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BD0509" w14:textId="07F053C3" w:rsidR="00B67AFD" w:rsidRPr="00B67AFD" w:rsidRDefault="00B67AFD" w:rsidP="00B67AFD">
      <w:pPr>
        <w:spacing w:after="0" w:line="240" w:lineRule="auto"/>
        <w:jc w:val="center"/>
        <w:rPr>
          <w:rFonts w:ascii="Times New Roman" w:hAnsi="Times New Roman" w:cs="Times New Roman"/>
          <w:b/>
          <w:sz w:val="24"/>
          <w:szCs w:val="24"/>
          <w:lang w:val="lv-LV"/>
        </w:rPr>
      </w:pPr>
      <w:r w:rsidRPr="00B67AFD">
        <w:rPr>
          <w:rFonts w:ascii="Times New Roman" w:hAnsi="Times New Roman" w:cs="Times New Roman"/>
          <w:b/>
          <w:sz w:val="24"/>
          <w:szCs w:val="24"/>
          <w:lang w:val="lv-LV"/>
        </w:rPr>
        <w:t>Akadēmiskās bakalaura studiju programmas “</w:t>
      </w:r>
      <w:r w:rsidR="004B2D14">
        <w:rPr>
          <w:rFonts w:ascii="Times New Roman" w:hAnsi="Times New Roman" w:cs="Times New Roman"/>
          <w:b/>
          <w:sz w:val="24"/>
          <w:szCs w:val="24"/>
          <w:lang w:val="lv-LV"/>
        </w:rPr>
        <w:t>Ķīmija</w:t>
      </w:r>
      <w:r w:rsidRPr="00B67AFD">
        <w:rPr>
          <w:rFonts w:ascii="Times New Roman" w:hAnsi="Times New Roman" w:cs="Times New Roman"/>
          <w:b/>
          <w:sz w:val="24"/>
          <w:szCs w:val="24"/>
          <w:lang w:val="lv-LV"/>
        </w:rPr>
        <w:t xml:space="preserve">” </w:t>
      </w:r>
      <w:r>
        <w:rPr>
          <w:rFonts w:ascii="Times New Roman" w:hAnsi="Times New Roman" w:cs="Times New Roman"/>
          <w:b/>
          <w:sz w:val="24"/>
          <w:szCs w:val="24"/>
          <w:lang w:val="lv-LV"/>
        </w:rPr>
        <w:t>(43</w:t>
      </w:r>
      <w:r w:rsidR="004B2D14">
        <w:rPr>
          <w:rFonts w:ascii="Times New Roman" w:hAnsi="Times New Roman" w:cs="Times New Roman"/>
          <w:b/>
          <w:sz w:val="24"/>
          <w:szCs w:val="24"/>
          <w:lang w:val="lv-LV"/>
        </w:rPr>
        <w:t>44</w:t>
      </w:r>
      <w:r w:rsidR="00AF52DF" w:rsidRPr="00AF52DF">
        <w:rPr>
          <w:rFonts w:ascii="Times New Roman" w:hAnsi="Times New Roman" w:cs="Times New Roman"/>
          <w:b/>
          <w:sz w:val="24"/>
          <w:szCs w:val="24"/>
          <w:highlight w:val="cyan"/>
          <w:lang w:val="ru-RU"/>
        </w:rPr>
        <w:t>1</w:t>
      </w:r>
      <w:r>
        <w:rPr>
          <w:rFonts w:ascii="Times New Roman" w:hAnsi="Times New Roman" w:cs="Times New Roman"/>
          <w:b/>
          <w:sz w:val="24"/>
          <w:szCs w:val="24"/>
          <w:lang w:val="lv-LV"/>
        </w:rPr>
        <w:t xml:space="preserve">) </w:t>
      </w:r>
      <w:r w:rsidRPr="00B67AFD">
        <w:rPr>
          <w:rFonts w:ascii="Times New Roman" w:hAnsi="Times New Roman" w:cs="Times New Roman"/>
          <w:b/>
          <w:sz w:val="24"/>
          <w:szCs w:val="24"/>
          <w:lang w:val="lv-LV"/>
        </w:rPr>
        <w:t>absolventu</w:t>
      </w:r>
    </w:p>
    <w:p w14:paraId="7F770501" w14:textId="77777777" w:rsidR="00B67AFD" w:rsidRPr="00B67AFD" w:rsidRDefault="00B67AFD" w:rsidP="00B67AFD">
      <w:pPr>
        <w:spacing w:after="0" w:line="240" w:lineRule="auto"/>
        <w:jc w:val="center"/>
        <w:rPr>
          <w:rFonts w:ascii="Times New Roman" w:hAnsi="Times New Roman" w:cs="Times New Roman"/>
          <w:b/>
          <w:sz w:val="24"/>
          <w:szCs w:val="24"/>
          <w:lang w:val="lv-LV"/>
        </w:rPr>
      </w:pPr>
      <w:r w:rsidRPr="00B67AFD">
        <w:rPr>
          <w:rFonts w:ascii="Times New Roman" w:hAnsi="Times New Roman" w:cs="Times New Roman"/>
          <w:b/>
          <w:sz w:val="24"/>
          <w:szCs w:val="24"/>
          <w:lang w:val="lv-LV"/>
        </w:rPr>
        <w:t>aptaujas rezultātu analīze</w:t>
      </w:r>
    </w:p>
    <w:p w14:paraId="1407F64B" w14:textId="77777777" w:rsidR="00B67AFD" w:rsidRDefault="00B67AFD" w:rsidP="00B67AFD">
      <w:pPr>
        <w:spacing w:after="0" w:line="240" w:lineRule="auto"/>
        <w:jc w:val="both"/>
        <w:rPr>
          <w:rFonts w:ascii="Times New Roman" w:hAnsi="Times New Roman" w:cs="Times New Roman"/>
          <w:sz w:val="24"/>
          <w:szCs w:val="24"/>
          <w:lang w:val="lv-LV"/>
        </w:rPr>
      </w:pPr>
    </w:p>
    <w:p w14:paraId="108069B3" w14:textId="71AAF504" w:rsidR="00F166E4" w:rsidRDefault="00B67AFD" w:rsidP="00A83628">
      <w:pPr>
        <w:spacing w:after="0" w:line="240" w:lineRule="auto"/>
        <w:jc w:val="both"/>
        <w:rPr>
          <w:rFonts w:ascii="Times New Roman" w:hAnsi="Times New Roman" w:cs="Times New Roman"/>
          <w:sz w:val="24"/>
          <w:szCs w:val="24"/>
          <w:lang w:val="lv-LV"/>
        </w:rPr>
      </w:pPr>
      <w:r w:rsidRPr="00B67AFD">
        <w:rPr>
          <w:rFonts w:ascii="Times New Roman" w:hAnsi="Times New Roman" w:cs="Times New Roman"/>
          <w:sz w:val="24"/>
          <w:szCs w:val="24"/>
          <w:lang w:val="lv-LV"/>
        </w:rPr>
        <w:t xml:space="preserve">Absolventu aptaujas rezultāti liecina, ka </w:t>
      </w:r>
      <w:r w:rsidR="00221F26">
        <w:rPr>
          <w:rFonts w:ascii="Times New Roman" w:hAnsi="Times New Roman" w:cs="Times New Roman"/>
          <w:sz w:val="24"/>
          <w:szCs w:val="24"/>
          <w:lang w:val="lv-LV"/>
        </w:rPr>
        <w:t>vairāk</w:t>
      </w:r>
      <w:r w:rsidR="00F166E4">
        <w:rPr>
          <w:rFonts w:ascii="Times New Roman" w:hAnsi="Times New Roman" w:cs="Times New Roman"/>
          <w:sz w:val="24"/>
          <w:szCs w:val="24"/>
          <w:lang w:val="lv-LV"/>
        </w:rPr>
        <w:t xml:space="preserve"> par pusi absolventu strādā ar iegūto izglītību saistītā nozarē, bet </w:t>
      </w:r>
      <w:r w:rsidR="00221F26">
        <w:rPr>
          <w:rFonts w:ascii="Times New Roman" w:hAnsi="Times New Roman" w:cs="Times New Roman"/>
          <w:sz w:val="24"/>
          <w:szCs w:val="24"/>
          <w:lang w:val="lv-LV"/>
        </w:rPr>
        <w:t xml:space="preserve">gandrīz </w:t>
      </w:r>
      <w:r w:rsidR="00F166E4">
        <w:rPr>
          <w:rFonts w:ascii="Times New Roman" w:hAnsi="Times New Roman" w:cs="Times New Roman"/>
          <w:sz w:val="24"/>
          <w:szCs w:val="24"/>
          <w:lang w:val="lv-LV"/>
        </w:rPr>
        <w:t xml:space="preserve">visi ir nodarbināti; </w:t>
      </w:r>
      <w:r w:rsidR="00221F26">
        <w:rPr>
          <w:rFonts w:ascii="Times New Roman" w:hAnsi="Times New Roman" w:cs="Times New Roman"/>
          <w:sz w:val="24"/>
          <w:szCs w:val="24"/>
          <w:lang w:val="lv-LV"/>
        </w:rPr>
        <w:t>mazāk</w:t>
      </w:r>
      <w:r w:rsidR="00F166E4">
        <w:rPr>
          <w:rFonts w:ascii="Times New Roman" w:hAnsi="Times New Roman" w:cs="Times New Roman"/>
          <w:sz w:val="24"/>
          <w:szCs w:val="24"/>
          <w:lang w:val="lv-LV"/>
        </w:rPr>
        <w:t xml:space="preserve"> kā puse absolventu turpina studijas DU. </w:t>
      </w:r>
      <w:r w:rsidR="00221F26">
        <w:rPr>
          <w:rFonts w:ascii="Times New Roman" w:hAnsi="Times New Roman" w:cs="Times New Roman"/>
          <w:sz w:val="24"/>
          <w:szCs w:val="24"/>
          <w:lang w:val="lv-LV"/>
        </w:rPr>
        <w:t>35</w:t>
      </w:r>
      <w:r w:rsidR="00F166E4">
        <w:rPr>
          <w:rFonts w:ascii="Times New Roman" w:hAnsi="Times New Roman" w:cs="Times New Roman"/>
          <w:sz w:val="24"/>
          <w:szCs w:val="24"/>
          <w:lang w:val="lv-LV"/>
        </w:rPr>
        <w:t xml:space="preserve">% absolventu </w:t>
      </w:r>
      <w:r w:rsidR="00F166E4" w:rsidRPr="00B67AFD">
        <w:rPr>
          <w:rFonts w:ascii="Times New Roman" w:hAnsi="Times New Roman" w:cs="Times New Roman"/>
          <w:sz w:val="24"/>
          <w:szCs w:val="24"/>
          <w:lang w:val="lv-LV"/>
        </w:rPr>
        <w:t>uzskata, ka studiju laikā apgūtais saturs atbilst darba tirgus prasībām</w:t>
      </w:r>
      <w:r w:rsidR="00F166E4">
        <w:rPr>
          <w:rFonts w:ascii="Times New Roman" w:hAnsi="Times New Roman" w:cs="Times New Roman"/>
          <w:sz w:val="24"/>
          <w:szCs w:val="24"/>
          <w:lang w:val="lv-LV"/>
        </w:rPr>
        <w:t xml:space="preserve">, bet </w:t>
      </w:r>
      <w:r w:rsidR="00221F26">
        <w:rPr>
          <w:rFonts w:ascii="Times New Roman" w:hAnsi="Times New Roman" w:cs="Times New Roman"/>
          <w:sz w:val="24"/>
          <w:szCs w:val="24"/>
          <w:lang w:val="lv-LV"/>
        </w:rPr>
        <w:t>65</w:t>
      </w:r>
      <w:r w:rsidRPr="00B67AFD">
        <w:rPr>
          <w:rFonts w:ascii="Times New Roman" w:hAnsi="Times New Roman" w:cs="Times New Roman"/>
          <w:sz w:val="24"/>
          <w:szCs w:val="24"/>
          <w:lang w:val="lv-LV"/>
        </w:rPr>
        <w:t xml:space="preserve">% atzīst, ka studiju laikā iegūtās zināšanas sekmē profesionālo izaugsmi. </w:t>
      </w:r>
      <w:r w:rsidR="00221F26">
        <w:rPr>
          <w:rFonts w:ascii="Times New Roman" w:hAnsi="Times New Roman" w:cs="Times New Roman"/>
          <w:sz w:val="24"/>
          <w:szCs w:val="24"/>
          <w:lang w:val="lv-LV"/>
        </w:rPr>
        <w:t>20</w:t>
      </w:r>
      <w:r w:rsidRPr="00B67AFD">
        <w:rPr>
          <w:rFonts w:ascii="Times New Roman" w:hAnsi="Times New Roman" w:cs="Times New Roman"/>
          <w:sz w:val="24"/>
          <w:szCs w:val="24"/>
          <w:lang w:val="lv-LV"/>
        </w:rPr>
        <w:t xml:space="preserve">% norāda, ka iegūtajai izglītībai bija būtiska loma darba vietas atrašanā vai uzņēmējdarbības sākšanā. </w:t>
      </w:r>
      <w:r w:rsidR="00E2533B">
        <w:rPr>
          <w:rFonts w:ascii="Times New Roman" w:hAnsi="Times New Roman" w:cs="Times New Roman"/>
          <w:sz w:val="24"/>
          <w:szCs w:val="24"/>
          <w:lang w:val="lv-LV"/>
        </w:rPr>
        <w:t>20</w:t>
      </w:r>
      <w:r w:rsidR="00F166E4">
        <w:rPr>
          <w:rFonts w:ascii="Times New Roman" w:hAnsi="Times New Roman" w:cs="Times New Roman"/>
          <w:sz w:val="24"/>
          <w:szCs w:val="24"/>
          <w:lang w:val="lv-LV"/>
        </w:rPr>
        <w:t xml:space="preserve">% absolventu norāda, ka apsver iespēju turpināt mūžizglītību un </w:t>
      </w:r>
      <w:r w:rsidR="00E2533B">
        <w:rPr>
          <w:rFonts w:ascii="Times New Roman" w:hAnsi="Times New Roman" w:cs="Times New Roman"/>
          <w:sz w:val="24"/>
          <w:szCs w:val="24"/>
          <w:lang w:val="lv-LV"/>
        </w:rPr>
        <w:t xml:space="preserve">45% </w:t>
      </w:r>
      <w:r w:rsidR="00F166E4">
        <w:rPr>
          <w:rFonts w:ascii="Times New Roman" w:hAnsi="Times New Roman" w:cs="Times New Roman"/>
          <w:sz w:val="24"/>
          <w:szCs w:val="24"/>
          <w:lang w:val="lv-LV"/>
        </w:rPr>
        <w:t xml:space="preserve">ka ieteiktu apgūt studiju programmu citiem. </w:t>
      </w:r>
      <w:r w:rsidR="00E2533B">
        <w:rPr>
          <w:rFonts w:ascii="Times New Roman" w:hAnsi="Times New Roman" w:cs="Times New Roman"/>
          <w:sz w:val="24"/>
          <w:szCs w:val="24"/>
          <w:lang w:val="lv-LV"/>
        </w:rPr>
        <w:t>55</w:t>
      </w:r>
      <w:r w:rsidR="00F166E4">
        <w:rPr>
          <w:rFonts w:ascii="Times New Roman" w:hAnsi="Times New Roman" w:cs="Times New Roman"/>
          <w:sz w:val="24"/>
          <w:szCs w:val="24"/>
          <w:lang w:val="lv-LV"/>
        </w:rPr>
        <w:t>% aptaujāto ir apmierināti ar</w:t>
      </w:r>
      <w:r w:rsidR="00F166E4" w:rsidRPr="00F166E4">
        <w:rPr>
          <w:rFonts w:ascii="Times New Roman" w:hAnsi="Times New Roman" w:cs="Times New Roman"/>
          <w:sz w:val="24"/>
          <w:szCs w:val="24"/>
          <w:lang w:val="lv-LV"/>
        </w:rPr>
        <w:t xml:space="preserve"> </w:t>
      </w:r>
      <w:r w:rsidR="00F166E4">
        <w:rPr>
          <w:rFonts w:ascii="Times New Roman" w:hAnsi="Times New Roman" w:cs="Times New Roman"/>
          <w:sz w:val="24"/>
          <w:szCs w:val="24"/>
          <w:lang w:val="lv-LV"/>
        </w:rPr>
        <w:t xml:space="preserve">absolvēto studiju programmu, bet </w:t>
      </w:r>
      <w:r w:rsidR="00E2533B">
        <w:rPr>
          <w:rFonts w:ascii="Times New Roman" w:hAnsi="Times New Roman" w:cs="Times New Roman"/>
          <w:sz w:val="24"/>
          <w:szCs w:val="24"/>
          <w:lang w:val="lv-LV"/>
        </w:rPr>
        <w:t>45</w:t>
      </w:r>
      <w:r w:rsidR="00F166E4">
        <w:rPr>
          <w:rFonts w:ascii="Times New Roman" w:hAnsi="Times New Roman" w:cs="Times New Roman"/>
          <w:sz w:val="24"/>
          <w:szCs w:val="24"/>
          <w:lang w:val="lv-LV"/>
        </w:rPr>
        <w:t xml:space="preserve">% - </w:t>
      </w:r>
      <w:r w:rsidR="00E2533B">
        <w:rPr>
          <w:rFonts w:ascii="Times New Roman" w:hAnsi="Times New Roman" w:cs="Times New Roman"/>
          <w:sz w:val="24"/>
          <w:szCs w:val="24"/>
          <w:lang w:val="lv-LV"/>
        </w:rPr>
        <w:t>gandrīz</w:t>
      </w:r>
      <w:r w:rsidR="00F166E4">
        <w:rPr>
          <w:rFonts w:ascii="Times New Roman" w:hAnsi="Times New Roman" w:cs="Times New Roman"/>
          <w:sz w:val="24"/>
          <w:szCs w:val="24"/>
          <w:lang w:val="lv-LV"/>
        </w:rPr>
        <w:t xml:space="preserve"> apmierināti.</w:t>
      </w:r>
      <w:r w:rsidR="00A83628">
        <w:rPr>
          <w:rFonts w:ascii="Times New Roman" w:hAnsi="Times New Roman" w:cs="Times New Roman"/>
          <w:sz w:val="24"/>
          <w:szCs w:val="24"/>
          <w:lang w:val="lv-LV"/>
        </w:rPr>
        <w:t xml:space="preserve"> </w:t>
      </w:r>
      <w:r w:rsidR="00E2533B">
        <w:rPr>
          <w:rFonts w:ascii="Times New Roman" w:hAnsi="Times New Roman" w:cs="Times New Roman"/>
          <w:sz w:val="24"/>
          <w:szCs w:val="24"/>
          <w:lang w:val="lv-LV"/>
        </w:rPr>
        <w:t>60</w:t>
      </w:r>
      <w:r w:rsidR="00A83628">
        <w:rPr>
          <w:rFonts w:ascii="Times New Roman" w:hAnsi="Times New Roman" w:cs="Times New Roman"/>
          <w:sz w:val="24"/>
          <w:szCs w:val="24"/>
          <w:lang w:val="lv-LV"/>
        </w:rPr>
        <w:t xml:space="preserve">% absolventu atzīmē, ka </w:t>
      </w:r>
      <w:r w:rsidR="00A83628" w:rsidRPr="00B67AFD">
        <w:rPr>
          <w:rFonts w:ascii="Times New Roman" w:hAnsi="Times New Roman" w:cs="Times New Roman"/>
          <w:sz w:val="24"/>
          <w:szCs w:val="24"/>
          <w:lang w:val="lv-LV"/>
        </w:rPr>
        <w:t>studiju laikā viņiem bija iespēja piedalīties studiju programmas kvalitātes pilnveidošanā</w:t>
      </w:r>
      <w:r w:rsidR="00A83628">
        <w:rPr>
          <w:rFonts w:ascii="Times New Roman" w:hAnsi="Times New Roman" w:cs="Times New Roman"/>
          <w:sz w:val="24"/>
          <w:szCs w:val="24"/>
          <w:lang w:val="lv-LV"/>
        </w:rPr>
        <w:t xml:space="preserve">. Studiju kvalitāti absolventi kopumā vērtē augstā līmenī: </w:t>
      </w:r>
      <w:r w:rsidR="00E2533B">
        <w:rPr>
          <w:rFonts w:ascii="Times New Roman" w:hAnsi="Times New Roman" w:cs="Times New Roman"/>
          <w:sz w:val="24"/>
          <w:szCs w:val="24"/>
          <w:lang w:val="lv-LV"/>
        </w:rPr>
        <w:t>25</w:t>
      </w:r>
      <w:r w:rsidR="00A83628">
        <w:rPr>
          <w:rFonts w:ascii="Times New Roman" w:hAnsi="Times New Roman" w:cs="Times New Roman"/>
          <w:sz w:val="24"/>
          <w:szCs w:val="24"/>
          <w:lang w:val="lv-LV"/>
        </w:rPr>
        <w:t xml:space="preserve">% novērtējuši ar 10 ballēm, </w:t>
      </w:r>
      <w:r w:rsidR="00E2533B">
        <w:rPr>
          <w:rFonts w:ascii="Times New Roman" w:hAnsi="Times New Roman" w:cs="Times New Roman"/>
          <w:sz w:val="24"/>
          <w:szCs w:val="24"/>
          <w:lang w:val="lv-LV"/>
        </w:rPr>
        <w:t>30</w:t>
      </w:r>
      <w:r w:rsidR="00A83628">
        <w:rPr>
          <w:rFonts w:ascii="Times New Roman" w:hAnsi="Times New Roman" w:cs="Times New Roman"/>
          <w:sz w:val="24"/>
          <w:szCs w:val="24"/>
          <w:lang w:val="lv-LV"/>
        </w:rPr>
        <w:t xml:space="preserve">% - ar 9 ballēm un </w:t>
      </w:r>
      <w:r w:rsidR="00E2533B">
        <w:rPr>
          <w:rFonts w:ascii="Times New Roman" w:hAnsi="Times New Roman" w:cs="Times New Roman"/>
          <w:sz w:val="24"/>
          <w:szCs w:val="24"/>
          <w:lang w:val="lv-LV"/>
        </w:rPr>
        <w:t>40%</w:t>
      </w:r>
      <w:r w:rsidR="00A83628">
        <w:rPr>
          <w:rFonts w:ascii="Times New Roman" w:hAnsi="Times New Roman" w:cs="Times New Roman"/>
          <w:sz w:val="24"/>
          <w:szCs w:val="24"/>
          <w:lang w:val="lv-LV"/>
        </w:rPr>
        <w:t xml:space="preserve"> ar 8 ballēm, ar 7 ballēm vērtē </w:t>
      </w:r>
      <w:r w:rsidR="00E2533B">
        <w:rPr>
          <w:rFonts w:ascii="Times New Roman" w:hAnsi="Times New Roman" w:cs="Times New Roman"/>
          <w:sz w:val="24"/>
          <w:szCs w:val="24"/>
          <w:lang w:val="lv-LV"/>
        </w:rPr>
        <w:t>5</w:t>
      </w:r>
      <w:r w:rsidR="00A83628">
        <w:rPr>
          <w:rFonts w:ascii="Times New Roman" w:hAnsi="Times New Roman" w:cs="Times New Roman"/>
          <w:sz w:val="24"/>
          <w:szCs w:val="24"/>
          <w:lang w:val="lv-LV"/>
        </w:rPr>
        <w:t>%.</w:t>
      </w:r>
    </w:p>
    <w:p w14:paraId="2DCBBBE3" w14:textId="73B938FE" w:rsidR="003F6B9F" w:rsidRDefault="003F6B9F" w:rsidP="00A83628">
      <w:pPr>
        <w:spacing w:after="0" w:line="240" w:lineRule="auto"/>
        <w:jc w:val="both"/>
        <w:rPr>
          <w:rFonts w:ascii="Times New Roman" w:hAnsi="Times New Roman" w:cs="Times New Roman"/>
          <w:sz w:val="24"/>
          <w:szCs w:val="24"/>
          <w:lang w:val="lv-LV"/>
        </w:rPr>
      </w:pPr>
      <w:r w:rsidRPr="00E8776C">
        <w:rPr>
          <w:rFonts w:ascii="Times New Roman" w:hAnsi="Times New Roman" w:cs="Times New Roman"/>
          <w:sz w:val="24"/>
          <w:szCs w:val="24"/>
          <w:lang w:val="lv-LV"/>
        </w:rPr>
        <w:t xml:space="preserve">No </w:t>
      </w:r>
      <w:r w:rsidR="00E2533B">
        <w:rPr>
          <w:rFonts w:ascii="Times New Roman" w:hAnsi="Times New Roman" w:cs="Times New Roman"/>
          <w:sz w:val="24"/>
          <w:szCs w:val="24"/>
          <w:lang w:val="lv-LV"/>
        </w:rPr>
        <w:t>A</w:t>
      </w:r>
      <w:r w:rsidRPr="00E8776C">
        <w:rPr>
          <w:rFonts w:ascii="Times New Roman" w:hAnsi="Times New Roman" w:cs="Times New Roman"/>
          <w:sz w:val="24"/>
          <w:szCs w:val="24"/>
          <w:lang w:val="lv-LV"/>
        </w:rPr>
        <w:t>BSP “</w:t>
      </w:r>
      <w:r w:rsidR="00E2533B">
        <w:rPr>
          <w:rFonts w:ascii="Times New Roman" w:hAnsi="Times New Roman" w:cs="Times New Roman"/>
          <w:sz w:val="24"/>
          <w:szCs w:val="24"/>
          <w:lang w:val="lv-LV"/>
        </w:rPr>
        <w:t>Ķīmija</w:t>
      </w:r>
      <w:r w:rsidRPr="00E8776C">
        <w:rPr>
          <w:rFonts w:ascii="Times New Roman" w:hAnsi="Times New Roman" w:cs="Times New Roman"/>
          <w:sz w:val="24"/>
          <w:szCs w:val="24"/>
          <w:lang w:val="lv-LV"/>
        </w:rPr>
        <w:t xml:space="preserve">” absolventiem tika saņemts priekšlikums </w:t>
      </w:r>
      <w:r w:rsidR="00E2533B" w:rsidRPr="00E2533B">
        <w:rPr>
          <w:rFonts w:ascii="Times New Roman" w:hAnsi="Times New Roman" w:cs="Times New Roman"/>
          <w:sz w:val="24"/>
          <w:szCs w:val="24"/>
          <w:lang w:val="lv-LV"/>
        </w:rPr>
        <w:t>digitālās pieejas attīstība</w:t>
      </w:r>
      <w:r w:rsidR="00E2533B">
        <w:rPr>
          <w:rFonts w:ascii="Times New Roman" w:hAnsi="Times New Roman" w:cs="Times New Roman"/>
          <w:sz w:val="24"/>
          <w:szCs w:val="24"/>
          <w:lang w:val="lv-LV"/>
        </w:rPr>
        <w:t>s</w:t>
      </w:r>
      <w:r w:rsidR="00E2533B" w:rsidRPr="00E2533B">
        <w:rPr>
          <w:rFonts w:ascii="Times New Roman" w:hAnsi="Times New Roman" w:cs="Times New Roman"/>
          <w:sz w:val="24"/>
          <w:szCs w:val="24"/>
          <w:lang w:val="lv-LV"/>
        </w:rPr>
        <w:t xml:space="preserve"> pēc iespējas</w:t>
      </w:r>
      <w:r w:rsidR="00E2533B">
        <w:rPr>
          <w:rFonts w:ascii="Times New Roman" w:hAnsi="Times New Roman" w:cs="Times New Roman"/>
          <w:sz w:val="24"/>
          <w:szCs w:val="24"/>
          <w:lang w:val="lv-LV"/>
        </w:rPr>
        <w:t>, kā arī komentāri “</w:t>
      </w:r>
      <w:r w:rsidR="00E2533B" w:rsidRPr="00E2533B">
        <w:rPr>
          <w:rFonts w:ascii="Times New Roman" w:hAnsi="Times New Roman" w:cs="Times New Roman"/>
          <w:sz w:val="24"/>
          <w:szCs w:val="24"/>
          <w:lang w:val="lv-LV"/>
        </w:rPr>
        <w:t>Pateicos visiem manas fakultātes pedagogiem!</w:t>
      </w:r>
      <w:r w:rsidR="00E2533B">
        <w:rPr>
          <w:rFonts w:ascii="Times New Roman" w:hAnsi="Times New Roman" w:cs="Times New Roman"/>
          <w:sz w:val="24"/>
          <w:szCs w:val="24"/>
          <w:lang w:val="lv-LV"/>
        </w:rPr>
        <w:t>” un “</w:t>
      </w:r>
      <w:r w:rsidR="00E2533B" w:rsidRPr="00E2533B">
        <w:rPr>
          <w:rFonts w:ascii="Times New Roman" w:hAnsi="Times New Roman" w:cs="Times New Roman"/>
          <w:sz w:val="24"/>
          <w:szCs w:val="24"/>
          <w:lang w:val="lv-LV"/>
        </w:rPr>
        <w:t>Viss apmierina, tikai maza konkurence</w:t>
      </w:r>
      <w:r w:rsidR="00E2533B">
        <w:rPr>
          <w:rFonts w:ascii="Times New Roman" w:hAnsi="Times New Roman" w:cs="Times New Roman"/>
          <w:sz w:val="24"/>
          <w:szCs w:val="24"/>
          <w:lang w:val="lv-LV"/>
        </w:rPr>
        <w:t>”</w:t>
      </w:r>
      <w:r w:rsidRPr="00E8776C">
        <w:rPr>
          <w:rFonts w:ascii="Times New Roman" w:hAnsi="Times New Roman" w:cs="Times New Roman"/>
          <w:sz w:val="24"/>
          <w:szCs w:val="24"/>
          <w:lang w:val="lv-LV"/>
        </w:rPr>
        <w:t>.</w:t>
      </w:r>
    </w:p>
    <w:p w14:paraId="7DB41020" w14:textId="77777777" w:rsidR="00A2359D" w:rsidRPr="00793E19" w:rsidRDefault="00A2359D" w:rsidP="00A2359D">
      <w:pPr>
        <w:spacing w:after="0" w:line="240" w:lineRule="auto"/>
        <w:jc w:val="both"/>
        <w:rPr>
          <w:rFonts w:ascii="Times New Roman" w:hAnsi="Times New Roman" w:cs="Times New Roman"/>
          <w:sz w:val="24"/>
          <w:szCs w:val="24"/>
          <w:lang w:val="lv-LV"/>
        </w:rPr>
      </w:pPr>
      <w:r w:rsidRPr="00A2359D">
        <w:rPr>
          <w:rFonts w:ascii="Times New Roman" w:hAnsi="Times New Roman" w:cs="Times New Roman"/>
          <w:sz w:val="24"/>
          <w:szCs w:val="24"/>
          <w:lang w:val="lv-LV"/>
        </w:rPr>
        <w:t>Absolventu kopējais apmierinātības līmenis arī parāda, ka jau studējot tiek ņemts vērā studentu viedoklis par studiju procesu, kas notiek tiekoties programmas direktoriem ar studējošo pārstāvjiem. Tā kā katra studiju gada beigās mācībspēki izvērtē savus kursus un tos uzlabo, tas arī veicina šos pozitīvos atsauksmju rezultātus absolventu vidū.</w:t>
      </w:r>
      <w:r w:rsidRPr="00793E19">
        <w:rPr>
          <w:rFonts w:ascii="Times New Roman" w:hAnsi="Times New Roman" w:cs="Times New Roman"/>
          <w:sz w:val="24"/>
          <w:szCs w:val="24"/>
          <w:lang w:val="lv-LV"/>
        </w:rPr>
        <w:t xml:space="preserve"> </w:t>
      </w:r>
    </w:p>
    <w:p w14:paraId="7856DD5D" w14:textId="77777777" w:rsidR="009B7DF8" w:rsidRPr="009B7DF8" w:rsidRDefault="009B7DF8" w:rsidP="009B7DF8">
      <w:pPr>
        <w:spacing w:after="0" w:line="240" w:lineRule="auto"/>
        <w:jc w:val="both"/>
        <w:rPr>
          <w:rFonts w:ascii="Times New Roman" w:hAnsi="Times New Roman" w:cs="Times New Roman"/>
          <w:sz w:val="24"/>
          <w:szCs w:val="24"/>
          <w:lang w:val="lv-LV"/>
        </w:rPr>
      </w:pPr>
    </w:p>
    <w:p w14:paraId="37772462" w14:textId="4EEED0B9" w:rsidR="009B7DF8" w:rsidRDefault="00347E33" w:rsidP="00347E33">
      <w:pPr>
        <w:spacing w:after="0" w:line="240" w:lineRule="auto"/>
        <w:jc w:val="center"/>
        <w:rPr>
          <w:rFonts w:ascii="Times New Roman" w:hAnsi="Times New Roman" w:cs="Times New Roman"/>
          <w:sz w:val="24"/>
          <w:szCs w:val="24"/>
          <w:lang w:val="lv-LV"/>
        </w:rPr>
      </w:pPr>
      <w:r>
        <w:rPr>
          <w:noProof/>
        </w:rPr>
        <w:drawing>
          <wp:inline distT="0" distB="0" distL="0" distR="0" wp14:anchorId="3ACA322F" wp14:editId="79F3FAE7">
            <wp:extent cx="5120640" cy="2743200"/>
            <wp:effectExtent l="0" t="0" r="3810" b="0"/>
            <wp:docPr id="68942292" name="Chart 1">
              <a:extLst xmlns:a="http://schemas.openxmlformats.org/drawingml/2006/main">
                <a:ext uri="{FF2B5EF4-FFF2-40B4-BE49-F238E27FC236}">
                  <a16:creationId xmlns:a16="http://schemas.microsoft.com/office/drawing/2014/main" id="{42B32964-6A81-4DC3-8D0D-94648ADED01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14:paraId="283D1263" w14:textId="77777777" w:rsidR="00347E33" w:rsidRPr="009B7DF8" w:rsidRDefault="00347E33" w:rsidP="009B7DF8">
      <w:pPr>
        <w:spacing w:after="0" w:line="240" w:lineRule="auto"/>
        <w:jc w:val="both"/>
        <w:rPr>
          <w:rFonts w:ascii="Times New Roman" w:hAnsi="Times New Roman" w:cs="Times New Roman"/>
          <w:sz w:val="24"/>
          <w:szCs w:val="24"/>
          <w:lang w:val="lv-LV"/>
        </w:rPr>
      </w:pPr>
    </w:p>
    <w:p w14:paraId="70BB9725" w14:textId="0CF5027C" w:rsidR="009B7DF8" w:rsidRPr="009B7DF8" w:rsidRDefault="009B7DF8" w:rsidP="009B7DF8">
      <w:pPr>
        <w:spacing w:after="0" w:line="240" w:lineRule="auto"/>
        <w:jc w:val="both"/>
        <w:rPr>
          <w:rFonts w:ascii="Times New Roman" w:hAnsi="Times New Roman" w:cs="Times New Roman"/>
          <w:sz w:val="24"/>
          <w:szCs w:val="24"/>
          <w:lang w:val="lv-LV"/>
        </w:rPr>
      </w:pPr>
      <w:r w:rsidRPr="009B7DF8">
        <w:rPr>
          <w:rFonts w:ascii="Times New Roman" w:hAnsi="Times New Roman" w:cs="Times New Roman"/>
          <w:sz w:val="24"/>
          <w:szCs w:val="24"/>
          <w:lang w:val="lv-LV"/>
        </w:rPr>
        <w:t xml:space="preserve">1. attēls. </w:t>
      </w:r>
      <w:r w:rsidR="00347E33" w:rsidRPr="00347E33">
        <w:rPr>
          <w:rFonts w:ascii="Times New Roman" w:hAnsi="Times New Roman" w:cs="Times New Roman"/>
          <w:sz w:val="24"/>
          <w:szCs w:val="24"/>
          <w:lang w:val="lv-LV"/>
        </w:rPr>
        <w:t>Studiju laikā apgūtais saturs atbilst darba tirgus prasībām</w:t>
      </w:r>
    </w:p>
    <w:p w14:paraId="67A25495" w14:textId="77777777" w:rsidR="009B7DF8" w:rsidRPr="009B7DF8" w:rsidRDefault="009B7DF8" w:rsidP="009B7DF8">
      <w:pPr>
        <w:spacing w:after="0" w:line="240" w:lineRule="auto"/>
        <w:jc w:val="both"/>
        <w:rPr>
          <w:rFonts w:ascii="Times New Roman" w:hAnsi="Times New Roman" w:cs="Times New Roman"/>
          <w:sz w:val="24"/>
          <w:szCs w:val="24"/>
          <w:lang w:val="lv-LV"/>
        </w:rPr>
      </w:pPr>
    </w:p>
    <w:p w14:paraId="5993D8EE" w14:textId="4975FB0C" w:rsidR="009B7DF8" w:rsidRPr="009B7DF8" w:rsidRDefault="00347E33" w:rsidP="00347E33">
      <w:pPr>
        <w:spacing w:after="0" w:line="240" w:lineRule="auto"/>
        <w:jc w:val="center"/>
        <w:rPr>
          <w:rFonts w:ascii="Times New Roman" w:hAnsi="Times New Roman" w:cs="Times New Roman"/>
          <w:sz w:val="24"/>
          <w:szCs w:val="24"/>
          <w:lang w:val="lv-LV"/>
        </w:rPr>
      </w:pPr>
      <w:r>
        <w:rPr>
          <w:noProof/>
        </w:rPr>
        <w:lastRenderedPageBreak/>
        <w:drawing>
          <wp:inline distT="0" distB="0" distL="0" distR="0" wp14:anchorId="29A90260" wp14:editId="53CCDCA4">
            <wp:extent cx="5120640" cy="2743200"/>
            <wp:effectExtent l="0" t="0" r="3810" b="0"/>
            <wp:docPr id="1070829005" name="Chart 1">
              <a:extLst xmlns:a="http://schemas.openxmlformats.org/drawingml/2006/main">
                <a:ext uri="{FF2B5EF4-FFF2-40B4-BE49-F238E27FC236}">
                  <a16:creationId xmlns:a16="http://schemas.microsoft.com/office/drawing/2014/main" id="{58AE063A-1F0A-416B-952C-08BD56B434A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17F60585" w14:textId="77777777" w:rsidR="009B7DF8" w:rsidRPr="009B7DF8" w:rsidRDefault="009B7DF8" w:rsidP="009B7DF8">
      <w:pPr>
        <w:spacing w:after="0" w:line="240" w:lineRule="auto"/>
        <w:jc w:val="both"/>
        <w:rPr>
          <w:rFonts w:ascii="Times New Roman" w:hAnsi="Times New Roman" w:cs="Times New Roman"/>
          <w:sz w:val="24"/>
          <w:szCs w:val="24"/>
          <w:lang w:val="lv-LV"/>
        </w:rPr>
      </w:pPr>
    </w:p>
    <w:p w14:paraId="543E77BD" w14:textId="75864FC7" w:rsidR="009B7DF8" w:rsidRPr="009B7DF8" w:rsidRDefault="009B7DF8" w:rsidP="009B7DF8">
      <w:pPr>
        <w:spacing w:after="0" w:line="240" w:lineRule="auto"/>
        <w:jc w:val="both"/>
        <w:rPr>
          <w:rFonts w:ascii="Times New Roman" w:hAnsi="Times New Roman" w:cs="Times New Roman"/>
          <w:sz w:val="24"/>
          <w:szCs w:val="24"/>
          <w:lang w:val="lv-LV"/>
        </w:rPr>
      </w:pPr>
      <w:r w:rsidRPr="009B7DF8">
        <w:rPr>
          <w:rFonts w:ascii="Times New Roman" w:hAnsi="Times New Roman" w:cs="Times New Roman"/>
          <w:sz w:val="24"/>
          <w:szCs w:val="24"/>
          <w:lang w:val="lv-LV"/>
        </w:rPr>
        <w:t xml:space="preserve">2. attēls. </w:t>
      </w:r>
      <w:r w:rsidR="00347E33" w:rsidRPr="00347E33">
        <w:rPr>
          <w:rFonts w:ascii="Times New Roman" w:hAnsi="Times New Roman" w:cs="Times New Roman"/>
          <w:sz w:val="24"/>
          <w:szCs w:val="24"/>
          <w:lang w:val="lv-LV"/>
        </w:rPr>
        <w:t>Iegūtās zināšanas sekmē profesionālo izaugsmi</w:t>
      </w:r>
    </w:p>
    <w:p w14:paraId="7B845EE1" w14:textId="77777777" w:rsidR="009B7DF8" w:rsidRPr="009B7DF8" w:rsidRDefault="009B7DF8" w:rsidP="009B7DF8">
      <w:pPr>
        <w:spacing w:after="0" w:line="240" w:lineRule="auto"/>
        <w:jc w:val="both"/>
        <w:rPr>
          <w:rFonts w:ascii="Times New Roman" w:hAnsi="Times New Roman" w:cs="Times New Roman"/>
          <w:sz w:val="24"/>
          <w:szCs w:val="24"/>
          <w:lang w:val="lv-LV"/>
        </w:rPr>
      </w:pPr>
    </w:p>
    <w:p w14:paraId="2038DA0C" w14:textId="518190C2" w:rsidR="009B7DF8" w:rsidRPr="009B7DF8" w:rsidRDefault="00347E33" w:rsidP="00A741F1">
      <w:pPr>
        <w:spacing w:after="0" w:line="240" w:lineRule="auto"/>
        <w:jc w:val="center"/>
        <w:rPr>
          <w:rFonts w:ascii="Times New Roman" w:hAnsi="Times New Roman" w:cs="Times New Roman"/>
          <w:sz w:val="24"/>
          <w:szCs w:val="24"/>
          <w:lang w:val="lv-LV"/>
        </w:rPr>
      </w:pPr>
      <w:r>
        <w:rPr>
          <w:noProof/>
        </w:rPr>
        <w:drawing>
          <wp:inline distT="0" distB="0" distL="0" distR="0" wp14:anchorId="729B551D" wp14:editId="4C1D364A">
            <wp:extent cx="5120640" cy="2743200"/>
            <wp:effectExtent l="0" t="0" r="3810" b="0"/>
            <wp:docPr id="1056822412" name="Chart 1">
              <a:extLst xmlns:a="http://schemas.openxmlformats.org/drawingml/2006/main">
                <a:ext uri="{FF2B5EF4-FFF2-40B4-BE49-F238E27FC236}">
                  <a16:creationId xmlns:a16="http://schemas.microsoft.com/office/drawing/2014/main" id="{F5021D0D-9BF6-48F9-A3F8-7937646895F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4011BF06" w14:textId="77777777" w:rsidR="009B7DF8" w:rsidRPr="009B7DF8" w:rsidRDefault="009B7DF8" w:rsidP="009B7DF8">
      <w:pPr>
        <w:spacing w:after="0" w:line="240" w:lineRule="auto"/>
        <w:jc w:val="both"/>
        <w:rPr>
          <w:rFonts w:ascii="Times New Roman" w:hAnsi="Times New Roman" w:cs="Times New Roman"/>
          <w:sz w:val="24"/>
          <w:szCs w:val="24"/>
          <w:lang w:val="lv-LV"/>
        </w:rPr>
      </w:pPr>
    </w:p>
    <w:p w14:paraId="03DA19A8" w14:textId="1E7EE6BF" w:rsidR="009B7DF8" w:rsidRPr="009B7DF8" w:rsidRDefault="009B7DF8" w:rsidP="009B7DF8">
      <w:pPr>
        <w:spacing w:after="0" w:line="240" w:lineRule="auto"/>
        <w:jc w:val="both"/>
        <w:rPr>
          <w:rFonts w:ascii="Times New Roman" w:hAnsi="Times New Roman" w:cs="Times New Roman"/>
          <w:sz w:val="24"/>
          <w:szCs w:val="24"/>
          <w:lang w:val="lv-LV"/>
        </w:rPr>
      </w:pPr>
      <w:r w:rsidRPr="009B7DF8">
        <w:rPr>
          <w:rFonts w:ascii="Times New Roman" w:hAnsi="Times New Roman" w:cs="Times New Roman"/>
          <w:sz w:val="24"/>
          <w:szCs w:val="24"/>
          <w:lang w:val="lv-LV"/>
        </w:rPr>
        <w:t xml:space="preserve">3. attēls. </w:t>
      </w:r>
      <w:r w:rsidR="00A741F1" w:rsidRPr="00A741F1">
        <w:rPr>
          <w:rFonts w:ascii="Times New Roman" w:hAnsi="Times New Roman" w:cs="Times New Roman"/>
          <w:sz w:val="24"/>
          <w:szCs w:val="24"/>
          <w:lang w:val="lv-LV"/>
        </w:rPr>
        <w:t>Esmu apmierināts, ka izvēlējos šo studiju programmu</w:t>
      </w:r>
    </w:p>
    <w:p w14:paraId="6116F8A7" w14:textId="77777777" w:rsidR="009B7DF8" w:rsidRPr="009B7DF8" w:rsidRDefault="009B7DF8" w:rsidP="009B7DF8">
      <w:pPr>
        <w:spacing w:after="0" w:line="240" w:lineRule="auto"/>
        <w:jc w:val="both"/>
        <w:rPr>
          <w:rFonts w:ascii="Times New Roman" w:hAnsi="Times New Roman" w:cs="Times New Roman"/>
          <w:sz w:val="24"/>
          <w:szCs w:val="24"/>
          <w:lang w:val="lv-LV"/>
        </w:rPr>
      </w:pPr>
    </w:p>
    <w:p w14:paraId="494E0877" w14:textId="27B8FD5F" w:rsidR="009B7DF8" w:rsidRPr="009B7DF8" w:rsidRDefault="00347E33" w:rsidP="007B4A27">
      <w:pPr>
        <w:spacing w:after="0" w:line="240" w:lineRule="auto"/>
        <w:jc w:val="center"/>
        <w:rPr>
          <w:rFonts w:ascii="Times New Roman" w:hAnsi="Times New Roman" w:cs="Times New Roman"/>
          <w:sz w:val="24"/>
          <w:szCs w:val="24"/>
          <w:lang w:val="lv-LV"/>
        </w:rPr>
      </w:pPr>
      <w:r>
        <w:rPr>
          <w:noProof/>
        </w:rPr>
        <w:lastRenderedPageBreak/>
        <w:drawing>
          <wp:inline distT="0" distB="0" distL="0" distR="0" wp14:anchorId="7EDCE845" wp14:editId="7BC79932">
            <wp:extent cx="5433060" cy="2743200"/>
            <wp:effectExtent l="0" t="0" r="0" b="0"/>
            <wp:docPr id="119703970" name="Chart 1">
              <a:extLst xmlns:a="http://schemas.openxmlformats.org/drawingml/2006/main">
                <a:ext uri="{FF2B5EF4-FFF2-40B4-BE49-F238E27FC236}">
                  <a16:creationId xmlns:a16="http://schemas.microsoft.com/office/drawing/2014/main" id="{7382D632-E0D6-4F6B-9F82-83B5BEC99C8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51A7A95A" w14:textId="77777777" w:rsidR="009B7DF8" w:rsidRPr="009B7DF8" w:rsidRDefault="009B7DF8" w:rsidP="009B7DF8">
      <w:pPr>
        <w:spacing w:after="0" w:line="240" w:lineRule="auto"/>
        <w:jc w:val="both"/>
        <w:rPr>
          <w:rFonts w:ascii="Times New Roman" w:hAnsi="Times New Roman" w:cs="Times New Roman"/>
          <w:sz w:val="24"/>
          <w:szCs w:val="24"/>
          <w:lang w:val="lv-LV"/>
        </w:rPr>
      </w:pPr>
    </w:p>
    <w:p w14:paraId="2BCC3681" w14:textId="77777777" w:rsidR="007B4A27" w:rsidRPr="007B4A27" w:rsidRDefault="009B7DF8" w:rsidP="007B4A27">
      <w:pPr>
        <w:spacing w:after="0" w:line="240" w:lineRule="auto"/>
        <w:jc w:val="both"/>
        <w:rPr>
          <w:rFonts w:ascii="Times New Roman" w:hAnsi="Times New Roman" w:cs="Times New Roman"/>
          <w:sz w:val="24"/>
          <w:szCs w:val="24"/>
          <w:lang w:val="lv-LV"/>
        </w:rPr>
      </w:pPr>
      <w:r w:rsidRPr="009B7DF8">
        <w:rPr>
          <w:rFonts w:ascii="Times New Roman" w:hAnsi="Times New Roman" w:cs="Times New Roman"/>
          <w:sz w:val="24"/>
          <w:szCs w:val="24"/>
          <w:lang w:val="lv-LV"/>
        </w:rPr>
        <w:t xml:space="preserve">4. attēls. </w:t>
      </w:r>
      <w:r w:rsidR="007B4A27" w:rsidRPr="007B4A27">
        <w:rPr>
          <w:rFonts w:ascii="Times New Roman" w:hAnsi="Times New Roman" w:cs="Times New Roman"/>
          <w:sz w:val="24"/>
          <w:szCs w:val="24"/>
          <w:lang w:val="lv-LV"/>
        </w:rPr>
        <w:t>Lūdzu, skalā no 1 (ļoti zema) līdz 10 (ļoti augsta) novērtējiet apgūtās studiju programmas</w:t>
      </w:r>
    </w:p>
    <w:p w14:paraId="2818BFA8" w14:textId="5453B09A" w:rsidR="009B7DF8" w:rsidRPr="009B7DF8" w:rsidRDefault="007B4A27" w:rsidP="007B4A27">
      <w:pPr>
        <w:spacing w:after="0" w:line="240" w:lineRule="auto"/>
        <w:jc w:val="both"/>
        <w:rPr>
          <w:rFonts w:ascii="Times New Roman" w:hAnsi="Times New Roman" w:cs="Times New Roman"/>
          <w:sz w:val="24"/>
          <w:szCs w:val="24"/>
          <w:lang w:val="lv-LV"/>
        </w:rPr>
      </w:pPr>
      <w:r w:rsidRPr="007B4A27">
        <w:rPr>
          <w:rFonts w:ascii="Times New Roman" w:hAnsi="Times New Roman" w:cs="Times New Roman"/>
          <w:sz w:val="24"/>
          <w:szCs w:val="24"/>
          <w:lang w:val="lv-LV"/>
        </w:rPr>
        <w:t>studiju kvalitāti</w:t>
      </w:r>
    </w:p>
    <w:p w14:paraId="43371228" w14:textId="77777777" w:rsidR="009B7DF8" w:rsidRPr="00E8776C" w:rsidRDefault="009B7DF8" w:rsidP="00A83628">
      <w:pPr>
        <w:spacing w:after="0" w:line="240" w:lineRule="auto"/>
        <w:jc w:val="both"/>
        <w:rPr>
          <w:rFonts w:ascii="Times New Roman" w:hAnsi="Times New Roman" w:cs="Times New Roman"/>
          <w:sz w:val="24"/>
          <w:szCs w:val="24"/>
          <w:lang w:val="lv-LV"/>
        </w:rPr>
      </w:pPr>
    </w:p>
    <w:p w14:paraId="2963B253" w14:textId="77777777" w:rsidR="00F166E4" w:rsidRDefault="00F166E4" w:rsidP="00B67AFD">
      <w:pPr>
        <w:spacing w:after="0" w:line="240" w:lineRule="auto"/>
        <w:jc w:val="both"/>
        <w:rPr>
          <w:rFonts w:ascii="Times New Roman" w:hAnsi="Times New Roman" w:cs="Times New Roman"/>
          <w:sz w:val="24"/>
          <w:szCs w:val="24"/>
          <w:lang w:val="lv-LV"/>
        </w:rPr>
      </w:pPr>
    </w:p>
    <w:sectPr w:rsidR="00F166E4" w:rsidSect="00B67AFD">
      <w:pgSz w:w="12240" w:h="15840"/>
      <w:pgMar w:top="1134" w:right="1325"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AFD"/>
    <w:rsid w:val="00221F26"/>
    <w:rsid w:val="00347E33"/>
    <w:rsid w:val="003865A9"/>
    <w:rsid w:val="003F6B9F"/>
    <w:rsid w:val="00474757"/>
    <w:rsid w:val="004B2D14"/>
    <w:rsid w:val="007B4A27"/>
    <w:rsid w:val="009A0616"/>
    <w:rsid w:val="009B7DF8"/>
    <w:rsid w:val="00A2359D"/>
    <w:rsid w:val="00A741F1"/>
    <w:rsid w:val="00A83628"/>
    <w:rsid w:val="00AA35B2"/>
    <w:rsid w:val="00AF52DF"/>
    <w:rsid w:val="00B67AFD"/>
    <w:rsid w:val="00E2533B"/>
    <w:rsid w:val="00E8776C"/>
    <w:rsid w:val="00ED47C5"/>
    <w:rsid w:val="00F166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C3FEA"/>
  <w15:chartTrackingRefBased/>
  <w15:docId w15:val="{F008DFAE-D260-46DD-B0BB-B2047D37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74757"/>
    <w:rPr>
      <w:sz w:val="16"/>
      <w:szCs w:val="16"/>
    </w:rPr>
  </w:style>
  <w:style w:type="paragraph" w:styleId="CommentText">
    <w:name w:val="annotation text"/>
    <w:basedOn w:val="Normal"/>
    <w:link w:val="CommentTextChar"/>
    <w:uiPriority w:val="99"/>
    <w:semiHidden/>
    <w:unhideWhenUsed/>
    <w:rsid w:val="00474757"/>
    <w:pPr>
      <w:spacing w:line="240" w:lineRule="auto"/>
    </w:pPr>
    <w:rPr>
      <w:sz w:val="20"/>
      <w:szCs w:val="20"/>
    </w:rPr>
  </w:style>
  <w:style w:type="character" w:customStyle="1" w:styleId="CommentTextChar">
    <w:name w:val="Comment Text Char"/>
    <w:basedOn w:val="DefaultParagraphFont"/>
    <w:link w:val="CommentText"/>
    <w:uiPriority w:val="99"/>
    <w:semiHidden/>
    <w:rsid w:val="00474757"/>
    <w:rPr>
      <w:sz w:val="20"/>
      <w:szCs w:val="20"/>
    </w:rPr>
  </w:style>
  <w:style w:type="paragraph" w:styleId="CommentSubject">
    <w:name w:val="annotation subject"/>
    <w:basedOn w:val="CommentText"/>
    <w:next w:val="CommentText"/>
    <w:link w:val="CommentSubjectChar"/>
    <w:uiPriority w:val="99"/>
    <w:semiHidden/>
    <w:unhideWhenUsed/>
    <w:rsid w:val="00474757"/>
    <w:rPr>
      <w:b/>
      <w:bCs/>
    </w:rPr>
  </w:style>
  <w:style w:type="character" w:customStyle="1" w:styleId="CommentSubjectChar">
    <w:name w:val="Comment Subject Char"/>
    <w:basedOn w:val="CommentTextChar"/>
    <w:link w:val="CommentSubject"/>
    <w:uiPriority w:val="99"/>
    <w:semiHidden/>
    <w:rsid w:val="00474757"/>
    <w:rPr>
      <w:b/>
      <w:bCs/>
      <w:sz w:val="20"/>
      <w:szCs w:val="20"/>
    </w:rPr>
  </w:style>
  <w:style w:type="paragraph" w:styleId="BalloonText">
    <w:name w:val="Balloon Text"/>
    <w:basedOn w:val="Normal"/>
    <w:link w:val="BalloonTextChar"/>
    <w:uiPriority w:val="99"/>
    <w:semiHidden/>
    <w:unhideWhenUsed/>
    <w:rsid w:val="004747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47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chart" Target="charts/chart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D:\My%20Folder\ABSP_Kimija\Akredit&#257;cija\DU_Kimija_2023\Pielikumi\Aptauja\ABSP_Absolventi.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My%20Folder\ABSP_Kimija\Akredit&#257;cija\DU_Kimija_2023\Pielikumi\Aptauja\ABSP_Absolventi.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My%20Folder\ABSP_Kimija\Akredit&#257;cija\DU_Kimija_2023\Pielikumi\Aptauja\ABSP_Absolventi.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My%20Folder\ABSP_Kimija\Akredit&#257;cija\DU_Kimija_2023\Pielikumi\Aptauja\ABSP_Absolventi.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rgbClr val="00B050"/>
            </a:solidFill>
            <a:ln>
              <a:noFill/>
            </a:ln>
            <a:effectLst/>
            <a:sp3d/>
          </c:spPr>
          <c:invertIfNegative val="0"/>
          <c:cat>
            <c:strRef>
              <c:f>Tirgus!$C$5:$C$11</c:f>
              <c:strCache>
                <c:ptCount val="7"/>
                <c:pt idx="0">
                  <c:v>pilnībā nepiekrītu</c:v>
                </c:pt>
                <c:pt idx="1">
                  <c:v>daļēji nepiekrītu</c:v>
                </c:pt>
                <c:pt idx="2">
                  <c:v>neitrāls vērtējums</c:v>
                </c:pt>
                <c:pt idx="3">
                  <c:v>daļēji piekrītu</c:v>
                </c:pt>
                <c:pt idx="4">
                  <c:v>pilnībā piekrītu</c:v>
                </c:pt>
                <c:pt idx="5">
                  <c:v>nezinu, nevaru pateikt</c:v>
                </c:pt>
                <c:pt idx="6">
                  <c:v>nav atbildes</c:v>
                </c:pt>
              </c:strCache>
            </c:strRef>
          </c:cat>
          <c:val>
            <c:numRef>
              <c:f>Tirgus!$E$5:$E$11</c:f>
              <c:numCache>
                <c:formatCode>General</c:formatCode>
                <c:ptCount val="7"/>
                <c:pt idx="0">
                  <c:v>0</c:v>
                </c:pt>
                <c:pt idx="1">
                  <c:v>0</c:v>
                </c:pt>
                <c:pt idx="2">
                  <c:v>0</c:v>
                </c:pt>
                <c:pt idx="3">
                  <c:v>60</c:v>
                </c:pt>
                <c:pt idx="4">
                  <c:v>35</c:v>
                </c:pt>
                <c:pt idx="5">
                  <c:v>5</c:v>
                </c:pt>
                <c:pt idx="6">
                  <c:v>0</c:v>
                </c:pt>
              </c:numCache>
            </c:numRef>
          </c:val>
          <c:extLst>
            <c:ext xmlns:c16="http://schemas.microsoft.com/office/drawing/2014/chart" uri="{C3380CC4-5D6E-409C-BE32-E72D297353CC}">
              <c16:uniqueId val="{00000000-98DE-4F51-A82C-402353D19FCB}"/>
            </c:ext>
          </c:extLst>
        </c:ser>
        <c:dLbls>
          <c:showLegendKey val="0"/>
          <c:showVal val="0"/>
          <c:showCatName val="0"/>
          <c:showSerName val="0"/>
          <c:showPercent val="0"/>
          <c:showBubbleSize val="0"/>
        </c:dLbls>
        <c:gapWidth val="150"/>
        <c:shape val="box"/>
        <c:axId val="2108669807"/>
        <c:axId val="2108674607"/>
        <c:axId val="0"/>
      </c:bar3DChart>
      <c:catAx>
        <c:axId val="2108669807"/>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crossAx val="2108674607"/>
        <c:crosses val="autoZero"/>
        <c:auto val="1"/>
        <c:lblAlgn val="ctr"/>
        <c:lblOffset val="100"/>
        <c:noMultiLvlLbl val="0"/>
      </c:catAx>
      <c:valAx>
        <c:axId val="210867460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sz="1000"/>
                  <a:t>%</a:t>
                </a:r>
                <a:endParaRPr lang="en-US" sz="1000"/>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crossAx val="2108669807"/>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rgbClr val="00B050"/>
            </a:solidFill>
            <a:ln>
              <a:noFill/>
            </a:ln>
            <a:effectLst/>
            <a:sp3d/>
          </c:spPr>
          <c:invertIfNegative val="0"/>
          <c:cat>
            <c:strRef>
              <c:f>Izaugsmi!$C$5:$C$11</c:f>
              <c:strCache>
                <c:ptCount val="7"/>
                <c:pt idx="0">
                  <c:v>pilnībā nepiekrītu</c:v>
                </c:pt>
                <c:pt idx="1">
                  <c:v>daļēji nepiekrītu</c:v>
                </c:pt>
                <c:pt idx="2">
                  <c:v>neitrāls vērtējums</c:v>
                </c:pt>
                <c:pt idx="3">
                  <c:v>daļēji piekrītu</c:v>
                </c:pt>
                <c:pt idx="4">
                  <c:v>pilnībā piekrītu</c:v>
                </c:pt>
                <c:pt idx="5">
                  <c:v>nezinu, nevaru pateikt</c:v>
                </c:pt>
                <c:pt idx="6">
                  <c:v>nav atbildes</c:v>
                </c:pt>
              </c:strCache>
            </c:strRef>
          </c:cat>
          <c:val>
            <c:numRef>
              <c:f>Izaugsmi!$E$5:$E$11</c:f>
              <c:numCache>
                <c:formatCode>General</c:formatCode>
                <c:ptCount val="7"/>
                <c:pt idx="0">
                  <c:v>0</c:v>
                </c:pt>
                <c:pt idx="1">
                  <c:v>0</c:v>
                </c:pt>
                <c:pt idx="2">
                  <c:v>5</c:v>
                </c:pt>
                <c:pt idx="3">
                  <c:v>30</c:v>
                </c:pt>
                <c:pt idx="4">
                  <c:v>65</c:v>
                </c:pt>
                <c:pt idx="5">
                  <c:v>0</c:v>
                </c:pt>
                <c:pt idx="6">
                  <c:v>0</c:v>
                </c:pt>
              </c:numCache>
            </c:numRef>
          </c:val>
          <c:extLst>
            <c:ext xmlns:c16="http://schemas.microsoft.com/office/drawing/2014/chart" uri="{C3380CC4-5D6E-409C-BE32-E72D297353CC}">
              <c16:uniqueId val="{00000000-E37A-432C-B92A-25AC493983E0}"/>
            </c:ext>
          </c:extLst>
        </c:ser>
        <c:dLbls>
          <c:showLegendKey val="0"/>
          <c:showVal val="0"/>
          <c:showCatName val="0"/>
          <c:showSerName val="0"/>
          <c:showPercent val="0"/>
          <c:showBubbleSize val="0"/>
        </c:dLbls>
        <c:gapWidth val="150"/>
        <c:shape val="box"/>
        <c:axId val="2108669807"/>
        <c:axId val="2108674607"/>
        <c:axId val="0"/>
      </c:bar3DChart>
      <c:catAx>
        <c:axId val="2108669807"/>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crossAx val="2108674607"/>
        <c:crosses val="autoZero"/>
        <c:auto val="1"/>
        <c:lblAlgn val="ctr"/>
        <c:lblOffset val="100"/>
        <c:noMultiLvlLbl val="0"/>
      </c:catAx>
      <c:valAx>
        <c:axId val="210867460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sz="1000"/>
                  <a:t>%</a:t>
                </a:r>
                <a:endParaRPr lang="en-US" sz="1000"/>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crossAx val="2108669807"/>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rgbClr val="00B050"/>
            </a:solidFill>
            <a:ln>
              <a:noFill/>
            </a:ln>
            <a:effectLst/>
            <a:sp3d/>
          </c:spPr>
          <c:invertIfNegative val="0"/>
          <c:cat>
            <c:strRef>
              <c:f>Apmierinats!$C$5:$C$11</c:f>
              <c:strCache>
                <c:ptCount val="7"/>
                <c:pt idx="0">
                  <c:v>pilnībā nepiekrītu</c:v>
                </c:pt>
                <c:pt idx="1">
                  <c:v>daļēji nepiekrītu</c:v>
                </c:pt>
                <c:pt idx="2">
                  <c:v>neitrāls vērtējums</c:v>
                </c:pt>
                <c:pt idx="3">
                  <c:v>daļēji piekrītu</c:v>
                </c:pt>
                <c:pt idx="4">
                  <c:v>pilnībā piekrītu</c:v>
                </c:pt>
                <c:pt idx="5">
                  <c:v>nezinu, nevaru pateikt</c:v>
                </c:pt>
                <c:pt idx="6">
                  <c:v>nav atbildes</c:v>
                </c:pt>
              </c:strCache>
            </c:strRef>
          </c:cat>
          <c:val>
            <c:numRef>
              <c:f>Apmierinats!$E$5:$E$11</c:f>
              <c:numCache>
                <c:formatCode>General</c:formatCode>
                <c:ptCount val="7"/>
                <c:pt idx="0">
                  <c:v>0</c:v>
                </c:pt>
                <c:pt idx="1">
                  <c:v>0</c:v>
                </c:pt>
                <c:pt idx="2">
                  <c:v>0</c:v>
                </c:pt>
                <c:pt idx="3">
                  <c:v>45</c:v>
                </c:pt>
                <c:pt idx="4">
                  <c:v>55.000000000000007</c:v>
                </c:pt>
                <c:pt idx="5">
                  <c:v>0</c:v>
                </c:pt>
                <c:pt idx="6">
                  <c:v>0</c:v>
                </c:pt>
              </c:numCache>
            </c:numRef>
          </c:val>
          <c:extLst>
            <c:ext xmlns:c16="http://schemas.microsoft.com/office/drawing/2014/chart" uri="{C3380CC4-5D6E-409C-BE32-E72D297353CC}">
              <c16:uniqueId val="{00000000-080C-46E0-9B0B-A1B80EC6EC9F}"/>
            </c:ext>
          </c:extLst>
        </c:ser>
        <c:dLbls>
          <c:showLegendKey val="0"/>
          <c:showVal val="0"/>
          <c:showCatName val="0"/>
          <c:showSerName val="0"/>
          <c:showPercent val="0"/>
          <c:showBubbleSize val="0"/>
        </c:dLbls>
        <c:gapWidth val="150"/>
        <c:shape val="box"/>
        <c:axId val="2108669807"/>
        <c:axId val="2108674607"/>
        <c:axId val="0"/>
      </c:bar3DChart>
      <c:catAx>
        <c:axId val="2108669807"/>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crossAx val="2108674607"/>
        <c:crosses val="autoZero"/>
        <c:auto val="1"/>
        <c:lblAlgn val="ctr"/>
        <c:lblOffset val="100"/>
        <c:noMultiLvlLbl val="0"/>
      </c:catAx>
      <c:valAx>
        <c:axId val="210867460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sz="1000"/>
                  <a:t>%</a:t>
                </a:r>
                <a:endParaRPr lang="en-US" sz="1000"/>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crossAx val="2108669807"/>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rgbClr val="00B050"/>
            </a:solidFill>
            <a:ln>
              <a:noFill/>
            </a:ln>
            <a:effectLst/>
            <a:sp3d/>
          </c:spPr>
          <c:invertIfNegative val="0"/>
          <c:cat>
            <c:strRef>
              <c:f>Novertejums!$C$5:$C$15</c:f>
              <c:strCache>
                <c:ptCount val="11"/>
                <c:pt idx="0">
                  <c:v>1</c:v>
                </c:pt>
                <c:pt idx="1">
                  <c:v>2</c:v>
                </c:pt>
                <c:pt idx="2">
                  <c:v>3</c:v>
                </c:pt>
                <c:pt idx="3">
                  <c:v>4</c:v>
                </c:pt>
                <c:pt idx="4">
                  <c:v>5</c:v>
                </c:pt>
                <c:pt idx="5">
                  <c:v>6</c:v>
                </c:pt>
                <c:pt idx="6">
                  <c:v>7</c:v>
                </c:pt>
                <c:pt idx="7">
                  <c:v>8</c:v>
                </c:pt>
                <c:pt idx="8">
                  <c:v>9</c:v>
                </c:pt>
                <c:pt idx="9">
                  <c:v>10</c:v>
                </c:pt>
                <c:pt idx="10">
                  <c:v>nav atbildes</c:v>
                </c:pt>
              </c:strCache>
            </c:strRef>
          </c:cat>
          <c:val>
            <c:numRef>
              <c:f>Novertejums!$E$5:$E$15</c:f>
              <c:numCache>
                <c:formatCode>General</c:formatCode>
                <c:ptCount val="11"/>
                <c:pt idx="0">
                  <c:v>0</c:v>
                </c:pt>
                <c:pt idx="1">
                  <c:v>0</c:v>
                </c:pt>
                <c:pt idx="2">
                  <c:v>0</c:v>
                </c:pt>
                <c:pt idx="3">
                  <c:v>0</c:v>
                </c:pt>
                <c:pt idx="4">
                  <c:v>0</c:v>
                </c:pt>
                <c:pt idx="5">
                  <c:v>0</c:v>
                </c:pt>
                <c:pt idx="6">
                  <c:v>5</c:v>
                </c:pt>
                <c:pt idx="7">
                  <c:v>40</c:v>
                </c:pt>
                <c:pt idx="8">
                  <c:v>30</c:v>
                </c:pt>
                <c:pt idx="9">
                  <c:v>25</c:v>
                </c:pt>
                <c:pt idx="10">
                  <c:v>0</c:v>
                </c:pt>
              </c:numCache>
            </c:numRef>
          </c:val>
          <c:extLst>
            <c:ext xmlns:c16="http://schemas.microsoft.com/office/drawing/2014/chart" uri="{C3380CC4-5D6E-409C-BE32-E72D297353CC}">
              <c16:uniqueId val="{00000000-C6CF-4805-B067-061E2067DBB7}"/>
            </c:ext>
          </c:extLst>
        </c:ser>
        <c:dLbls>
          <c:showLegendKey val="0"/>
          <c:showVal val="0"/>
          <c:showCatName val="0"/>
          <c:showSerName val="0"/>
          <c:showPercent val="0"/>
          <c:showBubbleSize val="0"/>
        </c:dLbls>
        <c:gapWidth val="150"/>
        <c:shape val="box"/>
        <c:axId val="2108669807"/>
        <c:axId val="2108674607"/>
        <c:axId val="0"/>
      </c:bar3DChart>
      <c:catAx>
        <c:axId val="2108669807"/>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108674607"/>
        <c:crosses val="autoZero"/>
        <c:auto val="1"/>
        <c:lblAlgn val="ctr"/>
        <c:lblOffset val="100"/>
        <c:noMultiLvlLbl val="0"/>
      </c:catAx>
      <c:valAx>
        <c:axId val="210867460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sz="1000"/>
                  <a:t>%</a:t>
                </a:r>
                <a:endParaRPr lang="en-US" sz="1000"/>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crossAx val="2108669807"/>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285</Words>
  <Characters>1629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Aleksandrs Pučkins</cp:lastModifiedBy>
  <cp:revision>4</cp:revision>
  <dcterms:created xsi:type="dcterms:W3CDTF">2023-09-12T10:54:00Z</dcterms:created>
  <dcterms:modified xsi:type="dcterms:W3CDTF">2024-12-09T09:44:00Z</dcterms:modified>
</cp:coreProperties>
</file>