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698D9B54" w:rsidR="001B4907" w:rsidRPr="00954013" w:rsidRDefault="0059155C" w:rsidP="001A6313">
            <w:pPr>
              <w:jc w:val="both"/>
              <w:rPr>
                <w:rFonts w:eastAsia="Times New Roman"/>
                <w:b/>
                <w:bCs w:val="0"/>
                <w:i/>
                <w:iCs w:val="0"/>
                <w:lang w:val="en-US" w:eastAsia="lv-LV"/>
              </w:rPr>
            </w:pPr>
            <w:r w:rsidRPr="00954013">
              <w:rPr>
                <w:rFonts w:eastAsia="Times New Roman"/>
                <w:b/>
                <w:bCs w:val="0"/>
                <w:i/>
                <w:iCs w:val="0"/>
                <w:lang w:eastAsia="lv-LV"/>
              </w:rPr>
              <w:t>Augsnes ķīmija</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63C2854" w:rsidR="001B4907" w:rsidRPr="00D24F74" w:rsidRDefault="00D85177" w:rsidP="001A6313">
            <w:pPr>
              <w:rPr>
                <w:highlight w:val="yellow"/>
                <w:lang w:eastAsia="lv-LV"/>
              </w:rPr>
            </w:pPr>
            <w:r w:rsidRPr="00D85177">
              <w:rPr>
                <w:lang w:eastAsia="lv-LV"/>
              </w:rPr>
              <w:t>Ķīmi5014</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55FF9E69" w:rsidR="001B4907" w:rsidRPr="00D85177" w:rsidRDefault="00335266" w:rsidP="001A6313">
            <w:pPr>
              <w:snapToGrid w:val="0"/>
            </w:pPr>
            <w:r w:rsidRPr="00D85177">
              <w:t>Ķīmija</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44CB8254"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B8AEB0F" w:rsidR="001B4907" w:rsidRPr="00D85177" w:rsidRDefault="00335266" w:rsidP="001A6313">
            <w:pPr>
              <w:rPr>
                <w:lang w:eastAsia="lv-LV"/>
              </w:rPr>
            </w:pPr>
            <w:r w:rsidRPr="00D85177">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0B685AB2" w:rsidR="001B4907" w:rsidRPr="00D85177" w:rsidRDefault="00335266" w:rsidP="001A6313">
            <w:r w:rsidRPr="00D85177">
              <w:t>3</w:t>
            </w:r>
          </w:p>
        </w:tc>
      </w:tr>
      <w:tr w:rsidR="001B4907" w:rsidRPr="00026C21" w14:paraId="707B86F9" w14:textId="77777777" w:rsidTr="00882644">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vAlign w:val="center"/>
          </w:tcPr>
          <w:p w14:paraId="00419EF3" w14:textId="0EA71E27" w:rsidR="001B4907" w:rsidRPr="00D85177" w:rsidRDefault="00B55C63" w:rsidP="001A6313">
            <w:pPr>
              <w:rPr>
                <w:lang w:eastAsia="lv-LV"/>
              </w:rPr>
            </w:pPr>
            <w:r w:rsidRPr="00D85177">
              <w:rPr>
                <w:lang w:eastAsia="lv-LV"/>
              </w:rPr>
              <w:t>32</w:t>
            </w:r>
          </w:p>
        </w:tc>
      </w:tr>
      <w:tr w:rsidR="001B4907" w:rsidRPr="00026C21" w14:paraId="3B94D621" w14:textId="77777777" w:rsidTr="00882644">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tcPr>
          <w:p w14:paraId="6EE7542B" w14:textId="75849CC0" w:rsidR="001B4907" w:rsidRPr="00D85177" w:rsidRDefault="00B55C63" w:rsidP="001A6313">
            <w:r w:rsidRPr="00D85177">
              <w:t>16</w:t>
            </w:r>
          </w:p>
        </w:tc>
      </w:tr>
      <w:tr w:rsidR="001B4907" w:rsidRPr="00026C21" w14:paraId="6DF35AF3" w14:textId="77777777" w:rsidTr="00882644">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tcPr>
          <w:p w14:paraId="685A5ECA" w14:textId="793A080F" w:rsidR="001B4907" w:rsidRPr="00D85177" w:rsidRDefault="00060EAD" w:rsidP="001A6313">
            <w:r>
              <w:t>0</w:t>
            </w:r>
          </w:p>
        </w:tc>
      </w:tr>
      <w:tr w:rsidR="001B4907" w:rsidRPr="00026C21" w14:paraId="006FF885" w14:textId="77777777" w:rsidTr="00882644">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tcPr>
          <w:p w14:paraId="723BEFEB" w14:textId="2DF5AC48" w:rsidR="001B4907" w:rsidRPr="00D85177" w:rsidRDefault="00060EAD" w:rsidP="001A6313">
            <w:r>
              <w:t>0</w:t>
            </w:r>
          </w:p>
        </w:tc>
      </w:tr>
      <w:tr w:rsidR="001B4907" w:rsidRPr="00026C21" w14:paraId="3D7EA6DA" w14:textId="77777777" w:rsidTr="00882644">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tcPr>
          <w:p w14:paraId="58047162" w14:textId="5C817426" w:rsidR="001B4907" w:rsidRPr="00D85177" w:rsidRDefault="00D85177" w:rsidP="001A6313">
            <w:r>
              <w:t>16</w:t>
            </w:r>
          </w:p>
        </w:tc>
      </w:tr>
      <w:tr w:rsidR="001B4907" w:rsidRPr="00026C21" w14:paraId="0C9A1037" w14:textId="77777777" w:rsidTr="00882644">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CD5AEA6" w14:textId="2F1FB098" w:rsidR="001B4907" w:rsidRPr="00D85177" w:rsidRDefault="00B55C63" w:rsidP="001A6313">
            <w:pPr>
              <w:rPr>
                <w:lang w:eastAsia="lv-LV"/>
              </w:rPr>
            </w:pPr>
            <w:r w:rsidRPr="00D85177">
              <w:rPr>
                <w:lang w:eastAsia="lv-LV"/>
              </w:rPr>
              <w:t>48</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31CA3AE4" w:rsidR="008D4CBD" w:rsidRPr="00026C21" w:rsidRDefault="009A6ADE" w:rsidP="008D4CBD">
            <w:r>
              <w:t>Dr. chem., asoc. prof. Sergejs Osipovs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604DCA5D" w14:textId="7D9BAD14" w:rsidR="009A6ADE" w:rsidRPr="00026C21" w:rsidRDefault="009A6ADE" w:rsidP="009A6ADE">
            <w:r>
              <w:t>Dr. chem., asoc. prof. Sergejs Osipovs</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6AB51F18" w:rsidR="009A6ADE" w:rsidRPr="00026C21" w:rsidRDefault="00D85177" w:rsidP="009A6ADE">
            <w:pPr>
              <w:snapToGrid w:val="0"/>
            </w:pPr>
            <w:r w:rsidRPr="00D85177">
              <w:t>Bakalaura līmeņa analītiskās ķīmijas zināšanas</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060EAD" w:rsidRPr="00060EAD" w14:paraId="5A7A1D75" w14:textId="77777777" w:rsidTr="00882644">
        <w:trPr>
          <w:trHeight w:val="1119"/>
          <w:jc w:val="center"/>
        </w:trPr>
        <w:tc>
          <w:tcPr>
            <w:tcW w:w="9582" w:type="dxa"/>
            <w:gridSpan w:val="2"/>
          </w:tcPr>
          <w:p w14:paraId="2C8651B3" w14:textId="77777777" w:rsidR="00B87BE2" w:rsidRPr="00060EAD" w:rsidRDefault="009A6ADE" w:rsidP="00B87BE2">
            <w:pPr>
              <w:snapToGrid w:val="0"/>
            </w:pPr>
            <w:r w:rsidRPr="00060EAD">
              <w:t xml:space="preserve">KURSA MĒRĶIS: </w:t>
            </w:r>
          </w:p>
          <w:p w14:paraId="2BA7F2C6" w14:textId="1C42058C" w:rsidR="00A44AB4" w:rsidRPr="00060EAD" w:rsidRDefault="00947CD3" w:rsidP="00B87BE2">
            <w:pPr>
              <w:snapToGrid w:val="0"/>
            </w:pPr>
            <w:r w:rsidRPr="00060EAD">
              <w:t>Nodrošināt ķīmijas maģistra studentiem ar zināšanām un prasmēm par augsnēm, to sastāvu, ķīmiskajiem procesiem un analīzes metodēm. Šis kurss palīdzēs studentiem izprast un interpretēt augsnes ķīmisko sastāvu, piesārņojuma indikatorus un veikt praktiskas analīzes.</w:t>
            </w:r>
          </w:p>
          <w:p w14:paraId="7A161E54" w14:textId="77777777" w:rsidR="00D53D80" w:rsidRPr="00060EAD" w:rsidRDefault="00D53D80" w:rsidP="00B87BE2">
            <w:pPr>
              <w:snapToGrid w:val="0"/>
            </w:pPr>
          </w:p>
          <w:p w14:paraId="4700AD09" w14:textId="77777777" w:rsidR="009A6ADE" w:rsidRPr="00060EAD" w:rsidRDefault="009A6ADE" w:rsidP="009A6ADE">
            <w:pPr>
              <w:suppressAutoHyphens/>
              <w:autoSpaceDE/>
              <w:autoSpaceDN/>
              <w:adjustRightInd/>
              <w:jc w:val="both"/>
            </w:pPr>
            <w:r w:rsidRPr="00060EAD">
              <w:t xml:space="preserve">KURSA UZDEVUMI: </w:t>
            </w:r>
          </w:p>
          <w:p w14:paraId="1CE105A1" w14:textId="77777777" w:rsidR="00947CD3" w:rsidRPr="00060EAD" w:rsidRDefault="00217CE9" w:rsidP="00947CD3">
            <w:pPr>
              <w:suppressAutoHyphens/>
              <w:autoSpaceDE/>
              <w:autoSpaceDN/>
              <w:adjustRightInd/>
              <w:jc w:val="both"/>
            </w:pPr>
            <w:r w:rsidRPr="00060EAD">
              <w:t xml:space="preserve">1. </w:t>
            </w:r>
            <w:r w:rsidR="00947CD3" w:rsidRPr="00060EAD">
              <w:t xml:space="preserve">Iepazīties ar augsnēm kā vides piesārņojuma indikatoriem un izprast augšņu attīstības vēsturi, to </w:t>
            </w:r>
            <w:proofErr w:type="spellStart"/>
            <w:r w:rsidR="00947CD3" w:rsidRPr="00060EAD">
              <w:t>svarību</w:t>
            </w:r>
            <w:proofErr w:type="spellEnd"/>
            <w:r w:rsidR="00947CD3" w:rsidRPr="00060EAD">
              <w:t xml:space="preserve"> ekosistēmās un to mijiedarbību ar piesārņojuma avotiem.</w:t>
            </w:r>
          </w:p>
          <w:p w14:paraId="7FA1BD2A" w14:textId="0970D10D" w:rsidR="00947CD3" w:rsidRPr="00060EAD" w:rsidRDefault="00947CD3" w:rsidP="00947CD3">
            <w:pPr>
              <w:suppressAutoHyphens/>
              <w:autoSpaceDE/>
              <w:autoSpaceDN/>
              <w:adjustRightInd/>
              <w:jc w:val="both"/>
            </w:pPr>
            <w:r w:rsidRPr="00060EAD">
              <w:t xml:space="preserve">2. Izprast </w:t>
            </w:r>
            <w:r w:rsidR="00C60230" w:rsidRPr="00060EAD">
              <w:t xml:space="preserve">augsnes </w:t>
            </w:r>
            <w:r w:rsidRPr="00060EAD">
              <w:t xml:space="preserve">sastāvu, tostarp ķīmisko sastāvu, organisko vielu klases, makroelementus, mikroelementus, un apgūt jonu apmaiņas reakcijas un augšņu </w:t>
            </w:r>
            <w:proofErr w:type="spellStart"/>
            <w:r w:rsidRPr="00060EAD">
              <w:t>pH</w:t>
            </w:r>
            <w:proofErr w:type="spellEnd"/>
            <w:r w:rsidRPr="00060EAD">
              <w:t xml:space="preserve"> regulēšanu.</w:t>
            </w:r>
          </w:p>
          <w:p w14:paraId="7AE2DFA0" w14:textId="3D706E45" w:rsidR="00947CD3" w:rsidRPr="00060EAD" w:rsidRDefault="00947CD3" w:rsidP="00947CD3">
            <w:pPr>
              <w:suppressAutoHyphens/>
              <w:autoSpaceDE/>
              <w:autoSpaceDN/>
              <w:adjustRightInd/>
              <w:jc w:val="both"/>
            </w:pPr>
            <w:r w:rsidRPr="00060EAD">
              <w:t xml:space="preserve">3. Pētīt meža </w:t>
            </w:r>
            <w:r w:rsidR="00C60230" w:rsidRPr="00060EAD">
              <w:t xml:space="preserve">augsnes </w:t>
            </w:r>
            <w:r w:rsidRPr="00060EAD">
              <w:t>profilus, iemācīties pareizi ņemt paraugus, izmantot piemērotu paraugu ņemšanas aprīkojumu un pareizi sagatavot un uzglabāt paraugus laboratorijas analīzei.</w:t>
            </w:r>
          </w:p>
          <w:p w14:paraId="6CAA0890" w14:textId="5A71C313" w:rsidR="00947CD3" w:rsidRPr="00060EAD" w:rsidRDefault="00947CD3" w:rsidP="00947CD3">
            <w:pPr>
              <w:suppressAutoHyphens/>
              <w:autoSpaceDE/>
              <w:autoSpaceDN/>
              <w:adjustRightInd/>
              <w:jc w:val="both"/>
            </w:pPr>
            <w:r w:rsidRPr="00060EAD">
              <w:t xml:space="preserve">4. Iepazīties ar augsnes analīzes metodēm, tostarp smago metālu un neorganiskās frakcijas analīzi, organisko piesārņotāju noteikšanu un </w:t>
            </w:r>
            <w:proofErr w:type="spellStart"/>
            <w:r w:rsidRPr="00060EAD">
              <w:t>granulometriskā</w:t>
            </w:r>
            <w:proofErr w:type="spellEnd"/>
            <w:r w:rsidRPr="00060EAD">
              <w:t xml:space="preserve"> sastāva analīzi.</w:t>
            </w:r>
          </w:p>
          <w:p w14:paraId="48BBB60B" w14:textId="74265326" w:rsidR="006E312F" w:rsidRPr="00060EAD" w:rsidRDefault="004B0B29" w:rsidP="00947CD3">
            <w:pPr>
              <w:suppressAutoHyphens/>
              <w:autoSpaceDE/>
              <w:autoSpaceDN/>
              <w:adjustRightInd/>
              <w:jc w:val="both"/>
            </w:pPr>
            <w:r w:rsidRPr="00060EAD">
              <w:t xml:space="preserve">5. </w:t>
            </w:r>
            <w:r w:rsidR="00947CD3" w:rsidRPr="00060EAD">
              <w:t>Apgūt augsnes analīzes metodes, tostarp krāsas kartes izveidi, kopējā slāpekļa satura noteikšanu, augšņu monitoringu un analīzi saistībā ar piesārņojumu, augsnes zudumu un degradāciju.</w:t>
            </w:r>
          </w:p>
          <w:p w14:paraId="7FFAFAF2" w14:textId="77777777" w:rsidR="009A6ADE" w:rsidRPr="00060EAD" w:rsidRDefault="009A6ADE" w:rsidP="00A44AB4">
            <w:pPr>
              <w:suppressAutoHyphens/>
              <w:autoSpaceDE/>
              <w:autoSpaceDN/>
              <w:adjustRightInd/>
              <w:jc w:val="both"/>
            </w:pP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t>Studiju kursa kalendārais plāns</w:t>
            </w:r>
          </w:p>
        </w:tc>
      </w:tr>
      <w:tr w:rsidR="00060EAD" w:rsidRPr="00060EAD" w14:paraId="0D8FA9FE" w14:textId="77777777" w:rsidTr="00882644">
        <w:trPr>
          <w:jc w:val="center"/>
        </w:trPr>
        <w:tc>
          <w:tcPr>
            <w:tcW w:w="9582" w:type="dxa"/>
            <w:gridSpan w:val="2"/>
          </w:tcPr>
          <w:p w14:paraId="0B9781D1" w14:textId="77777777" w:rsidR="00D85177" w:rsidRDefault="00D85177" w:rsidP="00D85177">
            <w:pPr>
              <w:ind w:left="34"/>
              <w:jc w:val="both"/>
              <w:rPr>
                <w:iCs w:val="0"/>
                <w:lang w:eastAsia="ko-KR"/>
              </w:rPr>
            </w:pPr>
            <w:r w:rsidRPr="00060EAD">
              <w:rPr>
                <w:iCs w:val="0"/>
                <w:lang w:eastAsia="ko-KR"/>
              </w:rPr>
              <w:t>L16, Ld16, Pd48</w:t>
            </w:r>
          </w:p>
          <w:p w14:paraId="3F84E3AE" w14:textId="77777777" w:rsidR="00060EAD" w:rsidRPr="00060EAD" w:rsidRDefault="00060EAD" w:rsidP="00D85177">
            <w:pPr>
              <w:ind w:left="34"/>
              <w:jc w:val="both"/>
              <w:rPr>
                <w:iCs w:val="0"/>
                <w:lang w:eastAsia="ko-KR"/>
              </w:rPr>
            </w:pPr>
          </w:p>
          <w:p w14:paraId="7002C49E" w14:textId="4850A117" w:rsidR="00D85177" w:rsidRPr="00060EAD" w:rsidRDefault="00D85177" w:rsidP="00D85177">
            <w:pPr>
              <w:pStyle w:val="ListParagraph"/>
              <w:numPr>
                <w:ilvl w:val="0"/>
                <w:numId w:val="39"/>
              </w:numPr>
              <w:ind w:left="453" w:hanging="283"/>
              <w:jc w:val="both"/>
              <w:rPr>
                <w:color w:val="auto"/>
                <w:lang w:eastAsia="ko-KR"/>
              </w:rPr>
            </w:pPr>
            <w:r w:rsidRPr="00060EAD">
              <w:rPr>
                <w:color w:val="auto"/>
                <w:lang w:eastAsia="ko-KR"/>
              </w:rPr>
              <w:t xml:space="preserve">Augsnes piesārņotāju attīstības vēsture. Augsne – vides piesārņojuma indikatori </w:t>
            </w:r>
            <w:r w:rsidR="00484485" w:rsidRPr="00060EAD">
              <w:rPr>
                <w:color w:val="auto"/>
                <w:lang w:eastAsia="ko-KR"/>
              </w:rPr>
              <w:t>L2, Pd3</w:t>
            </w:r>
            <w:r w:rsidRPr="00060EAD">
              <w:rPr>
                <w:color w:val="auto"/>
                <w:lang w:eastAsia="ko-KR"/>
              </w:rPr>
              <w:t>.</w:t>
            </w:r>
          </w:p>
          <w:p w14:paraId="353DCFC5" w14:textId="32C98978" w:rsidR="00D85177" w:rsidRPr="00060EAD" w:rsidRDefault="00D85177" w:rsidP="00D85177">
            <w:pPr>
              <w:pStyle w:val="ListParagraph"/>
              <w:numPr>
                <w:ilvl w:val="0"/>
                <w:numId w:val="39"/>
              </w:numPr>
              <w:ind w:left="453" w:hanging="283"/>
              <w:jc w:val="both"/>
              <w:rPr>
                <w:color w:val="auto"/>
                <w:lang w:eastAsia="ko-KR"/>
              </w:rPr>
            </w:pPr>
            <w:r w:rsidRPr="00060EAD">
              <w:rPr>
                <w:color w:val="auto"/>
                <w:lang w:eastAsia="ko-KR"/>
              </w:rPr>
              <w:t xml:space="preserve">Augsne. Augsnes sastāvs, profili. Augsnes ķīmiskais sastāvs. Organisko vielu klases augsnē. Augsnes šķīdums. Makroelementi, mikroelementi. Jonu apmaiņas reakcijas. Augsnes </w:t>
            </w:r>
            <w:proofErr w:type="spellStart"/>
            <w:r w:rsidRPr="00060EAD">
              <w:rPr>
                <w:color w:val="auto"/>
                <w:lang w:eastAsia="ko-KR"/>
              </w:rPr>
              <w:t>pH</w:t>
            </w:r>
            <w:proofErr w:type="spellEnd"/>
            <w:r w:rsidRPr="00060EAD">
              <w:rPr>
                <w:color w:val="auto"/>
                <w:lang w:eastAsia="ko-KR"/>
              </w:rPr>
              <w:t xml:space="preserve">, tā regulēšana </w:t>
            </w:r>
            <w:r w:rsidR="00484485" w:rsidRPr="00060EAD">
              <w:rPr>
                <w:color w:val="auto"/>
                <w:lang w:eastAsia="ko-KR"/>
              </w:rPr>
              <w:t>L4, Pd6</w:t>
            </w:r>
            <w:r w:rsidRPr="00060EAD">
              <w:rPr>
                <w:color w:val="auto"/>
                <w:lang w:eastAsia="ko-KR"/>
              </w:rPr>
              <w:t>.</w:t>
            </w:r>
          </w:p>
          <w:p w14:paraId="1F588179" w14:textId="009A1D2A" w:rsidR="00D85177" w:rsidRPr="00060EAD" w:rsidRDefault="00D85177" w:rsidP="00D85177">
            <w:pPr>
              <w:pStyle w:val="ListParagraph"/>
              <w:numPr>
                <w:ilvl w:val="0"/>
                <w:numId w:val="39"/>
              </w:numPr>
              <w:ind w:left="453" w:hanging="283"/>
              <w:jc w:val="both"/>
              <w:rPr>
                <w:color w:val="auto"/>
                <w:lang w:eastAsia="ko-KR"/>
              </w:rPr>
            </w:pPr>
            <w:r w:rsidRPr="00060EAD">
              <w:rPr>
                <w:color w:val="auto"/>
                <w:lang w:eastAsia="ko-KR"/>
              </w:rPr>
              <w:t xml:space="preserve">Mežu augsne. Augsnes </w:t>
            </w:r>
            <w:proofErr w:type="spellStart"/>
            <w:r w:rsidRPr="00060EAD">
              <w:rPr>
                <w:color w:val="auto"/>
                <w:lang w:eastAsia="ko-KR"/>
              </w:rPr>
              <w:t>profilbedres</w:t>
            </w:r>
            <w:proofErr w:type="spellEnd"/>
            <w:r w:rsidRPr="00060EAD">
              <w:rPr>
                <w:color w:val="auto"/>
                <w:lang w:eastAsia="ko-KR"/>
              </w:rPr>
              <w:t xml:space="preserve">. Augsnes paraugu ņemšana. Paraugu ņemšanas aprīkojums. Paraugu transportēšana un uzglabāšana. Paraugu sagatavošana </w:t>
            </w:r>
            <w:r w:rsidR="00484485" w:rsidRPr="00060EAD">
              <w:rPr>
                <w:color w:val="auto"/>
                <w:lang w:eastAsia="ko-KR"/>
              </w:rPr>
              <w:t>L2, Pd3</w:t>
            </w:r>
            <w:r w:rsidRPr="00060EAD">
              <w:rPr>
                <w:color w:val="auto"/>
                <w:lang w:eastAsia="ko-KR"/>
              </w:rPr>
              <w:t>.</w:t>
            </w:r>
          </w:p>
          <w:p w14:paraId="216BCEAF" w14:textId="4DC5078F" w:rsidR="00D85177" w:rsidRPr="00060EAD" w:rsidRDefault="00D85177" w:rsidP="00D85177">
            <w:pPr>
              <w:pStyle w:val="ListParagraph"/>
              <w:numPr>
                <w:ilvl w:val="0"/>
                <w:numId w:val="39"/>
              </w:numPr>
              <w:ind w:left="453" w:hanging="283"/>
              <w:jc w:val="both"/>
              <w:rPr>
                <w:color w:val="auto"/>
                <w:lang w:eastAsia="ko-KR"/>
              </w:rPr>
            </w:pPr>
            <w:r w:rsidRPr="00060EAD">
              <w:rPr>
                <w:color w:val="auto"/>
                <w:lang w:eastAsia="ko-KR"/>
              </w:rPr>
              <w:lastRenderedPageBreak/>
              <w:t xml:space="preserve">Augsnes analīzes metodes. Smago metālisko elementu un neorganiskās frakcijas analīze. Organisko piesārņotāju noteikšana. Augsnes </w:t>
            </w:r>
            <w:proofErr w:type="spellStart"/>
            <w:r w:rsidRPr="00060EAD">
              <w:rPr>
                <w:color w:val="auto"/>
                <w:lang w:eastAsia="ko-KR"/>
              </w:rPr>
              <w:t>granulometriskā</w:t>
            </w:r>
            <w:proofErr w:type="spellEnd"/>
            <w:r w:rsidRPr="00060EAD">
              <w:rPr>
                <w:color w:val="auto"/>
                <w:lang w:eastAsia="ko-KR"/>
              </w:rPr>
              <w:t xml:space="preserve"> sastāva noteikšana </w:t>
            </w:r>
            <w:r w:rsidR="00484485" w:rsidRPr="00060EAD">
              <w:rPr>
                <w:color w:val="auto"/>
                <w:lang w:eastAsia="ko-KR"/>
              </w:rPr>
              <w:t>L4, Ld8, Pd18</w:t>
            </w:r>
            <w:r w:rsidRPr="00060EAD">
              <w:rPr>
                <w:color w:val="auto"/>
                <w:lang w:eastAsia="ko-KR"/>
              </w:rPr>
              <w:t>.</w:t>
            </w:r>
          </w:p>
          <w:p w14:paraId="500E37F2" w14:textId="67EA5EB9" w:rsidR="009A6ADE" w:rsidRPr="00060EAD" w:rsidRDefault="00D85177" w:rsidP="00D85177">
            <w:pPr>
              <w:pStyle w:val="ListParagraph"/>
              <w:numPr>
                <w:ilvl w:val="0"/>
                <w:numId w:val="39"/>
              </w:numPr>
              <w:ind w:left="453" w:hanging="283"/>
              <w:jc w:val="both"/>
              <w:rPr>
                <w:color w:val="auto"/>
                <w:lang w:eastAsia="ko-KR"/>
              </w:rPr>
            </w:pPr>
            <w:r w:rsidRPr="00060EAD">
              <w:rPr>
                <w:color w:val="auto"/>
                <w:lang w:eastAsia="ko-KR"/>
              </w:rPr>
              <w:t>Augsnes analīzes metodes. Augsnes krāsu karte. Kopējā slāpekļa saturs. Augšņu monitorings. Augsnes piesārņojums. Augsnes zudums un degradācija</w:t>
            </w:r>
            <w:r w:rsidR="00484485" w:rsidRPr="00060EAD">
              <w:rPr>
                <w:color w:val="auto"/>
                <w:lang w:eastAsia="ko-KR"/>
              </w:rPr>
              <w:t xml:space="preserve"> L4, Ld8, Pd18.</w:t>
            </w:r>
          </w:p>
          <w:p w14:paraId="4C85318E" w14:textId="77777777" w:rsidR="009A6ADE" w:rsidRPr="00060EAD" w:rsidRDefault="009A6ADE" w:rsidP="009A6ADE">
            <w:pPr>
              <w:ind w:left="34"/>
              <w:jc w:val="both"/>
              <w:rPr>
                <w:iCs w:val="0"/>
                <w:lang w:eastAsia="ko-KR"/>
              </w:rPr>
            </w:pPr>
          </w:p>
          <w:p w14:paraId="7FA56337" w14:textId="77777777" w:rsidR="009A6ADE" w:rsidRPr="00060EAD" w:rsidRDefault="009A6ADE" w:rsidP="009A6ADE">
            <w:pPr>
              <w:ind w:left="34"/>
              <w:jc w:val="both"/>
              <w:rPr>
                <w:iCs w:val="0"/>
                <w:lang w:eastAsia="ko-KR"/>
              </w:rPr>
            </w:pPr>
            <w:r w:rsidRPr="00060EAD">
              <w:rPr>
                <w:iCs w:val="0"/>
                <w:lang w:eastAsia="ko-KR"/>
              </w:rPr>
              <w:t>L -  lekcija</w:t>
            </w:r>
          </w:p>
          <w:p w14:paraId="06DC327D" w14:textId="77777777" w:rsidR="009A6ADE" w:rsidRPr="00060EAD" w:rsidRDefault="009A6ADE" w:rsidP="009A6ADE">
            <w:pPr>
              <w:ind w:left="34"/>
              <w:jc w:val="both"/>
              <w:rPr>
                <w:iCs w:val="0"/>
                <w:lang w:eastAsia="ko-KR"/>
              </w:rPr>
            </w:pPr>
            <w:r w:rsidRPr="00060EAD">
              <w:rPr>
                <w:iCs w:val="0"/>
                <w:lang w:eastAsia="ko-KR"/>
              </w:rPr>
              <w:t>S - seminārs</w:t>
            </w:r>
          </w:p>
          <w:p w14:paraId="4889A27A" w14:textId="77777777" w:rsidR="009A6ADE" w:rsidRPr="00060EAD" w:rsidRDefault="009A6ADE" w:rsidP="009A6ADE">
            <w:pPr>
              <w:ind w:left="34"/>
              <w:jc w:val="both"/>
              <w:rPr>
                <w:iCs w:val="0"/>
                <w:lang w:eastAsia="ko-KR"/>
              </w:rPr>
            </w:pPr>
            <w:r w:rsidRPr="00060EAD">
              <w:rPr>
                <w:iCs w:val="0"/>
                <w:lang w:eastAsia="ko-KR"/>
              </w:rPr>
              <w:t>P – praktiskie darbi</w:t>
            </w:r>
          </w:p>
          <w:p w14:paraId="632AFD95" w14:textId="77777777" w:rsidR="009A6ADE" w:rsidRPr="00060EAD" w:rsidRDefault="009A6ADE" w:rsidP="009A6ADE">
            <w:pPr>
              <w:ind w:left="34"/>
              <w:jc w:val="both"/>
              <w:rPr>
                <w:iCs w:val="0"/>
                <w:lang w:eastAsia="ko-KR"/>
              </w:rPr>
            </w:pPr>
            <w:proofErr w:type="spellStart"/>
            <w:r w:rsidRPr="00060EAD">
              <w:rPr>
                <w:iCs w:val="0"/>
                <w:lang w:eastAsia="ko-KR"/>
              </w:rPr>
              <w:t>Ld</w:t>
            </w:r>
            <w:proofErr w:type="spellEnd"/>
            <w:r w:rsidRPr="00060EAD">
              <w:rPr>
                <w:iCs w:val="0"/>
                <w:lang w:eastAsia="ko-KR"/>
              </w:rPr>
              <w:t xml:space="preserve"> – laboratorijas darbi</w:t>
            </w:r>
          </w:p>
          <w:p w14:paraId="034F201D" w14:textId="77777777" w:rsidR="009A6ADE" w:rsidRPr="00060EAD" w:rsidRDefault="009A6ADE" w:rsidP="009A6ADE">
            <w:pPr>
              <w:spacing w:after="160" w:line="259" w:lineRule="auto"/>
              <w:ind w:left="34"/>
              <w:rPr>
                <w:iCs w:val="0"/>
              </w:rPr>
            </w:pPr>
            <w:proofErr w:type="spellStart"/>
            <w:r w:rsidRPr="00060EAD">
              <w:rPr>
                <w:iCs w:val="0"/>
                <w:lang w:eastAsia="ko-KR"/>
              </w:rPr>
              <w:t>Pd</w:t>
            </w:r>
            <w:proofErr w:type="spellEnd"/>
            <w:r w:rsidRPr="00060EAD">
              <w:rPr>
                <w:iCs w:val="0"/>
                <w:lang w:eastAsia="ko-KR"/>
              </w:rPr>
              <w:t xml:space="preserve"> – patstāvīgais darbs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lastRenderedPageBreak/>
              <w:t>Studiju rezultāti</w:t>
            </w:r>
          </w:p>
        </w:tc>
      </w:tr>
      <w:tr w:rsidR="00060EAD" w:rsidRPr="00060EAD" w14:paraId="0CBA8973" w14:textId="77777777" w:rsidTr="00882644">
        <w:trPr>
          <w:jc w:val="center"/>
        </w:trPr>
        <w:tc>
          <w:tcPr>
            <w:tcW w:w="9582" w:type="dxa"/>
            <w:gridSpan w:val="2"/>
          </w:tcPr>
          <w:p w14:paraId="6D3CF27B" w14:textId="77777777" w:rsidR="009A6ADE" w:rsidRPr="00060EAD" w:rsidRDefault="009A6ADE" w:rsidP="009A6ADE">
            <w:pPr>
              <w:pStyle w:val="ListParagraph"/>
              <w:spacing w:after="160" w:line="259" w:lineRule="auto"/>
              <w:ind w:left="20"/>
              <w:rPr>
                <w:color w:val="auto"/>
              </w:rPr>
            </w:pPr>
            <w:r w:rsidRPr="00060EAD">
              <w:rPr>
                <w:color w:val="auto"/>
              </w:rPr>
              <w:t>ZINĀŠANAS:</w:t>
            </w:r>
          </w:p>
          <w:p w14:paraId="5EE386AA" w14:textId="77777777" w:rsidR="005A2C94" w:rsidRPr="00060EAD" w:rsidRDefault="009A6ADE" w:rsidP="005A2C94">
            <w:pPr>
              <w:pStyle w:val="ListParagraph"/>
              <w:spacing w:after="160" w:line="259" w:lineRule="auto"/>
              <w:ind w:left="20"/>
              <w:rPr>
                <w:color w:val="auto"/>
              </w:rPr>
            </w:pPr>
            <w:r w:rsidRPr="00060EAD">
              <w:rPr>
                <w:color w:val="auto"/>
              </w:rPr>
              <w:t>1</w:t>
            </w:r>
            <w:r w:rsidR="00845AB0" w:rsidRPr="00060EAD">
              <w:rPr>
                <w:color w:val="auto"/>
              </w:rPr>
              <w:t xml:space="preserve">. </w:t>
            </w:r>
            <w:r w:rsidR="005A2C94" w:rsidRPr="00060EAD">
              <w:rPr>
                <w:color w:val="auto"/>
              </w:rPr>
              <w:t>Augsnes piesārņotāju attīstības vēsture un izpratne par to, kā augsnēm ir nozīme kā vides piesārņojuma indikatoriem.</w:t>
            </w:r>
          </w:p>
          <w:p w14:paraId="59B21647" w14:textId="57B60050" w:rsidR="005A2C94" w:rsidRPr="00060EAD" w:rsidRDefault="005A2C94" w:rsidP="005A2C94">
            <w:pPr>
              <w:pStyle w:val="ListParagraph"/>
              <w:spacing w:after="160" w:line="259" w:lineRule="auto"/>
              <w:ind w:left="20"/>
              <w:rPr>
                <w:color w:val="auto"/>
              </w:rPr>
            </w:pPr>
            <w:r w:rsidRPr="00060EAD">
              <w:rPr>
                <w:color w:val="auto"/>
              </w:rPr>
              <w:t xml:space="preserve">2. Zināšanas par augsnēm, to sastāvu, profiliem, ķīmisko sastāvu, organisko vielu klases augsnē, augšņu šķīdumu, makroelementiem, mikroelementiem un jonu apmaiņas reakcijām, kā arī augšņu </w:t>
            </w:r>
            <w:proofErr w:type="spellStart"/>
            <w:r w:rsidRPr="00060EAD">
              <w:rPr>
                <w:color w:val="auto"/>
              </w:rPr>
              <w:t>pH</w:t>
            </w:r>
            <w:proofErr w:type="spellEnd"/>
            <w:r w:rsidRPr="00060EAD">
              <w:rPr>
                <w:color w:val="auto"/>
              </w:rPr>
              <w:t xml:space="preserve"> un tā regulēšanu.</w:t>
            </w:r>
          </w:p>
          <w:p w14:paraId="200D7890" w14:textId="0AE93069" w:rsidR="005A2C94" w:rsidRPr="00060EAD" w:rsidRDefault="005A2C94" w:rsidP="005A2C94">
            <w:pPr>
              <w:pStyle w:val="ListParagraph"/>
              <w:spacing w:after="160" w:line="259" w:lineRule="auto"/>
              <w:ind w:left="20"/>
              <w:rPr>
                <w:color w:val="auto"/>
              </w:rPr>
            </w:pPr>
            <w:r w:rsidRPr="00060EAD">
              <w:rPr>
                <w:color w:val="auto"/>
              </w:rPr>
              <w:t xml:space="preserve">3. Izpratne par meža augsni, augšņu </w:t>
            </w:r>
            <w:proofErr w:type="spellStart"/>
            <w:r w:rsidRPr="00060EAD">
              <w:rPr>
                <w:color w:val="auto"/>
              </w:rPr>
              <w:t>profilbedrēm</w:t>
            </w:r>
            <w:proofErr w:type="spellEnd"/>
            <w:r w:rsidRPr="00060EAD">
              <w:rPr>
                <w:color w:val="auto"/>
              </w:rPr>
              <w:t>, paraugu ņemšanu, paraugu ņemšanas aprīkojumu, paraugu transportēšanu, uzglabāšanu un sagatavošanu laboratorijas analīzei.</w:t>
            </w:r>
          </w:p>
          <w:p w14:paraId="3FD6ECD3" w14:textId="6060CF53" w:rsidR="005A2C94" w:rsidRPr="00060EAD" w:rsidRDefault="005A2C94" w:rsidP="005A2C94">
            <w:pPr>
              <w:pStyle w:val="ListParagraph"/>
              <w:spacing w:after="160" w:line="259" w:lineRule="auto"/>
              <w:ind w:left="20"/>
              <w:rPr>
                <w:color w:val="auto"/>
              </w:rPr>
            </w:pPr>
            <w:r w:rsidRPr="00060EAD">
              <w:rPr>
                <w:color w:val="auto"/>
              </w:rPr>
              <w:t xml:space="preserve">4. Zināšanas par augsnes analīzes metodēm, tostarp smago metālu un neorganiskās frakcijas analīzi, organisko piesārņotāju noteikšanu un augšņu </w:t>
            </w:r>
            <w:proofErr w:type="spellStart"/>
            <w:r w:rsidRPr="00060EAD">
              <w:rPr>
                <w:color w:val="auto"/>
              </w:rPr>
              <w:t>granulometriskā</w:t>
            </w:r>
            <w:proofErr w:type="spellEnd"/>
            <w:r w:rsidRPr="00060EAD">
              <w:rPr>
                <w:color w:val="auto"/>
              </w:rPr>
              <w:t xml:space="preserve"> sastāva noteikšanu.</w:t>
            </w:r>
          </w:p>
          <w:p w14:paraId="6C7587A1" w14:textId="6B729377" w:rsidR="009A6ADE" w:rsidRPr="00060EAD" w:rsidRDefault="005A2C94" w:rsidP="005A2C94">
            <w:pPr>
              <w:pStyle w:val="ListParagraph"/>
              <w:spacing w:after="160" w:line="259" w:lineRule="auto"/>
              <w:ind w:left="20"/>
              <w:rPr>
                <w:color w:val="auto"/>
              </w:rPr>
            </w:pPr>
            <w:r w:rsidRPr="00060EAD">
              <w:rPr>
                <w:color w:val="auto"/>
              </w:rPr>
              <w:t>5. Izpratne par augsnes analīzes metodēm, piemēram, izveidojot augšņu krāsu kartes, noteicot kopējo slāpekļa saturu, veicot augšņu monitoringu un analizējot augsnes piesārņojumu, zudumu un degradāciju</w:t>
            </w:r>
            <w:r w:rsidR="00D53D80" w:rsidRPr="00060EAD">
              <w:rPr>
                <w:color w:val="auto"/>
              </w:rPr>
              <w:t>.</w:t>
            </w:r>
          </w:p>
          <w:p w14:paraId="73858A50" w14:textId="77777777" w:rsidR="00A44AB4" w:rsidRPr="00060EAD" w:rsidRDefault="00A44AB4" w:rsidP="00A44AB4">
            <w:pPr>
              <w:pStyle w:val="ListParagraph"/>
              <w:spacing w:after="160" w:line="259" w:lineRule="auto"/>
              <w:ind w:left="20"/>
              <w:rPr>
                <w:color w:val="auto"/>
              </w:rPr>
            </w:pPr>
          </w:p>
          <w:p w14:paraId="73E12685" w14:textId="77777777" w:rsidR="009A6ADE" w:rsidRPr="00060EAD" w:rsidRDefault="009A6ADE" w:rsidP="009A6ADE">
            <w:pPr>
              <w:pStyle w:val="ListParagraph"/>
              <w:spacing w:after="160" w:line="259" w:lineRule="auto"/>
              <w:ind w:left="20"/>
              <w:rPr>
                <w:color w:val="auto"/>
              </w:rPr>
            </w:pPr>
            <w:r w:rsidRPr="00060EAD">
              <w:rPr>
                <w:color w:val="auto"/>
              </w:rPr>
              <w:t>PRASMES:</w:t>
            </w:r>
          </w:p>
          <w:p w14:paraId="52A07D28" w14:textId="77777777" w:rsidR="0052646E" w:rsidRPr="00060EAD" w:rsidRDefault="0031561B" w:rsidP="0052646E">
            <w:pPr>
              <w:pStyle w:val="ListParagraph"/>
              <w:spacing w:after="160" w:line="259" w:lineRule="auto"/>
              <w:ind w:left="20"/>
              <w:rPr>
                <w:color w:val="auto"/>
              </w:rPr>
            </w:pPr>
            <w:r w:rsidRPr="00060EAD">
              <w:rPr>
                <w:color w:val="auto"/>
              </w:rPr>
              <w:t>6</w:t>
            </w:r>
            <w:r w:rsidR="009A6ADE" w:rsidRPr="00060EAD">
              <w:rPr>
                <w:color w:val="auto"/>
              </w:rPr>
              <w:t>.</w:t>
            </w:r>
            <w:r w:rsidRPr="00060EAD">
              <w:rPr>
                <w:color w:val="auto"/>
              </w:rPr>
              <w:t xml:space="preserve"> </w:t>
            </w:r>
            <w:r w:rsidR="0052646E" w:rsidRPr="00060EAD">
              <w:rPr>
                <w:color w:val="auto"/>
              </w:rPr>
              <w:t>Spēja veikt amonija jonu un P</w:t>
            </w:r>
            <w:r w:rsidR="0052646E" w:rsidRPr="00060EAD">
              <w:rPr>
                <w:color w:val="auto"/>
                <w:vertAlign w:val="subscript"/>
              </w:rPr>
              <w:t>2</w:t>
            </w:r>
            <w:r w:rsidR="0052646E" w:rsidRPr="00060EAD">
              <w:rPr>
                <w:color w:val="auto"/>
              </w:rPr>
              <w:t>O</w:t>
            </w:r>
            <w:r w:rsidR="0052646E" w:rsidRPr="00060EAD">
              <w:rPr>
                <w:color w:val="auto"/>
                <w:vertAlign w:val="subscript"/>
              </w:rPr>
              <w:t>5</w:t>
            </w:r>
            <w:r w:rsidR="0052646E" w:rsidRPr="00060EAD">
              <w:rPr>
                <w:color w:val="auto"/>
              </w:rPr>
              <w:t xml:space="preserve"> masas daļas noteikšanu augsnē, izmantojot attiecīgas analītiskās metodes un instrumentus.</w:t>
            </w:r>
          </w:p>
          <w:p w14:paraId="71EE4065" w14:textId="5222AFE2" w:rsidR="0052646E" w:rsidRPr="00060EAD" w:rsidRDefault="0052646E" w:rsidP="0052646E">
            <w:pPr>
              <w:pStyle w:val="ListParagraph"/>
              <w:spacing w:after="160" w:line="259" w:lineRule="auto"/>
              <w:ind w:left="20"/>
              <w:rPr>
                <w:color w:val="auto"/>
              </w:rPr>
            </w:pPr>
            <w:r w:rsidRPr="00060EAD">
              <w:rPr>
                <w:color w:val="auto"/>
              </w:rPr>
              <w:t xml:space="preserve">7. Prasme veikt </w:t>
            </w:r>
            <w:proofErr w:type="spellStart"/>
            <w:r w:rsidRPr="00060EAD">
              <w:rPr>
                <w:color w:val="auto"/>
              </w:rPr>
              <w:t>spektrofotometrisku</w:t>
            </w:r>
            <w:proofErr w:type="spellEnd"/>
            <w:r w:rsidRPr="00060EAD">
              <w:rPr>
                <w:color w:val="auto"/>
              </w:rPr>
              <w:t xml:space="preserve"> </w:t>
            </w:r>
            <w:proofErr w:type="spellStart"/>
            <w:r w:rsidRPr="00060EAD">
              <w:rPr>
                <w:color w:val="auto"/>
              </w:rPr>
              <w:t>nitrātjonu</w:t>
            </w:r>
            <w:proofErr w:type="spellEnd"/>
            <w:r w:rsidRPr="00060EAD">
              <w:rPr>
                <w:color w:val="auto"/>
              </w:rPr>
              <w:t xml:space="preserve"> noteikšanu augsnē, izmantojot piemērotus spektrofotometrijas principus un analīzes protokolus.</w:t>
            </w:r>
          </w:p>
          <w:p w14:paraId="5C294CDD" w14:textId="3C7FF2CE" w:rsidR="0052646E" w:rsidRPr="00060EAD" w:rsidRDefault="0052646E" w:rsidP="0052646E">
            <w:pPr>
              <w:pStyle w:val="ListParagraph"/>
              <w:spacing w:after="160" w:line="259" w:lineRule="auto"/>
              <w:ind w:left="20"/>
              <w:rPr>
                <w:color w:val="auto"/>
              </w:rPr>
            </w:pPr>
            <w:r w:rsidRPr="00060EAD">
              <w:rPr>
                <w:color w:val="auto"/>
              </w:rPr>
              <w:t xml:space="preserve">8. Spēja veikt augšņu </w:t>
            </w:r>
            <w:proofErr w:type="spellStart"/>
            <w:r w:rsidRPr="00060EAD">
              <w:rPr>
                <w:color w:val="auto"/>
              </w:rPr>
              <w:t>pH</w:t>
            </w:r>
            <w:proofErr w:type="spellEnd"/>
            <w:r w:rsidRPr="00060EAD">
              <w:rPr>
                <w:color w:val="auto"/>
              </w:rPr>
              <w:t xml:space="preserve"> mērījumus un </w:t>
            </w:r>
            <w:proofErr w:type="spellStart"/>
            <w:r w:rsidRPr="00060EAD">
              <w:rPr>
                <w:color w:val="auto"/>
              </w:rPr>
              <w:t>jonometrisku</w:t>
            </w:r>
            <w:proofErr w:type="spellEnd"/>
            <w:r w:rsidRPr="00060EAD">
              <w:rPr>
                <w:color w:val="auto"/>
              </w:rPr>
              <w:t xml:space="preserve"> </w:t>
            </w:r>
            <w:proofErr w:type="spellStart"/>
            <w:r w:rsidRPr="00060EAD">
              <w:rPr>
                <w:color w:val="auto"/>
              </w:rPr>
              <w:t>nitrātjonu</w:t>
            </w:r>
            <w:proofErr w:type="spellEnd"/>
            <w:r w:rsidRPr="00060EAD">
              <w:rPr>
                <w:color w:val="auto"/>
              </w:rPr>
              <w:t xml:space="preserve"> noteikšanu, izmantojot </w:t>
            </w:r>
            <w:proofErr w:type="spellStart"/>
            <w:r w:rsidRPr="00060EAD">
              <w:rPr>
                <w:color w:val="auto"/>
              </w:rPr>
              <w:t>jonometriskās</w:t>
            </w:r>
            <w:proofErr w:type="spellEnd"/>
            <w:r w:rsidRPr="00060EAD">
              <w:rPr>
                <w:color w:val="auto"/>
              </w:rPr>
              <w:t xml:space="preserve"> analīzes metodes un attiecīgos rīkus.</w:t>
            </w:r>
          </w:p>
          <w:p w14:paraId="3776A2F6" w14:textId="4F97432D" w:rsidR="0052646E" w:rsidRPr="00060EAD" w:rsidRDefault="0052646E" w:rsidP="0052646E">
            <w:pPr>
              <w:pStyle w:val="ListParagraph"/>
              <w:spacing w:after="160" w:line="259" w:lineRule="auto"/>
              <w:ind w:left="20"/>
              <w:rPr>
                <w:color w:val="auto"/>
              </w:rPr>
            </w:pPr>
            <w:r w:rsidRPr="00060EAD">
              <w:rPr>
                <w:color w:val="auto"/>
              </w:rPr>
              <w:t>9. Prasme veikt kālija, kalcija un nātrija jonu noteikšanu ar liesmas fotometriju un fotometrisku mangāna jonu noteikšanu augsnē, izmantojot attiecīgās fotometrijas metodes un instrumentus.</w:t>
            </w:r>
          </w:p>
          <w:p w14:paraId="63FBBD35" w14:textId="1CD71722" w:rsidR="009A6ADE" w:rsidRPr="00060EAD" w:rsidRDefault="0052646E" w:rsidP="0052646E">
            <w:pPr>
              <w:pStyle w:val="ListParagraph"/>
              <w:spacing w:after="160" w:line="259" w:lineRule="auto"/>
              <w:ind w:left="20"/>
              <w:rPr>
                <w:color w:val="auto"/>
              </w:rPr>
            </w:pPr>
            <w:r w:rsidRPr="00060EAD">
              <w:rPr>
                <w:color w:val="auto"/>
              </w:rPr>
              <w:t>10. Spēja interpretēt un analizēt rezultātus no laboratorijas darbiem, izmantot matemātiskās un statistiskās metodes datu interpretācijai un izdarīt secinājumus par augsnes ķīmisko sastāvu</w:t>
            </w:r>
            <w:r w:rsidR="00D53D80" w:rsidRPr="00060EAD">
              <w:rPr>
                <w:color w:val="auto"/>
              </w:rPr>
              <w:t>.</w:t>
            </w:r>
          </w:p>
          <w:p w14:paraId="52B54D0B" w14:textId="77777777" w:rsidR="009A02C3" w:rsidRPr="00060EAD" w:rsidRDefault="009A02C3" w:rsidP="009A02C3">
            <w:pPr>
              <w:pStyle w:val="ListParagraph"/>
              <w:spacing w:after="160" w:line="259" w:lineRule="auto"/>
              <w:ind w:left="20"/>
              <w:rPr>
                <w:color w:val="auto"/>
              </w:rPr>
            </w:pPr>
          </w:p>
          <w:p w14:paraId="4B9673B8" w14:textId="77777777" w:rsidR="009A6ADE" w:rsidRPr="00060EAD" w:rsidRDefault="009A6ADE" w:rsidP="009A6ADE">
            <w:pPr>
              <w:pStyle w:val="ListParagraph"/>
              <w:spacing w:after="160" w:line="259" w:lineRule="auto"/>
              <w:ind w:left="20"/>
              <w:rPr>
                <w:color w:val="auto"/>
              </w:rPr>
            </w:pPr>
            <w:r w:rsidRPr="00060EAD">
              <w:rPr>
                <w:color w:val="auto"/>
              </w:rPr>
              <w:t xml:space="preserve">KOMPETENCE: </w:t>
            </w:r>
          </w:p>
          <w:p w14:paraId="5C953F19" w14:textId="77777777" w:rsidR="0052646E" w:rsidRPr="00060EAD" w:rsidRDefault="0031561B" w:rsidP="0052646E">
            <w:pPr>
              <w:pStyle w:val="ListParagraph"/>
              <w:spacing w:after="160" w:line="259" w:lineRule="auto"/>
              <w:ind w:left="20"/>
              <w:rPr>
                <w:color w:val="auto"/>
              </w:rPr>
            </w:pPr>
            <w:r w:rsidRPr="00060EAD">
              <w:rPr>
                <w:color w:val="auto"/>
              </w:rPr>
              <w:t>11</w:t>
            </w:r>
            <w:r w:rsidR="009A6ADE" w:rsidRPr="00060EAD">
              <w:rPr>
                <w:color w:val="auto"/>
              </w:rPr>
              <w:t>.</w:t>
            </w:r>
            <w:r w:rsidRPr="00060EAD">
              <w:rPr>
                <w:color w:val="auto"/>
              </w:rPr>
              <w:t xml:space="preserve"> </w:t>
            </w:r>
            <w:r w:rsidR="0052646E" w:rsidRPr="00060EAD">
              <w:rPr>
                <w:color w:val="auto"/>
              </w:rPr>
              <w:t>Laboratorijas prasmes: Spēja droši un precīzi strādāt laboratorijas apstākļos, ievērojot labas laboratorijas prakses principus un drošības noteikumus.</w:t>
            </w:r>
          </w:p>
          <w:p w14:paraId="64A28FC6" w14:textId="164074AE" w:rsidR="0052646E" w:rsidRPr="00060EAD" w:rsidRDefault="0052646E" w:rsidP="0052646E">
            <w:pPr>
              <w:pStyle w:val="ListParagraph"/>
              <w:spacing w:after="160" w:line="259" w:lineRule="auto"/>
              <w:ind w:left="20"/>
              <w:rPr>
                <w:color w:val="auto"/>
              </w:rPr>
            </w:pPr>
            <w:r w:rsidRPr="00060EAD">
              <w:rPr>
                <w:color w:val="auto"/>
              </w:rPr>
              <w:t>12. Analītiskās domāšanas kompetence: Prasme izmantot analītisko domāšanu un problēmu risināšanas spējas, lai veiktu augsnēs analīzes un interpretētu rezultātus.</w:t>
            </w:r>
          </w:p>
          <w:p w14:paraId="4B729C22" w14:textId="688A5373" w:rsidR="0052646E" w:rsidRPr="00060EAD" w:rsidRDefault="0052646E" w:rsidP="0052646E">
            <w:pPr>
              <w:pStyle w:val="ListParagraph"/>
              <w:spacing w:after="160" w:line="259" w:lineRule="auto"/>
              <w:ind w:left="20"/>
              <w:rPr>
                <w:color w:val="auto"/>
              </w:rPr>
            </w:pPr>
            <w:r w:rsidRPr="00060EAD">
              <w:rPr>
                <w:color w:val="auto"/>
              </w:rPr>
              <w:t>13. Tehniskās prasmes: Izpratne par analītiskajām metodēm, instrumentiem un iekārtām, kas nepieciešamas augsnēs veicamo mērījumu un analīžu veikšanai.</w:t>
            </w:r>
          </w:p>
          <w:p w14:paraId="06DCB233" w14:textId="2609CC33" w:rsidR="0052646E" w:rsidRPr="00060EAD" w:rsidRDefault="0052646E" w:rsidP="0052646E">
            <w:pPr>
              <w:pStyle w:val="ListParagraph"/>
              <w:spacing w:after="160" w:line="259" w:lineRule="auto"/>
              <w:ind w:left="20"/>
              <w:rPr>
                <w:color w:val="auto"/>
              </w:rPr>
            </w:pPr>
            <w:r w:rsidRPr="00060EAD">
              <w:rPr>
                <w:color w:val="auto"/>
              </w:rPr>
              <w:lastRenderedPageBreak/>
              <w:t>14. Datu analīzes un interpretācijas kompetence: Spēja analizēt un interpretēt rezultātus no laboratorijas darbiem, izmantot matemātiskās un statistiskās metodes datu izpratnei un secinājumu veidošanai.</w:t>
            </w:r>
          </w:p>
          <w:p w14:paraId="1A1AAF0F" w14:textId="27B77375" w:rsidR="009A6ADE" w:rsidRPr="00060EAD" w:rsidRDefault="0052646E" w:rsidP="0052646E">
            <w:pPr>
              <w:pStyle w:val="ListParagraph"/>
              <w:spacing w:after="160" w:line="259" w:lineRule="auto"/>
              <w:ind w:left="20"/>
              <w:rPr>
                <w:color w:val="auto"/>
              </w:rPr>
            </w:pPr>
            <w:r w:rsidRPr="00060EAD">
              <w:rPr>
                <w:color w:val="auto"/>
              </w:rPr>
              <w:t>15. Komunikācijas prasmes: Spēja efektīvi komunicēt rezultātus un secinājumus, kā arī pārrunāt augsnēs veicamās analīzes ar citiem pētniekiem un speciālistiem augsnes ziņā</w:t>
            </w:r>
            <w:r w:rsidR="002538F5" w:rsidRPr="00060EAD">
              <w:rPr>
                <w:color w:val="auto"/>
              </w:rPr>
              <w:t>.</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060EAD" w:rsidRPr="00060EAD" w14:paraId="34258A88" w14:textId="77777777" w:rsidTr="00882644">
        <w:trPr>
          <w:jc w:val="center"/>
        </w:trPr>
        <w:tc>
          <w:tcPr>
            <w:tcW w:w="9582" w:type="dxa"/>
            <w:gridSpan w:val="2"/>
          </w:tcPr>
          <w:p w14:paraId="67B7BA31" w14:textId="77777777" w:rsidR="009710B8" w:rsidRPr="00060EAD" w:rsidRDefault="009710B8" w:rsidP="009710B8">
            <w:pPr>
              <w:spacing w:after="160" w:line="259" w:lineRule="auto"/>
            </w:pPr>
            <w:r w:rsidRPr="00060EAD">
              <w:t>Pirms katras nodarbības studējošie iepazīstas ar nodarbības tematu un atbilstošo zinātnisko un mācību literatūru.</w:t>
            </w:r>
          </w:p>
          <w:p w14:paraId="67CCBAC2" w14:textId="0E6EE356" w:rsidR="009A6ADE" w:rsidRPr="00060EAD" w:rsidRDefault="009710B8" w:rsidP="009710B8">
            <w:pPr>
              <w:spacing w:after="160" w:line="259" w:lineRule="auto"/>
            </w:pPr>
            <w:r w:rsidRPr="00060EAD">
              <w:t xml:space="preserve">Patstāvīgais darbs paredzēts pēc katras lekcijas un laboratorijas darba un ir saistīts ar lekcijas tēmu padziļinātu analīzi. Patstāvīgā darba ietvaros tiek veikta literatūras avotu analīze. Studējošie patstāvīgā darba ietvaros gatavojas kursa </w:t>
            </w:r>
            <w:proofErr w:type="spellStart"/>
            <w:r w:rsidRPr="00060EAD">
              <w:t>starppārbaudījumiem</w:t>
            </w:r>
            <w:proofErr w:type="spellEnd"/>
            <w:r w:rsidRPr="00060EAD">
              <w:t xml:space="preserve"> (2 kontroldarbi) un noslēguma pārbaudījumam.</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060EAD" w:rsidRPr="00060EAD" w14:paraId="0F2A87DB" w14:textId="77777777" w:rsidTr="00882644">
        <w:trPr>
          <w:jc w:val="center"/>
        </w:trPr>
        <w:tc>
          <w:tcPr>
            <w:tcW w:w="9582" w:type="dxa"/>
            <w:gridSpan w:val="2"/>
          </w:tcPr>
          <w:p w14:paraId="6F8186A7" w14:textId="77777777" w:rsidR="009710B8" w:rsidRPr="00060EAD" w:rsidRDefault="009710B8" w:rsidP="009710B8">
            <w:r w:rsidRPr="00060EAD">
              <w:t>STUDIJU REZULTĀTU VĒRTĒŠANAS KRITĒRIJI</w:t>
            </w:r>
          </w:p>
          <w:p w14:paraId="5717A117" w14:textId="77777777" w:rsidR="009710B8" w:rsidRPr="00060EAD" w:rsidRDefault="009710B8" w:rsidP="009710B8"/>
          <w:p w14:paraId="408BC2E7" w14:textId="77777777" w:rsidR="009710B8" w:rsidRPr="00060EAD" w:rsidRDefault="009710B8" w:rsidP="009710B8">
            <w:pPr>
              <w:rPr>
                <w:rFonts w:eastAsia="Times New Roman"/>
              </w:rPr>
            </w:pPr>
            <w:r w:rsidRPr="00060EAD">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CC0DFB3" w14:textId="77777777" w:rsidR="009710B8" w:rsidRPr="00060EAD" w:rsidRDefault="009710B8" w:rsidP="009710B8"/>
          <w:p w14:paraId="1E52B051" w14:textId="77777777" w:rsidR="009710B8" w:rsidRPr="00060EAD" w:rsidRDefault="009710B8" w:rsidP="009710B8">
            <w:r w:rsidRPr="00060EAD">
              <w:t xml:space="preserve">Studiju kursa noslēguma pārbaudījums - rakstisks eksāmens (50% no gala vērtējuma, sekmīga piedalīšanās laboratorijas darbos – 30 %, ieskaitīti kontroldarbi – 20 %). </w:t>
            </w:r>
          </w:p>
          <w:p w14:paraId="6542E88B" w14:textId="77777777" w:rsidR="009710B8" w:rsidRPr="00060EAD" w:rsidRDefault="009710B8" w:rsidP="009710B8">
            <w:r w:rsidRPr="00060EAD">
              <w:t>Pie eksāmena kārtošanas tiek pielaisti tikai tie studējošie, kas ir nokārtojuši divus kontroldarbus.</w:t>
            </w:r>
          </w:p>
          <w:p w14:paraId="52E00386" w14:textId="77777777" w:rsidR="009710B8" w:rsidRPr="00060EAD" w:rsidRDefault="009710B8" w:rsidP="009710B8"/>
          <w:p w14:paraId="76F3FC26" w14:textId="77777777" w:rsidR="009710B8" w:rsidRPr="00060EAD" w:rsidRDefault="009710B8" w:rsidP="009710B8">
            <w:r w:rsidRPr="00060EAD">
              <w:t>STUDIJU REZULTĀTU VĒRTĒŠANA</w:t>
            </w:r>
          </w:p>
          <w:p w14:paraId="091D4128" w14:textId="77777777" w:rsidR="009710B8" w:rsidRPr="00060EAD" w:rsidRDefault="009710B8" w:rsidP="009710B8"/>
          <w:tbl>
            <w:tblPr>
              <w:tblW w:w="8638"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060EAD" w:rsidRPr="00060EAD" w14:paraId="08A2940D" w14:textId="77777777" w:rsidTr="00483AB5">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595F0B" w14:textId="77777777" w:rsidR="009710B8" w:rsidRPr="00060EAD" w:rsidRDefault="009710B8" w:rsidP="009710B8">
                  <w:pPr>
                    <w:jc w:val="center"/>
                  </w:pPr>
                  <w:r w:rsidRPr="00060EAD">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99FF5B8" w14:textId="77777777" w:rsidR="009710B8" w:rsidRPr="00060EAD" w:rsidRDefault="009710B8" w:rsidP="009710B8">
                  <w:pPr>
                    <w:jc w:val="center"/>
                  </w:pPr>
                  <w:r w:rsidRPr="00060EAD">
                    <w:t>Studiju rezultāti</w:t>
                  </w:r>
                </w:p>
              </w:tc>
            </w:tr>
            <w:tr w:rsidR="00060EAD" w:rsidRPr="00060EAD" w14:paraId="4AC8F1BF" w14:textId="77777777" w:rsidTr="00483AB5">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6016621B" w14:textId="77777777" w:rsidR="009710B8" w:rsidRPr="00060EAD" w:rsidRDefault="009710B8" w:rsidP="009710B8">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BE862A" w14:textId="77777777" w:rsidR="009710B8" w:rsidRPr="00060EAD" w:rsidRDefault="009710B8" w:rsidP="009710B8">
                  <w:pPr>
                    <w:ind w:left="-156" w:right="-185"/>
                    <w:jc w:val="center"/>
                  </w:pPr>
                  <w:r w:rsidRPr="00060EAD">
                    <w:t>1.</w:t>
                  </w:r>
                </w:p>
              </w:tc>
              <w:tc>
                <w:tcPr>
                  <w:tcW w:w="397" w:type="dxa"/>
                  <w:tcBorders>
                    <w:top w:val="single" w:sz="4" w:space="0" w:color="auto"/>
                    <w:left w:val="single" w:sz="4" w:space="0" w:color="auto"/>
                    <w:bottom w:val="single" w:sz="4" w:space="0" w:color="auto"/>
                    <w:right w:val="single" w:sz="4" w:space="0" w:color="auto"/>
                  </w:tcBorders>
                  <w:vAlign w:val="center"/>
                </w:tcPr>
                <w:p w14:paraId="092DE9BB" w14:textId="77777777" w:rsidR="009710B8" w:rsidRPr="00060EAD" w:rsidRDefault="009710B8" w:rsidP="009710B8">
                  <w:pPr>
                    <w:jc w:val="center"/>
                  </w:pPr>
                  <w:r w:rsidRPr="00060EAD">
                    <w:t>2.</w:t>
                  </w:r>
                </w:p>
              </w:tc>
              <w:tc>
                <w:tcPr>
                  <w:tcW w:w="398" w:type="dxa"/>
                  <w:tcBorders>
                    <w:top w:val="single" w:sz="4" w:space="0" w:color="auto"/>
                    <w:left w:val="single" w:sz="4" w:space="0" w:color="auto"/>
                    <w:bottom w:val="single" w:sz="4" w:space="0" w:color="auto"/>
                    <w:right w:val="single" w:sz="4" w:space="0" w:color="auto"/>
                  </w:tcBorders>
                  <w:vAlign w:val="center"/>
                </w:tcPr>
                <w:p w14:paraId="416C50B3" w14:textId="77777777" w:rsidR="009710B8" w:rsidRPr="00060EAD" w:rsidRDefault="009710B8" w:rsidP="009710B8">
                  <w:pPr>
                    <w:jc w:val="center"/>
                  </w:pPr>
                  <w:r w:rsidRPr="00060EAD">
                    <w:t>3.</w:t>
                  </w:r>
                </w:p>
              </w:tc>
              <w:tc>
                <w:tcPr>
                  <w:tcW w:w="397" w:type="dxa"/>
                  <w:tcBorders>
                    <w:top w:val="single" w:sz="4" w:space="0" w:color="auto"/>
                    <w:left w:val="single" w:sz="4" w:space="0" w:color="auto"/>
                    <w:bottom w:val="single" w:sz="4" w:space="0" w:color="auto"/>
                    <w:right w:val="single" w:sz="4" w:space="0" w:color="auto"/>
                  </w:tcBorders>
                  <w:vAlign w:val="center"/>
                </w:tcPr>
                <w:p w14:paraId="7360AB7B" w14:textId="77777777" w:rsidR="009710B8" w:rsidRPr="00060EAD" w:rsidRDefault="009710B8" w:rsidP="009710B8">
                  <w:pPr>
                    <w:jc w:val="center"/>
                  </w:pPr>
                  <w:r w:rsidRPr="00060EAD">
                    <w:t>4.</w:t>
                  </w:r>
                </w:p>
              </w:tc>
              <w:tc>
                <w:tcPr>
                  <w:tcW w:w="398" w:type="dxa"/>
                  <w:tcBorders>
                    <w:top w:val="single" w:sz="4" w:space="0" w:color="auto"/>
                    <w:left w:val="single" w:sz="4" w:space="0" w:color="auto"/>
                    <w:bottom w:val="single" w:sz="4" w:space="0" w:color="auto"/>
                    <w:right w:val="single" w:sz="4" w:space="0" w:color="auto"/>
                  </w:tcBorders>
                  <w:vAlign w:val="center"/>
                </w:tcPr>
                <w:p w14:paraId="5E9F8053" w14:textId="77777777" w:rsidR="009710B8" w:rsidRPr="00060EAD" w:rsidRDefault="009710B8" w:rsidP="009710B8">
                  <w:pPr>
                    <w:jc w:val="center"/>
                  </w:pPr>
                  <w:r w:rsidRPr="00060EAD">
                    <w:t>5.</w:t>
                  </w:r>
                </w:p>
              </w:tc>
              <w:tc>
                <w:tcPr>
                  <w:tcW w:w="397" w:type="dxa"/>
                  <w:tcBorders>
                    <w:top w:val="single" w:sz="4" w:space="0" w:color="auto"/>
                    <w:left w:val="single" w:sz="4" w:space="0" w:color="auto"/>
                    <w:bottom w:val="single" w:sz="4" w:space="0" w:color="auto"/>
                    <w:right w:val="single" w:sz="4" w:space="0" w:color="auto"/>
                  </w:tcBorders>
                  <w:vAlign w:val="center"/>
                </w:tcPr>
                <w:p w14:paraId="280AC6B2" w14:textId="77777777" w:rsidR="009710B8" w:rsidRPr="00060EAD" w:rsidRDefault="009710B8" w:rsidP="009710B8">
                  <w:pPr>
                    <w:jc w:val="center"/>
                  </w:pPr>
                  <w:r w:rsidRPr="00060EAD">
                    <w:t>6.</w:t>
                  </w:r>
                </w:p>
              </w:tc>
              <w:tc>
                <w:tcPr>
                  <w:tcW w:w="398" w:type="dxa"/>
                  <w:tcBorders>
                    <w:top w:val="single" w:sz="4" w:space="0" w:color="auto"/>
                    <w:left w:val="single" w:sz="4" w:space="0" w:color="auto"/>
                    <w:bottom w:val="single" w:sz="4" w:space="0" w:color="auto"/>
                    <w:right w:val="single" w:sz="4" w:space="0" w:color="auto"/>
                  </w:tcBorders>
                  <w:vAlign w:val="center"/>
                </w:tcPr>
                <w:p w14:paraId="40756CA3" w14:textId="77777777" w:rsidR="009710B8" w:rsidRPr="00060EAD" w:rsidRDefault="009710B8" w:rsidP="009710B8">
                  <w:pPr>
                    <w:jc w:val="center"/>
                    <w:rPr>
                      <w:lang w:val="ru-RU"/>
                    </w:rPr>
                  </w:pPr>
                  <w:r w:rsidRPr="00060EAD">
                    <w:rPr>
                      <w:lang w:val="ru-RU"/>
                    </w:rPr>
                    <w:t>7.</w:t>
                  </w:r>
                </w:p>
              </w:tc>
              <w:tc>
                <w:tcPr>
                  <w:tcW w:w="397" w:type="dxa"/>
                  <w:tcBorders>
                    <w:top w:val="single" w:sz="4" w:space="0" w:color="auto"/>
                    <w:left w:val="single" w:sz="4" w:space="0" w:color="auto"/>
                    <w:bottom w:val="single" w:sz="4" w:space="0" w:color="auto"/>
                    <w:right w:val="single" w:sz="4" w:space="0" w:color="auto"/>
                  </w:tcBorders>
                  <w:vAlign w:val="center"/>
                </w:tcPr>
                <w:p w14:paraId="73D5781D" w14:textId="77777777" w:rsidR="009710B8" w:rsidRPr="00060EAD" w:rsidRDefault="009710B8" w:rsidP="009710B8">
                  <w:pPr>
                    <w:jc w:val="center"/>
                    <w:rPr>
                      <w:lang w:val="ru-RU"/>
                    </w:rPr>
                  </w:pPr>
                  <w:r w:rsidRPr="00060EAD">
                    <w:rPr>
                      <w:lang w:val="ru-RU"/>
                    </w:rPr>
                    <w:t>8.</w:t>
                  </w:r>
                </w:p>
              </w:tc>
              <w:tc>
                <w:tcPr>
                  <w:tcW w:w="398" w:type="dxa"/>
                  <w:tcBorders>
                    <w:top w:val="single" w:sz="4" w:space="0" w:color="auto"/>
                    <w:left w:val="single" w:sz="4" w:space="0" w:color="auto"/>
                    <w:bottom w:val="single" w:sz="4" w:space="0" w:color="auto"/>
                    <w:right w:val="single" w:sz="4" w:space="0" w:color="auto"/>
                  </w:tcBorders>
                  <w:vAlign w:val="center"/>
                </w:tcPr>
                <w:p w14:paraId="5F6DD4A3" w14:textId="77777777" w:rsidR="009710B8" w:rsidRPr="00060EAD" w:rsidRDefault="009710B8" w:rsidP="009710B8">
                  <w:pPr>
                    <w:jc w:val="center"/>
                    <w:rPr>
                      <w:lang w:val="ru-RU"/>
                    </w:rPr>
                  </w:pPr>
                  <w:r w:rsidRPr="00060EAD">
                    <w:rPr>
                      <w:lang w:val="ru-RU"/>
                    </w:rPr>
                    <w:t>9.</w:t>
                  </w:r>
                </w:p>
              </w:tc>
              <w:tc>
                <w:tcPr>
                  <w:tcW w:w="397" w:type="dxa"/>
                  <w:tcBorders>
                    <w:top w:val="single" w:sz="4" w:space="0" w:color="auto"/>
                    <w:left w:val="single" w:sz="4" w:space="0" w:color="auto"/>
                    <w:bottom w:val="single" w:sz="4" w:space="0" w:color="auto"/>
                    <w:right w:val="single" w:sz="4" w:space="0" w:color="auto"/>
                  </w:tcBorders>
                  <w:vAlign w:val="center"/>
                </w:tcPr>
                <w:p w14:paraId="138364D5" w14:textId="77777777" w:rsidR="009710B8" w:rsidRPr="00060EAD" w:rsidRDefault="009710B8" w:rsidP="009710B8">
                  <w:pPr>
                    <w:jc w:val="center"/>
                    <w:rPr>
                      <w:lang w:val="ru-RU"/>
                    </w:rPr>
                  </w:pPr>
                  <w:r w:rsidRPr="00060EAD">
                    <w:rPr>
                      <w:lang w:val="ru-RU"/>
                    </w:rPr>
                    <w:t>10.</w:t>
                  </w:r>
                </w:p>
              </w:tc>
              <w:tc>
                <w:tcPr>
                  <w:tcW w:w="398" w:type="dxa"/>
                  <w:tcBorders>
                    <w:top w:val="single" w:sz="4" w:space="0" w:color="auto"/>
                    <w:left w:val="single" w:sz="4" w:space="0" w:color="auto"/>
                    <w:bottom w:val="single" w:sz="4" w:space="0" w:color="auto"/>
                    <w:right w:val="single" w:sz="4" w:space="0" w:color="auto"/>
                  </w:tcBorders>
                  <w:vAlign w:val="center"/>
                </w:tcPr>
                <w:p w14:paraId="32BFFD45" w14:textId="77777777" w:rsidR="009710B8" w:rsidRPr="00060EAD" w:rsidRDefault="009710B8" w:rsidP="009710B8">
                  <w:pPr>
                    <w:jc w:val="center"/>
                    <w:rPr>
                      <w:lang w:val="ru-RU"/>
                    </w:rPr>
                  </w:pPr>
                  <w:r w:rsidRPr="00060EAD">
                    <w:rPr>
                      <w:lang w:val="ru-RU"/>
                    </w:rPr>
                    <w:t>11.</w:t>
                  </w:r>
                </w:p>
              </w:tc>
              <w:tc>
                <w:tcPr>
                  <w:tcW w:w="397" w:type="dxa"/>
                  <w:tcBorders>
                    <w:top w:val="single" w:sz="4" w:space="0" w:color="auto"/>
                    <w:left w:val="single" w:sz="4" w:space="0" w:color="auto"/>
                    <w:bottom w:val="single" w:sz="4" w:space="0" w:color="auto"/>
                    <w:right w:val="single" w:sz="4" w:space="0" w:color="auto"/>
                  </w:tcBorders>
                  <w:vAlign w:val="center"/>
                </w:tcPr>
                <w:p w14:paraId="0A641B42" w14:textId="77777777" w:rsidR="009710B8" w:rsidRPr="00060EAD" w:rsidRDefault="009710B8" w:rsidP="009710B8">
                  <w:pPr>
                    <w:jc w:val="center"/>
                    <w:rPr>
                      <w:lang w:val="ru-RU"/>
                    </w:rPr>
                  </w:pPr>
                  <w:r w:rsidRPr="00060EAD">
                    <w:rPr>
                      <w:lang w:val="ru-RU"/>
                    </w:rPr>
                    <w:t>12.</w:t>
                  </w:r>
                </w:p>
              </w:tc>
              <w:tc>
                <w:tcPr>
                  <w:tcW w:w="398" w:type="dxa"/>
                  <w:tcBorders>
                    <w:top w:val="single" w:sz="4" w:space="0" w:color="auto"/>
                    <w:left w:val="single" w:sz="4" w:space="0" w:color="auto"/>
                    <w:bottom w:val="single" w:sz="4" w:space="0" w:color="auto"/>
                    <w:right w:val="single" w:sz="4" w:space="0" w:color="auto"/>
                  </w:tcBorders>
                  <w:vAlign w:val="center"/>
                </w:tcPr>
                <w:p w14:paraId="3D7668A0" w14:textId="77777777" w:rsidR="009710B8" w:rsidRPr="00060EAD" w:rsidRDefault="009710B8" w:rsidP="009710B8">
                  <w:pPr>
                    <w:jc w:val="center"/>
                    <w:rPr>
                      <w:lang w:val="ru-RU"/>
                    </w:rPr>
                  </w:pPr>
                  <w:r w:rsidRPr="00060EAD">
                    <w:rPr>
                      <w:lang w:val="ru-RU"/>
                    </w:rPr>
                    <w:t>13.</w:t>
                  </w:r>
                </w:p>
              </w:tc>
              <w:tc>
                <w:tcPr>
                  <w:tcW w:w="397" w:type="dxa"/>
                  <w:tcBorders>
                    <w:top w:val="single" w:sz="4" w:space="0" w:color="auto"/>
                    <w:left w:val="single" w:sz="4" w:space="0" w:color="auto"/>
                    <w:bottom w:val="single" w:sz="4" w:space="0" w:color="auto"/>
                    <w:right w:val="single" w:sz="4" w:space="0" w:color="auto"/>
                  </w:tcBorders>
                  <w:vAlign w:val="center"/>
                </w:tcPr>
                <w:p w14:paraId="02989E11" w14:textId="77777777" w:rsidR="009710B8" w:rsidRPr="00060EAD" w:rsidRDefault="009710B8" w:rsidP="009710B8">
                  <w:pPr>
                    <w:jc w:val="center"/>
                    <w:rPr>
                      <w:lang w:val="ru-RU"/>
                    </w:rPr>
                  </w:pPr>
                  <w:r w:rsidRPr="00060EAD">
                    <w:rPr>
                      <w:lang w:val="ru-RU"/>
                    </w:rPr>
                    <w:t>14.</w:t>
                  </w:r>
                </w:p>
              </w:tc>
              <w:tc>
                <w:tcPr>
                  <w:tcW w:w="398" w:type="dxa"/>
                  <w:tcBorders>
                    <w:top w:val="single" w:sz="4" w:space="0" w:color="auto"/>
                    <w:left w:val="single" w:sz="4" w:space="0" w:color="auto"/>
                    <w:bottom w:val="single" w:sz="4" w:space="0" w:color="auto"/>
                    <w:right w:val="single" w:sz="4" w:space="0" w:color="auto"/>
                  </w:tcBorders>
                  <w:vAlign w:val="center"/>
                </w:tcPr>
                <w:p w14:paraId="33F4A0C8" w14:textId="77777777" w:rsidR="009710B8" w:rsidRPr="00060EAD" w:rsidRDefault="009710B8" w:rsidP="009710B8">
                  <w:pPr>
                    <w:jc w:val="center"/>
                    <w:rPr>
                      <w:lang w:val="ru-RU"/>
                    </w:rPr>
                  </w:pPr>
                  <w:r w:rsidRPr="00060EAD">
                    <w:rPr>
                      <w:lang w:val="ru-RU"/>
                    </w:rPr>
                    <w:t>15.</w:t>
                  </w:r>
                </w:p>
              </w:tc>
            </w:tr>
            <w:tr w:rsidR="00060EAD" w:rsidRPr="00060EAD" w14:paraId="3D9DB51F"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19EF1C1C" w14:textId="77777777" w:rsidR="009710B8" w:rsidRPr="00060EAD" w:rsidRDefault="009710B8" w:rsidP="009710B8">
                  <w:r w:rsidRPr="00060EAD">
                    <w:t>1.starppārbaudījums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160AFC" w14:textId="77777777" w:rsidR="009710B8" w:rsidRPr="00060EAD" w:rsidRDefault="009710B8" w:rsidP="009710B8">
                  <w:pPr>
                    <w:ind w:left="-156" w:right="-185"/>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39B00A7D"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318F25F1"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5BAF61CB"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247A161" w14:textId="77777777" w:rsidR="009710B8" w:rsidRPr="00060EAD" w:rsidRDefault="009710B8" w:rsidP="009710B8">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106F103"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4258D3C9"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64C19BBC"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728073B4" w14:textId="77777777" w:rsidR="009710B8" w:rsidRPr="00060EAD" w:rsidRDefault="009710B8" w:rsidP="009710B8">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4E3BC9F"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6FC7FFE4"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66B0CFC0"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281EF7C1"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47137C62"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51978A33" w14:textId="77777777" w:rsidR="009710B8" w:rsidRPr="00060EAD" w:rsidRDefault="009710B8" w:rsidP="009710B8">
                  <w:pPr>
                    <w:jc w:val="center"/>
                  </w:pPr>
                </w:p>
              </w:tc>
            </w:tr>
            <w:tr w:rsidR="00060EAD" w:rsidRPr="00060EAD" w14:paraId="277E3F93"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663A43FF" w14:textId="77777777" w:rsidR="009710B8" w:rsidRPr="00060EAD" w:rsidRDefault="009710B8" w:rsidP="009710B8">
                  <w:r w:rsidRPr="00060EAD">
                    <w:t>2.starppārbaudījums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4F7064" w14:textId="77777777" w:rsidR="009710B8" w:rsidRPr="00060EAD" w:rsidRDefault="009710B8" w:rsidP="009710B8">
                  <w:pPr>
                    <w:ind w:left="-156" w:right="-185"/>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5697959A"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105316A8"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5E98D91C"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28CDFC36"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015172D2"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CAE958B" w14:textId="77777777" w:rsidR="009710B8" w:rsidRPr="00060EAD" w:rsidRDefault="009710B8" w:rsidP="009710B8">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40ABB244"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15E2A599"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32F793EF"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5EF2F7E3" w14:textId="77777777" w:rsidR="009710B8" w:rsidRPr="00060EAD" w:rsidRDefault="009710B8" w:rsidP="009710B8">
                  <w:pPr>
                    <w:jc w:val="center"/>
                  </w:pPr>
                </w:p>
              </w:tc>
              <w:tc>
                <w:tcPr>
                  <w:tcW w:w="397" w:type="dxa"/>
                  <w:tcBorders>
                    <w:top w:val="single" w:sz="4" w:space="0" w:color="auto"/>
                    <w:left w:val="single" w:sz="4" w:space="0" w:color="auto"/>
                    <w:bottom w:val="single" w:sz="4" w:space="0" w:color="auto"/>
                    <w:right w:val="single" w:sz="4" w:space="0" w:color="auto"/>
                  </w:tcBorders>
                  <w:vAlign w:val="center"/>
                </w:tcPr>
                <w:p w14:paraId="2A1CA4EB" w14:textId="77777777" w:rsidR="009710B8" w:rsidRPr="00060EAD" w:rsidRDefault="009710B8" w:rsidP="009710B8">
                  <w:pPr>
                    <w:jc w:val="center"/>
                  </w:pPr>
                </w:p>
              </w:tc>
              <w:tc>
                <w:tcPr>
                  <w:tcW w:w="398" w:type="dxa"/>
                  <w:tcBorders>
                    <w:top w:val="single" w:sz="4" w:space="0" w:color="auto"/>
                    <w:left w:val="single" w:sz="4" w:space="0" w:color="auto"/>
                    <w:bottom w:val="single" w:sz="4" w:space="0" w:color="auto"/>
                    <w:right w:val="single" w:sz="4" w:space="0" w:color="auto"/>
                  </w:tcBorders>
                  <w:vAlign w:val="center"/>
                </w:tcPr>
                <w:p w14:paraId="27EFA2F7"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2F4B9E2C"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02FFB98E" w14:textId="77777777" w:rsidR="009710B8" w:rsidRPr="00060EAD" w:rsidRDefault="009710B8" w:rsidP="009710B8">
                  <w:pPr>
                    <w:jc w:val="center"/>
                  </w:pPr>
                  <w:r w:rsidRPr="00060EAD">
                    <w:t>X</w:t>
                  </w:r>
                </w:p>
              </w:tc>
            </w:tr>
            <w:tr w:rsidR="00060EAD" w:rsidRPr="00060EAD" w14:paraId="4ACB7E47" w14:textId="77777777" w:rsidTr="00483AB5">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159ACB8" w14:textId="77777777" w:rsidR="009710B8" w:rsidRPr="00060EAD" w:rsidRDefault="009710B8" w:rsidP="009710B8">
                  <w:r w:rsidRPr="00060EAD">
                    <w:t>Eksāmens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43CFCE" w14:textId="77777777" w:rsidR="009710B8" w:rsidRPr="00060EAD" w:rsidRDefault="009710B8" w:rsidP="009710B8">
                  <w:pPr>
                    <w:ind w:left="-156" w:right="-185"/>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3C87FE2F"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482F1D93"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528E7BB3"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3F2C6010"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246E1E14"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2F84BE0F"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127C024B"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3A70BD9B"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1226AC4B"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70AC6992"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215B0C50"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3CF41FB8" w14:textId="77777777" w:rsidR="009710B8" w:rsidRPr="00060EAD" w:rsidRDefault="009710B8" w:rsidP="009710B8">
                  <w:pPr>
                    <w:jc w:val="center"/>
                  </w:pPr>
                  <w:r w:rsidRPr="00060EAD">
                    <w:t>X</w:t>
                  </w:r>
                </w:p>
              </w:tc>
              <w:tc>
                <w:tcPr>
                  <w:tcW w:w="397" w:type="dxa"/>
                  <w:tcBorders>
                    <w:top w:val="single" w:sz="4" w:space="0" w:color="auto"/>
                    <w:left w:val="single" w:sz="4" w:space="0" w:color="auto"/>
                    <w:bottom w:val="single" w:sz="4" w:space="0" w:color="auto"/>
                    <w:right w:val="single" w:sz="4" w:space="0" w:color="auto"/>
                  </w:tcBorders>
                  <w:vAlign w:val="center"/>
                </w:tcPr>
                <w:p w14:paraId="7C71BAB2" w14:textId="77777777" w:rsidR="009710B8" w:rsidRPr="00060EAD" w:rsidRDefault="009710B8" w:rsidP="009710B8">
                  <w:pPr>
                    <w:jc w:val="center"/>
                  </w:pPr>
                  <w:r w:rsidRPr="00060EAD">
                    <w:t>X</w:t>
                  </w:r>
                </w:p>
              </w:tc>
              <w:tc>
                <w:tcPr>
                  <w:tcW w:w="398" w:type="dxa"/>
                  <w:tcBorders>
                    <w:top w:val="single" w:sz="4" w:space="0" w:color="auto"/>
                    <w:left w:val="single" w:sz="4" w:space="0" w:color="auto"/>
                    <w:bottom w:val="single" w:sz="4" w:space="0" w:color="auto"/>
                    <w:right w:val="single" w:sz="4" w:space="0" w:color="auto"/>
                  </w:tcBorders>
                  <w:vAlign w:val="center"/>
                </w:tcPr>
                <w:p w14:paraId="32142B3D" w14:textId="77777777" w:rsidR="009710B8" w:rsidRPr="00060EAD" w:rsidRDefault="009710B8" w:rsidP="009710B8">
                  <w:pPr>
                    <w:jc w:val="center"/>
                  </w:pPr>
                  <w:r w:rsidRPr="00060EAD">
                    <w:t>X</w:t>
                  </w:r>
                </w:p>
              </w:tc>
            </w:tr>
          </w:tbl>
          <w:p w14:paraId="7913FEFF" w14:textId="77777777" w:rsidR="009A6ADE" w:rsidRPr="00060EAD" w:rsidRDefault="009A6ADE" w:rsidP="009A6ADE">
            <w:pPr>
              <w:textAlignment w:val="baseline"/>
              <w:rPr>
                <w:bCs w:val="0"/>
                <w:iCs w:val="0"/>
              </w:rPr>
            </w:pPr>
          </w:p>
        </w:tc>
      </w:tr>
      <w:tr w:rsidR="009A6ADE" w:rsidRPr="00026C21" w14:paraId="4638DA5A" w14:textId="77777777" w:rsidTr="00882644">
        <w:trPr>
          <w:jc w:val="center"/>
        </w:trPr>
        <w:tc>
          <w:tcPr>
            <w:tcW w:w="9582" w:type="dxa"/>
            <w:gridSpan w:val="2"/>
          </w:tcPr>
          <w:p w14:paraId="6DAAA2EA" w14:textId="77777777" w:rsidR="009A6ADE" w:rsidRPr="00026C21" w:rsidRDefault="009A6ADE" w:rsidP="009A6ADE">
            <w:pPr>
              <w:pStyle w:val="Nosaukumi"/>
            </w:pPr>
            <w:r w:rsidRPr="00026C21">
              <w:t>Kursa saturs</w:t>
            </w:r>
          </w:p>
        </w:tc>
      </w:tr>
      <w:tr w:rsidR="00060EAD" w:rsidRPr="00060EAD" w14:paraId="79EE52AB" w14:textId="77777777" w:rsidTr="00882644">
        <w:trPr>
          <w:jc w:val="center"/>
        </w:trPr>
        <w:tc>
          <w:tcPr>
            <w:tcW w:w="9582" w:type="dxa"/>
            <w:gridSpan w:val="2"/>
          </w:tcPr>
          <w:p w14:paraId="6D3831EC" w14:textId="77777777" w:rsidR="009710B8" w:rsidRPr="00060EAD" w:rsidRDefault="009710B8" w:rsidP="009710B8">
            <w:pPr>
              <w:ind w:left="34"/>
              <w:jc w:val="both"/>
              <w:rPr>
                <w:iCs w:val="0"/>
                <w:lang w:eastAsia="ko-KR"/>
              </w:rPr>
            </w:pPr>
            <w:r w:rsidRPr="00060EAD">
              <w:rPr>
                <w:iCs w:val="0"/>
                <w:lang w:eastAsia="ko-KR"/>
              </w:rPr>
              <w:t>L16, Ld16, Pd48</w:t>
            </w:r>
          </w:p>
          <w:p w14:paraId="154B8F8C" w14:textId="77777777" w:rsidR="00060EAD" w:rsidRPr="00060EAD" w:rsidRDefault="00060EAD" w:rsidP="009710B8">
            <w:pPr>
              <w:ind w:left="34"/>
              <w:jc w:val="both"/>
              <w:rPr>
                <w:iCs w:val="0"/>
                <w:lang w:eastAsia="ko-KR"/>
              </w:rPr>
            </w:pPr>
          </w:p>
          <w:p w14:paraId="1FE0095F" w14:textId="77777777" w:rsidR="009710B8" w:rsidRPr="00060EAD" w:rsidRDefault="009710B8" w:rsidP="009710B8">
            <w:pPr>
              <w:ind w:left="34"/>
              <w:jc w:val="both"/>
              <w:rPr>
                <w:iCs w:val="0"/>
                <w:lang w:eastAsia="ko-KR"/>
              </w:rPr>
            </w:pPr>
            <w:r w:rsidRPr="00060EAD">
              <w:rPr>
                <w:iCs w:val="0"/>
                <w:lang w:eastAsia="ko-KR"/>
              </w:rPr>
              <w:t>Lekcijas</w:t>
            </w:r>
          </w:p>
          <w:p w14:paraId="7FD9BAF0" w14:textId="79C7BF5A" w:rsidR="009710B8" w:rsidRPr="00060EAD" w:rsidRDefault="009710B8" w:rsidP="009710B8">
            <w:pPr>
              <w:pStyle w:val="ListParagraph"/>
              <w:numPr>
                <w:ilvl w:val="0"/>
                <w:numId w:val="41"/>
              </w:numPr>
              <w:ind w:left="453" w:hanging="453"/>
              <w:jc w:val="both"/>
              <w:rPr>
                <w:color w:val="auto"/>
                <w:lang w:eastAsia="ko-KR"/>
              </w:rPr>
            </w:pPr>
            <w:r w:rsidRPr="00060EAD">
              <w:rPr>
                <w:color w:val="auto"/>
                <w:lang w:eastAsia="ko-KR"/>
              </w:rPr>
              <w:t>Augsnes piesārņotāju attīstības vēsture. Augsne – vides piesārņojuma indikatori L2, Pd3.</w:t>
            </w:r>
          </w:p>
          <w:p w14:paraId="5EE58FAF" w14:textId="657EBE2B" w:rsidR="009710B8" w:rsidRPr="00060EAD" w:rsidRDefault="009710B8" w:rsidP="009710B8">
            <w:pPr>
              <w:pStyle w:val="ListParagraph"/>
              <w:numPr>
                <w:ilvl w:val="0"/>
                <w:numId w:val="41"/>
              </w:numPr>
              <w:ind w:left="453" w:hanging="453"/>
              <w:jc w:val="both"/>
              <w:rPr>
                <w:color w:val="auto"/>
                <w:lang w:eastAsia="ko-KR"/>
              </w:rPr>
            </w:pPr>
            <w:r w:rsidRPr="00060EAD">
              <w:rPr>
                <w:color w:val="auto"/>
                <w:lang w:eastAsia="ko-KR"/>
              </w:rPr>
              <w:t xml:space="preserve">Augsne. Augsnes sastāvs, profili. Augsnes ķīmiskais sastāvs. Organisko vielu klases augsnē. Augsnes šķīdums. Makroelementi, mikroelementi. Jonu apmaiņas reakcijas. Augsnes </w:t>
            </w:r>
            <w:proofErr w:type="spellStart"/>
            <w:r w:rsidRPr="00060EAD">
              <w:rPr>
                <w:color w:val="auto"/>
                <w:lang w:eastAsia="ko-KR"/>
              </w:rPr>
              <w:t>pH</w:t>
            </w:r>
            <w:proofErr w:type="spellEnd"/>
            <w:r w:rsidRPr="00060EAD">
              <w:rPr>
                <w:color w:val="auto"/>
                <w:lang w:eastAsia="ko-KR"/>
              </w:rPr>
              <w:t>, tā regulēšana L4, Pd6.</w:t>
            </w:r>
          </w:p>
          <w:p w14:paraId="27C60837" w14:textId="3BF39150" w:rsidR="009710B8" w:rsidRPr="00060EAD" w:rsidRDefault="009710B8" w:rsidP="009710B8">
            <w:pPr>
              <w:pStyle w:val="ListParagraph"/>
              <w:numPr>
                <w:ilvl w:val="0"/>
                <w:numId w:val="41"/>
              </w:numPr>
              <w:ind w:left="453" w:hanging="453"/>
              <w:jc w:val="both"/>
              <w:rPr>
                <w:color w:val="auto"/>
                <w:lang w:eastAsia="ko-KR"/>
              </w:rPr>
            </w:pPr>
            <w:r w:rsidRPr="00060EAD">
              <w:rPr>
                <w:color w:val="auto"/>
                <w:lang w:eastAsia="ko-KR"/>
              </w:rPr>
              <w:t xml:space="preserve">Mežu augsne. Augsnes </w:t>
            </w:r>
            <w:proofErr w:type="spellStart"/>
            <w:r w:rsidRPr="00060EAD">
              <w:rPr>
                <w:color w:val="auto"/>
                <w:lang w:eastAsia="ko-KR"/>
              </w:rPr>
              <w:t>profilbedres</w:t>
            </w:r>
            <w:proofErr w:type="spellEnd"/>
            <w:r w:rsidRPr="00060EAD">
              <w:rPr>
                <w:color w:val="auto"/>
                <w:lang w:eastAsia="ko-KR"/>
              </w:rPr>
              <w:t>. Augsnes paraugu ņemšana. Paraugu ņemšanas aprīkojums. Paraugu transportēšana un uzglabāšana. Paraugu sagatavošana L2, Pd3.</w:t>
            </w:r>
          </w:p>
          <w:p w14:paraId="7335DF13" w14:textId="605B4B1B" w:rsidR="009710B8" w:rsidRPr="00060EAD" w:rsidRDefault="009710B8" w:rsidP="009710B8">
            <w:pPr>
              <w:pStyle w:val="ListParagraph"/>
              <w:numPr>
                <w:ilvl w:val="0"/>
                <w:numId w:val="41"/>
              </w:numPr>
              <w:ind w:left="453" w:hanging="453"/>
              <w:jc w:val="both"/>
              <w:rPr>
                <w:color w:val="auto"/>
                <w:lang w:eastAsia="ko-KR"/>
              </w:rPr>
            </w:pPr>
            <w:r w:rsidRPr="00060EAD">
              <w:rPr>
                <w:color w:val="auto"/>
                <w:lang w:eastAsia="ko-KR"/>
              </w:rPr>
              <w:t xml:space="preserve">Augsnes analīzes metodes. Smago metālisko elementu un neorganiskās frakcijas analīze. Organisko piesārņotāju noteikšana. Augsnes </w:t>
            </w:r>
            <w:proofErr w:type="spellStart"/>
            <w:r w:rsidRPr="00060EAD">
              <w:rPr>
                <w:color w:val="auto"/>
                <w:lang w:eastAsia="ko-KR"/>
              </w:rPr>
              <w:t>granulometriskā</w:t>
            </w:r>
            <w:proofErr w:type="spellEnd"/>
            <w:r w:rsidRPr="00060EAD">
              <w:rPr>
                <w:color w:val="auto"/>
                <w:lang w:eastAsia="ko-KR"/>
              </w:rPr>
              <w:t xml:space="preserve"> sastāva noteikšana L4, Pd6.</w:t>
            </w:r>
          </w:p>
          <w:p w14:paraId="0E1D858A" w14:textId="3CE3C9D9" w:rsidR="009A6ADE" w:rsidRPr="00060EAD" w:rsidRDefault="009710B8" w:rsidP="009710B8">
            <w:pPr>
              <w:pStyle w:val="ListParagraph"/>
              <w:numPr>
                <w:ilvl w:val="0"/>
                <w:numId w:val="41"/>
              </w:numPr>
              <w:ind w:left="453" w:hanging="453"/>
              <w:jc w:val="both"/>
              <w:rPr>
                <w:color w:val="auto"/>
                <w:lang w:eastAsia="ko-KR"/>
              </w:rPr>
            </w:pPr>
            <w:r w:rsidRPr="00060EAD">
              <w:rPr>
                <w:color w:val="auto"/>
                <w:lang w:eastAsia="ko-KR"/>
              </w:rPr>
              <w:t>Augsnes analīzes metodes. Augsnes krāsu karte. Kopējā slāpekļa saturs. Augšņu monitorings. Augsnes piesārņojums. Augsnes zudums un degradācija L4, Pd6.</w:t>
            </w:r>
          </w:p>
          <w:p w14:paraId="1D98C69E" w14:textId="77777777" w:rsidR="009A6ADE" w:rsidRPr="00060EAD" w:rsidRDefault="009A6ADE" w:rsidP="009A6ADE">
            <w:pPr>
              <w:ind w:left="34"/>
              <w:jc w:val="both"/>
              <w:rPr>
                <w:iCs w:val="0"/>
                <w:lang w:eastAsia="ko-KR"/>
              </w:rPr>
            </w:pPr>
          </w:p>
          <w:p w14:paraId="090859D1" w14:textId="0A6A40DE" w:rsidR="009A6ADE" w:rsidRPr="00060EAD" w:rsidRDefault="009710B8" w:rsidP="009A6ADE">
            <w:pPr>
              <w:ind w:left="34"/>
              <w:jc w:val="both"/>
              <w:rPr>
                <w:iCs w:val="0"/>
                <w:lang w:eastAsia="ko-KR"/>
              </w:rPr>
            </w:pPr>
            <w:r w:rsidRPr="00060EAD">
              <w:rPr>
                <w:iCs w:val="0"/>
                <w:lang w:eastAsia="ko-KR"/>
              </w:rPr>
              <w:lastRenderedPageBreak/>
              <w:t>Laboratorijas darbi</w:t>
            </w:r>
          </w:p>
          <w:p w14:paraId="6193BDA8" w14:textId="6435B91D" w:rsidR="009710B8" w:rsidRPr="00060EAD" w:rsidRDefault="009710B8" w:rsidP="009710B8">
            <w:pPr>
              <w:pStyle w:val="ListParagraph"/>
              <w:numPr>
                <w:ilvl w:val="0"/>
                <w:numId w:val="43"/>
              </w:numPr>
              <w:ind w:left="453" w:hanging="425"/>
              <w:jc w:val="both"/>
              <w:rPr>
                <w:color w:val="auto"/>
                <w:lang w:eastAsia="ko-KR"/>
              </w:rPr>
            </w:pPr>
            <w:r w:rsidRPr="00060EAD">
              <w:rPr>
                <w:color w:val="auto"/>
                <w:lang w:eastAsia="ko-KR"/>
              </w:rPr>
              <w:t>Amonija jonu un P2O5 masas daļas noteikšana augsnē Ld4, Pd6.</w:t>
            </w:r>
          </w:p>
          <w:p w14:paraId="7BDFC30C" w14:textId="4031A60B" w:rsidR="009710B8" w:rsidRPr="00060EAD" w:rsidRDefault="009710B8" w:rsidP="009710B8">
            <w:pPr>
              <w:pStyle w:val="ListParagraph"/>
              <w:numPr>
                <w:ilvl w:val="0"/>
                <w:numId w:val="43"/>
              </w:numPr>
              <w:ind w:left="453" w:hanging="425"/>
              <w:jc w:val="both"/>
              <w:rPr>
                <w:color w:val="auto"/>
                <w:lang w:eastAsia="ko-KR"/>
              </w:rPr>
            </w:pPr>
            <w:proofErr w:type="spellStart"/>
            <w:r w:rsidRPr="00060EAD">
              <w:rPr>
                <w:color w:val="auto"/>
                <w:lang w:eastAsia="ko-KR"/>
              </w:rPr>
              <w:t>Spektrofotometriska</w:t>
            </w:r>
            <w:proofErr w:type="spellEnd"/>
            <w:r w:rsidRPr="00060EAD">
              <w:rPr>
                <w:color w:val="auto"/>
                <w:lang w:eastAsia="ko-KR"/>
              </w:rPr>
              <w:t xml:space="preserve"> </w:t>
            </w:r>
            <w:proofErr w:type="spellStart"/>
            <w:r w:rsidRPr="00060EAD">
              <w:rPr>
                <w:color w:val="auto"/>
                <w:lang w:eastAsia="ko-KR"/>
              </w:rPr>
              <w:t>nitrātjonu</w:t>
            </w:r>
            <w:proofErr w:type="spellEnd"/>
            <w:r w:rsidRPr="00060EAD">
              <w:rPr>
                <w:color w:val="auto"/>
                <w:lang w:eastAsia="ko-KR"/>
              </w:rPr>
              <w:t xml:space="preserve"> noteikšana augsnē Ld4, Pd6.</w:t>
            </w:r>
          </w:p>
          <w:p w14:paraId="524AAE93" w14:textId="7D1F7011" w:rsidR="009710B8" w:rsidRPr="00060EAD" w:rsidRDefault="009710B8" w:rsidP="009710B8">
            <w:pPr>
              <w:pStyle w:val="ListParagraph"/>
              <w:numPr>
                <w:ilvl w:val="0"/>
                <w:numId w:val="43"/>
              </w:numPr>
              <w:ind w:left="453" w:hanging="425"/>
              <w:jc w:val="both"/>
              <w:rPr>
                <w:color w:val="auto"/>
                <w:lang w:eastAsia="ko-KR"/>
              </w:rPr>
            </w:pPr>
            <w:proofErr w:type="spellStart"/>
            <w:r w:rsidRPr="00060EAD">
              <w:rPr>
                <w:color w:val="auto"/>
                <w:lang w:eastAsia="ko-KR"/>
              </w:rPr>
              <w:t>Augnes</w:t>
            </w:r>
            <w:proofErr w:type="spellEnd"/>
            <w:r w:rsidRPr="00060EAD">
              <w:rPr>
                <w:color w:val="auto"/>
                <w:lang w:eastAsia="ko-KR"/>
              </w:rPr>
              <w:t xml:space="preserve"> </w:t>
            </w:r>
            <w:proofErr w:type="spellStart"/>
            <w:r w:rsidRPr="00060EAD">
              <w:rPr>
                <w:color w:val="auto"/>
                <w:lang w:eastAsia="ko-KR"/>
              </w:rPr>
              <w:t>pH</w:t>
            </w:r>
            <w:proofErr w:type="spellEnd"/>
            <w:r w:rsidRPr="00060EAD">
              <w:rPr>
                <w:color w:val="auto"/>
                <w:lang w:eastAsia="ko-KR"/>
              </w:rPr>
              <w:t xml:space="preserve"> un </w:t>
            </w:r>
            <w:proofErr w:type="spellStart"/>
            <w:r w:rsidRPr="00060EAD">
              <w:rPr>
                <w:color w:val="auto"/>
                <w:lang w:eastAsia="ko-KR"/>
              </w:rPr>
              <w:t>jonometriska</w:t>
            </w:r>
            <w:proofErr w:type="spellEnd"/>
            <w:r w:rsidRPr="00060EAD">
              <w:rPr>
                <w:color w:val="auto"/>
                <w:lang w:eastAsia="ko-KR"/>
              </w:rPr>
              <w:t xml:space="preserve"> </w:t>
            </w:r>
            <w:proofErr w:type="spellStart"/>
            <w:r w:rsidRPr="00060EAD">
              <w:rPr>
                <w:color w:val="auto"/>
                <w:lang w:eastAsia="ko-KR"/>
              </w:rPr>
              <w:t>nitrātjonu</w:t>
            </w:r>
            <w:proofErr w:type="spellEnd"/>
            <w:r w:rsidRPr="00060EAD">
              <w:rPr>
                <w:color w:val="auto"/>
                <w:lang w:eastAsia="ko-KR"/>
              </w:rPr>
              <w:t xml:space="preserve"> noteikšana Ld4, Pd6.</w:t>
            </w:r>
          </w:p>
          <w:p w14:paraId="29474DB5" w14:textId="43B9D209" w:rsidR="009710B8" w:rsidRPr="00060EAD" w:rsidRDefault="009710B8" w:rsidP="009710B8">
            <w:pPr>
              <w:pStyle w:val="ListParagraph"/>
              <w:numPr>
                <w:ilvl w:val="0"/>
                <w:numId w:val="43"/>
              </w:numPr>
              <w:ind w:left="453" w:hanging="425"/>
              <w:jc w:val="both"/>
              <w:rPr>
                <w:color w:val="auto"/>
                <w:lang w:eastAsia="ko-KR"/>
              </w:rPr>
            </w:pPr>
            <w:r w:rsidRPr="00060EAD">
              <w:rPr>
                <w:color w:val="auto"/>
                <w:lang w:eastAsia="ko-KR"/>
              </w:rPr>
              <w:t xml:space="preserve">K, </w:t>
            </w:r>
            <w:proofErr w:type="spellStart"/>
            <w:r w:rsidRPr="00060EAD">
              <w:rPr>
                <w:color w:val="auto"/>
                <w:lang w:eastAsia="ko-KR"/>
              </w:rPr>
              <w:t>Ca</w:t>
            </w:r>
            <w:proofErr w:type="spellEnd"/>
            <w:r w:rsidRPr="00060EAD">
              <w:rPr>
                <w:color w:val="auto"/>
                <w:lang w:eastAsia="ko-KR"/>
              </w:rPr>
              <w:t xml:space="preserve">, </w:t>
            </w:r>
            <w:proofErr w:type="spellStart"/>
            <w:r w:rsidRPr="00060EAD">
              <w:rPr>
                <w:color w:val="auto"/>
                <w:lang w:eastAsia="ko-KR"/>
              </w:rPr>
              <w:t>Na</w:t>
            </w:r>
            <w:proofErr w:type="spellEnd"/>
            <w:r w:rsidRPr="00060EAD">
              <w:rPr>
                <w:color w:val="auto"/>
                <w:lang w:eastAsia="ko-KR"/>
              </w:rPr>
              <w:t xml:space="preserve"> jonu noteikšana ar liesmas fotometriju un </w:t>
            </w:r>
            <w:proofErr w:type="spellStart"/>
            <w:r w:rsidRPr="00060EAD">
              <w:rPr>
                <w:color w:val="auto"/>
                <w:lang w:eastAsia="ko-KR"/>
              </w:rPr>
              <w:t>fotometriska</w:t>
            </w:r>
            <w:proofErr w:type="spellEnd"/>
            <w:r w:rsidRPr="00060EAD">
              <w:rPr>
                <w:color w:val="auto"/>
                <w:lang w:eastAsia="ko-KR"/>
              </w:rPr>
              <w:t xml:space="preserve"> </w:t>
            </w:r>
            <w:proofErr w:type="spellStart"/>
            <w:r w:rsidRPr="00060EAD">
              <w:rPr>
                <w:color w:val="auto"/>
                <w:lang w:eastAsia="ko-KR"/>
              </w:rPr>
              <w:t>Mn</w:t>
            </w:r>
            <w:proofErr w:type="spellEnd"/>
            <w:r w:rsidRPr="00060EAD">
              <w:rPr>
                <w:color w:val="auto"/>
                <w:lang w:eastAsia="ko-KR"/>
              </w:rPr>
              <w:t xml:space="preserve"> jonu noteikšana augsnē Ld4, Pd6.</w:t>
            </w:r>
          </w:p>
          <w:p w14:paraId="62465E82" w14:textId="77777777" w:rsidR="009710B8" w:rsidRPr="00060EAD" w:rsidRDefault="009710B8" w:rsidP="009A6ADE">
            <w:pPr>
              <w:ind w:left="34"/>
              <w:jc w:val="both"/>
              <w:rPr>
                <w:iCs w:val="0"/>
                <w:lang w:eastAsia="ko-KR"/>
              </w:rPr>
            </w:pPr>
          </w:p>
          <w:p w14:paraId="206A662B" w14:textId="77777777" w:rsidR="009A6ADE" w:rsidRPr="00060EAD" w:rsidRDefault="009A6ADE" w:rsidP="009A6ADE">
            <w:pPr>
              <w:ind w:left="34"/>
              <w:jc w:val="both"/>
              <w:rPr>
                <w:iCs w:val="0"/>
                <w:lang w:eastAsia="ko-KR"/>
              </w:rPr>
            </w:pPr>
            <w:r w:rsidRPr="00060EAD">
              <w:rPr>
                <w:iCs w:val="0"/>
                <w:lang w:eastAsia="ko-KR"/>
              </w:rPr>
              <w:t>L -  lekcija</w:t>
            </w:r>
          </w:p>
          <w:p w14:paraId="2CDE3ECA" w14:textId="77777777" w:rsidR="009A6ADE" w:rsidRPr="00060EAD" w:rsidRDefault="009A6ADE" w:rsidP="009A6ADE">
            <w:pPr>
              <w:ind w:left="34"/>
              <w:jc w:val="both"/>
              <w:rPr>
                <w:iCs w:val="0"/>
                <w:lang w:eastAsia="ko-KR"/>
              </w:rPr>
            </w:pPr>
            <w:r w:rsidRPr="00060EAD">
              <w:rPr>
                <w:iCs w:val="0"/>
                <w:lang w:eastAsia="ko-KR"/>
              </w:rPr>
              <w:t>S - seminārs</w:t>
            </w:r>
          </w:p>
          <w:p w14:paraId="651B8394" w14:textId="77777777" w:rsidR="009A6ADE" w:rsidRPr="00060EAD" w:rsidRDefault="009A6ADE" w:rsidP="009A6ADE">
            <w:pPr>
              <w:ind w:left="34"/>
              <w:jc w:val="both"/>
              <w:rPr>
                <w:iCs w:val="0"/>
                <w:lang w:eastAsia="ko-KR"/>
              </w:rPr>
            </w:pPr>
            <w:r w:rsidRPr="00060EAD">
              <w:rPr>
                <w:iCs w:val="0"/>
                <w:lang w:eastAsia="ko-KR"/>
              </w:rPr>
              <w:t>P – praktiskie darbi</w:t>
            </w:r>
          </w:p>
          <w:p w14:paraId="6B93A772" w14:textId="77777777" w:rsidR="009A6ADE" w:rsidRPr="00060EAD" w:rsidRDefault="009A6ADE" w:rsidP="009A6ADE">
            <w:pPr>
              <w:ind w:left="34"/>
              <w:jc w:val="both"/>
              <w:rPr>
                <w:iCs w:val="0"/>
                <w:lang w:eastAsia="ko-KR"/>
              </w:rPr>
            </w:pPr>
            <w:proofErr w:type="spellStart"/>
            <w:r w:rsidRPr="00060EAD">
              <w:rPr>
                <w:iCs w:val="0"/>
                <w:lang w:eastAsia="ko-KR"/>
              </w:rPr>
              <w:t>Ld</w:t>
            </w:r>
            <w:proofErr w:type="spellEnd"/>
            <w:r w:rsidRPr="00060EAD">
              <w:rPr>
                <w:iCs w:val="0"/>
                <w:lang w:eastAsia="ko-KR"/>
              </w:rPr>
              <w:t xml:space="preserve"> – laboratorijas darbi</w:t>
            </w:r>
          </w:p>
          <w:p w14:paraId="1A8BA2B9" w14:textId="77777777" w:rsidR="009A6ADE" w:rsidRPr="00060EAD" w:rsidRDefault="009A6ADE" w:rsidP="009A6ADE">
            <w:pPr>
              <w:spacing w:after="160" w:line="259" w:lineRule="auto"/>
              <w:ind w:left="34"/>
            </w:pPr>
            <w:proofErr w:type="spellStart"/>
            <w:r w:rsidRPr="00060EAD">
              <w:rPr>
                <w:iCs w:val="0"/>
                <w:lang w:eastAsia="ko-KR"/>
              </w:rPr>
              <w:t>Pd</w:t>
            </w:r>
            <w:proofErr w:type="spellEnd"/>
            <w:r w:rsidRPr="00060EAD">
              <w:rPr>
                <w:iCs w:val="0"/>
                <w:lang w:eastAsia="ko-KR"/>
              </w:rPr>
              <w:t xml:space="preserve"> – patstāvīgais darbs</w:t>
            </w:r>
          </w:p>
        </w:tc>
      </w:tr>
      <w:tr w:rsidR="009A6ADE" w:rsidRPr="00026C21" w14:paraId="0FAC6DEF" w14:textId="77777777" w:rsidTr="00882644">
        <w:trPr>
          <w:jc w:val="center"/>
        </w:trPr>
        <w:tc>
          <w:tcPr>
            <w:tcW w:w="9582" w:type="dxa"/>
            <w:gridSpan w:val="2"/>
          </w:tcPr>
          <w:p w14:paraId="46E6648E" w14:textId="77777777" w:rsidR="009A6ADE" w:rsidRPr="00026C21" w:rsidRDefault="009A6ADE" w:rsidP="009A6ADE">
            <w:pPr>
              <w:pStyle w:val="Nosaukumi"/>
            </w:pPr>
            <w:r w:rsidRPr="00026C21">
              <w:lastRenderedPageBreak/>
              <w:t>Obligāti izmantojamie informācijas avoti</w:t>
            </w:r>
          </w:p>
        </w:tc>
      </w:tr>
      <w:tr w:rsidR="009A6ADE" w:rsidRPr="00026C21" w14:paraId="20BFDB64" w14:textId="77777777" w:rsidTr="00882644">
        <w:trPr>
          <w:jc w:val="center"/>
        </w:trPr>
        <w:tc>
          <w:tcPr>
            <w:tcW w:w="9582" w:type="dxa"/>
            <w:gridSpan w:val="2"/>
          </w:tcPr>
          <w:p w14:paraId="788E2EAB" w14:textId="36F89CCA" w:rsidR="00D7790F" w:rsidRDefault="00D7790F" w:rsidP="009710B8">
            <w:pPr>
              <w:numPr>
                <w:ilvl w:val="0"/>
                <w:numId w:val="45"/>
              </w:numPr>
              <w:ind w:left="453" w:hanging="425"/>
            </w:pPr>
            <w:r w:rsidRPr="00D7790F">
              <w:t xml:space="preserve">Green </w:t>
            </w:r>
            <w:proofErr w:type="spellStart"/>
            <w:r w:rsidRPr="00D7790F">
              <w:t>chemistry</w:t>
            </w:r>
            <w:proofErr w:type="spellEnd"/>
            <w:r w:rsidRPr="00D7790F">
              <w:t xml:space="preserve"> : </w:t>
            </w:r>
            <w:proofErr w:type="spellStart"/>
            <w:r w:rsidRPr="00D7790F">
              <w:t>an</w:t>
            </w:r>
            <w:proofErr w:type="spellEnd"/>
            <w:r w:rsidRPr="00D7790F">
              <w:t xml:space="preserve"> </w:t>
            </w:r>
            <w:proofErr w:type="spellStart"/>
            <w:r w:rsidRPr="00D7790F">
              <w:t>inclusive</w:t>
            </w:r>
            <w:proofErr w:type="spellEnd"/>
            <w:r w:rsidRPr="00D7790F">
              <w:t xml:space="preserve"> </w:t>
            </w:r>
            <w:proofErr w:type="spellStart"/>
            <w:r w:rsidRPr="00D7790F">
              <w:t>approach</w:t>
            </w:r>
            <w:proofErr w:type="spellEnd"/>
            <w:r w:rsidRPr="00D7790F">
              <w:t xml:space="preserve"> / </w:t>
            </w:r>
            <w:proofErr w:type="spellStart"/>
            <w:r w:rsidRPr="00D7790F">
              <w:t>edited</w:t>
            </w:r>
            <w:proofErr w:type="spellEnd"/>
            <w:r w:rsidRPr="00D7790F">
              <w:t xml:space="preserve"> </w:t>
            </w:r>
            <w:proofErr w:type="spellStart"/>
            <w:r w:rsidRPr="00D7790F">
              <w:t>by</w:t>
            </w:r>
            <w:proofErr w:type="spellEnd"/>
            <w:r w:rsidRPr="00D7790F">
              <w:t xml:space="preserve"> Bela </w:t>
            </w:r>
            <w:proofErr w:type="spellStart"/>
            <w:r w:rsidRPr="00D7790F">
              <w:t>Torok</w:t>
            </w:r>
            <w:proofErr w:type="spellEnd"/>
            <w:r w:rsidRPr="00D7790F">
              <w:t xml:space="preserve"> </w:t>
            </w:r>
            <w:proofErr w:type="spellStart"/>
            <w:r w:rsidRPr="00D7790F">
              <w:t>and</w:t>
            </w:r>
            <w:proofErr w:type="spellEnd"/>
            <w:r w:rsidRPr="00D7790F">
              <w:t xml:space="preserve"> </w:t>
            </w:r>
            <w:proofErr w:type="spellStart"/>
            <w:r w:rsidRPr="00D7790F">
              <w:t>Timothy</w:t>
            </w:r>
            <w:proofErr w:type="spellEnd"/>
            <w:r w:rsidRPr="00D7790F">
              <w:t xml:space="preserve"> </w:t>
            </w:r>
            <w:proofErr w:type="spellStart"/>
            <w:r w:rsidRPr="00D7790F">
              <w:t>Dransfield</w:t>
            </w:r>
            <w:proofErr w:type="spellEnd"/>
            <w:r w:rsidRPr="00D7790F">
              <w:t xml:space="preserve">, </w:t>
            </w:r>
            <w:proofErr w:type="spellStart"/>
            <w:r w:rsidRPr="00D7790F">
              <w:t>University</w:t>
            </w:r>
            <w:proofErr w:type="spellEnd"/>
            <w:r w:rsidRPr="00D7790F">
              <w:t xml:space="preserve"> </w:t>
            </w:r>
            <w:proofErr w:type="spellStart"/>
            <w:r w:rsidRPr="00D7790F">
              <w:t>of</w:t>
            </w:r>
            <w:proofErr w:type="spellEnd"/>
            <w:r w:rsidRPr="00D7790F">
              <w:t xml:space="preserve"> Massachusetts Boston, Boston, MA, </w:t>
            </w:r>
            <w:proofErr w:type="spellStart"/>
            <w:r w:rsidRPr="00D7790F">
              <w:t>United</w:t>
            </w:r>
            <w:proofErr w:type="spellEnd"/>
            <w:r w:rsidRPr="00D7790F">
              <w:t xml:space="preserve"> </w:t>
            </w:r>
            <w:proofErr w:type="spellStart"/>
            <w:r w:rsidRPr="00D7790F">
              <w:t>States</w:t>
            </w:r>
            <w:proofErr w:type="spellEnd"/>
            <w:r w:rsidRPr="00D7790F">
              <w:t xml:space="preserve">. - </w:t>
            </w:r>
            <w:proofErr w:type="spellStart"/>
            <w:r w:rsidRPr="00D7790F">
              <w:t>Amsterdam</w:t>
            </w:r>
            <w:proofErr w:type="spellEnd"/>
            <w:r w:rsidRPr="00D7790F">
              <w:t xml:space="preserve">, </w:t>
            </w:r>
            <w:proofErr w:type="spellStart"/>
            <w:r w:rsidRPr="00D7790F">
              <w:t>Netherlands</w:t>
            </w:r>
            <w:proofErr w:type="spellEnd"/>
            <w:r w:rsidRPr="00D7790F">
              <w:t xml:space="preserve"> : </w:t>
            </w:r>
            <w:proofErr w:type="spellStart"/>
            <w:r w:rsidRPr="00D7790F">
              <w:t>Elsevier</w:t>
            </w:r>
            <w:proofErr w:type="spellEnd"/>
            <w:r w:rsidRPr="00D7790F">
              <w:t xml:space="preserve">, 2018, 1044 </w:t>
            </w:r>
            <w:proofErr w:type="spellStart"/>
            <w:r w:rsidRPr="00D7790F">
              <w:t>pages</w:t>
            </w:r>
            <w:proofErr w:type="spellEnd"/>
            <w:r>
              <w:t>.</w:t>
            </w:r>
          </w:p>
          <w:p w14:paraId="7AA3B38B" w14:textId="3EFD157B" w:rsidR="00D7790F" w:rsidRDefault="00D7790F" w:rsidP="009710B8">
            <w:pPr>
              <w:numPr>
                <w:ilvl w:val="0"/>
                <w:numId w:val="45"/>
              </w:numPr>
              <w:ind w:left="453" w:hanging="425"/>
            </w:pPr>
            <w:proofErr w:type="spellStart"/>
            <w:r w:rsidRPr="00D7790F">
              <w:t>Modern</w:t>
            </w:r>
            <w:proofErr w:type="spellEnd"/>
            <w:r w:rsidRPr="00D7790F">
              <w:t xml:space="preserve"> </w:t>
            </w:r>
            <w:proofErr w:type="spellStart"/>
            <w:r w:rsidRPr="00D7790F">
              <w:t>environmental</w:t>
            </w:r>
            <w:proofErr w:type="spellEnd"/>
            <w:r w:rsidRPr="00D7790F">
              <w:t xml:space="preserve"> </w:t>
            </w:r>
            <w:proofErr w:type="spellStart"/>
            <w:r w:rsidRPr="00D7790F">
              <w:t>analysis</w:t>
            </w:r>
            <w:proofErr w:type="spellEnd"/>
            <w:r w:rsidRPr="00D7790F">
              <w:t xml:space="preserve"> </w:t>
            </w:r>
            <w:proofErr w:type="spellStart"/>
            <w:r w:rsidRPr="00D7790F">
              <w:t>techniques</w:t>
            </w:r>
            <w:proofErr w:type="spellEnd"/>
            <w:r w:rsidRPr="00D7790F">
              <w:t xml:space="preserve"> </w:t>
            </w:r>
            <w:proofErr w:type="spellStart"/>
            <w:r w:rsidRPr="00D7790F">
              <w:t>for</w:t>
            </w:r>
            <w:proofErr w:type="spellEnd"/>
            <w:r w:rsidRPr="00D7790F">
              <w:t xml:space="preserve"> </w:t>
            </w:r>
            <w:proofErr w:type="spellStart"/>
            <w:r w:rsidRPr="00D7790F">
              <w:t>pollutants</w:t>
            </w:r>
            <w:proofErr w:type="spellEnd"/>
            <w:r w:rsidRPr="00D7790F">
              <w:t xml:space="preserve"> / </w:t>
            </w:r>
            <w:proofErr w:type="spellStart"/>
            <w:r w:rsidRPr="00D7790F">
              <w:t>Chaudhery</w:t>
            </w:r>
            <w:proofErr w:type="spellEnd"/>
            <w:r w:rsidRPr="00D7790F">
              <w:t xml:space="preserve"> </w:t>
            </w:r>
            <w:proofErr w:type="spellStart"/>
            <w:r w:rsidRPr="00D7790F">
              <w:t>Mustansar</w:t>
            </w:r>
            <w:proofErr w:type="spellEnd"/>
            <w:r w:rsidRPr="00D7790F">
              <w:t xml:space="preserve"> </w:t>
            </w:r>
            <w:proofErr w:type="spellStart"/>
            <w:r w:rsidRPr="00D7790F">
              <w:t>Hussain</w:t>
            </w:r>
            <w:proofErr w:type="spellEnd"/>
            <w:r w:rsidRPr="00D7790F">
              <w:t xml:space="preserve">, </w:t>
            </w:r>
            <w:proofErr w:type="spellStart"/>
            <w:r w:rsidRPr="00D7790F">
              <w:t>Rustem</w:t>
            </w:r>
            <w:proofErr w:type="spellEnd"/>
            <w:r w:rsidRPr="00D7790F">
              <w:t xml:space="preserve"> </w:t>
            </w:r>
            <w:proofErr w:type="spellStart"/>
            <w:r w:rsidRPr="00D7790F">
              <w:t>Kecili</w:t>
            </w:r>
            <w:proofErr w:type="spellEnd"/>
            <w:r w:rsidRPr="00D7790F">
              <w:t xml:space="preserve">. - 1st </w:t>
            </w:r>
            <w:proofErr w:type="spellStart"/>
            <w:r w:rsidRPr="00D7790F">
              <w:t>edition</w:t>
            </w:r>
            <w:proofErr w:type="spellEnd"/>
            <w:r w:rsidRPr="00D7790F">
              <w:t xml:space="preserve">. - </w:t>
            </w:r>
            <w:proofErr w:type="spellStart"/>
            <w:r w:rsidRPr="00D7790F">
              <w:t>Amsterdam</w:t>
            </w:r>
            <w:proofErr w:type="spellEnd"/>
            <w:r w:rsidRPr="00D7790F">
              <w:t xml:space="preserve"> : </w:t>
            </w:r>
            <w:proofErr w:type="spellStart"/>
            <w:r w:rsidRPr="00D7790F">
              <w:t>Elsevier</w:t>
            </w:r>
            <w:proofErr w:type="spellEnd"/>
            <w:r w:rsidRPr="00D7790F">
              <w:t xml:space="preserve"> </w:t>
            </w:r>
            <w:proofErr w:type="spellStart"/>
            <w:r w:rsidRPr="00D7790F">
              <w:t>Inc</w:t>
            </w:r>
            <w:proofErr w:type="spellEnd"/>
            <w:r w:rsidRPr="00D7790F">
              <w:t xml:space="preserve">, 2020, 410 </w:t>
            </w:r>
            <w:proofErr w:type="spellStart"/>
            <w:r w:rsidRPr="00D7790F">
              <w:t>pages</w:t>
            </w:r>
            <w:proofErr w:type="spellEnd"/>
            <w:r w:rsidRPr="00D7790F">
              <w:t>.</w:t>
            </w:r>
          </w:p>
          <w:p w14:paraId="0E2DE927" w14:textId="4FD5012C" w:rsidR="00D7790F" w:rsidRDefault="00D7790F" w:rsidP="009710B8">
            <w:pPr>
              <w:numPr>
                <w:ilvl w:val="0"/>
                <w:numId w:val="45"/>
              </w:numPr>
              <w:ind w:left="453" w:hanging="425"/>
            </w:pPr>
            <w:proofErr w:type="spellStart"/>
            <w:r w:rsidRPr="00D7790F">
              <w:t>Chromatographic</w:t>
            </w:r>
            <w:proofErr w:type="spellEnd"/>
            <w:r w:rsidRPr="00D7790F">
              <w:t xml:space="preserve"> </w:t>
            </w:r>
            <w:proofErr w:type="spellStart"/>
            <w:r w:rsidRPr="00D7790F">
              <w:t>analysis</w:t>
            </w:r>
            <w:proofErr w:type="spellEnd"/>
            <w:r w:rsidRPr="00D7790F">
              <w:t xml:space="preserve"> </w:t>
            </w:r>
            <w:proofErr w:type="spellStart"/>
            <w:r w:rsidRPr="00D7790F">
              <w:t>of</w:t>
            </w:r>
            <w:proofErr w:type="spellEnd"/>
            <w:r w:rsidRPr="00D7790F">
              <w:t xml:space="preserve"> </w:t>
            </w:r>
            <w:proofErr w:type="spellStart"/>
            <w:r w:rsidRPr="00D7790F">
              <w:t>the</w:t>
            </w:r>
            <w:proofErr w:type="spellEnd"/>
            <w:r w:rsidRPr="00D7790F">
              <w:t xml:space="preserve"> </w:t>
            </w:r>
            <w:proofErr w:type="spellStart"/>
            <w:r w:rsidRPr="00D7790F">
              <w:t>environment</w:t>
            </w:r>
            <w:proofErr w:type="spellEnd"/>
            <w:r w:rsidRPr="00D7790F">
              <w:t xml:space="preserve"> : </w:t>
            </w:r>
            <w:proofErr w:type="spellStart"/>
            <w:r w:rsidRPr="00D7790F">
              <w:t>mass</w:t>
            </w:r>
            <w:proofErr w:type="spellEnd"/>
            <w:r w:rsidRPr="00D7790F">
              <w:t xml:space="preserve"> </w:t>
            </w:r>
            <w:proofErr w:type="spellStart"/>
            <w:r w:rsidRPr="00D7790F">
              <w:t>spectrometry</w:t>
            </w:r>
            <w:proofErr w:type="spellEnd"/>
            <w:r w:rsidRPr="00D7790F">
              <w:t xml:space="preserve"> </w:t>
            </w:r>
            <w:proofErr w:type="spellStart"/>
            <w:r w:rsidRPr="00D7790F">
              <w:t>based</w:t>
            </w:r>
            <w:proofErr w:type="spellEnd"/>
            <w:r w:rsidRPr="00D7790F">
              <w:t xml:space="preserve"> </w:t>
            </w:r>
            <w:proofErr w:type="spellStart"/>
            <w:r w:rsidRPr="00D7790F">
              <w:t>approaches</w:t>
            </w:r>
            <w:proofErr w:type="spellEnd"/>
            <w:r w:rsidRPr="00D7790F">
              <w:t xml:space="preserve"> / </w:t>
            </w:r>
            <w:proofErr w:type="spellStart"/>
            <w:r w:rsidRPr="00D7790F">
              <w:t>edited</w:t>
            </w:r>
            <w:proofErr w:type="spellEnd"/>
            <w:r w:rsidRPr="00D7790F">
              <w:t xml:space="preserve"> </w:t>
            </w:r>
            <w:proofErr w:type="spellStart"/>
            <w:r w:rsidRPr="00D7790F">
              <w:t>by</w:t>
            </w:r>
            <w:proofErr w:type="spellEnd"/>
            <w:r w:rsidRPr="00D7790F">
              <w:t xml:space="preserve"> Leo M.L. </w:t>
            </w:r>
            <w:proofErr w:type="spellStart"/>
            <w:r w:rsidRPr="00D7790F">
              <w:t>Nollet</w:t>
            </w:r>
            <w:proofErr w:type="spellEnd"/>
            <w:r w:rsidRPr="00D7790F">
              <w:t xml:space="preserve">, </w:t>
            </w:r>
            <w:proofErr w:type="spellStart"/>
            <w:r w:rsidRPr="00D7790F">
              <w:t>Dimitra</w:t>
            </w:r>
            <w:proofErr w:type="spellEnd"/>
            <w:r w:rsidRPr="00D7790F">
              <w:t xml:space="preserve"> </w:t>
            </w:r>
            <w:proofErr w:type="spellStart"/>
            <w:r w:rsidRPr="00D7790F">
              <w:t>Lambropoulou</w:t>
            </w:r>
            <w:proofErr w:type="spellEnd"/>
            <w:r w:rsidRPr="00D7790F">
              <w:t xml:space="preserve">. - </w:t>
            </w:r>
            <w:proofErr w:type="spellStart"/>
            <w:r w:rsidRPr="00D7790F">
              <w:t>Fourth</w:t>
            </w:r>
            <w:proofErr w:type="spellEnd"/>
            <w:r w:rsidRPr="00D7790F">
              <w:t xml:space="preserve"> </w:t>
            </w:r>
            <w:proofErr w:type="spellStart"/>
            <w:r w:rsidRPr="00D7790F">
              <w:t>edition</w:t>
            </w:r>
            <w:proofErr w:type="spellEnd"/>
            <w:r w:rsidRPr="00D7790F">
              <w:t xml:space="preserve">. - </w:t>
            </w:r>
            <w:proofErr w:type="spellStart"/>
            <w:r w:rsidRPr="00D7790F">
              <w:t>Boca</w:t>
            </w:r>
            <w:proofErr w:type="spellEnd"/>
            <w:r w:rsidRPr="00D7790F">
              <w:t xml:space="preserve"> </w:t>
            </w:r>
            <w:proofErr w:type="spellStart"/>
            <w:r w:rsidRPr="00D7790F">
              <w:t>Raton</w:t>
            </w:r>
            <w:proofErr w:type="spellEnd"/>
            <w:r w:rsidRPr="00D7790F">
              <w:t xml:space="preserve"> : CRC </w:t>
            </w:r>
            <w:proofErr w:type="spellStart"/>
            <w:r w:rsidRPr="00D7790F">
              <w:t>Press</w:t>
            </w:r>
            <w:proofErr w:type="spellEnd"/>
            <w:r w:rsidRPr="00D7790F">
              <w:t xml:space="preserve">, </w:t>
            </w:r>
            <w:proofErr w:type="spellStart"/>
            <w:r w:rsidRPr="00D7790F">
              <w:t>Taylor</w:t>
            </w:r>
            <w:proofErr w:type="spellEnd"/>
            <w:r w:rsidRPr="00D7790F">
              <w:t xml:space="preserve"> &amp; Francis </w:t>
            </w:r>
            <w:proofErr w:type="spellStart"/>
            <w:r w:rsidRPr="00D7790F">
              <w:t>Group</w:t>
            </w:r>
            <w:proofErr w:type="spellEnd"/>
            <w:r w:rsidRPr="00D7790F">
              <w:t xml:space="preserve">, 2017, 631 </w:t>
            </w:r>
            <w:proofErr w:type="spellStart"/>
            <w:r w:rsidRPr="00D7790F">
              <w:t>pages</w:t>
            </w:r>
            <w:proofErr w:type="spellEnd"/>
            <w:r>
              <w:t>.</w:t>
            </w:r>
          </w:p>
          <w:p w14:paraId="43FAFEC6" w14:textId="1B110F8C" w:rsidR="009710B8" w:rsidRDefault="009710B8" w:rsidP="009710B8">
            <w:pPr>
              <w:numPr>
                <w:ilvl w:val="0"/>
                <w:numId w:val="45"/>
              </w:numPr>
              <w:ind w:left="453" w:hanging="425"/>
            </w:pPr>
            <w:r>
              <w:t xml:space="preserve">S. E. </w:t>
            </w:r>
            <w:proofErr w:type="spellStart"/>
            <w:r>
              <w:t>Manahan</w:t>
            </w:r>
            <w:proofErr w:type="spellEnd"/>
            <w:r>
              <w:t xml:space="preserve">. </w:t>
            </w:r>
            <w:proofErr w:type="spellStart"/>
            <w:r>
              <w:t>Environmental</w:t>
            </w:r>
            <w:proofErr w:type="spellEnd"/>
            <w:r>
              <w:t xml:space="preserve"> </w:t>
            </w:r>
            <w:proofErr w:type="spellStart"/>
            <w:r>
              <w:t>Chemistry</w:t>
            </w:r>
            <w:proofErr w:type="spellEnd"/>
            <w:r>
              <w:t xml:space="preserve">. CRC </w:t>
            </w:r>
            <w:proofErr w:type="spellStart"/>
            <w:r>
              <w:t>Press</w:t>
            </w:r>
            <w:proofErr w:type="spellEnd"/>
            <w:r>
              <w:t xml:space="preserve">, 2005, 783. </w:t>
            </w:r>
          </w:p>
          <w:p w14:paraId="0F0CCF98" w14:textId="77777777" w:rsidR="009710B8" w:rsidRDefault="009710B8" w:rsidP="009710B8">
            <w:pPr>
              <w:numPr>
                <w:ilvl w:val="0"/>
                <w:numId w:val="45"/>
              </w:numPr>
              <w:ind w:left="453" w:hanging="425"/>
            </w:pPr>
            <w:r>
              <w:t xml:space="preserve">C. </w:t>
            </w:r>
            <w:proofErr w:type="spellStart"/>
            <w:r>
              <w:t>Baird</w:t>
            </w:r>
            <w:proofErr w:type="spellEnd"/>
            <w:r>
              <w:t xml:space="preserve">. </w:t>
            </w:r>
            <w:proofErr w:type="spellStart"/>
            <w:r>
              <w:t>Environmental</w:t>
            </w:r>
            <w:proofErr w:type="spellEnd"/>
            <w:r>
              <w:t xml:space="preserve"> </w:t>
            </w:r>
            <w:proofErr w:type="spellStart"/>
            <w:r>
              <w:t>Chemistry</w:t>
            </w:r>
            <w:proofErr w:type="spellEnd"/>
            <w:r>
              <w:t xml:space="preserve">.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w:t>
            </w:r>
            <w:proofErr w:type="spellStart"/>
            <w:r>
              <w:t>New</w:t>
            </w:r>
            <w:proofErr w:type="spellEnd"/>
            <w:r>
              <w:t xml:space="preserve"> </w:t>
            </w:r>
            <w:proofErr w:type="spellStart"/>
            <w:r>
              <w:t>York</w:t>
            </w:r>
            <w:proofErr w:type="spellEnd"/>
            <w:r>
              <w:t xml:space="preserve">, 2000, 557. </w:t>
            </w:r>
          </w:p>
          <w:p w14:paraId="7984AFA4" w14:textId="77777777" w:rsidR="009710B8" w:rsidRDefault="009710B8" w:rsidP="009710B8">
            <w:pPr>
              <w:numPr>
                <w:ilvl w:val="0"/>
                <w:numId w:val="45"/>
              </w:numPr>
              <w:ind w:left="453" w:hanging="425"/>
            </w:pPr>
            <w:r>
              <w:t xml:space="preserve">M. </w:t>
            </w:r>
            <w:proofErr w:type="spellStart"/>
            <w:r>
              <w:t>Stoeppler</w:t>
            </w:r>
            <w:proofErr w:type="spellEnd"/>
            <w:r>
              <w:t xml:space="preserve">. </w:t>
            </w:r>
            <w:proofErr w:type="spellStart"/>
            <w:r>
              <w:t>Sampling</w:t>
            </w:r>
            <w:proofErr w:type="spellEnd"/>
            <w:r>
              <w:t xml:space="preserve"> </w:t>
            </w:r>
            <w:proofErr w:type="spellStart"/>
            <w:r>
              <w:t>and</w:t>
            </w:r>
            <w:proofErr w:type="spellEnd"/>
            <w:r>
              <w:t xml:space="preserve"> </w:t>
            </w:r>
            <w:proofErr w:type="spellStart"/>
            <w:r>
              <w:t>sample</w:t>
            </w:r>
            <w:proofErr w:type="spellEnd"/>
            <w:r>
              <w:t xml:space="preserve"> </w:t>
            </w:r>
            <w:proofErr w:type="spellStart"/>
            <w:r>
              <w:t>preparation</w:t>
            </w:r>
            <w:proofErr w:type="spellEnd"/>
            <w:r>
              <w:t xml:space="preserve">. </w:t>
            </w:r>
            <w:proofErr w:type="spellStart"/>
            <w:r>
              <w:t>Practical</w:t>
            </w:r>
            <w:proofErr w:type="spellEnd"/>
            <w:r>
              <w:t xml:space="preserve"> </w:t>
            </w:r>
            <w:proofErr w:type="spellStart"/>
            <w:r>
              <w:t>guide</w:t>
            </w:r>
            <w:proofErr w:type="spellEnd"/>
            <w:r>
              <w:t xml:space="preserve"> </w:t>
            </w:r>
            <w:proofErr w:type="spellStart"/>
            <w:r>
              <w:t>for</w:t>
            </w:r>
            <w:proofErr w:type="spellEnd"/>
            <w:r>
              <w:t xml:space="preserve"> </w:t>
            </w:r>
            <w:proofErr w:type="spellStart"/>
            <w:r>
              <w:t>analytical</w:t>
            </w:r>
            <w:proofErr w:type="spellEnd"/>
            <w:r>
              <w:t xml:space="preserve"> </w:t>
            </w:r>
            <w:proofErr w:type="spellStart"/>
            <w:r>
              <w:t>chemists</w:t>
            </w:r>
            <w:proofErr w:type="spellEnd"/>
            <w:r>
              <w:t xml:space="preserve">, Berlin, </w:t>
            </w:r>
            <w:proofErr w:type="spellStart"/>
            <w:r>
              <w:t>Springer</w:t>
            </w:r>
            <w:proofErr w:type="spellEnd"/>
            <w:r>
              <w:t xml:space="preserve">, 1997. </w:t>
            </w:r>
          </w:p>
          <w:p w14:paraId="725313F8" w14:textId="77777777" w:rsidR="009710B8" w:rsidRDefault="009710B8" w:rsidP="009710B8">
            <w:pPr>
              <w:numPr>
                <w:ilvl w:val="0"/>
                <w:numId w:val="45"/>
              </w:numPr>
              <w:ind w:left="453" w:hanging="425"/>
            </w:pPr>
            <w:proofErr w:type="spellStart"/>
            <w:r>
              <w:t>Principles</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Sampling</w:t>
            </w:r>
            <w:proofErr w:type="spellEnd"/>
            <w:r>
              <w:t xml:space="preserve">. Ed. </w:t>
            </w:r>
            <w:proofErr w:type="spellStart"/>
            <w:r>
              <w:t>by</w:t>
            </w:r>
            <w:proofErr w:type="spellEnd"/>
            <w:r>
              <w:t xml:space="preserve"> L.H. </w:t>
            </w:r>
            <w:proofErr w:type="spellStart"/>
            <w:r>
              <w:t>Keith</w:t>
            </w:r>
            <w:proofErr w:type="spellEnd"/>
            <w:r>
              <w:t xml:space="preserve">, American Chemical </w:t>
            </w:r>
            <w:proofErr w:type="spellStart"/>
            <w:r>
              <w:t>Society</w:t>
            </w:r>
            <w:proofErr w:type="spellEnd"/>
            <w:r>
              <w:t xml:space="preserve">, 1988, 458. </w:t>
            </w:r>
          </w:p>
          <w:p w14:paraId="783218C9" w14:textId="77777777" w:rsidR="009710B8" w:rsidRDefault="009710B8" w:rsidP="009710B8">
            <w:pPr>
              <w:numPr>
                <w:ilvl w:val="0"/>
                <w:numId w:val="45"/>
              </w:numPr>
              <w:ind w:left="453" w:hanging="425"/>
            </w:pPr>
            <w:r>
              <w:t xml:space="preserve">M.J. </w:t>
            </w:r>
            <w:proofErr w:type="spellStart"/>
            <w:r>
              <w:t>Singer</w:t>
            </w:r>
            <w:proofErr w:type="spellEnd"/>
            <w:r>
              <w:t xml:space="preserve">, D.N. </w:t>
            </w:r>
            <w:proofErr w:type="spellStart"/>
            <w:r>
              <w:t>Munns</w:t>
            </w:r>
            <w:proofErr w:type="spellEnd"/>
            <w:r>
              <w:t xml:space="preserve">. </w:t>
            </w:r>
            <w:proofErr w:type="spellStart"/>
            <w:r>
              <w:t>Soils</w:t>
            </w:r>
            <w:proofErr w:type="spellEnd"/>
            <w:r>
              <w:t xml:space="preserve">. A Simon &amp; </w:t>
            </w:r>
            <w:proofErr w:type="spellStart"/>
            <w:r>
              <w:t>Schuster</w:t>
            </w:r>
            <w:proofErr w:type="spellEnd"/>
            <w:r>
              <w:t xml:space="preserve"> </w:t>
            </w:r>
            <w:proofErr w:type="spellStart"/>
            <w:r>
              <w:t>Company</w:t>
            </w:r>
            <w:proofErr w:type="spellEnd"/>
            <w:r>
              <w:t xml:space="preserve">, </w:t>
            </w:r>
            <w:proofErr w:type="spellStart"/>
            <w:r>
              <w:t>New</w:t>
            </w:r>
            <w:proofErr w:type="spellEnd"/>
            <w:r>
              <w:t xml:space="preserve"> </w:t>
            </w:r>
            <w:proofErr w:type="spellStart"/>
            <w:r>
              <w:t>Jersey</w:t>
            </w:r>
            <w:proofErr w:type="spellEnd"/>
            <w:r>
              <w:t xml:space="preserve">, 1991, 480. </w:t>
            </w:r>
          </w:p>
          <w:p w14:paraId="34EDD56D" w14:textId="77777777" w:rsidR="009710B8" w:rsidRDefault="009710B8" w:rsidP="009710B8">
            <w:pPr>
              <w:numPr>
                <w:ilvl w:val="0"/>
                <w:numId w:val="45"/>
              </w:numPr>
              <w:ind w:left="453" w:hanging="425"/>
            </w:pPr>
            <w:r>
              <w:t xml:space="preserve">M.E. </w:t>
            </w:r>
            <w:proofErr w:type="spellStart"/>
            <w:r>
              <w:t>Essingtion</w:t>
            </w:r>
            <w:proofErr w:type="spellEnd"/>
            <w:r>
              <w:t xml:space="preserve">. </w:t>
            </w:r>
            <w:proofErr w:type="spellStart"/>
            <w:r>
              <w:t>Soil</w:t>
            </w:r>
            <w:proofErr w:type="spellEnd"/>
            <w:r>
              <w:t xml:space="preserve"> </w:t>
            </w:r>
            <w:proofErr w:type="spellStart"/>
            <w:r>
              <w:t>and</w:t>
            </w:r>
            <w:proofErr w:type="spellEnd"/>
            <w:r>
              <w:t xml:space="preserve"> </w:t>
            </w:r>
            <w:proofErr w:type="spellStart"/>
            <w:r>
              <w:t>water</w:t>
            </w:r>
            <w:proofErr w:type="spellEnd"/>
            <w:r>
              <w:t xml:space="preserve"> </w:t>
            </w:r>
            <w:proofErr w:type="spellStart"/>
            <w:r>
              <w:t>chemistry</w:t>
            </w:r>
            <w:proofErr w:type="spellEnd"/>
            <w:r>
              <w:t xml:space="preserve">: </w:t>
            </w:r>
            <w:proofErr w:type="spellStart"/>
            <w:r>
              <w:t>an</w:t>
            </w:r>
            <w:proofErr w:type="spellEnd"/>
            <w:r>
              <w:t xml:space="preserve"> </w:t>
            </w:r>
            <w:proofErr w:type="spellStart"/>
            <w:r>
              <w:t>integrative</w:t>
            </w:r>
            <w:proofErr w:type="spellEnd"/>
            <w:r>
              <w:t xml:space="preserve"> </w:t>
            </w:r>
            <w:proofErr w:type="spellStart"/>
            <w:r>
              <w:t>approach</w:t>
            </w:r>
            <w:proofErr w:type="spellEnd"/>
            <w:r>
              <w:t xml:space="preserve">. CRC </w:t>
            </w:r>
            <w:proofErr w:type="spellStart"/>
            <w:r>
              <w:t>Press</w:t>
            </w:r>
            <w:proofErr w:type="spellEnd"/>
            <w:r>
              <w:t xml:space="preserve">, 2004, 534. </w:t>
            </w:r>
          </w:p>
          <w:p w14:paraId="23217A8F" w14:textId="77777777" w:rsidR="009710B8" w:rsidRDefault="009710B8" w:rsidP="009710B8">
            <w:pPr>
              <w:numPr>
                <w:ilvl w:val="0"/>
                <w:numId w:val="45"/>
              </w:numPr>
              <w:ind w:left="453" w:hanging="425"/>
            </w:pPr>
            <w:r>
              <w:t>Vides Zinātne. M. Kļaviņa red. LU Akad. apgāds, 2008, 599.</w:t>
            </w:r>
          </w:p>
          <w:p w14:paraId="65023533" w14:textId="5667901F" w:rsidR="009A6ADE" w:rsidRPr="00026C21" w:rsidRDefault="009710B8" w:rsidP="009710B8">
            <w:pPr>
              <w:pStyle w:val="ListParagraph"/>
              <w:numPr>
                <w:ilvl w:val="0"/>
                <w:numId w:val="45"/>
              </w:numPr>
              <w:spacing w:after="160" w:line="259" w:lineRule="auto"/>
              <w:ind w:left="453" w:hanging="425"/>
            </w:pPr>
            <w:r>
              <w:t xml:space="preserve">O. Nikodemus, A. Kārkliņš, M. Kļaviņš, V. </w:t>
            </w:r>
            <w:proofErr w:type="spellStart"/>
            <w:r>
              <w:t>Melecis</w:t>
            </w:r>
            <w:proofErr w:type="spellEnd"/>
            <w:r>
              <w:t>. Augsnes ilgtspējīgā izmantošana un aizsardzība. LU Akad. apgāds, 2008, 256.</w:t>
            </w:r>
          </w:p>
        </w:tc>
      </w:tr>
      <w:tr w:rsidR="009A6ADE" w:rsidRPr="00026C21" w14:paraId="54AAE6C9" w14:textId="77777777" w:rsidTr="00882644">
        <w:trPr>
          <w:jc w:val="center"/>
        </w:trPr>
        <w:tc>
          <w:tcPr>
            <w:tcW w:w="9582" w:type="dxa"/>
            <w:gridSpan w:val="2"/>
          </w:tcPr>
          <w:p w14:paraId="7B505A73" w14:textId="77777777" w:rsidR="009A6ADE" w:rsidRPr="00026C21" w:rsidRDefault="009A6ADE" w:rsidP="009A6ADE">
            <w:pPr>
              <w:pStyle w:val="Nosaukumi"/>
            </w:pPr>
            <w:r w:rsidRPr="00026C21">
              <w:t>Papildus informācijas avoti</w:t>
            </w:r>
          </w:p>
        </w:tc>
      </w:tr>
      <w:tr w:rsidR="009A6ADE" w:rsidRPr="00026C21" w14:paraId="1C9BE051" w14:textId="77777777" w:rsidTr="00882644">
        <w:trPr>
          <w:jc w:val="center"/>
        </w:trPr>
        <w:tc>
          <w:tcPr>
            <w:tcW w:w="9582" w:type="dxa"/>
            <w:gridSpan w:val="2"/>
          </w:tcPr>
          <w:p w14:paraId="07128426" w14:textId="460F0519" w:rsidR="009710B8" w:rsidRDefault="009710B8" w:rsidP="009710B8">
            <w:pPr>
              <w:pStyle w:val="ListParagraph"/>
              <w:numPr>
                <w:ilvl w:val="0"/>
                <w:numId w:val="48"/>
              </w:numPr>
              <w:spacing w:after="160" w:line="259" w:lineRule="auto"/>
              <w:ind w:left="453" w:hanging="425"/>
            </w:pPr>
            <w:proofErr w:type="spellStart"/>
            <w:r>
              <w:t>Soil</w:t>
            </w:r>
            <w:proofErr w:type="spellEnd"/>
            <w:r>
              <w:t xml:space="preserve"> </w:t>
            </w:r>
            <w:proofErr w:type="spellStart"/>
            <w:r>
              <w:t>and</w:t>
            </w:r>
            <w:proofErr w:type="spellEnd"/>
            <w:r>
              <w:t xml:space="preserve"> </w:t>
            </w:r>
            <w:proofErr w:type="spellStart"/>
            <w:r>
              <w:t>Environmental</w:t>
            </w:r>
            <w:proofErr w:type="spellEnd"/>
            <w:r>
              <w:t xml:space="preserve"> </w:t>
            </w:r>
            <w:proofErr w:type="spellStart"/>
            <w:r>
              <w:t>Science</w:t>
            </w:r>
            <w:proofErr w:type="spellEnd"/>
            <w:r>
              <w:t xml:space="preserve"> </w:t>
            </w:r>
            <w:proofErr w:type="spellStart"/>
            <w:r>
              <w:t>Dictionary</w:t>
            </w:r>
            <w:proofErr w:type="spellEnd"/>
            <w:r>
              <w:t xml:space="preserve">. Ed. </w:t>
            </w:r>
            <w:proofErr w:type="spellStart"/>
            <w:r>
              <w:t>by</w:t>
            </w:r>
            <w:proofErr w:type="spellEnd"/>
            <w:r>
              <w:t xml:space="preserve"> E.G. </w:t>
            </w:r>
            <w:proofErr w:type="spellStart"/>
            <w:r>
              <w:t>Gregorich</w:t>
            </w:r>
            <w:proofErr w:type="spellEnd"/>
            <w:r>
              <w:t xml:space="preserve">, L.W. </w:t>
            </w:r>
            <w:proofErr w:type="spellStart"/>
            <w:r>
              <w:t>Turchenek</w:t>
            </w:r>
            <w:proofErr w:type="spellEnd"/>
            <w:r>
              <w:t xml:space="preserve">, M.R. </w:t>
            </w:r>
            <w:proofErr w:type="spellStart"/>
            <w:r>
              <w:t>Carter</w:t>
            </w:r>
            <w:proofErr w:type="spellEnd"/>
            <w:r>
              <w:t xml:space="preserve">, D.A. </w:t>
            </w:r>
            <w:proofErr w:type="spellStart"/>
            <w:r>
              <w:t>Angers</w:t>
            </w:r>
            <w:proofErr w:type="spellEnd"/>
            <w:r>
              <w:t xml:space="preserve">, CRC </w:t>
            </w:r>
            <w:proofErr w:type="spellStart"/>
            <w:r>
              <w:t>Press</w:t>
            </w:r>
            <w:proofErr w:type="spellEnd"/>
            <w:r>
              <w:t xml:space="preserve">, 2001, 576. </w:t>
            </w:r>
          </w:p>
          <w:p w14:paraId="6C645083" w14:textId="2BA371BF" w:rsidR="009710B8" w:rsidRDefault="009710B8" w:rsidP="009710B8">
            <w:pPr>
              <w:pStyle w:val="ListParagraph"/>
              <w:numPr>
                <w:ilvl w:val="0"/>
                <w:numId w:val="48"/>
              </w:numPr>
              <w:spacing w:after="160" w:line="259" w:lineRule="auto"/>
              <w:ind w:left="453" w:hanging="425"/>
            </w:pPr>
            <w:r>
              <w:t xml:space="preserve">C.N. </w:t>
            </w:r>
            <w:proofErr w:type="spellStart"/>
            <w:r>
              <w:t>Sawyer</w:t>
            </w:r>
            <w:proofErr w:type="spellEnd"/>
            <w:r>
              <w:t xml:space="preserve">, P.L. </w:t>
            </w:r>
            <w:proofErr w:type="spellStart"/>
            <w:r>
              <w:t>McCarty</w:t>
            </w:r>
            <w:proofErr w:type="spellEnd"/>
            <w:r>
              <w:t xml:space="preserve">, G.F. </w:t>
            </w:r>
            <w:proofErr w:type="spellStart"/>
            <w:r>
              <w:t>Parkin</w:t>
            </w:r>
            <w:proofErr w:type="spellEnd"/>
            <w:r>
              <w:t xml:space="preserve">. </w:t>
            </w:r>
            <w:proofErr w:type="spellStart"/>
            <w:r>
              <w:t>Chemistry</w:t>
            </w:r>
            <w:proofErr w:type="spellEnd"/>
            <w:r>
              <w:t xml:space="preserve"> </w:t>
            </w:r>
            <w:proofErr w:type="spellStart"/>
            <w:r>
              <w:t>for</w:t>
            </w:r>
            <w:proofErr w:type="spellEnd"/>
            <w:r>
              <w:t xml:space="preserve"> </w:t>
            </w:r>
            <w:proofErr w:type="spellStart"/>
            <w:r>
              <w:t>Environmental</w:t>
            </w:r>
            <w:proofErr w:type="spellEnd"/>
            <w:r>
              <w:t xml:space="preserve"> Engineering </w:t>
            </w:r>
            <w:proofErr w:type="spellStart"/>
            <w:r>
              <w:t>and</w:t>
            </w:r>
            <w:proofErr w:type="spellEnd"/>
            <w:r>
              <w:t xml:space="preserve"> </w:t>
            </w:r>
            <w:proofErr w:type="spellStart"/>
            <w:r>
              <w:t>Science</w:t>
            </w:r>
            <w:proofErr w:type="spellEnd"/>
            <w:r>
              <w:t xml:space="preserve">. </w:t>
            </w:r>
            <w:proofErr w:type="spellStart"/>
            <w:r>
              <w:t>McGraw</w:t>
            </w:r>
            <w:proofErr w:type="spellEnd"/>
            <w:r>
              <w:t xml:space="preserve"> Hill, 2003, 752. </w:t>
            </w:r>
          </w:p>
          <w:p w14:paraId="5F719FF5" w14:textId="326D1200" w:rsidR="009710B8" w:rsidRDefault="009710B8" w:rsidP="009710B8">
            <w:pPr>
              <w:pStyle w:val="ListParagraph"/>
              <w:numPr>
                <w:ilvl w:val="0"/>
                <w:numId w:val="48"/>
              </w:numPr>
              <w:spacing w:after="160" w:line="259" w:lineRule="auto"/>
              <w:ind w:left="453" w:hanging="425"/>
            </w:pPr>
            <w:r>
              <w:t xml:space="preserve">M. </w:t>
            </w:r>
            <w:proofErr w:type="spellStart"/>
            <w:r>
              <w:t>Radojevic</w:t>
            </w:r>
            <w:proofErr w:type="spellEnd"/>
            <w:r>
              <w:t xml:space="preserve">, V.N. </w:t>
            </w:r>
            <w:proofErr w:type="spellStart"/>
            <w:r>
              <w:t>Bashkin</w:t>
            </w:r>
            <w:proofErr w:type="spellEnd"/>
            <w:r>
              <w:t xml:space="preserve">. </w:t>
            </w:r>
            <w:proofErr w:type="spellStart"/>
            <w:r>
              <w:t>Practical</w:t>
            </w:r>
            <w:proofErr w:type="spellEnd"/>
            <w:r>
              <w:t xml:space="preserve"> </w:t>
            </w:r>
            <w:proofErr w:type="spellStart"/>
            <w:r>
              <w:t>Environmental</w:t>
            </w:r>
            <w:proofErr w:type="spellEnd"/>
            <w:r>
              <w:t xml:space="preserve"> </w:t>
            </w:r>
            <w:proofErr w:type="spellStart"/>
            <w:r>
              <w:t>Analysis</w:t>
            </w:r>
            <w:proofErr w:type="spellEnd"/>
            <w:r>
              <w:t xml:space="preserve">. RSC </w:t>
            </w:r>
            <w:proofErr w:type="spellStart"/>
            <w:r>
              <w:t>Publishing</w:t>
            </w:r>
            <w:proofErr w:type="spellEnd"/>
            <w:r>
              <w:t xml:space="preserve">, 2006, 457. </w:t>
            </w:r>
          </w:p>
          <w:p w14:paraId="3B649459" w14:textId="25126946" w:rsidR="009A6ADE" w:rsidRPr="00026C21" w:rsidRDefault="009710B8" w:rsidP="009710B8">
            <w:pPr>
              <w:pStyle w:val="ListParagraph"/>
              <w:numPr>
                <w:ilvl w:val="0"/>
                <w:numId w:val="48"/>
              </w:numPr>
              <w:spacing w:after="160" w:line="259" w:lineRule="auto"/>
              <w:ind w:left="453" w:hanging="425"/>
            </w:pPr>
            <w:r>
              <w:t>4.</w:t>
            </w:r>
            <w:r>
              <w:tab/>
            </w:r>
            <w:proofErr w:type="spellStart"/>
            <w:r>
              <w:t>Environmental</w:t>
            </w:r>
            <w:proofErr w:type="spellEnd"/>
            <w:r>
              <w:t xml:space="preserve"> </w:t>
            </w:r>
            <w:proofErr w:type="spellStart"/>
            <w:r>
              <w:t>Instrumentation</w:t>
            </w:r>
            <w:proofErr w:type="spellEnd"/>
            <w:r>
              <w:t xml:space="preserve"> </w:t>
            </w:r>
            <w:proofErr w:type="spellStart"/>
            <w:r>
              <w:t>and</w:t>
            </w:r>
            <w:proofErr w:type="spellEnd"/>
            <w:r>
              <w:t xml:space="preserve"> </w:t>
            </w:r>
            <w:proofErr w:type="spellStart"/>
            <w:r>
              <w:t>Analysis</w:t>
            </w:r>
            <w:proofErr w:type="spellEnd"/>
            <w:r>
              <w:t xml:space="preserve"> </w:t>
            </w:r>
            <w:proofErr w:type="spellStart"/>
            <w:r>
              <w:t>Handbook</w:t>
            </w:r>
            <w:proofErr w:type="spellEnd"/>
            <w:r>
              <w:t xml:space="preserve">. Ed. </w:t>
            </w:r>
            <w:proofErr w:type="spellStart"/>
            <w:r>
              <w:t>by</w:t>
            </w:r>
            <w:proofErr w:type="spellEnd"/>
            <w:r>
              <w:t xml:space="preserve"> R.D. </w:t>
            </w:r>
            <w:proofErr w:type="spellStart"/>
            <w:r>
              <w:t>Down</w:t>
            </w:r>
            <w:proofErr w:type="spellEnd"/>
            <w:r>
              <w:t xml:space="preserve">, J.H. </w:t>
            </w:r>
            <w:proofErr w:type="spellStart"/>
            <w:r>
              <w:t>Lehr</w:t>
            </w:r>
            <w:proofErr w:type="spellEnd"/>
            <w:r>
              <w:t xml:space="preserve">. </w:t>
            </w:r>
            <w:proofErr w:type="spellStart"/>
            <w:r>
              <w:t>Wiley</w:t>
            </w:r>
            <w:proofErr w:type="spellEnd"/>
            <w:r>
              <w:t xml:space="preserve"> - </w:t>
            </w:r>
            <w:proofErr w:type="spellStart"/>
            <w:r>
              <w:t>Interscience</w:t>
            </w:r>
            <w:proofErr w:type="spellEnd"/>
            <w:r>
              <w:t>, 2005, 1068.</w:t>
            </w:r>
          </w:p>
        </w:tc>
      </w:tr>
      <w:tr w:rsidR="009A6ADE" w:rsidRPr="00026C21" w14:paraId="517C2265" w14:textId="77777777" w:rsidTr="00882644">
        <w:trPr>
          <w:jc w:val="center"/>
        </w:trPr>
        <w:tc>
          <w:tcPr>
            <w:tcW w:w="9582" w:type="dxa"/>
            <w:gridSpan w:val="2"/>
          </w:tcPr>
          <w:p w14:paraId="22F94FEE" w14:textId="77777777" w:rsidR="009A6ADE" w:rsidRPr="00026C21" w:rsidRDefault="009A6ADE" w:rsidP="009A6ADE">
            <w:pPr>
              <w:pStyle w:val="Nosaukumi"/>
            </w:pPr>
            <w:r w:rsidRPr="00026C21">
              <w:t>Periodika un citi informācijas avoti</w:t>
            </w:r>
          </w:p>
        </w:tc>
      </w:tr>
      <w:tr w:rsidR="009710B8" w:rsidRPr="00026C21" w14:paraId="19E569D7" w14:textId="77777777" w:rsidTr="00882644">
        <w:trPr>
          <w:jc w:val="center"/>
        </w:trPr>
        <w:tc>
          <w:tcPr>
            <w:tcW w:w="9582" w:type="dxa"/>
            <w:gridSpan w:val="2"/>
          </w:tcPr>
          <w:p w14:paraId="22405ABB" w14:textId="5B30DA65" w:rsidR="009710B8" w:rsidRPr="00026C21" w:rsidRDefault="00646025" w:rsidP="009710B8">
            <w:pPr>
              <w:pStyle w:val="ListParagraph"/>
              <w:numPr>
                <w:ilvl w:val="0"/>
                <w:numId w:val="50"/>
              </w:numPr>
              <w:spacing w:after="160" w:line="259" w:lineRule="auto"/>
              <w:ind w:left="453" w:hanging="425"/>
            </w:pPr>
            <w:bookmarkStart w:id="0" w:name="_GoBack"/>
            <w:proofErr w:type="spellStart"/>
            <w:r w:rsidRPr="00642613">
              <w:t>Energy</w:t>
            </w:r>
            <w:proofErr w:type="spellEnd"/>
            <w:r w:rsidRPr="00642613">
              <w:t xml:space="preserve">, </w:t>
            </w:r>
            <w:proofErr w:type="spellStart"/>
            <w:r w:rsidRPr="00642613">
              <w:t>Climate</w:t>
            </w:r>
            <w:proofErr w:type="spellEnd"/>
            <w:r w:rsidRPr="00642613">
              <w:t xml:space="preserve"> </w:t>
            </w:r>
            <w:proofErr w:type="spellStart"/>
            <w:r w:rsidRPr="00642613">
              <w:t>change</w:t>
            </w:r>
            <w:proofErr w:type="spellEnd"/>
            <w:r w:rsidRPr="00642613">
              <w:t xml:space="preserve">, </w:t>
            </w:r>
            <w:proofErr w:type="spellStart"/>
            <w:r w:rsidRPr="00642613">
              <w:t>Environment</w:t>
            </w:r>
            <w:proofErr w:type="spellEnd"/>
            <w:r w:rsidRPr="00642613">
              <w:t xml:space="preserve">: </w:t>
            </w:r>
            <w:proofErr w:type="spellStart"/>
            <w:r w:rsidRPr="00642613">
              <w:t>Soil</w:t>
            </w:r>
            <w:proofErr w:type="spellEnd"/>
            <w:r w:rsidRPr="00642613">
              <w:t xml:space="preserve"> </w:t>
            </w:r>
            <w:proofErr w:type="spellStart"/>
            <w:r w:rsidRPr="00642613">
              <w:t>and</w:t>
            </w:r>
            <w:proofErr w:type="spellEnd"/>
            <w:r w:rsidRPr="00642613">
              <w:t xml:space="preserve"> </w:t>
            </w:r>
            <w:proofErr w:type="spellStart"/>
            <w:r w:rsidRPr="00642613">
              <w:t>Land</w:t>
            </w:r>
            <w:proofErr w:type="spellEnd"/>
            <w:r w:rsidRPr="00642613">
              <w:t xml:space="preserve"> - </w:t>
            </w:r>
            <w:hyperlink r:id="rId7" w:history="1">
              <w:r w:rsidRPr="00642613">
                <w:rPr>
                  <w:rStyle w:val="Hyperlink"/>
                </w:rPr>
                <w:t>https://environment.ec.europa.eu/topics/soil-and-land_en</w:t>
              </w:r>
            </w:hyperlink>
            <w:r>
              <w:t xml:space="preserve"> </w:t>
            </w:r>
            <w:bookmarkEnd w:id="0"/>
          </w:p>
        </w:tc>
      </w:tr>
      <w:tr w:rsidR="009710B8" w:rsidRPr="00026C21" w14:paraId="2FD2B79D" w14:textId="77777777" w:rsidTr="00882644">
        <w:trPr>
          <w:jc w:val="center"/>
        </w:trPr>
        <w:tc>
          <w:tcPr>
            <w:tcW w:w="9582" w:type="dxa"/>
            <w:gridSpan w:val="2"/>
          </w:tcPr>
          <w:p w14:paraId="111A0F89" w14:textId="77777777" w:rsidR="009710B8" w:rsidRPr="00026C21" w:rsidRDefault="009710B8" w:rsidP="009710B8">
            <w:pPr>
              <w:pStyle w:val="Nosaukumi"/>
            </w:pPr>
            <w:r w:rsidRPr="00026C21">
              <w:t>Piezīmes</w:t>
            </w:r>
          </w:p>
        </w:tc>
      </w:tr>
      <w:tr w:rsidR="00060EAD" w:rsidRPr="00060EAD" w14:paraId="7B591241" w14:textId="77777777" w:rsidTr="00882644">
        <w:trPr>
          <w:jc w:val="center"/>
        </w:trPr>
        <w:tc>
          <w:tcPr>
            <w:tcW w:w="9582" w:type="dxa"/>
            <w:gridSpan w:val="2"/>
          </w:tcPr>
          <w:p w14:paraId="15D884D4" w14:textId="66E2DAC9" w:rsidR="000019D9" w:rsidRPr="00060EAD" w:rsidRDefault="000019D9" w:rsidP="000019D9">
            <w:r w:rsidRPr="00060EAD">
              <w:t>Akadēmiskās maģistra studiju programmas “Ķīmija” studiju kurss. B daļa apakšspecialitātei</w:t>
            </w:r>
          </w:p>
          <w:p w14:paraId="2E6C806C" w14:textId="1AA75485" w:rsidR="000019D9" w:rsidRPr="00060EAD" w:rsidRDefault="000019D9" w:rsidP="000019D9">
            <w:r w:rsidRPr="00060EAD">
              <w:t>“Vides ķīmija”.</w:t>
            </w:r>
          </w:p>
          <w:p w14:paraId="13878D0C" w14:textId="77777777" w:rsidR="000019D9" w:rsidRPr="00060EAD" w:rsidRDefault="000019D9" w:rsidP="000019D9">
            <w:pPr>
              <w:rPr>
                <w:bCs w:val="0"/>
              </w:rPr>
            </w:pPr>
          </w:p>
          <w:p w14:paraId="0B9C042E" w14:textId="523AC8B8" w:rsidR="009710B8" w:rsidRPr="00060EAD" w:rsidRDefault="000019D9" w:rsidP="000019D9">
            <w:r w:rsidRPr="00060EAD">
              <w:lastRenderedPageBreak/>
              <w:t>Kurss tiek docēts latviešu valodā.</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331AE" w14:textId="77777777" w:rsidR="002670E3" w:rsidRDefault="002670E3" w:rsidP="001B4907">
      <w:r>
        <w:separator/>
      </w:r>
    </w:p>
  </w:endnote>
  <w:endnote w:type="continuationSeparator" w:id="0">
    <w:p w14:paraId="3B71A342" w14:textId="77777777" w:rsidR="002670E3" w:rsidRDefault="002670E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220AE" w14:textId="77777777" w:rsidR="002670E3" w:rsidRDefault="002670E3" w:rsidP="001B4907">
      <w:r>
        <w:separator/>
      </w:r>
    </w:p>
  </w:footnote>
  <w:footnote w:type="continuationSeparator" w:id="0">
    <w:p w14:paraId="551B46DA" w14:textId="77777777" w:rsidR="002670E3" w:rsidRDefault="002670E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FE0B" w14:textId="77777777" w:rsidR="007E1002" w:rsidRDefault="007E1002" w:rsidP="007534EA">
    <w:pPr>
      <w:pStyle w:val="Header"/>
    </w:pPr>
  </w:p>
  <w:p w14:paraId="7990EC92" w14:textId="77777777" w:rsidR="007E1002" w:rsidRPr="007B1FB4" w:rsidRDefault="007E1002" w:rsidP="007534EA">
    <w:pPr>
      <w:pStyle w:val="Header"/>
    </w:pPr>
  </w:p>
  <w:p w14:paraId="47D0918D" w14:textId="77777777" w:rsidR="007E1002" w:rsidRPr="00D66CC2" w:rsidRDefault="007E100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2E36C4"/>
    <w:multiLevelType w:val="hybridMultilevel"/>
    <w:tmpl w:val="96D03E2A"/>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F54F0"/>
    <w:multiLevelType w:val="hybridMultilevel"/>
    <w:tmpl w:val="86B89FAC"/>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D0F051B"/>
    <w:multiLevelType w:val="hybridMultilevel"/>
    <w:tmpl w:val="00A0396A"/>
    <w:lvl w:ilvl="0" w:tplc="D8E8E0D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94A06D4"/>
    <w:multiLevelType w:val="hybridMultilevel"/>
    <w:tmpl w:val="47062CBE"/>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3DB34881"/>
    <w:multiLevelType w:val="hybridMultilevel"/>
    <w:tmpl w:val="0CD6D8C4"/>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6" w15:restartNumberingAfterBreak="0">
    <w:nsid w:val="44536073"/>
    <w:multiLevelType w:val="hybridMultilevel"/>
    <w:tmpl w:val="D38EAAE4"/>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7" w15:restartNumberingAfterBreak="0">
    <w:nsid w:val="475B203B"/>
    <w:multiLevelType w:val="hybridMultilevel"/>
    <w:tmpl w:val="4F084264"/>
    <w:lvl w:ilvl="0" w:tplc="BEBCEBE4">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D3A02A0"/>
    <w:multiLevelType w:val="hybridMultilevel"/>
    <w:tmpl w:val="DA0E0EFE"/>
    <w:lvl w:ilvl="0" w:tplc="7DBE5488">
      <w:start w:val="1"/>
      <w:numFmt w:val="decimal"/>
      <w:lvlText w:val="%1."/>
      <w:lvlJc w:val="left"/>
      <w:pPr>
        <w:ind w:left="719" w:hanging="43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5A415D"/>
    <w:multiLevelType w:val="hybridMultilevel"/>
    <w:tmpl w:val="AF5CE8DA"/>
    <w:lvl w:ilvl="0" w:tplc="D8E8E0D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A43358"/>
    <w:multiLevelType w:val="hybridMultilevel"/>
    <w:tmpl w:val="2D466212"/>
    <w:lvl w:ilvl="0" w:tplc="D8E8E0D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F141FE1"/>
    <w:multiLevelType w:val="hybridMultilevel"/>
    <w:tmpl w:val="7DF6B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655769"/>
    <w:multiLevelType w:val="hybridMultilevel"/>
    <w:tmpl w:val="6172AA92"/>
    <w:lvl w:ilvl="0" w:tplc="BEBCEBE4">
      <w:start w:val="1"/>
      <w:numFmt w:val="decimal"/>
      <w:lvlText w:val="%1."/>
      <w:lvlJc w:val="left"/>
      <w:pPr>
        <w:ind w:left="752" w:hanging="684"/>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B9A1273"/>
    <w:multiLevelType w:val="hybridMultilevel"/>
    <w:tmpl w:val="387A29C2"/>
    <w:lvl w:ilvl="0" w:tplc="BEBCEBE4">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10"/>
  </w:num>
  <w:num w:numId="3">
    <w:abstractNumId w:val="28"/>
  </w:num>
  <w:num w:numId="4">
    <w:abstractNumId w:val="29"/>
  </w:num>
  <w:num w:numId="5">
    <w:abstractNumId w:val="8"/>
  </w:num>
  <w:num w:numId="6">
    <w:abstractNumId w:val="9"/>
  </w:num>
  <w:num w:numId="7">
    <w:abstractNumId w:val="11"/>
  </w:num>
  <w:num w:numId="8">
    <w:abstractNumId w:val="0"/>
  </w:num>
  <w:num w:numId="9">
    <w:abstractNumId w:val="1"/>
  </w:num>
  <w:num w:numId="10">
    <w:abstractNumId w:val="2"/>
  </w:num>
  <w:num w:numId="11">
    <w:abstractNumId w:val="8"/>
    <w:lvlOverride w:ilvl="0">
      <w:startOverride w:val="1"/>
    </w:lvlOverride>
  </w:num>
  <w:num w:numId="12">
    <w:abstractNumId w:val="18"/>
  </w:num>
  <w:num w:numId="13">
    <w:abstractNumId w:val="48"/>
  </w:num>
  <w:num w:numId="14">
    <w:abstractNumId w:val="12"/>
  </w:num>
  <w:num w:numId="15">
    <w:abstractNumId w:val="15"/>
  </w:num>
  <w:num w:numId="16">
    <w:abstractNumId w:val="16"/>
  </w:num>
  <w:num w:numId="17">
    <w:abstractNumId w:val="24"/>
  </w:num>
  <w:num w:numId="18">
    <w:abstractNumId w:val="35"/>
  </w:num>
  <w:num w:numId="19">
    <w:abstractNumId w:val="34"/>
  </w:num>
  <w:num w:numId="20">
    <w:abstractNumId w:val="40"/>
  </w:num>
  <w:num w:numId="21">
    <w:abstractNumId w:val="44"/>
  </w:num>
  <w:num w:numId="22">
    <w:abstractNumId w:val="46"/>
  </w:num>
  <w:num w:numId="23">
    <w:abstractNumId w:val="17"/>
  </w:num>
  <w:num w:numId="24">
    <w:abstractNumId w:val="38"/>
  </w:num>
  <w:num w:numId="25">
    <w:abstractNumId w:val="31"/>
  </w:num>
  <w:num w:numId="26">
    <w:abstractNumId w:val="6"/>
  </w:num>
  <w:num w:numId="27">
    <w:abstractNumId w:val="4"/>
  </w:num>
  <w:num w:numId="28">
    <w:abstractNumId w:val="33"/>
  </w:num>
  <w:num w:numId="29">
    <w:abstractNumId w:val="20"/>
  </w:num>
  <w:num w:numId="30">
    <w:abstractNumId w:val="36"/>
  </w:num>
  <w:num w:numId="31">
    <w:abstractNumId w:val="37"/>
  </w:num>
  <w:num w:numId="32">
    <w:abstractNumId w:val="21"/>
  </w:num>
  <w:num w:numId="33">
    <w:abstractNumId w:val="7"/>
  </w:num>
  <w:num w:numId="34">
    <w:abstractNumId w:val="19"/>
  </w:num>
  <w:num w:numId="35">
    <w:abstractNumId w:val="14"/>
  </w:num>
  <w:num w:numId="36">
    <w:abstractNumId w:val="22"/>
  </w:num>
  <w:num w:numId="37">
    <w:abstractNumId w:val="45"/>
  </w:num>
  <w:num w:numId="38">
    <w:abstractNumId w:val="26"/>
  </w:num>
  <w:num w:numId="39">
    <w:abstractNumId w:val="47"/>
  </w:num>
  <w:num w:numId="40">
    <w:abstractNumId w:val="43"/>
  </w:num>
  <w:num w:numId="41">
    <w:abstractNumId w:val="25"/>
  </w:num>
  <w:num w:numId="42">
    <w:abstractNumId w:val="27"/>
  </w:num>
  <w:num w:numId="43">
    <w:abstractNumId w:val="23"/>
  </w:num>
  <w:num w:numId="44">
    <w:abstractNumId w:val="42"/>
  </w:num>
  <w:num w:numId="45">
    <w:abstractNumId w:val="3"/>
  </w:num>
  <w:num w:numId="46">
    <w:abstractNumId w:val="5"/>
  </w:num>
  <w:num w:numId="47">
    <w:abstractNumId w:val="41"/>
  </w:num>
  <w:num w:numId="48">
    <w:abstractNumId w:val="32"/>
  </w:num>
  <w:num w:numId="49">
    <w:abstractNumId w:val="30"/>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19D9"/>
    <w:rsid w:val="00026C21"/>
    <w:rsid w:val="00035105"/>
    <w:rsid w:val="00060EAD"/>
    <w:rsid w:val="00134FC3"/>
    <w:rsid w:val="001B4907"/>
    <w:rsid w:val="001C53A7"/>
    <w:rsid w:val="00217CE9"/>
    <w:rsid w:val="00244E4B"/>
    <w:rsid w:val="002538F5"/>
    <w:rsid w:val="002670E3"/>
    <w:rsid w:val="002D3A00"/>
    <w:rsid w:val="0031561B"/>
    <w:rsid w:val="00335266"/>
    <w:rsid w:val="00360579"/>
    <w:rsid w:val="003C2FFF"/>
    <w:rsid w:val="003E46DC"/>
    <w:rsid w:val="00454272"/>
    <w:rsid w:val="00484485"/>
    <w:rsid w:val="004B0B29"/>
    <w:rsid w:val="004B1FD4"/>
    <w:rsid w:val="0052646E"/>
    <w:rsid w:val="0056659C"/>
    <w:rsid w:val="0059155C"/>
    <w:rsid w:val="005970DA"/>
    <w:rsid w:val="005A2C94"/>
    <w:rsid w:val="005B26A8"/>
    <w:rsid w:val="00611563"/>
    <w:rsid w:val="00612290"/>
    <w:rsid w:val="006214C8"/>
    <w:rsid w:val="00642613"/>
    <w:rsid w:val="00646025"/>
    <w:rsid w:val="00672F68"/>
    <w:rsid w:val="00695A8F"/>
    <w:rsid w:val="006E312F"/>
    <w:rsid w:val="00791E37"/>
    <w:rsid w:val="007A45C1"/>
    <w:rsid w:val="007C28E0"/>
    <w:rsid w:val="007E1002"/>
    <w:rsid w:val="00845AB0"/>
    <w:rsid w:val="00875ADC"/>
    <w:rsid w:val="00877E76"/>
    <w:rsid w:val="00882644"/>
    <w:rsid w:val="008D4CBD"/>
    <w:rsid w:val="008F5EB7"/>
    <w:rsid w:val="00942A93"/>
    <w:rsid w:val="00947CD3"/>
    <w:rsid w:val="00954013"/>
    <w:rsid w:val="009710B8"/>
    <w:rsid w:val="009A02C3"/>
    <w:rsid w:val="009A6ADE"/>
    <w:rsid w:val="009C781D"/>
    <w:rsid w:val="009E42B8"/>
    <w:rsid w:val="009F2E02"/>
    <w:rsid w:val="009F3AE4"/>
    <w:rsid w:val="00A44AB4"/>
    <w:rsid w:val="00A533AD"/>
    <w:rsid w:val="00A65099"/>
    <w:rsid w:val="00A924DE"/>
    <w:rsid w:val="00AA406D"/>
    <w:rsid w:val="00AE72FF"/>
    <w:rsid w:val="00B13E94"/>
    <w:rsid w:val="00B55C63"/>
    <w:rsid w:val="00B74DFC"/>
    <w:rsid w:val="00B87BE2"/>
    <w:rsid w:val="00BA77C9"/>
    <w:rsid w:val="00BC05DC"/>
    <w:rsid w:val="00BE6D8D"/>
    <w:rsid w:val="00C045CA"/>
    <w:rsid w:val="00C048DA"/>
    <w:rsid w:val="00C60230"/>
    <w:rsid w:val="00CE7160"/>
    <w:rsid w:val="00D0327B"/>
    <w:rsid w:val="00D24F74"/>
    <w:rsid w:val="00D53D80"/>
    <w:rsid w:val="00D6607E"/>
    <w:rsid w:val="00D7790F"/>
    <w:rsid w:val="00D85177"/>
    <w:rsid w:val="00DA6E48"/>
    <w:rsid w:val="00E722C5"/>
    <w:rsid w:val="00ED1339"/>
    <w:rsid w:val="00F04F8C"/>
    <w:rsid w:val="00F2585C"/>
    <w:rsid w:val="00FE1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646025"/>
    <w:rPr>
      <w:color w:val="605E5C"/>
      <w:shd w:val="clear" w:color="auto" w:fill="E1DFDD"/>
    </w:rPr>
  </w:style>
  <w:style w:type="character" w:styleId="FollowedHyperlink">
    <w:name w:val="FollowedHyperlink"/>
    <w:basedOn w:val="DefaultParagraphFont"/>
    <w:uiPriority w:val="99"/>
    <w:semiHidden/>
    <w:unhideWhenUsed/>
    <w:rsid w:val="006460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vironment.ec.europa.eu/topics/soil-and-land_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6477</Words>
  <Characters>3692</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15</cp:revision>
  <dcterms:created xsi:type="dcterms:W3CDTF">2023-07-09T11:14:00Z</dcterms:created>
  <dcterms:modified xsi:type="dcterms:W3CDTF">2023-12-14T14:40:00Z</dcterms:modified>
</cp:coreProperties>
</file>