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4352E6" w14:textId="77777777" w:rsidR="000910F0" w:rsidRPr="0049086B" w:rsidRDefault="000910F0" w:rsidP="000910F0">
      <w:pPr>
        <w:pStyle w:val="Header"/>
        <w:jc w:val="center"/>
        <w:rPr>
          <w:b/>
          <w:sz w:val="28"/>
        </w:rPr>
      </w:pPr>
      <w:r w:rsidRPr="0049086B">
        <w:rPr>
          <w:b/>
          <w:sz w:val="28"/>
        </w:rPr>
        <w:t>DAUGAVPILS UNIVERSITĀTES</w:t>
      </w:r>
    </w:p>
    <w:p w14:paraId="02CFFFC0" w14:textId="77777777" w:rsidR="000910F0" w:rsidRPr="0049086B" w:rsidRDefault="000910F0" w:rsidP="000910F0">
      <w:pPr>
        <w:jc w:val="center"/>
        <w:rPr>
          <w:b/>
          <w:sz w:val="28"/>
          <w:lang w:val="de-DE"/>
        </w:rPr>
      </w:pPr>
      <w:r w:rsidRPr="0049086B">
        <w:rPr>
          <w:b/>
          <w:sz w:val="28"/>
        </w:rPr>
        <w:t>STUDIJU KURSA APRAKSTS</w:t>
      </w:r>
    </w:p>
    <w:p w14:paraId="00931317" w14:textId="77777777" w:rsidR="000910F0" w:rsidRPr="00E13AEA" w:rsidRDefault="000910F0" w:rsidP="000910F0"/>
    <w:tbl>
      <w:tblPr>
        <w:tblStyle w:val="TableGrid"/>
        <w:tblW w:w="9039" w:type="dxa"/>
        <w:tblLook w:val="04A0" w:firstRow="1" w:lastRow="0" w:firstColumn="1" w:lastColumn="0" w:noHBand="0" w:noVBand="1"/>
      </w:tblPr>
      <w:tblGrid>
        <w:gridCol w:w="4860"/>
        <w:gridCol w:w="4888"/>
        <w:gridCol w:w="127"/>
      </w:tblGrid>
      <w:tr w:rsidR="000910F0" w:rsidRPr="0093308E" w14:paraId="33FC1EC9" w14:textId="77777777" w:rsidTr="00806963">
        <w:tc>
          <w:tcPr>
            <w:tcW w:w="4219" w:type="dxa"/>
          </w:tcPr>
          <w:p w14:paraId="254FFE86" w14:textId="77777777" w:rsidR="000910F0" w:rsidRPr="0093308E" w:rsidRDefault="000910F0" w:rsidP="00806963">
            <w:pPr>
              <w:pStyle w:val="Nosaukumi"/>
            </w:pPr>
            <w:r w:rsidRPr="0093308E">
              <w:br w:type="page"/>
            </w:r>
            <w:r w:rsidRPr="0093308E">
              <w:br w:type="page"/>
            </w:r>
            <w:r w:rsidRPr="0093308E">
              <w:br w:type="page"/>
            </w:r>
            <w:r w:rsidRPr="0093308E">
              <w:br w:type="page"/>
              <w:t>Studiju kursa nosaukums</w:t>
            </w:r>
          </w:p>
        </w:tc>
        <w:tc>
          <w:tcPr>
            <w:tcW w:w="4820" w:type="dxa"/>
            <w:gridSpan w:val="2"/>
            <w:vAlign w:val="center"/>
          </w:tcPr>
          <w:p w14:paraId="08E428C1" w14:textId="77777777" w:rsidR="000910F0" w:rsidRPr="0093308E" w:rsidRDefault="000910F0" w:rsidP="00806963">
            <w:pPr>
              <w:rPr>
                <w:lang w:eastAsia="lv-LV"/>
              </w:rPr>
            </w:pPr>
            <w:r>
              <w:t xml:space="preserve"> Uzturs un vide cilvēka veselībai </w:t>
            </w:r>
          </w:p>
        </w:tc>
      </w:tr>
      <w:tr w:rsidR="000910F0" w:rsidRPr="0093308E" w14:paraId="4AF629B0" w14:textId="77777777" w:rsidTr="00806963">
        <w:tc>
          <w:tcPr>
            <w:tcW w:w="4219" w:type="dxa"/>
          </w:tcPr>
          <w:p w14:paraId="6A35DCB9" w14:textId="77777777" w:rsidR="000910F0" w:rsidRPr="0093308E" w:rsidRDefault="000910F0" w:rsidP="00806963">
            <w:pPr>
              <w:pStyle w:val="Nosaukumi"/>
            </w:pPr>
            <w:r w:rsidRPr="0093308E">
              <w:t>Studiju kursa kods (DUIS)</w:t>
            </w:r>
          </w:p>
        </w:tc>
        <w:tc>
          <w:tcPr>
            <w:tcW w:w="4820" w:type="dxa"/>
            <w:gridSpan w:val="2"/>
            <w:vAlign w:val="center"/>
          </w:tcPr>
          <w:p w14:paraId="2F618348" w14:textId="77777777" w:rsidR="000910F0" w:rsidRPr="0093308E" w:rsidRDefault="000910F0" w:rsidP="00806963">
            <w:pPr>
              <w:rPr>
                <w:lang w:eastAsia="lv-LV"/>
              </w:rPr>
            </w:pPr>
            <w:r w:rsidRPr="006B2600">
              <w:t>Medi1024</w:t>
            </w:r>
            <w:r>
              <w:t xml:space="preserve"> </w:t>
            </w:r>
          </w:p>
        </w:tc>
      </w:tr>
      <w:tr w:rsidR="000910F0" w:rsidRPr="0093308E" w14:paraId="45643BBE" w14:textId="77777777" w:rsidTr="00806963">
        <w:tc>
          <w:tcPr>
            <w:tcW w:w="4219" w:type="dxa"/>
          </w:tcPr>
          <w:p w14:paraId="60AA182E" w14:textId="77777777" w:rsidR="000910F0" w:rsidRPr="0093308E" w:rsidRDefault="000910F0" w:rsidP="00806963">
            <w:pPr>
              <w:pStyle w:val="Nosaukumi"/>
            </w:pPr>
            <w:r w:rsidRPr="0093308E">
              <w:t>Zinātnes nozare</w:t>
            </w:r>
          </w:p>
        </w:tc>
        <w:sdt>
          <w:sdtPr>
            <w:rPr>
              <w:b/>
            </w:rPr>
            <w:id w:val="-1429117427"/>
            <w:placeholder>
              <w:docPart w:val="5B775342128F40E1808FCB36B556B24C"/>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gridSpan w:val="2"/>
              </w:tcPr>
              <w:p w14:paraId="786E9558" w14:textId="77777777" w:rsidR="000910F0" w:rsidRPr="0093308E" w:rsidRDefault="000910F0" w:rsidP="00806963">
                <w:pPr>
                  <w:rPr>
                    <w:b/>
                  </w:rPr>
                </w:pPr>
                <w:r>
                  <w:rPr>
                    <w:b/>
                  </w:rPr>
                  <w:t>Medicīna</w:t>
                </w:r>
              </w:p>
            </w:tc>
          </w:sdtContent>
        </w:sdt>
      </w:tr>
      <w:tr w:rsidR="000910F0" w:rsidRPr="0093308E" w14:paraId="46D6015C" w14:textId="77777777" w:rsidTr="00806963">
        <w:tc>
          <w:tcPr>
            <w:tcW w:w="4219" w:type="dxa"/>
          </w:tcPr>
          <w:p w14:paraId="3154BBB8" w14:textId="77777777" w:rsidR="000910F0" w:rsidRPr="0093308E" w:rsidRDefault="000910F0" w:rsidP="00806963">
            <w:pPr>
              <w:pStyle w:val="Nosaukumi"/>
            </w:pPr>
            <w:r w:rsidRPr="0093308E">
              <w:t>Kursa līmenis</w:t>
            </w:r>
          </w:p>
        </w:tc>
        <w:tc>
          <w:tcPr>
            <w:tcW w:w="4820" w:type="dxa"/>
            <w:gridSpan w:val="2"/>
          </w:tcPr>
          <w:p w14:paraId="1AB25790" w14:textId="77777777" w:rsidR="000910F0" w:rsidRPr="0093308E" w:rsidRDefault="000910F0" w:rsidP="00806963">
            <w:pPr>
              <w:rPr>
                <w:lang w:eastAsia="lv-LV"/>
              </w:rPr>
            </w:pPr>
          </w:p>
        </w:tc>
      </w:tr>
      <w:tr w:rsidR="000910F0" w:rsidRPr="0093308E" w14:paraId="77A64C45" w14:textId="77777777" w:rsidTr="00806963">
        <w:tc>
          <w:tcPr>
            <w:tcW w:w="4219" w:type="dxa"/>
          </w:tcPr>
          <w:p w14:paraId="1AFEFC4B" w14:textId="77777777" w:rsidR="000910F0" w:rsidRPr="0093308E" w:rsidRDefault="000910F0" w:rsidP="00806963">
            <w:pPr>
              <w:pStyle w:val="Nosaukumi"/>
              <w:rPr>
                <w:u w:val="single"/>
              </w:rPr>
            </w:pPr>
            <w:r w:rsidRPr="0093308E">
              <w:t>Kredītpunkti</w:t>
            </w:r>
          </w:p>
        </w:tc>
        <w:tc>
          <w:tcPr>
            <w:tcW w:w="4820" w:type="dxa"/>
            <w:gridSpan w:val="2"/>
            <w:vAlign w:val="center"/>
          </w:tcPr>
          <w:p w14:paraId="432182DE" w14:textId="77777777" w:rsidR="000910F0" w:rsidRPr="0093308E" w:rsidRDefault="000910F0" w:rsidP="00806963">
            <w:pPr>
              <w:rPr>
                <w:lang w:eastAsia="lv-LV"/>
              </w:rPr>
            </w:pPr>
            <w:r>
              <w:t xml:space="preserve">2   </w:t>
            </w:r>
          </w:p>
        </w:tc>
      </w:tr>
      <w:tr w:rsidR="000910F0" w:rsidRPr="0093308E" w14:paraId="53016CDC" w14:textId="77777777" w:rsidTr="00806963">
        <w:tc>
          <w:tcPr>
            <w:tcW w:w="4219" w:type="dxa"/>
          </w:tcPr>
          <w:p w14:paraId="41C8FA2A" w14:textId="77777777" w:rsidR="000910F0" w:rsidRPr="0093308E" w:rsidRDefault="000910F0" w:rsidP="00806963">
            <w:pPr>
              <w:pStyle w:val="Nosaukumi"/>
              <w:rPr>
                <w:u w:val="single"/>
              </w:rPr>
            </w:pPr>
            <w:r w:rsidRPr="0093308E">
              <w:t>ECTS kredītpunkti</w:t>
            </w:r>
          </w:p>
        </w:tc>
        <w:tc>
          <w:tcPr>
            <w:tcW w:w="4820" w:type="dxa"/>
            <w:gridSpan w:val="2"/>
          </w:tcPr>
          <w:p w14:paraId="5631E3EA" w14:textId="77777777" w:rsidR="000910F0" w:rsidRPr="0093308E" w:rsidRDefault="000910F0" w:rsidP="00806963">
            <w:r>
              <w:t xml:space="preserve">3   </w:t>
            </w:r>
          </w:p>
        </w:tc>
      </w:tr>
      <w:tr w:rsidR="000910F0" w:rsidRPr="0093308E" w14:paraId="4052BAA5" w14:textId="77777777" w:rsidTr="00806963">
        <w:tc>
          <w:tcPr>
            <w:tcW w:w="4219" w:type="dxa"/>
          </w:tcPr>
          <w:p w14:paraId="78BA207D" w14:textId="77777777" w:rsidR="000910F0" w:rsidRPr="0093308E" w:rsidRDefault="000910F0" w:rsidP="00806963">
            <w:pPr>
              <w:pStyle w:val="Nosaukumi"/>
            </w:pPr>
            <w:r w:rsidRPr="0093308E">
              <w:t>Kopējais kontaktstundu skaits</w:t>
            </w:r>
          </w:p>
        </w:tc>
        <w:tc>
          <w:tcPr>
            <w:tcW w:w="4820" w:type="dxa"/>
            <w:gridSpan w:val="2"/>
            <w:vAlign w:val="center"/>
          </w:tcPr>
          <w:p w14:paraId="177D632F" w14:textId="77777777" w:rsidR="000910F0" w:rsidRPr="0093308E" w:rsidRDefault="000910F0" w:rsidP="00806963">
            <w:pPr>
              <w:rPr>
                <w:lang w:eastAsia="lv-LV"/>
              </w:rPr>
            </w:pPr>
            <w:r>
              <w:t xml:space="preserve">32   </w:t>
            </w:r>
          </w:p>
        </w:tc>
      </w:tr>
      <w:tr w:rsidR="000910F0" w:rsidRPr="0093308E" w14:paraId="551D3D24" w14:textId="77777777" w:rsidTr="00806963">
        <w:tc>
          <w:tcPr>
            <w:tcW w:w="4219" w:type="dxa"/>
          </w:tcPr>
          <w:p w14:paraId="40CF2B1A" w14:textId="77777777" w:rsidR="000910F0" w:rsidRPr="0093308E" w:rsidRDefault="000910F0" w:rsidP="00806963">
            <w:pPr>
              <w:pStyle w:val="Nosaukumi2"/>
            </w:pPr>
            <w:r w:rsidRPr="0093308E">
              <w:t>Lekciju stundu skaits</w:t>
            </w:r>
          </w:p>
        </w:tc>
        <w:tc>
          <w:tcPr>
            <w:tcW w:w="4820" w:type="dxa"/>
            <w:gridSpan w:val="2"/>
          </w:tcPr>
          <w:p w14:paraId="66B55225" w14:textId="77777777" w:rsidR="000910F0" w:rsidRPr="0093308E" w:rsidRDefault="000910F0" w:rsidP="00806963">
            <w:r>
              <w:t xml:space="preserve">16  </w:t>
            </w:r>
          </w:p>
        </w:tc>
      </w:tr>
      <w:tr w:rsidR="000910F0" w:rsidRPr="0093308E" w14:paraId="072D5D86" w14:textId="77777777" w:rsidTr="00806963">
        <w:tc>
          <w:tcPr>
            <w:tcW w:w="4219" w:type="dxa"/>
          </w:tcPr>
          <w:p w14:paraId="5DBF76E7" w14:textId="77777777" w:rsidR="000910F0" w:rsidRPr="0093308E" w:rsidRDefault="000910F0" w:rsidP="00806963">
            <w:pPr>
              <w:pStyle w:val="Nosaukumi2"/>
            </w:pPr>
            <w:r w:rsidRPr="0093308E">
              <w:t>Semināru stundu skaits</w:t>
            </w:r>
          </w:p>
        </w:tc>
        <w:tc>
          <w:tcPr>
            <w:tcW w:w="4820" w:type="dxa"/>
            <w:gridSpan w:val="2"/>
          </w:tcPr>
          <w:p w14:paraId="15415A2E" w14:textId="77777777" w:rsidR="000910F0" w:rsidRPr="0093308E" w:rsidRDefault="000910F0" w:rsidP="00806963">
            <w:r>
              <w:t xml:space="preserve">0  </w:t>
            </w:r>
          </w:p>
        </w:tc>
      </w:tr>
      <w:tr w:rsidR="000910F0" w:rsidRPr="0093308E" w14:paraId="147E02EE" w14:textId="77777777" w:rsidTr="00806963">
        <w:tc>
          <w:tcPr>
            <w:tcW w:w="4219" w:type="dxa"/>
          </w:tcPr>
          <w:p w14:paraId="726983BE" w14:textId="77777777" w:rsidR="000910F0" w:rsidRPr="0093308E" w:rsidRDefault="000910F0" w:rsidP="00806963">
            <w:pPr>
              <w:pStyle w:val="Nosaukumi2"/>
            </w:pPr>
            <w:r w:rsidRPr="0093308E">
              <w:t>Praktisko darbu stundu skaits</w:t>
            </w:r>
          </w:p>
        </w:tc>
        <w:tc>
          <w:tcPr>
            <w:tcW w:w="4820" w:type="dxa"/>
            <w:gridSpan w:val="2"/>
          </w:tcPr>
          <w:p w14:paraId="54EFF45A" w14:textId="77777777" w:rsidR="000910F0" w:rsidRPr="0093308E" w:rsidRDefault="000910F0" w:rsidP="00806963">
            <w:r>
              <w:t xml:space="preserve">16     </w:t>
            </w:r>
          </w:p>
        </w:tc>
      </w:tr>
      <w:tr w:rsidR="000910F0" w:rsidRPr="0093308E" w14:paraId="04AC3EFD" w14:textId="77777777" w:rsidTr="00806963">
        <w:tc>
          <w:tcPr>
            <w:tcW w:w="4219" w:type="dxa"/>
          </w:tcPr>
          <w:p w14:paraId="41431CF5" w14:textId="77777777" w:rsidR="000910F0" w:rsidRPr="0093308E" w:rsidRDefault="000910F0" w:rsidP="00806963">
            <w:pPr>
              <w:pStyle w:val="Nosaukumi2"/>
            </w:pPr>
            <w:r w:rsidRPr="0093308E">
              <w:t>Laboratorijas darbu stundu skaits</w:t>
            </w:r>
          </w:p>
        </w:tc>
        <w:tc>
          <w:tcPr>
            <w:tcW w:w="4820" w:type="dxa"/>
            <w:gridSpan w:val="2"/>
          </w:tcPr>
          <w:p w14:paraId="46BABB32" w14:textId="77777777" w:rsidR="000910F0" w:rsidRPr="0093308E" w:rsidRDefault="000910F0" w:rsidP="00806963">
            <w:r>
              <w:t xml:space="preserve">0   </w:t>
            </w:r>
          </w:p>
        </w:tc>
      </w:tr>
      <w:tr w:rsidR="000910F0" w:rsidRPr="0093308E" w14:paraId="35F0E0ED" w14:textId="77777777" w:rsidTr="00806963">
        <w:tc>
          <w:tcPr>
            <w:tcW w:w="4219" w:type="dxa"/>
          </w:tcPr>
          <w:p w14:paraId="5EF930DF" w14:textId="77777777" w:rsidR="000910F0" w:rsidRPr="0093308E" w:rsidRDefault="000910F0" w:rsidP="00806963">
            <w:pPr>
              <w:pStyle w:val="Nosaukumi2"/>
              <w:rPr>
                <w:lang w:eastAsia="lv-LV"/>
              </w:rPr>
            </w:pPr>
            <w:r w:rsidRPr="0093308E">
              <w:rPr>
                <w:lang w:eastAsia="lv-LV"/>
              </w:rPr>
              <w:t>Studējošā patstāvīgā darba stundu skaits</w:t>
            </w:r>
          </w:p>
        </w:tc>
        <w:tc>
          <w:tcPr>
            <w:tcW w:w="4820" w:type="dxa"/>
            <w:gridSpan w:val="2"/>
            <w:vAlign w:val="center"/>
          </w:tcPr>
          <w:p w14:paraId="18D4C75C" w14:textId="77777777" w:rsidR="000910F0" w:rsidRPr="0093308E" w:rsidRDefault="000910F0" w:rsidP="00806963">
            <w:pPr>
              <w:rPr>
                <w:lang w:eastAsia="lv-LV"/>
              </w:rPr>
            </w:pPr>
            <w:r>
              <w:t xml:space="preserve">48  </w:t>
            </w:r>
          </w:p>
        </w:tc>
      </w:tr>
      <w:tr w:rsidR="000910F0" w:rsidRPr="0093308E" w14:paraId="75EE75F0" w14:textId="77777777" w:rsidTr="00806963">
        <w:tc>
          <w:tcPr>
            <w:tcW w:w="9039" w:type="dxa"/>
            <w:gridSpan w:val="3"/>
          </w:tcPr>
          <w:p w14:paraId="74F1A907" w14:textId="77777777" w:rsidR="000910F0" w:rsidRPr="0093308E" w:rsidRDefault="000910F0" w:rsidP="00806963">
            <w:pPr>
              <w:rPr>
                <w:lang w:eastAsia="lv-LV"/>
              </w:rPr>
            </w:pPr>
          </w:p>
        </w:tc>
      </w:tr>
      <w:tr w:rsidR="000910F0" w:rsidRPr="0093308E" w14:paraId="2FF0E8AA" w14:textId="77777777" w:rsidTr="00806963">
        <w:tc>
          <w:tcPr>
            <w:tcW w:w="9039" w:type="dxa"/>
            <w:gridSpan w:val="3"/>
          </w:tcPr>
          <w:p w14:paraId="582F76E4" w14:textId="77777777" w:rsidR="000910F0" w:rsidRPr="0093308E" w:rsidRDefault="000910F0" w:rsidP="00806963">
            <w:pPr>
              <w:pStyle w:val="Nosaukumi"/>
            </w:pPr>
            <w:r w:rsidRPr="0093308E">
              <w:t>Kursa autors(-i)</w:t>
            </w:r>
          </w:p>
        </w:tc>
      </w:tr>
      <w:tr w:rsidR="000910F0" w:rsidRPr="0093308E" w14:paraId="3BE4DB64" w14:textId="77777777" w:rsidTr="00806963">
        <w:tc>
          <w:tcPr>
            <w:tcW w:w="9039" w:type="dxa"/>
            <w:gridSpan w:val="3"/>
          </w:tcPr>
          <w:p w14:paraId="481A8172" w14:textId="77777777" w:rsidR="000910F0" w:rsidRPr="0093308E" w:rsidRDefault="000910F0" w:rsidP="00806963">
            <w:r>
              <w:t xml:space="preserve">  </w:t>
            </w:r>
            <w:r w:rsidRPr="00AD42E3">
              <w:t xml:space="preserve">Dr.biol., docente Līga </w:t>
            </w:r>
            <w:proofErr w:type="spellStart"/>
            <w:r w:rsidRPr="00AD42E3">
              <w:t>Antoņeviča</w:t>
            </w:r>
            <w:proofErr w:type="spellEnd"/>
            <w:r>
              <w:t xml:space="preserve"> </w:t>
            </w:r>
          </w:p>
        </w:tc>
      </w:tr>
      <w:tr w:rsidR="000910F0" w:rsidRPr="0093308E" w14:paraId="745376D2" w14:textId="77777777" w:rsidTr="00806963">
        <w:tc>
          <w:tcPr>
            <w:tcW w:w="9039" w:type="dxa"/>
            <w:gridSpan w:val="3"/>
          </w:tcPr>
          <w:p w14:paraId="55C15129" w14:textId="77777777" w:rsidR="000910F0" w:rsidRPr="0093308E" w:rsidRDefault="000910F0" w:rsidP="00806963">
            <w:pPr>
              <w:pStyle w:val="Nosaukumi"/>
            </w:pPr>
            <w:r w:rsidRPr="0093308E">
              <w:t>Kursa docētājs(-i)</w:t>
            </w:r>
          </w:p>
        </w:tc>
      </w:tr>
      <w:tr w:rsidR="000910F0" w:rsidRPr="0093308E" w14:paraId="0FD72774" w14:textId="77777777" w:rsidTr="00806963">
        <w:tc>
          <w:tcPr>
            <w:tcW w:w="9039" w:type="dxa"/>
            <w:gridSpan w:val="3"/>
          </w:tcPr>
          <w:p w14:paraId="410249D4" w14:textId="77777777" w:rsidR="000910F0" w:rsidRPr="007534EA" w:rsidRDefault="000910F0" w:rsidP="00806963">
            <w:r>
              <w:t xml:space="preserve"> </w:t>
            </w:r>
            <w:r w:rsidRPr="006B2600">
              <w:t xml:space="preserve">Dr.biol., docente Līga </w:t>
            </w:r>
            <w:proofErr w:type="spellStart"/>
            <w:r w:rsidRPr="006B2600">
              <w:t>Antoņeviča</w:t>
            </w:r>
            <w:proofErr w:type="spellEnd"/>
            <w:r>
              <w:t xml:space="preserve"> </w:t>
            </w:r>
          </w:p>
        </w:tc>
      </w:tr>
      <w:tr w:rsidR="000910F0" w:rsidRPr="0093308E" w14:paraId="4FD13D93" w14:textId="77777777" w:rsidTr="00806963">
        <w:tc>
          <w:tcPr>
            <w:tcW w:w="9039" w:type="dxa"/>
            <w:gridSpan w:val="3"/>
          </w:tcPr>
          <w:p w14:paraId="4C115406" w14:textId="77777777" w:rsidR="000910F0" w:rsidRPr="0093308E" w:rsidRDefault="000910F0" w:rsidP="00806963">
            <w:pPr>
              <w:pStyle w:val="Nosaukumi"/>
            </w:pPr>
            <w:r w:rsidRPr="0093308E">
              <w:t>Priekšzināšanas</w:t>
            </w:r>
          </w:p>
        </w:tc>
      </w:tr>
      <w:tr w:rsidR="000910F0" w:rsidRPr="0093308E" w14:paraId="4D6E1334" w14:textId="77777777" w:rsidTr="00806963">
        <w:tc>
          <w:tcPr>
            <w:tcW w:w="9039" w:type="dxa"/>
            <w:gridSpan w:val="3"/>
          </w:tcPr>
          <w:p w14:paraId="2934109D" w14:textId="77777777" w:rsidR="000910F0" w:rsidRPr="0093308E" w:rsidRDefault="000910F0" w:rsidP="00806963">
            <w:r w:rsidRPr="00AD42E3">
              <w:t>Bioloģijas cikla priekšmeti vidusskolas apjomā</w:t>
            </w:r>
            <w:r>
              <w:t xml:space="preserve"> </w:t>
            </w:r>
          </w:p>
        </w:tc>
      </w:tr>
      <w:tr w:rsidR="000910F0" w:rsidRPr="0093308E" w14:paraId="3DA2800C" w14:textId="77777777" w:rsidTr="00806963">
        <w:tc>
          <w:tcPr>
            <w:tcW w:w="9039" w:type="dxa"/>
            <w:gridSpan w:val="3"/>
          </w:tcPr>
          <w:p w14:paraId="12E38643" w14:textId="77777777" w:rsidR="000910F0" w:rsidRPr="0093308E" w:rsidRDefault="000910F0" w:rsidP="00806963">
            <w:pPr>
              <w:pStyle w:val="Nosaukumi"/>
            </w:pPr>
            <w:r w:rsidRPr="0093308E">
              <w:t xml:space="preserve">Studiju kursa anotācija </w:t>
            </w:r>
          </w:p>
        </w:tc>
      </w:tr>
      <w:tr w:rsidR="000910F0" w:rsidRPr="0093308E" w14:paraId="0A024688" w14:textId="77777777" w:rsidTr="00806963">
        <w:tc>
          <w:tcPr>
            <w:tcW w:w="9039" w:type="dxa"/>
            <w:gridSpan w:val="3"/>
          </w:tcPr>
          <w:p w14:paraId="1E171FAF" w14:textId="77777777" w:rsidR="000910F0" w:rsidRPr="00CD7AFD" w:rsidRDefault="000910F0" w:rsidP="00806963">
            <w:r>
              <w:t>Mērķis: Veicināt</w:t>
            </w:r>
            <w:r w:rsidRPr="000F553D">
              <w:t xml:space="preserve"> studējošo</w:t>
            </w:r>
            <w:r w:rsidRPr="00EC631B">
              <w:t xml:space="preserve"> </w:t>
            </w:r>
            <w:proofErr w:type="spellStart"/>
            <w:r>
              <w:t>vesel</w:t>
            </w:r>
            <w:r w:rsidRPr="00D57370">
              <w:t>ībpratību</w:t>
            </w:r>
            <w:proofErr w:type="spellEnd"/>
            <w:r w:rsidRPr="00D57370">
              <w:t xml:space="preserve"> </w:t>
            </w:r>
            <w:r>
              <w:t>- dziļāku un vispusīgāku</w:t>
            </w:r>
            <w:r w:rsidRPr="000F553D">
              <w:t xml:space="preserve"> izpratni</w:t>
            </w:r>
            <w:r>
              <w:t xml:space="preserve"> </w:t>
            </w:r>
            <w:r w:rsidRPr="00541F3F">
              <w:t>par uztura nozīmi veselīb</w:t>
            </w:r>
            <w:r w:rsidRPr="004A4A62">
              <w:t xml:space="preserve">ā </w:t>
            </w:r>
            <w:r>
              <w:t>un</w:t>
            </w:r>
            <w:r w:rsidRPr="004A4A62">
              <w:t xml:space="preserve"> </w:t>
            </w:r>
            <w:r w:rsidRPr="008D5EF0">
              <w:t>par dažādu vides  faktoru ietekmi uz cilvēku</w:t>
            </w:r>
            <w:r>
              <w:t>.</w:t>
            </w:r>
          </w:p>
          <w:p w14:paraId="78272F73" w14:textId="77777777" w:rsidR="000910F0" w:rsidRDefault="000910F0" w:rsidP="00806963">
            <w:pPr>
              <w:rPr>
                <w:color w:val="000000"/>
              </w:rPr>
            </w:pPr>
            <w:r>
              <w:t>Uzdevumi:</w:t>
            </w:r>
            <w:r w:rsidRPr="00AA0CB4">
              <w:rPr>
                <w:color w:val="000000"/>
              </w:rPr>
              <w:t xml:space="preserve"> </w:t>
            </w:r>
          </w:p>
          <w:p w14:paraId="1254356F" w14:textId="77777777" w:rsidR="000910F0" w:rsidRPr="00AA0CB4" w:rsidRDefault="000910F0" w:rsidP="00806963">
            <w:r>
              <w:t xml:space="preserve">1. </w:t>
            </w:r>
            <w:r w:rsidRPr="00AA0CB4">
              <w:t>P</w:t>
            </w:r>
            <w:r>
              <w:t>apildināt</w:t>
            </w:r>
            <w:r w:rsidRPr="00AA0CB4">
              <w:t xml:space="preserve"> zināšanas </w:t>
            </w:r>
            <w:r>
              <w:t xml:space="preserve">un veicināt pilnīgāku izpratni </w:t>
            </w:r>
            <w:r w:rsidRPr="00AA0CB4">
              <w:t xml:space="preserve">par </w:t>
            </w:r>
            <w:r>
              <w:t>fizikālo un ķīmisko faktoru ietekmi uz cilvēka veselību,</w:t>
            </w:r>
            <w:r w:rsidRPr="00AA0CB4">
              <w:t xml:space="preserve"> </w:t>
            </w:r>
            <w:r>
              <w:t>k</w:t>
            </w:r>
            <w:r w:rsidRPr="00127A6F">
              <w:t>ā arī</w:t>
            </w:r>
            <w:r>
              <w:t xml:space="preserve"> par optimāliem apstākļiem  dzīves un darba </w:t>
            </w:r>
            <w:r w:rsidRPr="00EC0F1A">
              <w:t>vietā</w:t>
            </w:r>
            <w:r>
              <w:t>.</w:t>
            </w:r>
            <w:r w:rsidRPr="00EC0F1A">
              <w:t xml:space="preserve"> </w:t>
            </w:r>
            <w:r>
              <w:t xml:space="preserve"> </w:t>
            </w:r>
          </w:p>
          <w:p w14:paraId="4392911B" w14:textId="77777777" w:rsidR="000910F0" w:rsidRPr="00AA0CB4" w:rsidRDefault="000910F0" w:rsidP="00806963">
            <w:r>
              <w:t>2. Veicināt izpratni par dabas vides piesārņojuma un uztura kopsakarībām, par konvencionālo un bioloģisko pieeju pārtikas produktu ražošanā.</w:t>
            </w:r>
          </w:p>
          <w:p w14:paraId="68D591F9" w14:textId="77777777" w:rsidR="000910F0" w:rsidRPr="00AA0CB4" w:rsidRDefault="000910F0" w:rsidP="00806963">
            <w:r>
              <w:t>3.</w:t>
            </w:r>
            <w:r w:rsidRPr="00AA0CB4">
              <w:t xml:space="preserve">Izprast </w:t>
            </w:r>
            <w:r>
              <w:t>gremošanas orgānu sistēmas funkcijas, kā arī  pilnvērtīga uztura</w:t>
            </w:r>
            <w:r w:rsidRPr="00AA0CB4">
              <w:t xml:space="preserve"> </w:t>
            </w:r>
            <w:r>
              <w:t xml:space="preserve">sastāva, uztura atbilstības un uzturvielu daudzveidības </w:t>
            </w:r>
            <w:r w:rsidRPr="00AA0CB4">
              <w:t xml:space="preserve">nozīmi </w:t>
            </w:r>
            <w:r>
              <w:t>dažādos cilvēka dzīves posmos.</w:t>
            </w:r>
          </w:p>
          <w:p w14:paraId="644DDD23" w14:textId="77777777" w:rsidR="000910F0" w:rsidRPr="00AA0CB4" w:rsidRDefault="000910F0" w:rsidP="00806963">
            <w:r>
              <w:t>4.</w:t>
            </w:r>
            <w:r w:rsidRPr="00AA0CB4">
              <w:t xml:space="preserve">Sekmēt spēju atpazīt </w:t>
            </w:r>
            <w:r>
              <w:t xml:space="preserve">uztura produktu kvalitātes </w:t>
            </w:r>
            <w:r w:rsidRPr="00AA0CB4">
              <w:t>pazīmes</w:t>
            </w:r>
            <w:r>
              <w:t xml:space="preserve"> un </w:t>
            </w:r>
            <w:r w:rsidRPr="003B67EC">
              <w:t>izvēlēties veselīgākus produktus,</w:t>
            </w:r>
            <w:r>
              <w:t xml:space="preserve"> </w:t>
            </w:r>
            <w:r w:rsidRPr="00AA0CB4">
              <w:t xml:space="preserve">lai </w:t>
            </w:r>
            <w:r>
              <w:t>veici</w:t>
            </w:r>
            <w:r w:rsidRPr="00AA0CB4">
              <w:t xml:space="preserve">nātu </w:t>
            </w:r>
            <w:r>
              <w:t>c</w:t>
            </w:r>
            <w:r w:rsidRPr="00716894">
              <w:t xml:space="preserve">ilvēka </w:t>
            </w:r>
            <w:r>
              <w:t xml:space="preserve">veselību </w:t>
            </w:r>
            <w:r w:rsidRPr="00716894">
              <w:t>ilgtspējā</w:t>
            </w:r>
            <w:r>
              <w:t>.</w:t>
            </w:r>
            <w:r w:rsidRPr="00716894">
              <w:t xml:space="preserve"> </w:t>
            </w:r>
          </w:p>
          <w:p w14:paraId="1A298632" w14:textId="77777777" w:rsidR="000910F0" w:rsidRPr="00AA0CB4" w:rsidRDefault="000910F0" w:rsidP="00806963">
            <w:r>
              <w:t xml:space="preserve">5. </w:t>
            </w:r>
            <w:r w:rsidRPr="00AA0CB4">
              <w:t>Apgūt nepieciešamās zināšanas un praktiskās iemaņas</w:t>
            </w:r>
            <w:r>
              <w:t xml:space="preserve"> cilvēka fiziskās attīstības </w:t>
            </w:r>
            <w:proofErr w:type="spellStart"/>
            <w:r>
              <w:t>pamatrādītāju</w:t>
            </w:r>
            <w:proofErr w:type="spellEnd"/>
            <w:r>
              <w:t xml:space="preserve"> (auguma garums, ķermeņa masa, ĶMI u.c.) noteikšanā, </w:t>
            </w:r>
            <w:r w:rsidRPr="00AA0CB4">
              <w:t xml:space="preserve"> </w:t>
            </w:r>
            <w:r>
              <w:t xml:space="preserve">kā arī </w:t>
            </w:r>
            <w:proofErr w:type="spellStart"/>
            <w:r>
              <w:t>pamatvielmaiņas</w:t>
            </w:r>
            <w:proofErr w:type="spellEnd"/>
            <w:r>
              <w:t xml:space="preserve"> rādītāja, organismam nepieciešamo vielu un  enerģijas daudzuma, produktu sastāvā esošo uzturvielu, ūdens daudzuma noteikšanā, E-vielu atpazīšanā</w:t>
            </w:r>
            <w:r w:rsidRPr="00AA0CB4">
              <w:t>.</w:t>
            </w:r>
          </w:p>
          <w:p w14:paraId="460DF704" w14:textId="77777777" w:rsidR="000910F0" w:rsidRDefault="000910F0" w:rsidP="00806963">
            <w:r>
              <w:t xml:space="preserve">6. </w:t>
            </w:r>
            <w:r w:rsidRPr="00AA0CB4">
              <w:t xml:space="preserve">Pielietot iegūtās zināšanas </w:t>
            </w:r>
            <w:r>
              <w:t xml:space="preserve">savā ikdienas dzīvē un </w:t>
            </w:r>
            <w:r w:rsidRPr="00AA0CB4">
              <w:t>profesionālajā darbībā, izveidojot</w:t>
            </w:r>
            <w:r>
              <w:t xml:space="preserve"> </w:t>
            </w:r>
            <w:r w:rsidRPr="00AA0CB4">
              <w:t>veselību veicinošu vidi.</w:t>
            </w:r>
          </w:p>
          <w:p w14:paraId="20CA3FE7" w14:textId="77777777" w:rsidR="000910F0" w:rsidRPr="0093308E" w:rsidRDefault="000910F0" w:rsidP="00806963"/>
        </w:tc>
      </w:tr>
      <w:tr w:rsidR="000910F0" w:rsidRPr="0093308E" w14:paraId="21295AB8" w14:textId="77777777" w:rsidTr="00806963">
        <w:tc>
          <w:tcPr>
            <w:tcW w:w="9039" w:type="dxa"/>
            <w:gridSpan w:val="3"/>
          </w:tcPr>
          <w:p w14:paraId="14587912" w14:textId="77777777" w:rsidR="000910F0" w:rsidRPr="0093308E" w:rsidRDefault="000910F0" w:rsidP="00806963">
            <w:pPr>
              <w:pStyle w:val="Nosaukumi"/>
            </w:pPr>
            <w:r w:rsidRPr="0093308E">
              <w:t>Studiju kursa kalendārais plāns</w:t>
            </w:r>
          </w:p>
        </w:tc>
      </w:tr>
      <w:tr w:rsidR="000910F0" w:rsidRPr="0093308E" w14:paraId="2A614F74" w14:textId="77777777" w:rsidTr="00806963">
        <w:tc>
          <w:tcPr>
            <w:tcW w:w="9039" w:type="dxa"/>
            <w:gridSpan w:val="3"/>
          </w:tcPr>
          <w:p w14:paraId="4A89FAA4" w14:textId="77777777" w:rsidR="000910F0" w:rsidRPr="0093308E" w:rsidRDefault="000910F0" w:rsidP="00806963">
            <w:r w:rsidRPr="00F3091F">
              <w:t xml:space="preserve">  </w:t>
            </w:r>
            <w:r w:rsidRPr="00AC365E">
              <w:t xml:space="preserve">STUDIJU KURSA STRUKTŪRA: lekcijas (L) – </w:t>
            </w:r>
            <w:r>
              <w:t>16</w:t>
            </w:r>
            <w:r w:rsidRPr="00AC365E">
              <w:t xml:space="preserve"> st., praktiskie darbi (P) – </w:t>
            </w:r>
            <w:r>
              <w:t>16</w:t>
            </w:r>
            <w:r w:rsidRPr="00AC365E">
              <w:t xml:space="preserve"> st., studējošo patstāvīgais darbs (</w:t>
            </w:r>
            <w:proofErr w:type="spellStart"/>
            <w:r w:rsidRPr="00AC365E">
              <w:t>Pd</w:t>
            </w:r>
            <w:proofErr w:type="spellEnd"/>
            <w:r w:rsidRPr="00AC365E">
              <w:t xml:space="preserve">) – </w:t>
            </w:r>
            <w:r>
              <w:t>48</w:t>
            </w:r>
            <w:r w:rsidRPr="00AC365E">
              <w:t xml:space="preserve"> st. </w:t>
            </w:r>
            <w:r>
              <w:rPr>
                <w:rFonts w:ascii="Verdana" w:hAnsi="Verdana"/>
                <w:color w:val="202020"/>
                <w:sz w:val="21"/>
                <w:szCs w:val="21"/>
              </w:rPr>
              <w:t xml:space="preserve"> </w:t>
            </w:r>
          </w:p>
        </w:tc>
      </w:tr>
      <w:tr w:rsidR="000910F0" w:rsidRPr="0093308E" w14:paraId="7EB2DB7C" w14:textId="77777777" w:rsidTr="00806963">
        <w:tc>
          <w:tcPr>
            <w:tcW w:w="9039" w:type="dxa"/>
            <w:gridSpan w:val="3"/>
          </w:tcPr>
          <w:p w14:paraId="7231E1DD" w14:textId="77777777" w:rsidR="000910F0" w:rsidRPr="0093308E" w:rsidRDefault="000910F0" w:rsidP="00806963">
            <w:pPr>
              <w:pStyle w:val="Nosaukumi"/>
            </w:pPr>
            <w:r w:rsidRPr="0093308E">
              <w:t>Studiju rezultāti</w:t>
            </w:r>
          </w:p>
        </w:tc>
      </w:tr>
      <w:tr w:rsidR="000910F0" w:rsidRPr="0093308E" w14:paraId="0F6B9A4B" w14:textId="77777777" w:rsidTr="00806963">
        <w:tc>
          <w:tcPr>
            <w:tcW w:w="9039" w:type="dxa"/>
            <w:gridSpan w:val="3"/>
          </w:tcPr>
          <w:p w14:paraId="2E9B1C29" w14:textId="77777777" w:rsidR="000910F0" w:rsidRPr="007D0E4B" w:rsidRDefault="000910F0" w:rsidP="00806963">
            <w:r>
              <w:t xml:space="preserve">Zināšanas: Spēj parādīt specializētas zināšanas, kuras ir balstītas uz jaunākajām </w:t>
            </w:r>
            <w:proofErr w:type="spellStart"/>
            <w:r>
              <w:t>uzturzinātnes</w:t>
            </w:r>
            <w:proofErr w:type="spellEnd"/>
            <w:r>
              <w:t xml:space="preserve"> un vides zinātnes atziņām:</w:t>
            </w:r>
          </w:p>
          <w:p w14:paraId="0F940AF8" w14:textId="77777777" w:rsidR="000910F0" w:rsidRPr="007D0E4B" w:rsidRDefault="000910F0" w:rsidP="00806963">
            <w:r>
              <w:t>• par dažādu vides (g. k. fizikālo, ķīmisko) faktoru nozīmi cilvēka dzīvē, kā arī to negatīvo ietekmi uz organismu: dažādu veselības traucējumu un saslimšanu attīstību (nervu sistēmas, elpošanas, sirds un asinsrites onkoloģiskās u.c.);</w:t>
            </w:r>
          </w:p>
          <w:p w14:paraId="3D7576CE" w14:textId="77777777" w:rsidR="000910F0" w:rsidRPr="007D0E4B" w:rsidRDefault="000910F0" w:rsidP="00806963">
            <w:r>
              <w:lastRenderedPageBreak/>
              <w:t>• izprot vides un uztura savstarpējās sakarības, zina par uztura drošības pamatprincipiem, par nekvalitatīvu pārtiku (par smago metālu, noturīgo organisko piesārņotāju, pesticīdu u.c. bīstamu vielu iespējamo klātbūtni pārtikas produktos un to izraisītajam sekām),</w:t>
            </w:r>
          </w:p>
          <w:p w14:paraId="5E5B84D7" w14:textId="77777777" w:rsidR="000910F0" w:rsidRPr="007D0E4B" w:rsidRDefault="000910F0" w:rsidP="00806963">
            <w:r>
              <w:t>•zina par veselīgu uzturu, par uzturvielām un katras uzturvielu grupas nozīmi cilvēka organisma pilnvērtīgai funkcionēšanai;</w:t>
            </w:r>
          </w:p>
          <w:p w14:paraId="78041B4C" w14:textId="77777777" w:rsidR="000910F0" w:rsidRPr="007D0E4B" w:rsidRDefault="000910F0" w:rsidP="00806963">
            <w:r>
              <w:t xml:space="preserve">• zina par uztura </w:t>
            </w:r>
            <w:proofErr w:type="spellStart"/>
            <w:r>
              <w:t>raciona</w:t>
            </w:r>
            <w:proofErr w:type="spellEnd"/>
            <w:r>
              <w:t xml:space="preserve"> sastādīšanu, kā arī par uztura lomu vielmaiņas, sirds un asinsrites, gremošanas orgānu slimību un onkoloģisko slimību profilaksē;</w:t>
            </w:r>
          </w:p>
          <w:p w14:paraId="509821BA" w14:textId="77777777" w:rsidR="000910F0" w:rsidRDefault="000910F0" w:rsidP="00806963">
            <w:r>
              <w:t>• par E-vielu grupām, to pielietojumu pārtikas produktos, par uztura bagātinātājiem, to klasifikāciju;</w:t>
            </w:r>
          </w:p>
          <w:p w14:paraId="7752C4CB" w14:textId="77777777" w:rsidR="000910F0" w:rsidRPr="007D0E4B" w:rsidRDefault="000910F0" w:rsidP="00806963">
            <w:r>
              <w:t>•</w:t>
            </w:r>
            <w:r w:rsidRPr="008B3EC6">
              <w:t xml:space="preserve"> </w:t>
            </w:r>
            <w:r>
              <w:t xml:space="preserve">zina </w:t>
            </w:r>
            <w:r w:rsidRPr="008B3EC6">
              <w:t>par uztura uzņemšanas traucējumiem, izprot anoreksijas un bulīmijas būtību;</w:t>
            </w:r>
          </w:p>
          <w:p w14:paraId="3D5492FC" w14:textId="77777777" w:rsidR="000910F0" w:rsidRPr="007D0E4B" w:rsidRDefault="000910F0" w:rsidP="00806963">
            <w:r>
              <w:t>• izprot ĢMO pielietojumu pārtikas produktu ražošanā.</w:t>
            </w:r>
          </w:p>
          <w:p w14:paraId="7097B578" w14:textId="77777777" w:rsidR="000910F0" w:rsidRPr="007D0E4B" w:rsidRDefault="000910F0" w:rsidP="00806963">
            <w:r>
              <w:t>• par vides faktoru labvēlīgo ietekmi uz cilvēka organismu, par rekreāciju, par ilgtspējību vides resursu izmantošanā;</w:t>
            </w:r>
          </w:p>
          <w:p w14:paraId="0719BA54" w14:textId="77777777" w:rsidR="000910F0" w:rsidRDefault="000910F0" w:rsidP="00806963">
            <w:r>
              <w:t xml:space="preserve">Prasmes: </w:t>
            </w:r>
          </w:p>
          <w:p w14:paraId="010DD434" w14:textId="77777777" w:rsidR="000910F0" w:rsidRPr="006B2180" w:rsidRDefault="000910F0" w:rsidP="00806963">
            <w:r>
              <w:t>• veselīgu vidi un veselīgu uzturu raksturo ar konkrētiem piemēriem, skaitļiem, faktiem, norādot mērvienības, cilvēka vecumam un nodarbošanās veidam raksturīgo;</w:t>
            </w:r>
          </w:p>
          <w:p w14:paraId="0A927E66" w14:textId="77777777" w:rsidR="000910F0" w:rsidRPr="006B2180" w:rsidRDefault="000910F0" w:rsidP="00806963">
            <w:r>
              <w:t xml:space="preserve">• izmantojot teorētiskās zināšanas spēj izvērtēt </w:t>
            </w:r>
            <w:proofErr w:type="spellStart"/>
            <w:r>
              <w:t>pamatmaiņas</w:t>
            </w:r>
            <w:proofErr w:type="spellEnd"/>
            <w:r>
              <w:t xml:space="preserve"> rādītāju cilvēkam, tā atbilstību dzimumam, vecumam u.c.;</w:t>
            </w:r>
          </w:p>
          <w:p w14:paraId="3107C8AD" w14:textId="77777777" w:rsidR="000910F0" w:rsidRPr="006B2180" w:rsidRDefault="000910F0" w:rsidP="00806963">
            <w:r>
              <w:t>• prot novērtēt un izskaidrot informāciju uz produkta iepakojuma: par enerģētisko, bioloģisko, fizioloģisko vērtību, par derīgumu, pazīst kvalitatīvu produktu apzīmējumus, izprot svītru un QRC koda apzīmējumus;</w:t>
            </w:r>
          </w:p>
          <w:p w14:paraId="12AA6DFA" w14:textId="77777777" w:rsidR="000910F0" w:rsidRPr="006B2180" w:rsidRDefault="000910F0" w:rsidP="00806963">
            <w:r>
              <w:t>• atpazīst produktos biežāk pielietotās E-vielas;</w:t>
            </w:r>
          </w:p>
          <w:p w14:paraId="2F49D8D7" w14:textId="77777777" w:rsidR="000910F0" w:rsidRPr="006B2180" w:rsidRDefault="000910F0" w:rsidP="00806963">
            <w:r>
              <w:t>• izprot iepakojuma, sadzīves ķīmijas (dažādu mazgāšanas, kopšanas līdzekļu, kosmētikas u.c.) neviennozīmīgo ietekmi uz vidi un uz produktiem, kurus cilvēks lieto uzturā;</w:t>
            </w:r>
          </w:p>
          <w:p w14:paraId="3F10771A" w14:textId="77777777" w:rsidR="000910F0" w:rsidRPr="006B2180" w:rsidRDefault="000910F0" w:rsidP="00806963">
            <w:r>
              <w:t>•izprot antropogēnā faktora daudzveidīgo ietekmi uz vidi un apkārtējās vides aizsardzības nozīmi, kā arī ilgtspējību vides resursu izmantošanā;</w:t>
            </w:r>
          </w:p>
          <w:p w14:paraId="75B5EB1C" w14:textId="77777777" w:rsidR="000910F0" w:rsidRDefault="000910F0" w:rsidP="00806963">
            <w:r>
              <w:t>•izprot jēdziena “slimas ēkas sindroms” būtību;</w:t>
            </w:r>
          </w:p>
          <w:p w14:paraId="5F097E6A" w14:textId="77777777" w:rsidR="000910F0" w:rsidRDefault="000910F0" w:rsidP="00806963">
            <w:r>
              <w:t>Kompetences</w:t>
            </w:r>
          </w:p>
          <w:p w14:paraId="0A43A26B" w14:textId="77777777" w:rsidR="000910F0" w:rsidRPr="006B2180" w:rsidRDefault="000910F0" w:rsidP="00806963">
            <w:r>
              <w:t xml:space="preserve">• radoši veic zinātnes atziņās balstīta, analītiskas patstāvīgā darba sagatavošanu par aktuālu uztura mācības </w:t>
            </w:r>
            <w:r w:rsidRPr="006B2180">
              <w:t>jautājumu, kā prot argumentēti diskutēt par to;</w:t>
            </w:r>
          </w:p>
          <w:p w14:paraId="5FBAAAA7" w14:textId="77777777" w:rsidR="000910F0" w:rsidRDefault="000910F0" w:rsidP="00806963">
            <w:r>
              <w:t xml:space="preserve">• objektīvi izvērtē cilvēka ikdienas uztura atbilstību veselīga uztura pamatprincipiem, norādot pozitīvo un nevēlamo; </w:t>
            </w:r>
          </w:p>
          <w:p w14:paraId="1731A2F6" w14:textId="77777777" w:rsidR="000910F0" w:rsidRDefault="000910F0" w:rsidP="00806963">
            <w:r>
              <w:t>• objektīvi izvērtē cilvēka dzīves un darba vietas atbilstību veselīgas vides pamatprincipiem, norādot pozitīvo un nevēlamo.</w:t>
            </w:r>
          </w:p>
          <w:p w14:paraId="6645661F" w14:textId="77777777" w:rsidR="000910F0" w:rsidRPr="0093308E" w:rsidRDefault="000910F0" w:rsidP="00806963"/>
        </w:tc>
      </w:tr>
      <w:tr w:rsidR="000910F0" w:rsidRPr="0093308E" w14:paraId="7141550B" w14:textId="77777777" w:rsidTr="00806963">
        <w:tc>
          <w:tcPr>
            <w:tcW w:w="9039" w:type="dxa"/>
            <w:gridSpan w:val="3"/>
          </w:tcPr>
          <w:p w14:paraId="2E0AD95B" w14:textId="77777777" w:rsidR="000910F0" w:rsidRPr="0093308E" w:rsidRDefault="000910F0" w:rsidP="00806963">
            <w:pPr>
              <w:pStyle w:val="Nosaukumi"/>
            </w:pPr>
            <w:r w:rsidRPr="0093308E">
              <w:lastRenderedPageBreak/>
              <w:t>Studējošo patstāvīgo darbu organizācijas un uzdevumu raksturojums</w:t>
            </w:r>
          </w:p>
        </w:tc>
      </w:tr>
      <w:tr w:rsidR="000910F0" w:rsidRPr="0093308E" w14:paraId="2BBC07DF" w14:textId="77777777" w:rsidTr="00806963">
        <w:tc>
          <w:tcPr>
            <w:tcW w:w="9039" w:type="dxa"/>
            <w:gridSpan w:val="3"/>
          </w:tcPr>
          <w:p w14:paraId="726870CB" w14:textId="77777777" w:rsidR="000910F0" w:rsidRPr="0093308E" w:rsidRDefault="000910F0" w:rsidP="00806963"/>
        </w:tc>
      </w:tr>
      <w:tr w:rsidR="000910F0" w:rsidRPr="0093308E" w14:paraId="34C1EAD7" w14:textId="77777777" w:rsidTr="00806963">
        <w:tc>
          <w:tcPr>
            <w:tcW w:w="9039" w:type="dxa"/>
            <w:gridSpan w:val="3"/>
          </w:tcPr>
          <w:p w14:paraId="6786ADAE" w14:textId="77777777" w:rsidR="000910F0" w:rsidRPr="0093308E" w:rsidRDefault="000910F0" w:rsidP="00806963">
            <w:pPr>
              <w:pStyle w:val="Nosaukumi"/>
            </w:pPr>
            <w:r w:rsidRPr="0093308E">
              <w:t>Prasības kredītpunktu iegūšanai</w:t>
            </w:r>
          </w:p>
        </w:tc>
      </w:tr>
      <w:tr w:rsidR="000910F0" w:rsidRPr="0093308E" w14:paraId="121C1900" w14:textId="77777777" w:rsidTr="00806963">
        <w:tc>
          <w:tcPr>
            <w:tcW w:w="9039" w:type="dxa"/>
            <w:gridSpan w:val="3"/>
          </w:tcPr>
          <w:p w14:paraId="0E5B12E6" w14:textId="77777777" w:rsidR="000910F0" w:rsidRDefault="000910F0" w:rsidP="00806963">
            <w:proofErr w:type="spellStart"/>
            <w:r>
              <w:t>Kontaktnodarbību</w:t>
            </w:r>
            <w:proofErr w:type="spellEnd"/>
            <w:r>
              <w:t xml:space="preserve"> apmeklējums (vismaz 80 %). Diferencētās ieskaites vērtējums: izpildīti un ieskaitīti  astoņi praktiskie darbi  (40%), divi patstāvīgā darba uzdevumi - grāmatas un filmas analīze (20%) un  diferencētās ieskaites darbs par aktuālu uztura mācības jautājumu (40%).</w:t>
            </w:r>
          </w:p>
          <w:p w14:paraId="56F0BE65" w14:textId="77777777" w:rsidR="000910F0" w:rsidRPr="002C56CD" w:rsidRDefault="000910F0" w:rsidP="00806963">
            <w:r>
              <w:t xml:space="preserve">Studentu patstāvīgais darbs. </w:t>
            </w:r>
          </w:p>
          <w:p w14:paraId="6CC51569" w14:textId="77777777" w:rsidR="000910F0" w:rsidRPr="00D57603" w:rsidRDefault="000910F0" w:rsidP="00806963">
            <w:r>
              <w:t xml:space="preserve">1. Mācību </w:t>
            </w:r>
            <w:proofErr w:type="spellStart"/>
            <w:r>
              <w:t>pamatliteratūras</w:t>
            </w:r>
            <w:proofErr w:type="spellEnd"/>
            <w:r>
              <w:t xml:space="preserve">, </w:t>
            </w:r>
            <w:proofErr w:type="spellStart"/>
            <w:r>
              <w:t>papildliteratūras</w:t>
            </w:r>
            <w:proofErr w:type="spellEnd"/>
            <w:r>
              <w:t>, periodikas un citu informācijas avotu regulāra studēšana.</w:t>
            </w:r>
          </w:p>
          <w:p w14:paraId="5FD34C7D" w14:textId="77777777" w:rsidR="000910F0" w:rsidRPr="00D57603" w:rsidRDefault="000910F0" w:rsidP="00806963">
            <w:r>
              <w:t xml:space="preserve">2. </w:t>
            </w:r>
            <w:bookmarkStart w:id="0" w:name="_Hlk90892123"/>
            <w:r>
              <w:t xml:space="preserve">Katrs students </w:t>
            </w:r>
            <w:bookmarkEnd w:id="0"/>
            <w:r>
              <w:t xml:space="preserve">sagatavo divus ziņojumus (analizē grāmatu par uzturu un filmu par aktuālu vides veselības tēmu pēc noteiktas shēmas). </w:t>
            </w:r>
          </w:p>
          <w:p w14:paraId="482A2E40" w14:textId="77777777" w:rsidR="000910F0" w:rsidRPr="00D57603" w:rsidRDefault="000910F0" w:rsidP="00806963">
            <w:r>
              <w:t>3. Katrs students izstrādā individuālo diferencētās ieskaites darbu (pēc noteiktas shēmas) par nozīmīgu uztura un cilvēka veselības tēmu.</w:t>
            </w:r>
          </w:p>
          <w:p w14:paraId="153D3B19" w14:textId="77777777" w:rsidR="000910F0" w:rsidRDefault="000910F0" w:rsidP="00806963"/>
          <w:p w14:paraId="6910EC7F" w14:textId="77777777" w:rsidR="000910F0" w:rsidRPr="00102FA1" w:rsidRDefault="000910F0" w:rsidP="00806963">
            <w:r w:rsidRPr="00102FA1">
              <w:t>STUDIJU REZULTĀTU VĒRTĒŠANAS KRITĒRIJI</w:t>
            </w:r>
          </w:p>
          <w:p w14:paraId="494DA9BD" w14:textId="77777777" w:rsidR="000910F0" w:rsidRPr="006C1628" w:rsidRDefault="000910F0" w:rsidP="00806963">
            <w:r w:rsidRPr="006C1628">
              <w:t xml:space="preserve">Studiju kursa apguve tā noslēgumā tiek vērtēta 10 </w:t>
            </w:r>
            <w:proofErr w:type="spellStart"/>
            <w:r w:rsidRPr="006C1628">
              <w:t>ballu</w:t>
            </w:r>
            <w:proofErr w:type="spellEnd"/>
            <w:r w:rsidRPr="006C1628">
              <w:t xml:space="preserve"> skalā saskaņā ar Latvijas Republikas  normatīvajiem aktiem un atbilstoši ”Nolikumam par studijām Daugavpils Universitātē” (apstiprināts </w:t>
            </w:r>
            <w:r w:rsidRPr="006C1628">
              <w:lastRenderedPageBreak/>
              <w:t>DU Senāta sēdē 17.12.2018., protokols Nr. 15), vadoties pēc šādiem kritērijiem: iegūto zināšanu apjoms un kvalitāte; iegūtās prasmes; iegūtā kompetence atbilstīgi plānotajiem studiju rezultātiem.</w:t>
            </w:r>
          </w:p>
          <w:p w14:paraId="43759D30" w14:textId="77777777" w:rsidR="000910F0" w:rsidRPr="0093308E" w:rsidRDefault="000910F0" w:rsidP="00806963">
            <w:r>
              <w:t xml:space="preserve"> </w:t>
            </w:r>
          </w:p>
        </w:tc>
      </w:tr>
      <w:tr w:rsidR="000910F0" w:rsidRPr="0093308E" w14:paraId="7025F2BB" w14:textId="77777777" w:rsidTr="00806963">
        <w:tc>
          <w:tcPr>
            <w:tcW w:w="9039" w:type="dxa"/>
            <w:gridSpan w:val="3"/>
          </w:tcPr>
          <w:p w14:paraId="5AF7D151" w14:textId="77777777" w:rsidR="000910F0" w:rsidRPr="0093308E" w:rsidRDefault="000910F0" w:rsidP="00806963">
            <w:pPr>
              <w:pStyle w:val="Nosaukumi"/>
            </w:pPr>
            <w:r w:rsidRPr="0093308E">
              <w:lastRenderedPageBreak/>
              <w:t>Kursa saturs</w:t>
            </w:r>
          </w:p>
        </w:tc>
      </w:tr>
      <w:tr w:rsidR="000910F0" w:rsidRPr="0093308E" w14:paraId="7A89612E" w14:textId="77777777" w:rsidTr="00806963">
        <w:tc>
          <w:tcPr>
            <w:tcW w:w="9039" w:type="dxa"/>
            <w:gridSpan w:val="3"/>
          </w:tcPr>
          <w:p w14:paraId="7ADDD5C2" w14:textId="77777777" w:rsidR="000910F0" w:rsidRPr="003A3BF3" w:rsidRDefault="000910F0" w:rsidP="00806963">
            <w:r w:rsidRPr="003A3BF3">
              <w:t xml:space="preserve">L16, </w:t>
            </w:r>
            <w:r>
              <w:t>P</w:t>
            </w:r>
            <w:r w:rsidRPr="003A3BF3">
              <w:t xml:space="preserve">16, </w:t>
            </w:r>
            <w:r>
              <w:t>Pd</w:t>
            </w:r>
            <w:r w:rsidRPr="003A3BF3">
              <w:t>48</w:t>
            </w:r>
          </w:p>
          <w:p w14:paraId="2B5E6DFC" w14:textId="77777777" w:rsidR="000910F0" w:rsidRPr="00C05B60" w:rsidRDefault="000910F0" w:rsidP="00806963">
            <w:r>
              <w:t>Lekcijas:</w:t>
            </w:r>
          </w:p>
          <w:p w14:paraId="60AE35C9" w14:textId="77777777" w:rsidR="000910F0" w:rsidRPr="00B552CA" w:rsidRDefault="000910F0" w:rsidP="00806963">
            <w:r>
              <w:t>1.Vides faktoru ietekme uz cilvēka veselību. Fizikālie, ķīmiskie, bioloģiskie faktori</w:t>
            </w:r>
            <w:r w:rsidRPr="008E4A88">
              <w:t>.</w:t>
            </w:r>
          </w:p>
          <w:p w14:paraId="165246AD" w14:textId="77777777" w:rsidR="000910F0" w:rsidRDefault="000910F0" w:rsidP="00806963">
            <w:r>
              <w:t xml:space="preserve">2. Gaiss, tā sastāvs, fizikālās īpašības. </w:t>
            </w:r>
            <w:r w:rsidRPr="001D6855">
              <w:t>Troksnis.</w:t>
            </w:r>
            <w:r>
              <w:t xml:space="preserve"> </w:t>
            </w:r>
            <w:r w:rsidRPr="001D6855">
              <w:t>Vibrācija.</w:t>
            </w:r>
            <w:r>
              <w:t xml:space="preserve"> Saules radiācija. Fona radiācija, radioaktīvais piesārņojums.</w:t>
            </w:r>
          </w:p>
          <w:p w14:paraId="6D6E087A" w14:textId="77777777" w:rsidR="000910F0" w:rsidRPr="00B552CA" w:rsidRDefault="000910F0" w:rsidP="00806963">
            <w:r>
              <w:t>3. V</w:t>
            </w:r>
            <w:r w:rsidRPr="008E4A88">
              <w:t>ides  piesārņojums (smagie metāli, virsmas aktīvās vielas u.c.)</w:t>
            </w:r>
            <w:r>
              <w:t xml:space="preserve">. </w:t>
            </w:r>
            <w:r w:rsidRPr="008E4A88">
              <w:t>Mūsdienu cilvēka dzīves vide, tās plusi un mīnusi.</w:t>
            </w:r>
            <w:r>
              <w:t xml:space="preserve"> Elektromagnētiskais piesārņojums.</w:t>
            </w:r>
            <w:r w:rsidRPr="008E4A88">
              <w:t xml:space="preserve"> „Slimās ēkas”</w:t>
            </w:r>
          </w:p>
          <w:p w14:paraId="314821EA" w14:textId="77777777" w:rsidR="000910F0" w:rsidRPr="00B552CA" w:rsidRDefault="000910F0" w:rsidP="00806963">
            <w:r>
              <w:t>4. Uzturs un veselība. Uztura normas. Veselīgs uzturs, tā pamatprincipi.</w:t>
            </w:r>
            <w:r w:rsidRPr="0006377E">
              <w:t xml:space="preserve"> </w:t>
            </w:r>
            <w:r>
              <w:t>G</w:t>
            </w:r>
            <w:r w:rsidRPr="008E4A88">
              <w:t>remošanas fizioloģija.</w:t>
            </w:r>
          </w:p>
          <w:p w14:paraId="3749CF92" w14:textId="77777777" w:rsidR="000910F0" w:rsidRPr="00B552CA" w:rsidRDefault="000910F0" w:rsidP="00806963">
            <w:r>
              <w:t>5.</w:t>
            </w:r>
            <w:r w:rsidRPr="008E4A88">
              <w:t xml:space="preserve"> Uzturs dažādos cilvēka dzīves posmos. Uzturs grūtniecības laikā</w:t>
            </w:r>
            <w:r>
              <w:t xml:space="preserve">, pirmajā dzīves gadā, bērnībā, pusaudža periodā, jaunībā, brieduma gados un vecumā. </w:t>
            </w:r>
          </w:p>
          <w:p w14:paraId="25ACEB68" w14:textId="77777777" w:rsidR="000910F0" w:rsidRDefault="000910F0" w:rsidP="00806963">
            <w:r>
              <w:t xml:space="preserve">6. </w:t>
            </w:r>
            <w:r w:rsidRPr="005C3F8A">
              <w:t>Olbaltumvielu, tauku, ogļhidrātu</w:t>
            </w:r>
            <w:r>
              <w:t xml:space="preserve"> </w:t>
            </w:r>
            <w:r w:rsidRPr="005C3F8A">
              <w:t>nozīme organismā.</w:t>
            </w:r>
          </w:p>
          <w:p w14:paraId="75CFC6AD" w14:textId="77777777" w:rsidR="000910F0" w:rsidRPr="005C3F8A" w:rsidRDefault="000910F0" w:rsidP="00806963">
            <w:r>
              <w:t>7. V</w:t>
            </w:r>
            <w:r w:rsidRPr="001D431A">
              <w:t xml:space="preserve">itamīnu, minerālvielu, ūdens un </w:t>
            </w:r>
            <w:proofErr w:type="spellStart"/>
            <w:r w:rsidRPr="001D431A">
              <w:t>balastvielu</w:t>
            </w:r>
            <w:proofErr w:type="spellEnd"/>
            <w:r w:rsidRPr="001D431A">
              <w:t xml:space="preserve"> nozīme organismā.</w:t>
            </w:r>
          </w:p>
          <w:p w14:paraId="3F05C924" w14:textId="77777777" w:rsidR="000910F0" w:rsidRPr="00B552CA" w:rsidRDefault="000910F0" w:rsidP="00806963">
            <w:r>
              <w:t>8. Uztura drošība. Konvencionālā un bioloģiskā lauksaimniecība. Saindēšanās ar uzturu.</w:t>
            </w:r>
            <w:r w:rsidRPr="008E4A88">
              <w:t xml:space="preserve"> Ģenētiski modificēta pārtika.</w:t>
            </w:r>
          </w:p>
          <w:p w14:paraId="5C02524D" w14:textId="77777777" w:rsidR="000910F0" w:rsidRDefault="000910F0" w:rsidP="00806963">
            <w:r>
              <w:t xml:space="preserve">Praktiskie darbi: </w:t>
            </w:r>
          </w:p>
          <w:p w14:paraId="601C4736" w14:textId="77777777" w:rsidR="000910F0" w:rsidRPr="00C05B60" w:rsidRDefault="000910F0" w:rsidP="00806963">
            <w:r>
              <w:t xml:space="preserve">1. Veselība. </w:t>
            </w:r>
            <w:proofErr w:type="spellStart"/>
            <w:r>
              <w:t>Veselībpratība</w:t>
            </w:r>
            <w:proofErr w:type="spellEnd"/>
            <w:r>
              <w:t xml:space="preserve">. Studentu fiziskās attīstības rādītāji, to noteikšana. </w:t>
            </w:r>
          </w:p>
          <w:p w14:paraId="37E4CA65" w14:textId="77777777" w:rsidR="000910F0" w:rsidRDefault="000910F0" w:rsidP="00806963">
            <w:r>
              <w:t>2. Veselīgas vides radīšana. Higiēnas normas un noteikumi.</w:t>
            </w:r>
            <w:r w:rsidRPr="00D61EEF">
              <w:t xml:space="preserve"> Studenta dzīves un darba vietas </w:t>
            </w:r>
            <w:r>
              <w:t xml:space="preserve">vispārīgs </w:t>
            </w:r>
            <w:r w:rsidRPr="00D61EEF">
              <w:t>higiēnisks raksturojums.</w:t>
            </w:r>
          </w:p>
          <w:p w14:paraId="5F354E1F" w14:textId="77777777" w:rsidR="000910F0" w:rsidRDefault="000910F0" w:rsidP="00806963">
            <w:r>
              <w:t xml:space="preserve">3. </w:t>
            </w:r>
            <w:proofErr w:type="spellStart"/>
            <w:r w:rsidRPr="007A6CD4">
              <w:t>Pamatmaiņas</w:t>
            </w:r>
            <w:proofErr w:type="spellEnd"/>
            <w:r w:rsidRPr="007A6CD4">
              <w:t xml:space="preserve"> noteikšana pēc formulām. Kopējā nepieciešama enerģijas daudzuma noteikšana.</w:t>
            </w:r>
          </w:p>
          <w:p w14:paraId="1B02D567" w14:textId="77777777" w:rsidR="000910F0" w:rsidRDefault="000910F0" w:rsidP="00806963">
            <w:r>
              <w:t xml:space="preserve">4. </w:t>
            </w:r>
            <w:r w:rsidRPr="007A6CD4">
              <w:t>Uztura produktu grupu raksturojums. Dienas uztura devas produktu vispārīga analīze.</w:t>
            </w:r>
          </w:p>
          <w:p w14:paraId="56C19799" w14:textId="77777777" w:rsidR="000910F0" w:rsidRPr="005C3F8A" w:rsidRDefault="000910F0" w:rsidP="00806963">
            <w:r>
              <w:t>5.</w:t>
            </w:r>
            <w:r w:rsidRPr="005C3F8A">
              <w:t xml:space="preserve"> </w:t>
            </w:r>
            <w:r w:rsidRPr="007A6CD4">
              <w:t>Nepietiekošs uzturs. Diētas. Uztura pārmērības. Nodrošinājums ar uzturvielām, tā noteikšana.</w:t>
            </w:r>
          </w:p>
          <w:p w14:paraId="5BE1B7D9" w14:textId="77777777" w:rsidR="000910F0" w:rsidRPr="00B552CA" w:rsidRDefault="000910F0" w:rsidP="00806963">
            <w:r>
              <w:t xml:space="preserve">6. </w:t>
            </w:r>
            <w:r w:rsidRPr="007A6CD4">
              <w:t xml:space="preserve">Diennakts uztura </w:t>
            </w:r>
            <w:proofErr w:type="spellStart"/>
            <w:r w:rsidRPr="007A6CD4">
              <w:t>raciona</w:t>
            </w:r>
            <w:proofErr w:type="spellEnd"/>
            <w:r w:rsidRPr="007A6CD4">
              <w:t xml:space="preserve"> enerģētiskās vērtības noteikšana.</w:t>
            </w:r>
          </w:p>
          <w:p w14:paraId="7D56F5EA" w14:textId="77777777" w:rsidR="000910F0" w:rsidRPr="00B552CA" w:rsidRDefault="000910F0" w:rsidP="00806963">
            <w:r>
              <w:t xml:space="preserve">7. </w:t>
            </w:r>
            <w:r w:rsidRPr="007A6CD4">
              <w:t xml:space="preserve">Diennakts uztura </w:t>
            </w:r>
            <w:proofErr w:type="spellStart"/>
            <w:r w:rsidRPr="007A6CD4">
              <w:t>raciona</w:t>
            </w:r>
            <w:proofErr w:type="spellEnd"/>
            <w:r w:rsidRPr="007A6CD4">
              <w:t xml:space="preserve"> bioloģiskās vērtības noteikšana</w:t>
            </w:r>
          </w:p>
          <w:p w14:paraId="0C251C67" w14:textId="77777777" w:rsidR="000910F0" w:rsidRDefault="000910F0" w:rsidP="00806963">
            <w:r>
              <w:t>8.</w:t>
            </w:r>
            <w:r w:rsidRPr="007A6CD4">
              <w:t xml:space="preserve"> Uztura bagātinātāji</w:t>
            </w:r>
            <w:r>
              <w:t>.</w:t>
            </w:r>
            <w:r w:rsidRPr="007A6CD4">
              <w:t xml:space="preserve"> Pārtikas ķīmiskās piedevas uzturā. E-viel</w:t>
            </w:r>
            <w:r>
              <w:t>u dažādība</w:t>
            </w:r>
            <w:r w:rsidRPr="007A6CD4">
              <w:t xml:space="preserve"> ikdienas </w:t>
            </w:r>
            <w:proofErr w:type="spellStart"/>
            <w:r w:rsidRPr="007A6CD4">
              <w:t>raciona</w:t>
            </w:r>
            <w:proofErr w:type="spellEnd"/>
            <w:r w:rsidRPr="007A6CD4">
              <w:t xml:space="preserve"> produktos.</w:t>
            </w:r>
          </w:p>
          <w:p w14:paraId="06BF61C8" w14:textId="77777777" w:rsidR="000910F0" w:rsidRDefault="000910F0" w:rsidP="00806963"/>
          <w:p w14:paraId="7716D845" w14:textId="77777777" w:rsidR="000910F0" w:rsidRPr="0078630A" w:rsidRDefault="000910F0" w:rsidP="00806963">
            <w:r w:rsidRPr="0078630A">
              <w:t>L -  lekcija</w:t>
            </w:r>
          </w:p>
          <w:p w14:paraId="4273CC1F" w14:textId="77777777" w:rsidR="000910F0" w:rsidRPr="0078630A" w:rsidRDefault="000910F0" w:rsidP="00806963">
            <w:r w:rsidRPr="0078630A">
              <w:t>S - seminārs</w:t>
            </w:r>
          </w:p>
          <w:p w14:paraId="6F6AA13E" w14:textId="77777777" w:rsidR="000910F0" w:rsidRPr="0078630A" w:rsidRDefault="000910F0" w:rsidP="00806963">
            <w:r w:rsidRPr="0078630A">
              <w:t>P – praktiskie darbi</w:t>
            </w:r>
          </w:p>
          <w:p w14:paraId="68B8BB83" w14:textId="77777777" w:rsidR="000910F0" w:rsidRPr="0078630A" w:rsidRDefault="000910F0" w:rsidP="00806963">
            <w:proofErr w:type="spellStart"/>
            <w:r w:rsidRPr="0078630A">
              <w:t>Ld</w:t>
            </w:r>
            <w:proofErr w:type="spellEnd"/>
            <w:r w:rsidRPr="0078630A">
              <w:t xml:space="preserve"> – laboratorijas darbi</w:t>
            </w:r>
          </w:p>
          <w:p w14:paraId="11FE7153" w14:textId="77777777" w:rsidR="000910F0" w:rsidRPr="00B552CA" w:rsidRDefault="000910F0" w:rsidP="00806963">
            <w:proofErr w:type="spellStart"/>
            <w:r w:rsidRPr="0078630A">
              <w:t>Pd</w:t>
            </w:r>
            <w:proofErr w:type="spellEnd"/>
            <w:r w:rsidRPr="0078630A">
              <w:t xml:space="preserve"> – patstāvīgais darbs</w:t>
            </w:r>
          </w:p>
          <w:p w14:paraId="694E43BC" w14:textId="77777777" w:rsidR="000910F0" w:rsidRPr="0093308E" w:rsidRDefault="000910F0" w:rsidP="00806963"/>
        </w:tc>
      </w:tr>
      <w:tr w:rsidR="000910F0" w:rsidRPr="0093308E" w14:paraId="6468DA73" w14:textId="77777777" w:rsidTr="00806963">
        <w:tc>
          <w:tcPr>
            <w:tcW w:w="9039" w:type="dxa"/>
            <w:gridSpan w:val="3"/>
          </w:tcPr>
          <w:p w14:paraId="03621268" w14:textId="77777777" w:rsidR="000910F0" w:rsidRPr="0093308E" w:rsidRDefault="000910F0" w:rsidP="00806963">
            <w:pPr>
              <w:pStyle w:val="Nosaukumi"/>
            </w:pPr>
            <w:r w:rsidRPr="0093308E">
              <w:t>Obligāti izmantojamie informācijas avoti</w:t>
            </w:r>
          </w:p>
        </w:tc>
      </w:tr>
      <w:tr w:rsidR="000910F0" w:rsidRPr="0093308E" w14:paraId="758C514D" w14:textId="77777777" w:rsidTr="00806963">
        <w:tc>
          <w:tcPr>
            <w:tcW w:w="9039" w:type="dxa"/>
            <w:gridSpan w:val="3"/>
          </w:tcPr>
          <w:p w14:paraId="2591503C" w14:textId="77777777" w:rsidR="000910F0" w:rsidRPr="00780CBD" w:rsidRDefault="000910F0" w:rsidP="001357EA">
            <w:pPr>
              <w:pStyle w:val="ListParagraph"/>
              <w:numPr>
                <w:ilvl w:val="0"/>
                <w:numId w:val="1"/>
              </w:numPr>
            </w:pPr>
            <w:r w:rsidRPr="00780CBD">
              <w:t>Vides veselība/ sast. M. Eglīte. – Rīga, Rīgas Stradiņa Universitāte, 2008.</w:t>
            </w:r>
          </w:p>
          <w:p w14:paraId="52BFDB32" w14:textId="77777777" w:rsidR="000910F0" w:rsidRDefault="000910F0" w:rsidP="001357EA">
            <w:pPr>
              <w:pStyle w:val="ListParagraph"/>
              <w:numPr>
                <w:ilvl w:val="0"/>
                <w:numId w:val="1"/>
              </w:numPr>
            </w:pPr>
            <w:r w:rsidRPr="00780CBD">
              <w:t xml:space="preserve">Zariņš Z., Neimane L. Uztura mācība. Rīga, 2002. (4.izd.) </w:t>
            </w:r>
          </w:p>
          <w:p w14:paraId="2548FF5B" w14:textId="77777777" w:rsidR="000910F0" w:rsidRPr="00780CBD" w:rsidRDefault="000910F0" w:rsidP="001357EA">
            <w:pPr>
              <w:pStyle w:val="ListParagraph"/>
              <w:numPr>
                <w:ilvl w:val="0"/>
                <w:numId w:val="1"/>
              </w:numPr>
            </w:pPr>
            <w:r w:rsidRPr="00780CBD">
              <w:t>Zariņš Z., Neimane L. Uztura mācība. Rīga, 2009. (5.izd.)</w:t>
            </w:r>
          </w:p>
          <w:p w14:paraId="7C791900" w14:textId="77777777" w:rsidR="000910F0" w:rsidRPr="00500E86" w:rsidRDefault="000910F0" w:rsidP="001357EA">
            <w:pPr>
              <w:pStyle w:val="ListParagraph"/>
              <w:numPr>
                <w:ilvl w:val="0"/>
                <w:numId w:val="1"/>
              </w:numPr>
            </w:pPr>
            <w:r w:rsidRPr="00500E86">
              <w:t>Zariņš Z., Neimane L.</w:t>
            </w:r>
            <w:r>
              <w:t>,</w:t>
            </w:r>
            <w:r w:rsidRPr="00500E86">
              <w:t xml:space="preserve"> Bodnieks E. Uztura mācība. Rīga, 20</w:t>
            </w:r>
            <w:r>
              <w:t>16</w:t>
            </w:r>
            <w:r w:rsidRPr="00500E86">
              <w:t>. (</w:t>
            </w:r>
            <w:r>
              <w:t>6</w:t>
            </w:r>
            <w:r w:rsidRPr="00500E86">
              <w:t>.izd.)</w:t>
            </w:r>
          </w:p>
          <w:p w14:paraId="4CC11820" w14:textId="77777777" w:rsidR="000910F0" w:rsidRPr="00500E86" w:rsidRDefault="000910F0" w:rsidP="001357EA">
            <w:pPr>
              <w:pStyle w:val="ListParagraph"/>
              <w:numPr>
                <w:ilvl w:val="0"/>
                <w:numId w:val="1"/>
              </w:numPr>
            </w:pPr>
            <w:r w:rsidRPr="00500E86">
              <w:t>Zariņš Z., Neimane L., Bodnieks E. Uztura mācība. Rīga, 201</w:t>
            </w:r>
            <w:r>
              <w:t>8</w:t>
            </w:r>
            <w:r w:rsidRPr="00500E86">
              <w:t>. (7.izd.)</w:t>
            </w:r>
          </w:p>
          <w:p w14:paraId="26C758AC" w14:textId="77777777" w:rsidR="000910F0" w:rsidRPr="002C2384" w:rsidRDefault="000910F0" w:rsidP="001357EA">
            <w:pPr>
              <w:pStyle w:val="ListParagraph"/>
              <w:numPr>
                <w:ilvl w:val="0"/>
                <w:numId w:val="1"/>
              </w:numPr>
            </w:pPr>
            <w:r w:rsidRPr="002C2384">
              <w:t>Zariņš Z., Neimane L., Bodnieks E. Uztura mācība. Rīga, 20</w:t>
            </w:r>
            <w:r>
              <w:t>21</w:t>
            </w:r>
            <w:r w:rsidRPr="002C2384">
              <w:t>. (</w:t>
            </w:r>
            <w:r>
              <w:t>8</w:t>
            </w:r>
            <w:r w:rsidRPr="002C2384">
              <w:t>.izd.)</w:t>
            </w:r>
          </w:p>
          <w:p w14:paraId="48A1782E" w14:textId="77777777" w:rsidR="000910F0" w:rsidRPr="0093308E" w:rsidRDefault="000910F0" w:rsidP="00806963">
            <w:r>
              <w:t xml:space="preserve"> </w:t>
            </w:r>
          </w:p>
        </w:tc>
      </w:tr>
      <w:tr w:rsidR="000910F0" w:rsidRPr="0093308E" w14:paraId="69DCA63B" w14:textId="77777777" w:rsidTr="00806963">
        <w:tc>
          <w:tcPr>
            <w:tcW w:w="9039" w:type="dxa"/>
            <w:gridSpan w:val="3"/>
          </w:tcPr>
          <w:p w14:paraId="2317F9F3" w14:textId="77777777" w:rsidR="000910F0" w:rsidRPr="0093308E" w:rsidRDefault="000910F0" w:rsidP="00806963">
            <w:pPr>
              <w:pStyle w:val="Nosaukumi"/>
            </w:pPr>
            <w:r w:rsidRPr="0093308E">
              <w:t>Papildus informācijas avoti</w:t>
            </w:r>
          </w:p>
        </w:tc>
      </w:tr>
      <w:tr w:rsidR="000910F0" w:rsidRPr="0093308E" w14:paraId="57E5FD59" w14:textId="77777777" w:rsidTr="00806963">
        <w:tc>
          <w:tcPr>
            <w:tcW w:w="9039" w:type="dxa"/>
            <w:gridSpan w:val="3"/>
          </w:tcPr>
          <w:p w14:paraId="50E22629" w14:textId="3F9FC257" w:rsidR="000910F0" w:rsidRPr="00780CBD" w:rsidRDefault="000910F0" w:rsidP="001357EA">
            <w:pPr>
              <w:pStyle w:val="ListParagraph"/>
              <w:numPr>
                <w:ilvl w:val="0"/>
                <w:numId w:val="3"/>
              </w:numPr>
            </w:pPr>
            <w:r w:rsidRPr="00780CBD">
              <w:t>Eglīte M. Darba medicīna. R</w:t>
            </w:r>
            <w:r>
              <w:t>īga</w:t>
            </w:r>
            <w:r w:rsidRPr="00780CBD">
              <w:t>, 2000./2013.</w:t>
            </w:r>
          </w:p>
          <w:p w14:paraId="0EDECEFC" w14:textId="16200F13" w:rsidR="000910F0" w:rsidRDefault="000910F0" w:rsidP="001357EA">
            <w:pPr>
              <w:pStyle w:val="ListParagraph"/>
              <w:numPr>
                <w:ilvl w:val="0"/>
                <w:numId w:val="3"/>
              </w:numPr>
            </w:pPr>
            <w:r w:rsidRPr="00780CBD">
              <w:t>Kļaviņš M. Vides piesārņojums un tā iedarbība.- R. LU Akad. apg., 2012.</w:t>
            </w:r>
            <w:r>
              <w:t xml:space="preserve"> </w:t>
            </w:r>
          </w:p>
          <w:p w14:paraId="14B75618" w14:textId="2D820985" w:rsidR="000910F0" w:rsidRPr="00500E86" w:rsidRDefault="000910F0" w:rsidP="001357EA">
            <w:pPr>
              <w:pStyle w:val="ListParagraph"/>
              <w:numPr>
                <w:ilvl w:val="0"/>
                <w:numId w:val="3"/>
              </w:numPr>
            </w:pPr>
            <w:r w:rsidRPr="00500E86">
              <w:t>Darba vides riska faktori un strādājošo veselības aizsardzība /</w:t>
            </w:r>
            <w:proofErr w:type="spellStart"/>
            <w:r w:rsidRPr="00500E86">
              <w:t>V.Kaļķa</w:t>
            </w:r>
            <w:proofErr w:type="spellEnd"/>
            <w:r w:rsidRPr="00500E86">
              <w:t xml:space="preserve"> un </w:t>
            </w:r>
            <w:proofErr w:type="spellStart"/>
            <w:r w:rsidRPr="00500E86">
              <w:t>Z.Rojas</w:t>
            </w:r>
            <w:proofErr w:type="spellEnd"/>
            <w:r w:rsidRPr="00500E86">
              <w:t xml:space="preserve"> </w:t>
            </w:r>
            <w:proofErr w:type="spellStart"/>
            <w:r w:rsidRPr="00500E86">
              <w:t>red</w:t>
            </w:r>
            <w:proofErr w:type="spellEnd"/>
            <w:r w:rsidRPr="00500E86">
              <w:t>. – Rīga, “Elpa”, 2001.</w:t>
            </w:r>
          </w:p>
          <w:p w14:paraId="586E8134" w14:textId="62A8B95F" w:rsidR="000910F0" w:rsidRPr="00500E86" w:rsidRDefault="000910F0" w:rsidP="001357EA">
            <w:pPr>
              <w:pStyle w:val="ListParagraph"/>
              <w:numPr>
                <w:ilvl w:val="0"/>
                <w:numId w:val="3"/>
              </w:numPr>
            </w:pPr>
            <w:r w:rsidRPr="00500E86">
              <w:t xml:space="preserve">Vides zinātne / </w:t>
            </w:r>
            <w:proofErr w:type="spellStart"/>
            <w:r w:rsidRPr="00500E86">
              <w:t>M.Kļaviņa</w:t>
            </w:r>
            <w:proofErr w:type="spellEnd"/>
            <w:r w:rsidRPr="00500E86">
              <w:t xml:space="preserve"> </w:t>
            </w:r>
            <w:proofErr w:type="spellStart"/>
            <w:r w:rsidRPr="00500E86">
              <w:t>red</w:t>
            </w:r>
            <w:proofErr w:type="spellEnd"/>
            <w:r w:rsidRPr="00500E86">
              <w:t>.- Rīga, LU Akadēmiskais apgāds, 2008.</w:t>
            </w:r>
          </w:p>
          <w:p w14:paraId="225F815B" w14:textId="7AEE1241" w:rsidR="000910F0" w:rsidRPr="00500E86" w:rsidRDefault="000910F0" w:rsidP="001357EA">
            <w:pPr>
              <w:pStyle w:val="ListParagraph"/>
              <w:numPr>
                <w:ilvl w:val="0"/>
                <w:numId w:val="3"/>
              </w:numPr>
            </w:pPr>
            <w:proofErr w:type="spellStart"/>
            <w:r>
              <w:t>Kempbels</w:t>
            </w:r>
            <w:proofErr w:type="spellEnd"/>
            <w:r>
              <w:t xml:space="preserve"> T.K., </w:t>
            </w:r>
            <w:proofErr w:type="spellStart"/>
            <w:r>
              <w:t>Kempbels</w:t>
            </w:r>
            <w:proofErr w:type="spellEnd"/>
            <w:r>
              <w:t xml:space="preserve"> T.M. Ķīnas pētījums.- Rīga, Zvaigzne AB</w:t>
            </w:r>
            <w:r w:rsidRPr="005D2470">
              <w:t>C, 201</w:t>
            </w:r>
            <w:r>
              <w:t>5</w:t>
            </w:r>
          </w:p>
          <w:p w14:paraId="44F25541" w14:textId="10C1F35E" w:rsidR="000910F0" w:rsidRPr="00500E86" w:rsidRDefault="000910F0" w:rsidP="001357EA">
            <w:pPr>
              <w:pStyle w:val="ListParagraph"/>
              <w:numPr>
                <w:ilvl w:val="0"/>
                <w:numId w:val="3"/>
              </w:numPr>
            </w:pPr>
            <w:r>
              <w:lastRenderedPageBreak/>
              <w:t xml:space="preserve">Endersa </w:t>
            </w:r>
            <w:proofErr w:type="spellStart"/>
            <w:r>
              <w:t>Dž</w:t>
            </w:r>
            <w:proofErr w:type="spellEnd"/>
            <w:r>
              <w:t>. Par zarnu šarmu.- Rīga, Zvaigzne ABC, 2016./ 2018.</w:t>
            </w:r>
          </w:p>
          <w:p w14:paraId="1FBD663F" w14:textId="01D4F8F5" w:rsidR="000910F0" w:rsidRPr="00500E86" w:rsidRDefault="000910F0" w:rsidP="001357EA">
            <w:pPr>
              <w:pStyle w:val="ListParagraph"/>
              <w:numPr>
                <w:ilvl w:val="0"/>
                <w:numId w:val="3"/>
              </w:numPr>
            </w:pPr>
            <w:proofErr w:type="spellStart"/>
            <w:r>
              <w:t>Haimens</w:t>
            </w:r>
            <w:proofErr w:type="spellEnd"/>
            <w:r>
              <w:t xml:space="preserve"> M. </w:t>
            </w:r>
            <w:proofErr w:type="spellStart"/>
            <w:r>
              <w:t>Ultra</w:t>
            </w:r>
            <w:proofErr w:type="spellEnd"/>
            <w:r>
              <w:t xml:space="preserve"> prāts.</w:t>
            </w:r>
            <w:r w:rsidRPr="00573E33">
              <w:t>- Rīga, Zvaigzne ABC, 201</w:t>
            </w:r>
            <w:r>
              <w:t>4</w:t>
            </w:r>
          </w:p>
          <w:p w14:paraId="40084B3D" w14:textId="1E00A36C" w:rsidR="000910F0" w:rsidRPr="00500E86" w:rsidRDefault="000910F0" w:rsidP="001357EA">
            <w:pPr>
              <w:pStyle w:val="ListParagraph"/>
              <w:numPr>
                <w:ilvl w:val="0"/>
                <w:numId w:val="3"/>
              </w:numPr>
            </w:pPr>
            <w:proofErr w:type="spellStart"/>
            <w:r>
              <w:t>Geske</w:t>
            </w:r>
            <w:proofErr w:type="spellEnd"/>
            <w:r>
              <w:t xml:space="preserve"> R. Bērna bioloģiskā attīstība,- Rīga, </w:t>
            </w:r>
            <w:proofErr w:type="spellStart"/>
            <w:r>
              <w:t>RaKa</w:t>
            </w:r>
            <w:proofErr w:type="spellEnd"/>
            <w:r>
              <w:t>, 2005</w:t>
            </w:r>
          </w:p>
          <w:p w14:paraId="193B4086" w14:textId="75D1D546" w:rsidR="000910F0" w:rsidRPr="00500E86" w:rsidRDefault="000910F0" w:rsidP="001357EA">
            <w:pPr>
              <w:pStyle w:val="ListParagraph"/>
              <w:numPr>
                <w:ilvl w:val="0"/>
                <w:numId w:val="3"/>
              </w:numPr>
            </w:pPr>
            <w:r w:rsidRPr="00500E86">
              <w:t xml:space="preserve">Ūdens noslēpumi / Sast. D. </w:t>
            </w:r>
            <w:proofErr w:type="spellStart"/>
            <w:r w:rsidRPr="00500E86">
              <w:t>Brutāne</w:t>
            </w:r>
            <w:proofErr w:type="spellEnd"/>
            <w:r w:rsidRPr="00500E86">
              <w:t xml:space="preserve">, I. </w:t>
            </w:r>
            <w:proofErr w:type="spellStart"/>
            <w:r w:rsidRPr="00500E86">
              <w:t>Miške</w:t>
            </w:r>
            <w:proofErr w:type="spellEnd"/>
            <w:r w:rsidRPr="00500E86">
              <w:t xml:space="preserve">. - R.: </w:t>
            </w:r>
            <w:proofErr w:type="spellStart"/>
            <w:r w:rsidRPr="00500E86">
              <w:t>Nordik</w:t>
            </w:r>
            <w:proofErr w:type="spellEnd"/>
            <w:r w:rsidRPr="00500E86">
              <w:t>, 2003</w:t>
            </w:r>
          </w:p>
          <w:p w14:paraId="234DE2BD" w14:textId="5ED80622" w:rsidR="000910F0" w:rsidRPr="00500E86" w:rsidRDefault="000910F0" w:rsidP="001357EA">
            <w:pPr>
              <w:pStyle w:val="ListParagraph"/>
              <w:numPr>
                <w:ilvl w:val="0"/>
                <w:numId w:val="3"/>
              </w:numPr>
            </w:pPr>
            <w:r w:rsidRPr="00500E86">
              <w:t>Dzīvības elementi.</w:t>
            </w:r>
            <w:r>
              <w:t xml:space="preserve"> </w:t>
            </w:r>
            <w:r w:rsidRPr="00500E86">
              <w:t xml:space="preserve">Veselīga uztura rokasgrāmata/I. </w:t>
            </w:r>
            <w:proofErr w:type="spellStart"/>
            <w:r w:rsidRPr="00500E86">
              <w:t>Miške</w:t>
            </w:r>
            <w:proofErr w:type="spellEnd"/>
            <w:r w:rsidRPr="00500E86">
              <w:t xml:space="preserve"> et.al., R: </w:t>
            </w:r>
            <w:proofErr w:type="spellStart"/>
            <w:r w:rsidRPr="00500E86">
              <w:t>Nordik</w:t>
            </w:r>
            <w:proofErr w:type="spellEnd"/>
            <w:r w:rsidRPr="00500E86">
              <w:t>, 2004.</w:t>
            </w:r>
          </w:p>
          <w:p w14:paraId="7E002620" w14:textId="537DD877" w:rsidR="000910F0" w:rsidRPr="00500E86" w:rsidRDefault="000910F0" w:rsidP="001357EA">
            <w:pPr>
              <w:pStyle w:val="ListParagraph"/>
              <w:numPr>
                <w:ilvl w:val="0"/>
                <w:numId w:val="3"/>
              </w:numPr>
            </w:pPr>
            <w:proofErr w:type="spellStart"/>
            <w:r w:rsidRPr="00500E86">
              <w:t>Havensone</w:t>
            </w:r>
            <w:proofErr w:type="spellEnd"/>
            <w:r w:rsidRPr="00500E86">
              <w:t xml:space="preserve"> G., Meija L. Uztura izpratne R.: Lietišķās informācijas dienests, 2010.</w:t>
            </w:r>
          </w:p>
          <w:p w14:paraId="66C3A60A" w14:textId="26F6BD46" w:rsidR="000910F0" w:rsidRPr="00500E86" w:rsidRDefault="000910F0" w:rsidP="001357EA">
            <w:pPr>
              <w:pStyle w:val="ListParagraph"/>
              <w:numPr>
                <w:ilvl w:val="0"/>
                <w:numId w:val="3"/>
              </w:numPr>
            </w:pPr>
            <w:proofErr w:type="spellStart"/>
            <w:r>
              <w:t>Ornišs</w:t>
            </w:r>
            <w:proofErr w:type="spellEnd"/>
            <w:r>
              <w:t xml:space="preserve"> D. Dr. </w:t>
            </w:r>
            <w:proofErr w:type="spellStart"/>
            <w:r>
              <w:t>Orniša</w:t>
            </w:r>
            <w:proofErr w:type="spellEnd"/>
            <w:r>
              <w:t xml:space="preserve"> programma sirds veselībai.- Rīga, </w:t>
            </w:r>
            <w:r w:rsidRPr="00D14976">
              <w:t>Zvaigzne ABC, 201</w:t>
            </w:r>
            <w:r>
              <w:t>7</w:t>
            </w:r>
          </w:p>
          <w:p w14:paraId="7AC5B6C1" w14:textId="06624A74" w:rsidR="000910F0" w:rsidRPr="00500E86" w:rsidRDefault="000910F0" w:rsidP="001357EA">
            <w:pPr>
              <w:pStyle w:val="ListParagraph"/>
              <w:numPr>
                <w:ilvl w:val="0"/>
                <w:numId w:val="3"/>
              </w:numPr>
            </w:pPr>
            <w:proofErr w:type="spellStart"/>
            <w:r w:rsidRPr="00500E86">
              <w:t>Oberbeils</w:t>
            </w:r>
            <w:proofErr w:type="spellEnd"/>
            <w:r w:rsidRPr="00500E86">
              <w:t xml:space="preserve"> K. Ūdens – dzīvības eliksīrs. Rīga, Jumava, 2004.</w:t>
            </w:r>
          </w:p>
          <w:p w14:paraId="0E010440" w14:textId="2ADE4C25" w:rsidR="000910F0" w:rsidRPr="00500E86" w:rsidRDefault="000910F0" w:rsidP="001357EA">
            <w:pPr>
              <w:pStyle w:val="ListParagraph"/>
              <w:numPr>
                <w:ilvl w:val="0"/>
                <w:numId w:val="3"/>
              </w:numPr>
            </w:pPr>
            <w:r w:rsidRPr="00500E86">
              <w:t xml:space="preserve">Ozola L. Pārtikas piedevas. R.: </w:t>
            </w:r>
            <w:proofErr w:type="spellStart"/>
            <w:r w:rsidRPr="00500E86">
              <w:t>Neo</w:t>
            </w:r>
            <w:proofErr w:type="spellEnd"/>
            <w:r w:rsidRPr="00500E86">
              <w:t>, 2003.</w:t>
            </w:r>
          </w:p>
          <w:p w14:paraId="580CC1B9" w14:textId="5F2EB15D" w:rsidR="000910F0" w:rsidRPr="00500E86" w:rsidRDefault="000910F0" w:rsidP="001357EA">
            <w:pPr>
              <w:pStyle w:val="ListParagraph"/>
              <w:numPr>
                <w:ilvl w:val="0"/>
                <w:numId w:val="3"/>
              </w:numPr>
            </w:pPr>
            <w:proofErr w:type="spellStart"/>
            <w:r w:rsidRPr="00500E86">
              <w:t>Rubana</w:t>
            </w:r>
            <w:proofErr w:type="spellEnd"/>
            <w:r w:rsidRPr="00500E86">
              <w:t xml:space="preserve"> I.M. Uzturs fiziskā slodzē.-Rīga: </w:t>
            </w:r>
            <w:proofErr w:type="spellStart"/>
            <w:r w:rsidRPr="00500E86">
              <w:t>RaKa</w:t>
            </w:r>
            <w:proofErr w:type="spellEnd"/>
            <w:r w:rsidRPr="00500E86">
              <w:t>, 2010.</w:t>
            </w:r>
          </w:p>
          <w:p w14:paraId="72A8CD6A" w14:textId="3BCF180C" w:rsidR="000910F0" w:rsidRPr="001357EA" w:rsidRDefault="000910F0" w:rsidP="001357EA">
            <w:pPr>
              <w:pStyle w:val="ListParagraph"/>
              <w:numPr>
                <w:ilvl w:val="0"/>
                <w:numId w:val="3"/>
              </w:numPr>
              <w:rPr>
                <w:lang w:val="ru-RU"/>
              </w:rPr>
            </w:pPr>
            <w:proofErr w:type="spellStart"/>
            <w:r w:rsidRPr="00500E86">
              <w:t>Ūberhūbere</w:t>
            </w:r>
            <w:proofErr w:type="spellEnd"/>
            <w:r w:rsidRPr="00500E86">
              <w:t xml:space="preserve"> E. Vitamīnus – jā vai nē? R</w:t>
            </w:r>
            <w:r w:rsidRPr="001357EA">
              <w:rPr>
                <w:lang w:val="ru-RU"/>
              </w:rPr>
              <w:t>ī</w:t>
            </w:r>
            <w:proofErr w:type="spellStart"/>
            <w:r w:rsidRPr="00500E86">
              <w:t>ga</w:t>
            </w:r>
            <w:proofErr w:type="spellEnd"/>
            <w:r w:rsidRPr="001357EA">
              <w:rPr>
                <w:lang w:val="ru-RU"/>
              </w:rPr>
              <w:t xml:space="preserve">, </w:t>
            </w:r>
            <w:proofErr w:type="spellStart"/>
            <w:r w:rsidRPr="00500E86">
              <w:t>Patmos</w:t>
            </w:r>
            <w:proofErr w:type="spellEnd"/>
            <w:r w:rsidRPr="001357EA">
              <w:rPr>
                <w:lang w:val="ru-RU"/>
              </w:rPr>
              <w:t>, 2008, 270.</w:t>
            </w:r>
          </w:p>
          <w:p w14:paraId="50DD612E" w14:textId="77777777" w:rsidR="000910F0" w:rsidRPr="0093308E" w:rsidRDefault="000910F0" w:rsidP="00806963"/>
        </w:tc>
      </w:tr>
      <w:tr w:rsidR="000910F0" w:rsidRPr="0093308E" w14:paraId="69EB14F4" w14:textId="77777777" w:rsidTr="00806963">
        <w:tc>
          <w:tcPr>
            <w:tcW w:w="9039" w:type="dxa"/>
            <w:gridSpan w:val="3"/>
          </w:tcPr>
          <w:p w14:paraId="2D351ECB" w14:textId="77777777" w:rsidR="000910F0" w:rsidRPr="0093308E" w:rsidRDefault="000910F0" w:rsidP="00806963">
            <w:pPr>
              <w:pStyle w:val="Nosaukumi"/>
            </w:pPr>
            <w:r w:rsidRPr="0093308E">
              <w:lastRenderedPageBreak/>
              <w:t>Periodika un citi informācijas avoti</w:t>
            </w:r>
          </w:p>
        </w:tc>
      </w:tr>
      <w:tr w:rsidR="000910F0" w:rsidRPr="0093308E" w14:paraId="069093EC" w14:textId="77777777" w:rsidTr="00806963">
        <w:trPr>
          <w:gridAfter w:val="1"/>
          <w:wAfter w:w="1009" w:type="dxa"/>
        </w:trPr>
        <w:tc>
          <w:tcPr>
            <w:tcW w:w="9039" w:type="dxa"/>
            <w:gridSpan w:val="2"/>
          </w:tcPr>
          <w:p w14:paraId="7A8FD238" w14:textId="77777777" w:rsidR="000910F0" w:rsidRPr="0047640E" w:rsidRDefault="000910F0" w:rsidP="00806963">
            <w:r>
              <w:t>1.</w:t>
            </w:r>
            <w:r w:rsidRPr="0047640E">
              <w:t xml:space="preserve"> Žurnāls Vides Vēstis (DU, P-1)</w:t>
            </w:r>
          </w:p>
          <w:p w14:paraId="7A8098AA" w14:textId="77777777" w:rsidR="000910F0" w:rsidRPr="0047640E" w:rsidRDefault="000910F0" w:rsidP="00806963">
            <w:r>
              <w:t>2</w:t>
            </w:r>
            <w:r w:rsidRPr="0047640E">
              <w:t>. Žurnāls. Ko Ārsti Tev nestāsta</w:t>
            </w:r>
          </w:p>
          <w:p w14:paraId="326DA85F" w14:textId="77777777" w:rsidR="000910F0" w:rsidRPr="0047640E" w:rsidRDefault="000910F0" w:rsidP="00806963">
            <w:r>
              <w:t>3</w:t>
            </w:r>
            <w:r w:rsidRPr="0047640E">
              <w:t xml:space="preserve">. Žurnāls. Ārsts.lv </w:t>
            </w:r>
          </w:p>
          <w:p w14:paraId="33E10CAB" w14:textId="77777777" w:rsidR="000910F0" w:rsidRDefault="000910F0" w:rsidP="00806963">
            <w:r>
              <w:t>4</w:t>
            </w:r>
            <w:r w:rsidRPr="0047640E">
              <w:t>.  Žurnāls Veselība (DU, P-1)</w:t>
            </w:r>
          </w:p>
          <w:p w14:paraId="033A3558" w14:textId="1887D899" w:rsidR="000910F0" w:rsidRPr="001357EA" w:rsidRDefault="000910F0" w:rsidP="00806963">
            <w:proofErr w:type="spellStart"/>
            <w:r>
              <w:t>Internetresursi</w:t>
            </w:r>
            <w:proofErr w:type="spellEnd"/>
            <w:r>
              <w:t xml:space="preserve">. </w:t>
            </w:r>
          </w:p>
          <w:p w14:paraId="6B1D3381" w14:textId="77777777" w:rsidR="000910F0" w:rsidRPr="001357EA" w:rsidRDefault="000910F0" w:rsidP="001357EA">
            <w:pPr>
              <w:pStyle w:val="ListParagraph"/>
              <w:numPr>
                <w:ilvl w:val="0"/>
                <w:numId w:val="4"/>
              </w:numPr>
            </w:pPr>
            <w:bookmarkStart w:id="1" w:name="_GoBack"/>
            <w:r w:rsidRPr="001357EA">
              <w:t xml:space="preserve">2. Pasaules dabas fonds </w:t>
            </w:r>
            <w:hyperlink r:id="rId7" w:history="1">
              <w:r w:rsidRPr="001357EA">
                <w:rPr>
                  <w:rStyle w:val="Hyperlink"/>
                </w:rPr>
                <w:t>www.pdf.lv</w:t>
              </w:r>
            </w:hyperlink>
            <w:r w:rsidRPr="001357EA">
              <w:t xml:space="preserve">  , </w:t>
            </w:r>
          </w:p>
          <w:p w14:paraId="5A4DC118" w14:textId="30BF5700" w:rsidR="000910F0" w:rsidRPr="001357EA" w:rsidRDefault="000910F0" w:rsidP="001357EA">
            <w:pPr>
              <w:pStyle w:val="ListParagraph"/>
              <w:numPr>
                <w:ilvl w:val="0"/>
                <w:numId w:val="4"/>
              </w:numPr>
            </w:pPr>
            <w:r w:rsidRPr="001357EA">
              <w:t xml:space="preserve">Latvijas  zaļais punkts  </w:t>
            </w:r>
            <w:r w:rsidR="00AA6A6F" w:rsidRPr="001357EA">
              <w:t>https://www.zalais.lv/</w:t>
            </w:r>
            <w:r w:rsidRPr="001357EA">
              <w:t>,</w:t>
            </w:r>
          </w:p>
          <w:p w14:paraId="1441B0FC" w14:textId="70354D1D" w:rsidR="00AA6A6F" w:rsidRPr="001357EA" w:rsidRDefault="000910F0" w:rsidP="001357EA">
            <w:pPr>
              <w:pStyle w:val="ListParagraph"/>
              <w:numPr>
                <w:ilvl w:val="0"/>
                <w:numId w:val="4"/>
              </w:numPr>
              <w:rPr>
                <w:strike/>
              </w:rPr>
            </w:pPr>
            <w:proofErr w:type="spellStart"/>
            <w:r w:rsidRPr="001357EA">
              <w:t>Public</w:t>
            </w:r>
            <w:proofErr w:type="spellEnd"/>
            <w:r w:rsidRPr="001357EA">
              <w:t xml:space="preserve"> Health </w:t>
            </w:r>
            <w:proofErr w:type="spellStart"/>
            <w:r w:rsidRPr="001357EA">
              <w:t>Nutrition</w:t>
            </w:r>
            <w:proofErr w:type="spellEnd"/>
            <w:r w:rsidRPr="001357EA">
              <w:t xml:space="preserve"> </w:t>
            </w:r>
            <w:bookmarkStart w:id="2" w:name="_Hlk90846415"/>
            <w:r w:rsidRPr="001357EA">
              <w:t xml:space="preserve"> </w:t>
            </w:r>
            <w:bookmarkEnd w:id="2"/>
            <w:r w:rsidR="00AA6A6F" w:rsidRPr="001357EA">
              <w:rPr>
                <w:strike/>
              </w:rPr>
              <w:fldChar w:fldCharType="begin"/>
            </w:r>
            <w:r w:rsidR="00AA6A6F" w:rsidRPr="001357EA">
              <w:rPr>
                <w:strike/>
              </w:rPr>
              <w:instrText>HYPERLINK "https://www.cambridge.org/core/journals/public-health-nutrition"</w:instrText>
            </w:r>
            <w:r w:rsidR="00AA6A6F" w:rsidRPr="001357EA">
              <w:rPr>
                <w:strike/>
              </w:rPr>
              <w:fldChar w:fldCharType="separate"/>
            </w:r>
            <w:r w:rsidR="00AA6A6F" w:rsidRPr="001357EA">
              <w:rPr>
                <w:rStyle w:val="Hyperlink"/>
              </w:rPr>
              <w:t>https://www.cambridge.org/core/journals/public-health-nutrition</w:t>
            </w:r>
            <w:r w:rsidR="00AA6A6F" w:rsidRPr="001357EA">
              <w:rPr>
                <w:strike/>
              </w:rPr>
              <w:fldChar w:fldCharType="end"/>
            </w:r>
            <w:r w:rsidR="00AA6A6F" w:rsidRPr="001357EA">
              <w:rPr>
                <w:strike/>
              </w:rPr>
              <w:t xml:space="preserve">  </w:t>
            </w:r>
          </w:p>
          <w:p w14:paraId="36C3035F" w14:textId="0C3F0180" w:rsidR="000910F0" w:rsidRPr="001357EA" w:rsidRDefault="000910F0" w:rsidP="001357EA">
            <w:pPr>
              <w:pStyle w:val="ListParagraph"/>
              <w:numPr>
                <w:ilvl w:val="0"/>
                <w:numId w:val="4"/>
              </w:numPr>
            </w:pPr>
            <w:r w:rsidRPr="001357EA">
              <w:t>Fizikālo darba vides riska faktoru radītā ietekme uz veselību</w:t>
            </w:r>
          </w:p>
          <w:p w14:paraId="726520FC" w14:textId="2C5FDC99" w:rsidR="000910F0" w:rsidRPr="001357EA" w:rsidRDefault="00DF390A" w:rsidP="001357EA">
            <w:pPr>
              <w:pStyle w:val="ListParagraph"/>
              <w:numPr>
                <w:ilvl w:val="0"/>
                <w:numId w:val="4"/>
              </w:numPr>
            </w:pPr>
            <w:hyperlink r:id="rId8" w:history="1">
              <w:r w:rsidR="00AA6A6F" w:rsidRPr="001357EA">
                <w:rPr>
                  <w:rStyle w:val="Hyperlink"/>
                </w:rPr>
                <w:t>http://stradavesels.lv/Uploads/2016/01/12/04_05_Zanna_Martinsone_fiz_fakt_arodslim.pdf</w:t>
              </w:r>
            </w:hyperlink>
            <w:r w:rsidR="00AA6A6F" w:rsidRPr="001357EA">
              <w:t xml:space="preserve"> </w:t>
            </w:r>
            <w:r w:rsidR="000910F0" w:rsidRPr="001357EA">
              <w:t xml:space="preserve"> </w:t>
            </w:r>
          </w:p>
          <w:p w14:paraId="471A4C8B" w14:textId="2928D7A9" w:rsidR="00E07D25" w:rsidRPr="001357EA" w:rsidRDefault="000910F0" w:rsidP="001357EA">
            <w:pPr>
              <w:pStyle w:val="ListParagraph"/>
              <w:numPr>
                <w:ilvl w:val="0"/>
                <w:numId w:val="4"/>
              </w:numPr>
            </w:pPr>
            <w:proofErr w:type="spellStart"/>
            <w:r w:rsidRPr="001357EA">
              <w:t>Journal</w:t>
            </w:r>
            <w:proofErr w:type="spellEnd"/>
            <w:r w:rsidRPr="001357EA">
              <w:t xml:space="preserve"> </w:t>
            </w:r>
            <w:proofErr w:type="spellStart"/>
            <w:r w:rsidRPr="001357EA">
              <w:t>of</w:t>
            </w:r>
            <w:proofErr w:type="spellEnd"/>
            <w:r w:rsidRPr="001357EA">
              <w:t xml:space="preserve"> </w:t>
            </w:r>
            <w:proofErr w:type="spellStart"/>
            <w:r w:rsidRPr="001357EA">
              <w:t>Environmental</w:t>
            </w:r>
            <w:proofErr w:type="spellEnd"/>
            <w:r w:rsidRPr="001357EA">
              <w:t xml:space="preserve"> </w:t>
            </w:r>
            <w:proofErr w:type="spellStart"/>
            <w:r w:rsidRPr="001357EA">
              <w:t>Science</w:t>
            </w:r>
            <w:proofErr w:type="spellEnd"/>
            <w:r w:rsidRPr="001357EA">
              <w:t xml:space="preserve"> </w:t>
            </w:r>
            <w:proofErr w:type="spellStart"/>
            <w:r w:rsidRPr="001357EA">
              <w:t>and</w:t>
            </w:r>
            <w:proofErr w:type="spellEnd"/>
            <w:r w:rsidRPr="001357EA">
              <w:t xml:space="preserve"> Health, </w:t>
            </w:r>
            <w:proofErr w:type="spellStart"/>
            <w:r w:rsidRPr="001357EA">
              <w:t>part</w:t>
            </w:r>
            <w:proofErr w:type="spellEnd"/>
            <w:r w:rsidRPr="001357EA">
              <w:t xml:space="preserve"> A   </w:t>
            </w:r>
            <w:r w:rsidR="00E07D25" w:rsidRPr="001357EA">
              <w:t>(</w:t>
            </w:r>
            <w:hyperlink r:id="rId9" w:history="1">
              <w:r w:rsidR="00E07D25" w:rsidRPr="001357EA">
                <w:rPr>
                  <w:rStyle w:val="Hyperlink"/>
                </w:rPr>
                <w:t>https://www.tandfonline.com/journals/lesa20</w:t>
              </w:r>
            </w:hyperlink>
            <w:r w:rsidR="00E07D25" w:rsidRPr="001357EA">
              <w:t xml:space="preserve">, </w:t>
            </w:r>
            <w:proofErr w:type="spellStart"/>
            <w:r w:rsidR="00E07D25" w:rsidRPr="001357EA">
              <w:t>Taylor</w:t>
            </w:r>
            <w:proofErr w:type="spellEnd"/>
            <w:r w:rsidR="00E07D25" w:rsidRPr="001357EA">
              <w:t xml:space="preserve"> &amp; Francis)  </w:t>
            </w:r>
          </w:p>
          <w:p w14:paraId="5E845AA7" w14:textId="623B02B0" w:rsidR="000910F0" w:rsidRPr="001357EA" w:rsidRDefault="000910F0" w:rsidP="001357EA">
            <w:pPr>
              <w:pStyle w:val="ListParagraph"/>
              <w:numPr>
                <w:ilvl w:val="0"/>
                <w:numId w:val="4"/>
              </w:numPr>
            </w:pPr>
            <w:proofErr w:type="spellStart"/>
            <w:r w:rsidRPr="001357EA">
              <w:t>Journal</w:t>
            </w:r>
            <w:proofErr w:type="spellEnd"/>
            <w:r w:rsidRPr="001357EA">
              <w:t xml:space="preserve"> </w:t>
            </w:r>
            <w:proofErr w:type="spellStart"/>
            <w:r w:rsidRPr="001357EA">
              <w:t>of</w:t>
            </w:r>
            <w:proofErr w:type="spellEnd"/>
            <w:r w:rsidRPr="001357EA">
              <w:t xml:space="preserve"> </w:t>
            </w:r>
            <w:proofErr w:type="spellStart"/>
            <w:r w:rsidRPr="001357EA">
              <w:t>Environmental</w:t>
            </w:r>
            <w:proofErr w:type="spellEnd"/>
            <w:r w:rsidRPr="001357EA">
              <w:t xml:space="preserve"> </w:t>
            </w:r>
            <w:proofErr w:type="spellStart"/>
            <w:r w:rsidRPr="001357EA">
              <w:t>Science</w:t>
            </w:r>
            <w:proofErr w:type="spellEnd"/>
            <w:r w:rsidRPr="001357EA">
              <w:t xml:space="preserve"> </w:t>
            </w:r>
            <w:proofErr w:type="spellStart"/>
            <w:r w:rsidRPr="001357EA">
              <w:t>and</w:t>
            </w:r>
            <w:proofErr w:type="spellEnd"/>
            <w:r w:rsidRPr="001357EA">
              <w:t xml:space="preserve"> Health, </w:t>
            </w:r>
            <w:proofErr w:type="spellStart"/>
            <w:r w:rsidRPr="001357EA">
              <w:t>part</w:t>
            </w:r>
            <w:proofErr w:type="spellEnd"/>
            <w:r w:rsidRPr="001357EA">
              <w:t xml:space="preserve"> B  </w:t>
            </w:r>
            <w:r w:rsidR="00AA6A6F" w:rsidRPr="001357EA">
              <w:t>(</w:t>
            </w:r>
            <w:hyperlink r:id="rId10" w:history="1">
              <w:r w:rsidR="00AA6A6F" w:rsidRPr="001357EA">
                <w:rPr>
                  <w:rStyle w:val="Hyperlink"/>
                </w:rPr>
                <w:t>https://www.tandfonline.com/journals/lesb20</w:t>
              </w:r>
            </w:hyperlink>
            <w:r w:rsidR="00AA6A6F" w:rsidRPr="001357EA">
              <w:t xml:space="preserve">, </w:t>
            </w:r>
            <w:proofErr w:type="spellStart"/>
            <w:r w:rsidR="00AA6A6F" w:rsidRPr="001357EA">
              <w:t>Taylor</w:t>
            </w:r>
            <w:proofErr w:type="spellEnd"/>
            <w:r w:rsidR="00AA6A6F" w:rsidRPr="001357EA">
              <w:t xml:space="preserve"> &amp; Francis) </w:t>
            </w:r>
            <w:r w:rsidRPr="001357EA">
              <w:t xml:space="preserve"> </w:t>
            </w:r>
          </w:p>
          <w:p w14:paraId="16969CC6" w14:textId="799CA573" w:rsidR="000910F0" w:rsidRPr="001357EA" w:rsidRDefault="000910F0" w:rsidP="001357EA">
            <w:pPr>
              <w:pStyle w:val="ListParagraph"/>
              <w:numPr>
                <w:ilvl w:val="0"/>
                <w:numId w:val="4"/>
              </w:numPr>
            </w:pPr>
            <w:proofErr w:type="spellStart"/>
            <w:r w:rsidRPr="001357EA">
              <w:t>Food</w:t>
            </w:r>
            <w:proofErr w:type="spellEnd"/>
            <w:r w:rsidRPr="001357EA">
              <w:t xml:space="preserve"> </w:t>
            </w:r>
            <w:proofErr w:type="spellStart"/>
            <w:r w:rsidRPr="001357EA">
              <w:t>and</w:t>
            </w:r>
            <w:proofErr w:type="spellEnd"/>
            <w:r w:rsidRPr="001357EA">
              <w:t xml:space="preserve"> </w:t>
            </w:r>
            <w:proofErr w:type="spellStart"/>
            <w:r w:rsidRPr="001357EA">
              <w:t>Nutrition</w:t>
            </w:r>
            <w:proofErr w:type="spellEnd"/>
            <w:r w:rsidRPr="001357EA">
              <w:t xml:space="preserve"> </w:t>
            </w:r>
            <w:proofErr w:type="spellStart"/>
            <w:r w:rsidRPr="001357EA">
              <w:t>Bulletin</w:t>
            </w:r>
            <w:proofErr w:type="spellEnd"/>
            <w:r w:rsidRPr="001357EA">
              <w:t xml:space="preserve">  </w:t>
            </w:r>
            <w:hyperlink r:id="rId11" w:history="1">
              <w:r w:rsidRPr="001357EA">
                <w:rPr>
                  <w:rStyle w:val="Hyperlink"/>
                </w:rPr>
                <w:t>https://journals.sagepub.com/home/fnb</w:t>
              </w:r>
            </w:hyperlink>
            <w:r w:rsidRPr="001357EA">
              <w:t xml:space="preserve"> </w:t>
            </w:r>
            <w:r w:rsidR="00AA6A6F" w:rsidRPr="001357EA">
              <w:t>(</w:t>
            </w:r>
            <w:proofErr w:type="spellStart"/>
            <w:r w:rsidR="00AA6A6F" w:rsidRPr="001357EA">
              <w:t>Sage</w:t>
            </w:r>
            <w:proofErr w:type="spellEnd"/>
            <w:r w:rsidR="00AA6A6F" w:rsidRPr="001357EA">
              <w:t xml:space="preserve"> </w:t>
            </w:r>
            <w:proofErr w:type="spellStart"/>
            <w:r w:rsidR="00AA6A6F" w:rsidRPr="001357EA">
              <w:t>Journals</w:t>
            </w:r>
            <w:proofErr w:type="spellEnd"/>
            <w:r w:rsidR="00AA6A6F" w:rsidRPr="001357EA">
              <w:t>)</w:t>
            </w:r>
          </w:p>
          <w:p w14:paraId="2B09252F" w14:textId="28695CE4" w:rsidR="000910F0" w:rsidRPr="001357EA" w:rsidRDefault="000910F0" w:rsidP="001357EA">
            <w:pPr>
              <w:pStyle w:val="ListParagraph"/>
              <w:numPr>
                <w:ilvl w:val="0"/>
                <w:numId w:val="4"/>
              </w:numPr>
            </w:pPr>
            <w:proofErr w:type="spellStart"/>
            <w:r w:rsidRPr="001357EA">
              <w:t>Journal</w:t>
            </w:r>
            <w:proofErr w:type="spellEnd"/>
            <w:r w:rsidRPr="001357EA">
              <w:t xml:space="preserve"> </w:t>
            </w:r>
            <w:proofErr w:type="spellStart"/>
            <w:r w:rsidRPr="001357EA">
              <w:t>of</w:t>
            </w:r>
            <w:proofErr w:type="spellEnd"/>
            <w:r w:rsidRPr="001357EA">
              <w:t xml:space="preserve"> </w:t>
            </w:r>
            <w:proofErr w:type="spellStart"/>
            <w:r w:rsidRPr="001357EA">
              <w:t>the</w:t>
            </w:r>
            <w:proofErr w:type="spellEnd"/>
            <w:r w:rsidRPr="001357EA">
              <w:t xml:space="preserve"> American </w:t>
            </w:r>
            <w:proofErr w:type="spellStart"/>
            <w:r w:rsidRPr="001357EA">
              <w:t>Dietetic</w:t>
            </w:r>
            <w:proofErr w:type="spellEnd"/>
            <w:r w:rsidRPr="001357EA">
              <w:t xml:space="preserve"> Association  </w:t>
            </w:r>
            <w:hyperlink r:id="rId12" w:history="1">
              <w:r w:rsidRPr="001357EA">
                <w:rPr>
                  <w:rStyle w:val="Hyperlink"/>
                </w:rPr>
                <w:t>https://www.sciencedirect.com/journal/journal-of-the-american-dietetic-association</w:t>
              </w:r>
            </w:hyperlink>
            <w:r w:rsidR="00AA6A6F" w:rsidRPr="001357EA">
              <w:rPr>
                <w:rStyle w:val="Hyperlink"/>
              </w:rPr>
              <w:t xml:space="preserve"> </w:t>
            </w:r>
            <w:r w:rsidR="00AA6A6F" w:rsidRPr="001357EA">
              <w:rPr>
                <w:rStyle w:val="Hyperlink"/>
                <w:color w:val="auto"/>
              </w:rPr>
              <w:t>(</w:t>
            </w:r>
            <w:proofErr w:type="spellStart"/>
            <w:r w:rsidR="00AA6A6F" w:rsidRPr="001357EA">
              <w:rPr>
                <w:rStyle w:val="Hyperlink"/>
                <w:color w:val="auto"/>
              </w:rPr>
              <w:t>ScienceDirect</w:t>
            </w:r>
            <w:proofErr w:type="spellEnd"/>
            <w:r w:rsidR="00AA6A6F" w:rsidRPr="001357EA">
              <w:rPr>
                <w:rStyle w:val="Hyperlink"/>
                <w:color w:val="auto"/>
              </w:rPr>
              <w:t>)</w:t>
            </w:r>
            <w:r w:rsidRPr="001357EA">
              <w:t xml:space="preserve"> </w:t>
            </w:r>
          </w:p>
          <w:p w14:paraId="18E439F8" w14:textId="77777777" w:rsidR="000910F0" w:rsidRPr="0093308E" w:rsidRDefault="000910F0" w:rsidP="001357EA">
            <w:pPr>
              <w:pStyle w:val="ListParagraph"/>
              <w:numPr>
                <w:ilvl w:val="0"/>
                <w:numId w:val="4"/>
              </w:numPr>
            </w:pPr>
            <w:r w:rsidRPr="001357EA">
              <w:t xml:space="preserve">DU abonētās datubāzes </w:t>
            </w:r>
            <w:proofErr w:type="spellStart"/>
            <w:r w:rsidRPr="001357EA">
              <w:t>ScienceDirect</w:t>
            </w:r>
            <w:proofErr w:type="spellEnd"/>
            <w:r w:rsidRPr="001357EA">
              <w:t xml:space="preserve">, </w:t>
            </w:r>
            <w:proofErr w:type="spellStart"/>
            <w:r w:rsidRPr="001357EA">
              <w:t>Scopus</w:t>
            </w:r>
            <w:proofErr w:type="spellEnd"/>
            <w:r w:rsidRPr="001357EA">
              <w:t>, EBSCO</w:t>
            </w:r>
            <w:r>
              <w:t xml:space="preserve"> </w:t>
            </w:r>
            <w:bookmarkEnd w:id="1"/>
          </w:p>
        </w:tc>
      </w:tr>
      <w:tr w:rsidR="000910F0" w:rsidRPr="0093308E" w14:paraId="2F6EDD8A" w14:textId="77777777" w:rsidTr="00806963">
        <w:tc>
          <w:tcPr>
            <w:tcW w:w="9039" w:type="dxa"/>
            <w:gridSpan w:val="3"/>
          </w:tcPr>
          <w:p w14:paraId="73877A61" w14:textId="77777777" w:rsidR="000910F0" w:rsidRPr="0093308E" w:rsidRDefault="000910F0" w:rsidP="00806963">
            <w:pPr>
              <w:pStyle w:val="Nosaukumi"/>
            </w:pPr>
            <w:r w:rsidRPr="0093308E">
              <w:t>Piezīmes</w:t>
            </w:r>
          </w:p>
        </w:tc>
      </w:tr>
      <w:tr w:rsidR="000910F0" w:rsidRPr="0093308E" w14:paraId="6FA3CB7C" w14:textId="77777777" w:rsidTr="00806963">
        <w:tc>
          <w:tcPr>
            <w:tcW w:w="9039" w:type="dxa"/>
            <w:gridSpan w:val="3"/>
          </w:tcPr>
          <w:p w14:paraId="4B35CC2D" w14:textId="77777777" w:rsidR="000910F0" w:rsidRPr="0078630A" w:rsidRDefault="000910F0" w:rsidP="00806963">
            <w:r w:rsidRPr="0078630A">
              <w:t xml:space="preserve">Akadēmiskās bakalaura studiju programmas “Ķīmija” studiju kurss. </w:t>
            </w:r>
            <w:r>
              <w:t>C</w:t>
            </w:r>
            <w:r w:rsidRPr="0078630A">
              <w:t xml:space="preserve"> daļa.</w:t>
            </w:r>
          </w:p>
          <w:p w14:paraId="69E6BA67" w14:textId="77777777" w:rsidR="000910F0" w:rsidRPr="0078630A" w:rsidRDefault="000910F0" w:rsidP="00806963"/>
          <w:p w14:paraId="5389FC60" w14:textId="77777777" w:rsidR="000910F0" w:rsidRPr="0093308E" w:rsidRDefault="000910F0" w:rsidP="00806963">
            <w:r w:rsidRPr="0078630A">
              <w:t>Kurss tiek docēts latviešu valodā.</w:t>
            </w:r>
          </w:p>
        </w:tc>
      </w:tr>
    </w:tbl>
    <w:p w14:paraId="4F0F56D6" w14:textId="77777777" w:rsidR="00175273" w:rsidRDefault="00175273" w:rsidP="000910F0"/>
    <w:sectPr w:rsidR="00175273" w:rsidSect="004A560D">
      <w:footerReference w:type="default" r:id="rId13"/>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1B6AFB" w14:textId="77777777" w:rsidR="00DF390A" w:rsidRDefault="00DF390A" w:rsidP="000910F0">
      <w:r>
        <w:separator/>
      </w:r>
    </w:p>
  </w:endnote>
  <w:endnote w:type="continuationSeparator" w:id="0">
    <w:p w14:paraId="003C512E" w14:textId="77777777" w:rsidR="00DF390A" w:rsidRDefault="00DF390A" w:rsidP="0009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14:paraId="14EBFF26" w14:textId="77777777" w:rsidR="008916FC" w:rsidRDefault="00DF390A" w:rsidP="007534EA">
        <w:pPr>
          <w:pStyle w:val="Footer"/>
        </w:pPr>
        <w:r>
          <w:fldChar w:fldCharType="begin"/>
        </w:r>
        <w:r>
          <w:instrText xml:space="preserve"> PAGE   \* MERGEFORMAT </w:instrText>
        </w:r>
        <w:r>
          <w:fldChar w:fldCharType="separate"/>
        </w:r>
        <w:r>
          <w:rPr>
            <w:noProof/>
          </w:rPr>
          <w:t>3</w:t>
        </w:r>
        <w:r>
          <w:rPr>
            <w:noProof/>
          </w:rPr>
          <w:fldChar w:fldCharType="end"/>
        </w:r>
      </w:p>
    </w:sdtContent>
  </w:sdt>
  <w:p w14:paraId="3CA809A1" w14:textId="77777777" w:rsidR="008916FC" w:rsidRDefault="008916FC"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31478D" w14:textId="77777777" w:rsidR="00DF390A" w:rsidRDefault="00DF390A" w:rsidP="000910F0">
      <w:r>
        <w:separator/>
      </w:r>
    </w:p>
  </w:footnote>
  <w:footnote w:type="continuationSeparator" w:id="0">
    <w:p w14:paraId="2E7CC630" w14:textId="77777777" w:rsidR="00DF390A" w:rsidRDefault="00DF390A" w:rsidP="00091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0401DD"/>
    <w:multiLevelType w:val="hybridMultilevel"/>
    <w:tmpl w:val="3A22818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668F3E25"/>
    <w:multiLevelType w:val="hybridMultilevel"/>
    <w:tmpl w:val="830E13A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6EEE7141"/>
    <w:multiLevelType w:val="hybridMultilevel"/>
    <w:tmpl w:val="6A50138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73D328E0"/>
    <w:multiLevelType w:val="hybridMultilevel"/>
    <w:tmpl w:val="D1BEE9D4"/>
    <w:lvl w:ilvl="0" w:tplc="30523298">
      <w:start w:val="1"/>
      <w:numFmt w:val="decimal"/>
      <w:lvlText w:val="%1."/>
      <w:lvlJc w:val="left"/>
      <w:pPr>
        <w:ind w:left="720" w:hanging="360"/>
      </w:pPr>
      <w:rPr>
        <w:strike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699"/>
    <w:rsid w:val="000910F0"/>
    <w:rsid w:val="001357EA"/>
    <w:rsid w:val="00175273"/>
    <w:rsid w:val="00833699"/>
    <w:rsid w:val="00850264"/>
    <w:rsid w:val="008916FC"/>
    <w:rsid w:val="00AA6A6F"/>
    <w:rsid w:val="00C97806"/>
    <w:rsid w:val="00DF390A"/>
    <w:rsid w:val="00E07D25"/>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886F9"/>
  <w15:chartTrackingRefBased/>
  <w15:docId w15:val="{6B4CA6C4-1378-4932-93F6-447A7E252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910F0"/>
    <w:pPr>
      <w:autoSpaceDE w:val="0"/>
      <w:autoSpaceDN w:val="0"/>
      <w:adjustRightInd w:val="0"/>
      <w:spacing w:after="0" w:line="240" w:lineRule="auto"/>
    </w:pPr>
    <w:rPr>
      <w:rFonts w:ascii="Times New Roman" w:hAnsi="Times New Roman" w:cs="Times New Roman"/>
      <w:bCs/>
      <w:iCs/>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910F0"/>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10F0"/>
    <w:rPr>
      <w:color w:val="0000FF"/>
      <w:u w:val="single"/>
    </w:rPr>
  </w:style>
  <w:style w:type="paragraph" w:styleId="Header">
    <w:name w:val="header"/>
    <w:basedOn w:val="Normal"/>
    <w:link w:val="HeaderChar"/>
    <w:uiPriority w:val="99"/>
    <w:unhideWhenUsed/>
    <w:rsid w:val="000910F0"/>
    <w:pPr>
      <w:tabs>
        <w:tab w:val="center" w:pos="4153"/>
        <w:tab w:val="right" w:pos="8306"/>
      </w:tabs>
    </w:pPr>
  </w:style>
  <w:style w:type="character" w:customStyle="1" w:styleId="HeaderChar">
    <w:name w:val="Header Char"/>
    <w:basedOn w:val="DefaultParagraphFont"/>
    <w:link w:val="Header"/>
    <w:uiPriority w:val="99"/>
    <w:rsid w:val="000910F0"/>
    <w:rPr>
      <w:rFonts w:ascii="Times New Roman" w:hAnsi="Times New Roman" w:cs="Times New Roman"/>
      <w:bCs/>
      <w:iCs/>
      <w:kern w:val="0"/>
      <w:sz w:val="24"/>
      <w:szCs w:val="24"/>
      <w14:ligatures w14:val="none"/>
    </w:rPr>
  </w:style>
  <w:style w:type="paragraph" w:styleId="Footer">
    <w:name w:val="footer"/>
    <w:basedOn w:val="Normal"/>
    <w:link w:val="FooterChar"/>
    <w:uiPriority w:val="99"/>
    <w:unhideWhenUsed/>
    <w:rsid w:val="000910F0"/>
    <w:pPr>
      <w:tabs>
        <w:tab w:val="center" w:pos="4153"/>
        <w:tab w:val="right" w:pos="8306"/>
      </w:tabs>
    </w:pPr>
  </w:style>
  <w:style w:type="character" w:customStyle="1" w:styleId="FooterChar">
    <w:name w:val="Footer Char"/>
    <w:basedOn w:val="DefaultParagraphFont"/>
    <w:link w:val="Footer"/>
    <w:uiPriority w:val="99"/>
    <w:rsid w:val="000910F0"/>
    <w:rPr>
      <w:rFonts w:ascii="Times New Roman" w:hAnsi="Times New Roman" w:cs="Times New Roman"/>
      <w:bCs/>
      <w:iCs/>
      <w:kern w:val="0"/>
      <w:sz w:val="24"/>
      <w:szCs w:val="24"/>
      <w14:ligatures w14:val="none"/>
    </w:rPr>
  </w:style>
  <w:style w:type="paragraph" w:customStyle="1" w:styleId="Nosaukumi">
    <w:name w:val="Nosaukumi"/>
    <w:basedOn w:val="Normal"/>
    <w:qFormat/>
    <w:rsid w:val="000910F0"/>
    <w:rPr>
      <w:b/>
      <w:bCs w:val="0"/>
      <w:i/>
      <w:iCs w:val="0"/>
    </w:rPr>
  </w:style>
  <w:style w:type="paragraph" w:customStyle="1" w:styleId="Nosaukumi2">
    <w:name w:val="Nosaukumi2"/>
    <w:basedOn w:val="Normal"/>
    <w:qFormat/>
    <w:rsid w:val="000910F0"/>
    <w:rPr>
      <w:i/>
      <w:iCs w:val="0"/>
    </w:rPr>
  </w:style>
  <w:style w:type="character" w:styleId="FollowedHyperlink">
    <w:name w:val="FollowedHyperlink"/>
    <w:basedOn w:val="DefaultParagraphFont"/>
    <w:uiPriority w:val="99"/>
    <w:semiHidden/>
    <w:unhideWhenUsed/>
    <w:rsid w:val="000910F0"/>
    <w:rPr>
      <w:color w:val="954F72" w:themeColor="followedHyperlink"/>
      <w:u w:val="single"/>
    </w:rPr>
  </w:style>
  <w:style w:type="character" w:styleId="UnresolvedMention">
    <w:name w:val="Unresolved Mention"/>
    <w:basedOn w:val="DefaultParagraphFont"/>
    <w:uiPriority w:val="99"/>
    <w:semiHidden/>
    <w:unhideWhenUsed/>
    <w:rsid w:val="00AA6A6F"/>
    <w:rPr>
      <w:color w:val="605E5C"/>
      <w:shd w:val="clear" w:color="auto" w:fill="E1DFDD"/>
    </w:rPr>
  </w:style>
  <w:style w:type="paragraph" w:styleId="ListParagraph">
    <w:name w:val="List Paragraph"/>
    <w:basedOn w:val="Normal"/>
    <w:uiPriority w:val="34"/>
    <w:qFormat/>
    <w:rsid w:val="001357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davesels.lv/Uploads/2016/01/12/04_05_Zanna_Martinsone_fiz_fakt_arodslim.pdf"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df.lv" TargetMode="External"/><Relationship Id="rId12" Type="http://schemas.openxmlformats.org/officeDocument/2006/relationships/hyperlink" Target="https://www.sciencedirect.com/journal/journal-of-the-american-dietetic-associatio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urnals.sagepub.com/home/fnb" TargetMode="Externa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hyperlink" Target="https://www.tandfonline.com/journals/lesb20" TargetMode="External"/><Relationship Id="rId4" Type="http://schemas.openxmlformats.org/officeDocument/2006/relationships/webSettings" Target="webSettings.xml"/><Relationship Id="rId9" Type="http://schemas.openxmlformats.org/officeDocument/2006/relationships/hyperlink" Target="https://www.tandfonline.com/journals/lesa20"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B775342128F40E1808FCB36B556B24C"/>
        <w:category>
          <w:name w:val="General"/>
          <w:gallery w:val="placeholder"/>
        </w:category>
        <w:types>
          <w:type w:val="bbPlcHdr"/>
        </w:types>
        <w:behaviors>
          <w:behavior w:val="content"/>
        </w:behaviors>
        <w:guid w:val="{558B9227-8D28-49F8-A511-0E3F2BD3B552}"/>
      </w:docPartPr>
      <w:docPartBody>
        <w:p w:rsidR="00414540" w:rsidRDefault="00471DEA" w:rsidP="00471DEA">
          <w:pPr>
            <w:pStyle w:val="5B775342128F40E1808FCB36B556B24C"/>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DEA"/>
    <w:rsid w:val="00027FE9"/>
    <w:rsid w:val="00414540"/>
    <w:rsid w:val="00471DEA"/>
    <w:rsid w:val="00B608E2"/>
    <w:rsid w:val="00FB21A8"/>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ru-RU" w:eastAsia="ru-RU"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71DEA"/>
    <w:rPr>
      <w:color w:val="808080"/>
    </w:rPr>
  </w:style>
  <w:style w:type="paragraph" w:customStyle="1" w:styleId="5B775342128F40E1808FCB36B556B24C">
    <w:name w:val="5B775342128F40E1808FCB36B556B24C"/>
    <w:rsid w:val="00471D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6867</Words>
  <Characters>3915</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Aleksandrs Pučkins</dc:creator>
  <cp:keywords/>
  <dc:description/>
  <cp:lastModifiedBy>Admin</cp:lastModifiedBy>
  <cp:revision>5</cp:revision>
  <dcterms:created xsi:type="dcterms:W3CDTF">2023-12-12T16:36:00Z</dcterms:created>
  <dcterms:modified xsi:type="dcterms:W3CDTF">2023-12-13T16:27:00Z</dcterms:modified>
</cp:coreProperties>
</file>