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4CC2A" w14:textId="77777777" w:rsidR="001B4907" w:rsidRPr="00026C21" w:rsidRDefault="001B4907" w:rsidP="001B4907">
      <w:pPr>
        <w:pStyle w:val="Header"/>
        <w:jc w:val="center"/>
        <w:rPr>
          <w:b/>
        </w:rPr>
      </w:pPr>
      <w:r w:rsidRPr="00026C21">
        <w:rPr>
          <w:b/>
        </w:rPr>
        <w:t>DAUGAVPILS UNIVERSITĀTES</w:t>
      </w:r>
    </w:p>
    <w:p w14:paraId="2B0939D5" w14:textId="77777777" w:rsidR="001B4907" w:rsidRPr="00026C21" w:rsidRDefault="001B4907" w:rsidP="001B4907">
      <w:pPr>
        <w:jc w:val="center"/>
        <w:rPr>
          <w:b/>
          <w:lang w:val="de-DE"/>
        </w:rPr>
      </w:pPr>
      <w:r w:rsidRPr="00026C21">
        <w:rPr>
          <w:b/>
        </w:rPr>
        <w:t>STUDIJU KURSA APRAKSTS</w:t>
      </w:r>
    </w:p>
    <w:p w14:paraId="1BFC5A4D"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00C1E852" w14:textId="77777777" w:rsidTr="001A6313">
        <w:trPr>
          <w:jc w:val="center"/>
        </w:trPr>
        <w:tc>
          <w:tcPr>
            <w:tcW w:w="4639" w:type="dxa"/>
          </w:tcPr>
          <w:p w14:paraId="3B20FF1C"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BE7A56B" w14:textId="1A67D97D" w:rsidR="001B4907" w:rsidRPr="005E0D22" w:rsidRDefault="00F96612" w:rsidP="00F96612">
            <w:pPr>
              <w:tabs>
                <w:tab w:val="left" w:pos="945"/>
              </w:tabs>
              <w:jc w:val="both"/>
              <w:rPr>
                <w:rFonts w:eastAsia="Times New Roman"/>
                <w:b/>
                <w:bCs w:val="0"/>
                <w:i/>
                <w:iCs w:val="0"/>
                <w:lang w:eastAsia="lv-LV"/>
              </w:rPr>
            </w:pPr>
            <w:r w:rsidRPr="005E0D22">
              <w:rPr>
                <w:rFonts w:eastAsia="Times New Roman"/>
                <w:b/>
                <w:bCs w:val="0"/>
                <w:i/>
                <w:iCs w:val="0"/>
                <w:lang w:eastAsia="lv-LV"/>
              </w:rPr>
              <w:t>Ķīmijas tehnoloģijas pamati</w:t>
            </w:r>
          </w:p>
        </w:tc>
      </w:tr>
      <w:tr w:rsidR="001B4907" w:rsidRPr="00026C21" w14:paraId="35E59533" w14:textId="77777777" w:rsidTr="001A6313">
        <w:trPr>
          <w:jc w:val="center"/>
        </w:trPr>
        <w:tc>
          <w:tcPr>
            <w:tcW w:w="4639" w:type="dxa"/>
          </w:tcPr>
          <w:p w14:paraId="29FA3B60" w14:textId="77777777" w:rsidR="001B4907" w:rsidRPr="00026C21" w:rsidRDefault="001B4907" w:rsidP="001A6313">
            <w:pPr>
              <w:pStyle w:val="Nosaukumi"/>
            </w:pPr>
            <w:r w:rsidRPr="00026C21">
              <w:t>Studiju kursa kods (DUIS)</w:t>
            </w:r>
          </w:p>
        </w:tc>
        <w:tc>
          <w:tcPr>
            <w:tcW w:w="4943" w:type="dxa"/>
            <w:vAlign w:val="center"/>
          </w:tcPr>
          <w:p w14:paraId="7FC4A472" w14:textId="1D3A86E7" w:rsidR="001B4907" w:rsidRPr="006D6737" w:rsidRDefault="00F96612" w:rsidP="001A6313">
            <w:pPr>
              <w:rPr>
                <w:lang w:eastAsia="lv-LV"/>
              </w:rPr>
            </w:pPr>
            <w:r w:rsidRPr="006D6737">
              <w:rPr>
                <w:lang w:eastAsia="lv-LV"/>
              </w:rPr>
              <w:t>Ķīmi3009</w:t>
            </w:r>
          </w:p>
        </w:tc>
      </w:tr>
      <w:tr w:rsidR="001B4907" w:rsidRPr="00026C21" w14:paraId="68153B44" w14:textId="77777777" w:rsidTr="001A6313">
        <w:trPr>
          <w:jc w:val="center"/>
        </w:trPr>
        <w:tc>
          <w:tcPr>
            <w:tcW w:w="4639" w:type="dxa"/>
          </w:tcPr>
          <w:p w14:paraId="4399976D" w14:textId="77777777" w:rsidR="001B4907" w:rsidRPr="00026C21" w:rsidRDefault="001B4907" w:rsidP="001A6313">
            <w:pPr>
              <w:pStyle w:val="Nosaukumi"/>
            </w:pPr>
            <w:r w:rsidRPr="00026C21">
              <w:t>Zinātnes nozare</w:t>
            </w:r>
          </w:p>
        </w:tc>
        <w:tc>
          <w:tcPr>
            <w:tcW w:w="4943" w:type="dxa"/>
          </w:tcPr>
          <w:p w14:paraId="7652F887" w14:textId="0A54E031" w:rsidR="001B4907" w:rsidRPr="006D6737" w:rsidRDefault="00F96612" w:rsidP="00F96612">
            <w:pPr>
              <w:tabs>
                <w:tab w:val="left" w:pos="1125"/>
              </w:tabs>
              <w:snapToGrid w:val="0"/>
            </w:pPr>
            <w:r w:rsidRPr="006D6737">
              <w:t>Ķ</w:t>
            </w:r>
            <w:r w:rsidRPr="006D6737">
              <w:rPr>
                <w:rFonts w:hint="eastAsia"/>
              </w:rPr>
              <w:t>ī</w:t>
            </w:r>
            <w:r w:rsidRPr="006D6737">
              <w:t>mija</w:t>
            </w:r>
          </w:p>
        </w:tc>
      </w:tr>
      <w:tr w:rsidR="001B4907" w:rsidRPr="00026C21" w14:paraId="67703CD5" w14:textId="77777777" w:rsidTr="001A6313">
        <w:trPr>
          <w:jc w:val="center"/>
        </w:trPr>
        <w:tc>
          <w:tcPr>
            <w:tcW w:w="4639" w:type="dxa"/>
          </w:tcPr>
          <w:p w14:paraId="118F9305" w14:textId="77777777" w:rsidR="001B4907" w:rsidRPr="00026C21" w:rsidRDefault="001B4907" w:rsidP="001A6313">
            <w:pPr>
              <w:pStyle w:val="Nosaukumi"/>
            </w:pPr>
            <w:r w:rsidRPr="00026C21">
              <w:t>Kursa līmenis</w:t>
            </w:r>
          </w:p>
        </w:tc>
        <w:tc>
          <w:tcPr>
            <w:tcW w:w="4943" w:type="dxa"/>
            <w:shd w:val="clear" w:color="auto" w:fill="auto"/>
          </w:tcPr>
          <w:p w14:paraId="4C07EF32" w14:textId="5C79BDF2" w:rsidR="001B4907" w:rsidRPr="006D6737" w:rsidRDefault="001B4907" w:rsidP="001A6313">
            <w:pPr>
              <w:rPr>
                <w:lang w:eastAsia="lv-LV"/>
              </w:rPr>
            </w:pPr>
          </w:p>
        </w:tc>
      </w:tr>
      <w:tr w:rsidR="001B4907" w:rsidRPr="00026C21" w14:paraId="0BBC6AE2" w14:textId="77777777" w:rsidTr="001A6313">
        <w:trPr>
          <w:jc w:val="center"/>
        </w:trPr>
        <w:tc>
          <w:tcPr>
            <w:tcW w:w="4639" w:type="dxa"/>
          </w:tcPr>
          <w:p w14:paraId="57DAB841" w14:textId="77777777" w:rsidR="001B4907" w:rsidRPr="00026C21" w:rsidRDefault="001B4907" w:rsidP="001A6313">
            <w:pPr>
              <w:pStyle w:val="Nosaukumi"/>
              <w:rPr>
                <w:u w:val="single"/>
              </w:rPr>
            </w:pPr>
            <w:r w:rsidRPr="00026C21">
              <w:t>Kredītpunkti</w:t>
            </w:r>
          </w:p>
        </w:tc>
        <w:tc>
          <w:tcPr>
            <w:tcW w:w="4943" w:type="dxa"/>
            <w:vAlign w:val="center"/>
          </w:tcPr>
          <w:p w14:paraId="7CDB7FA2" w14:textId="53E5335B" w:rsidR="001B4907" w:rsidRPr="006D6737" w:rsidRDefault="00F96612" w:rsidP="001A6313">
            <w:pPr>
              <w:rPr>
                <w:lang w:eastAsia="lv-LV"/>
              </w:rPr>
            </w:pPr>
            <w:r w:rsidRPr="006D6737">
              <w:rPr>
                <w:lang w:eastAsia="lv-LV"/>
              </w:rPr>
              <w:t>2</w:t>
            </w:r>
          </w:p>
        </w:tc>
      </w:tr>
      <w:tr w:rsidR="001B4907" w:rsidRPr="00026C21" w14:paraId="561483E2" w14:textId="77777777" w:rsidTr="001A6313">
        <w:trPr>
          <w:jc w:val="center"/>
        </w:trPr>
        <w:tc>
          <w:tcPr>
            <w:tcW w:w="4639" w:type="dxa"/>
          </w:tcPr>
          <w:p w14:paraId="565D0B7C" w14:textId="77777777" w:rsidR="001B4907" w:rsidRPr="00026C21" w:rsidRDefault="001B4907" w:rsidP="001A6313">
            <w:pPr>
              <w:pStyle w:val="Nosaukumi"/>
              <w:rPr>
                <w:u w:val="single"/>
              </w:rPr>
            </w:pPr>
            <w:r w:rsidRPr="00026C21">
              <w:t>ECTS kredītpunkti</w:t>
            </w:r>
          </w:p>
        </w:tc>
        <w:tc>
          <w:tcPr>
            <w:tcW w:w="4943" w:type="dxa"/>
          </w:tcPr>
          <w:p w14:paraId="4A8E7468" w14:textId="1AF016C8" w:rsidR="001B4907" w:rsidRPr="006D6737" w:rsidRDefault="00F96612" w:rsidP="001A6313">
            <w:r w:rsidRPr="006D6737">
              <w:t>3</w:t>
            </w:r>
          </w:p>
        </w:tc>
      </w:tr>
      <w:tr w:rsidR="001B4907" w:rsidRPr="00026C21" w14:paraId="035B8B34" w14:textId="77777777" w:rsidTr="001A6313">
        <w:trPr>
          <w:jc w:val="center"/>
        </w:trPr>
        <w:tc>
          <w:tcPr>
            <w:tcW w:w="4639" w:type="dxa"/>
          </w:tcPr>
          <w:p w14:paraId="6C146797" w14:textId="77777777" w:rsidR="001B4907" w:rsidRPr="00026C21" w:rsidRDefault="001B4907" w:rsidP="001A6313">
            <w:pPr>
              <w:pStyle w:val="Nosaukumi"/>
            </w:pPr>
            <w:r w:rsidRPr="00026C21">
              <w:t>Kopējais kontaktstundu skaits</w:t>
            </w:r>
          </w:p>
        </w:tc>
        <w:tc>
          <w:tcPr>
            <w:tcW w:w="4943" w:type="dxa"/>
            <w:vAlign w:val="center"/>
          </w:tcPr>
          <w:p w14:paraId="65D6FAAC" w14:textId="2312A6E9" w:rsidR="001B4907" w:rsidRPr="006D6737" w:rsidRDefault="00F96612" w:rsidP="001A6313">
            <w:pPr>
              <w:rPr>
                <w:lang w:eastAsia="lv-LV"/>
              </w:rPr>
            </w:pPr>
            <w:r w:rsidRPr="006D6737">
              <w:rPr>
                <w:lang w:eastAsia="lv-LV"/>
              </w:rPr>
              <w:t>32</w:t>
            </w:r>
          </w:p>
        </w:tc>
      </w:tr>
      <w:tr w:rsidR="001B4907" w:rsidRPr="00026C21" w14:paraId="3DA8528A" w14:textId="77777777" w:rsidTr="001A6313">
        <w:trPr>
          <w:jc w:val="center"/>
        </w:trPr>
        <w:tc>
          <w:tcPr>
            <w:tcW w:w="4639" w:type="dxa"/>
          </w:tcPr>
          <w:p w14:paraId="69F800E3" w14:textId="77777777" w:rsidR="001B4907" w:rsidRPr="00026C21" w:rsidRDefault="001B4907" w:rsidP="001A6313">
            <w:pPr>
              <w:pStyle w:val="Nosaukumi2"/>
            </w:pPr>
            <w:r w:rsidRPr="00026C21">
              <w:t>Lekciju stundu skaits</w:t>
            </w:r>
          </w:p>
        </w:tc>
        <w:tc>
          <w:tcPr>
            <w:tcW w:w="4943" w:type="dxa"/>
          </w:tcPr>
          <w:p w14:paraId="6A46EABD" w14:textId="35ED0876" w:rsidR="001B4907" w:rsidRPr="006D6737" w:rsidRDefault="00F96612" w:rsidP="001A6313">
            <w:r w:rsidRPr="006D6737">
              <w:t>16</w:t>
            </w:r>
          </w:p>
        </w:tc>
      </w:tr>
      <w:tr w:rsidR="001B4907" w:rsidRPr="00026C21" w14:paraId="74ACD5C7" w14:textId="77777777" w:rsidTr="001A6313">
        <w:trPr>
          <w:jc w:val="center"/>
        </w:trPr>
        <w:tc>
          <w:tcPr>
            <w:tcW w:w="4639" w:type="dxa"/>
          </w:tcPr>
          <w:p w14:paraId="7D7357F6" w14:textId="77777777" w:rsidR="001B4907" w:rsidRPr="00026C21" w:rsidRDefault="001B4907" w:rsidP="001A6313">
            <w:pPr>
              <w:pStyle w:val="Nosaukumi2"/>
            </w:pPr>
            <w:r w:rsidRPr="00026C21">
              <w:t>Semināru stundu skaits</w:t>
            </w:r>
          </w:p>
        </w:tc>
        <w:tc>
          <w:tcPr>
            <w:tcW w:w="4943" w:type="dxa"/>
          </w:tcPr>
          <w:p w14:paraId="4D0284C8" w14:textId="616A555B" w:rsidR="001B4907" w:rsidRPr="006D6737" w:rsidRDefault="00F96612" w:rsidP="001A6313">
            <w:r w:rsidRPr="006D6737">
              <w:t>8</w:t>
            </w:r>
          </w:p>
        </w:tc>
      </w:tr>
      <w:tr w:rsidR="001B4907" w:rsidRPr="00026C21" w14:paraId="4822FD30" w14:textId="77777777" w:rsidTr="001A6313">
        <w:trPr>
          <w:jc w:val="center"/>
        </w:trPr>
        <w:tc>
          <w:tcPr>
            <w:tcW w:w="4639" w:type="dxa"/>
          </w:tcPr>
          <w:p w14:paraId="25922D6E" w14:textId="77777777" w:rsidR="001B4907" w:rsidRPr="00026C21" w:rsidRDefault="001B4907" w:rsidP="001A6313">
            <w:pPr>
              <w:pStyle w:val="Nosaukumi2"/>
            </w:pPr>
            <w:r w:rsidRPr="00026C21">
              <w:t>Praktisko darbu stundu skaits</w:t>
            </w:r>
          </w:p>
        </w:tc>
        <w:tc>
          <w:tcPr>
            <w:tcW w:w="4943" w:type="dxa"/>
          </w:tcPr>
          <w:p w14:paraId="73E58B6E" w14:textId="4274D6FF" w:rsidR="001B4907" w:rsidRPr="006D6737" w:rsidRDefault="008A3223" w:rsidP="001A6313">
            <w:r>
              <w:t>0</w:t>
            </w:r>
          </w:p>
        </w:tc>
      </w:tr>
      <w:tr w:rsidR="001B4907" w:rsidRPr="00026C21" w14:paraId="444C3CAD" w14:textId="77777777" w:rsidTr="001A6313">
        <w:trPr>
          <w:jc w:val="center"/>
        </w:trPr>
        <w:tc>
          <w:tcPr>
            <w:tcW w:w="4639" w:type="dxa"/>
          </w:tcPr>
          <w:p w14:paraId="0157E898" w14:textId="77777777" w:rsidR="001B4907" w:rsidRPr="00026C21" w:rsidRDefault="001B4907" w:rsidP="001A6313">
            <w:pPr>
              <w:pStyle w:val="Nosaukumi2"/>
            </w:pPr>
            <w:r w:rsidRPr="00026C21">
              <w:t>Laboratorijas darbu stundu skaits</w:t>
            </w:r>
          </w:p>
        </w:tc>
        <w:tc>
          <w:tcPr>
            <w:tcW w:w="4943" w:type="dxa"/>
          </w:tcPr>
          <w:p w14:paraId="2482ADA4" w14:textId="0DE3D3B9" w:rsidR="001B4907" w:rsidRPr="006D6737" w:rsidRDefault="00F96612" w:rsidP="001A6313">
            <w:r w:rsidRPr="006D6737">
              <w:t>8</w:t>
            </w:r>
          </w:p>
        </w:tc>
      </w:tr>
      <w:tr w:rsidR="001B4907" w:rsidRPr="00026C21" w14:paraId="4355879D" w14:textId="77777777" w:rsidTr="001A6313">
        <w:trPr>
          <w:jc w:val="center"/>
        </w:trPr>
        <w:tc>
          <w:tcPr>
            <w:tcW w:w="4639" w:type="dxa"/>
          </w:tcPr>
          <w:p w14:paraId="3BC0A4DB"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8814C35" w14:textId="4CD423F0" w:rsidR="001B4907" w:rsidRPr="006D6737" w:rsidRDefault="00F96612" w:rsidP="001A6313">
            <w:pPr>
              <w:rPr>
                <w:lang w:eastAsia="lv-LV"/>
              </w:rPr>
            </w:pPr>
            <w:r w:rsidRPr="006D6737">
              <w:rPr>
                <w:lang w:eastAsia="lv-LV"/>
              </w:rPr>
              <w:t>48</w:t>
            </w:r>
          </w:p>
        </w:tc>
      </w:tr>
      <w:tr w:rsidR="001B4907" w:rsidRPr="00026C21" w14:paraId="1746BB45" w14:textId="77777777" w:rsidTr="001A6313">
        <w:trPr>
          <w:jc w:val="center"/>
        </w:trPr>
        <w:tc>
          <w:tcPr>
            <w:tcW w:w="9582" w:type="dxa"/>
            <w:gridSpan w:val="2"/>
          </w:tcPr>
          <w:p w14:paraId="43405D43" w14:textId="77777777" w:rsidR="001B4907" w:rsidRPr="00026C21" w:rsidRDefault="001B4907" w:rsidP="001A6313">
            <w:pPr>
              <w:rPr>
                <w:lang w:eastAsia="lv-LV"/>
              </w:rPr>
            </w:pPr>
          </w:p>
        </w:tc>
      </w:tr>
      <w:tr w:rsidR="001B4907" w:rsidRPr="00026C21" w14:paraId="61353F6F" w14:textId="77777777" w:rsidTr="001A6313">
        <w:trPr>
          <w:jc w:val="center"/>
        </w:trPr>
        <w:tc>
          <w:tcPr>
            <w:tcW w:w="9582" w:type="dxa"/>
            <w:gridSpan w:val="2"/>
          </w:tcPr>
          <w:p w14:paraId="0F8AF713" w14:textId="77777777" w:rsidR="001B4907" w:rsidRPr="006D6737" w:rsidRDefault="001B4907" w:rsidP="001A6313">
            <w:pPr>
              <w:pStyle w:val="Nosaukumi"/>
            </w:pPr>
            <w:r w:rsidRPr="006D6737">
              <w:t>Kursa autors(-i)</w:t>
            </w:r>
          </w:p>
        </w:tc>
      </w:tr>
      <w:tr w:rsidR="008D4CBD" w:rsidRPr="00026C21" w14:paraId="7B935C9F" w14:textId="77777777" w:rsidTr="001A6313">
        <w:trPr>
          <w:jc w:val="center"/>
        </w:trPr>
        <w:tc>
          <w:tcPr>
            <w:tcW w:w="9582" w:type="dxa"/>
            <w:gridSpan w:val="2"/>
          </w:tcPr>
          <w:p w14:paraId="52CF739E" w14:textId="6EDD3989" w:rsidR="008D4CBD" w:rsidRPr="006D6737" w:rsidRDefault="008752E2" w:rsidP="008D4CBD">
            <w:proofErr w:type="spellStart"/>
            <w:r w:rsidRPr="006D6737">
              <w:t>MSc</w:t>
            </w:r>
            <w:proofErr w:type="spellEnd"/>
            <w:r w:rsidRPr="006D6737">
              <w:t>. chem., lekt. Aleksandrs Pučkins</w:t>
            </w:r>
            <w:r w:rsidR="00603DEA" w:rsidRPr="006D6737">
              <w:t>, Dr. chem., doc. Jeļena Kirilova</w:t>
            </w:r>
          </w:p>
        </w:tc>
      </w:tr>
      <w:tr w:rsidR="008D4CBD" w:rsidRPr="00026C21" w14:paraId="62926EEC" w14:textId="77777777" w:rsidTr="001A6313">
        <w:trPr>
          <w:jc w:val="center"/>
        </w:trPr>
        <w:tc>
          <w:tcPr>
            <w:tcW w:w="9582" w:type="dxa"/>
            <w:gridSpan w:val="2"/>
          </w:tcPr>
          <w:p w14:paraId="5F553300" w14:textId="77777777" w:rsidR="008D4CBD" w:rsidRPr="006D6737" w:rsidRDefault="008D4CBD" w:rsidP="008D4CBD">
            <w:pPr>
              <w:pStyle w:val="Nosaukumi"/>
            </w:pPr>
            <w:r w:rsidRPr="006D6737">
              <w:t>Kursa docētājs(-i)</w:t>
            </w:r>
          </w:p>
        </w:tc>
      </w:tr>
      <w:tr w:rsidR="008D4CBD" w:rsidRPr="00026C21" w14:paraId="3B601421" w14:textId="77777777" w:rsidTr="001A6313">
        <w:trPr>
          <w:jc w:val="center"/>
        </w:trPr>
        <w:tc>
          <w:tcPr>
            <w:tcW w:w="9582" w:type="dxa"/>
            <w:gridSpan w:val="2"/>
          </w:tcPr>
          <w:p w14:paraId="26B65177" w14:textId="58795A26" w:rsidR="008D4CBD" w:rsidRPr="006D6737" w:rsidRDefault="00603DEA" w:rsidP="008D4CBD">
            <w:proofErr w:type="spellStart"/>
            <w:r w:rsidRPr="006D6737">
              <w:t>MSc</w:t>
            </w:r>
            <w:proofErr w:type="spellEnd"/>
            <w:r w:rsidRPr="006D6737">
              <w:t>. chem., lekt. Aleksandrs Pučkins</w:t>
            </w:r>
          </w:p>
        </w:tc>
      </w:tr>
      <w:tr w:rsidR="008D4CBD" w:rsidRPr="00026C21" w14:paraId="0B4A089A" w14:textId="77777777" w:rsidTr="001A6313">
        <w:trPr>
          <w:jc w:val="center"/>
        </w:trPr>
        <w:tc>
          <w:tcPr>
            <w:tcW w:w="9582" w:type="dxa"/>
            <w:gridSpan w:val="2"/>
          </w:tcPr>
          <w:p w14:paraId="6FF0FDEB" w14:textId="77777777" w:rsidR="008D4CBD" w:rsidRPr="006D6737" w:rsidRDefault="008D4CBD" w:rsidP="008D4CBD">
            <w:pPr>
              <w:pStyle w:val="Nosaukumi"/>
            </w:pPr>
            <w:r w:rsidRPr="006D6737">
              <w:t>Priekšzināšanas</w:t>
            </w:r>
          </w:p>
        </w:tc>
      </w:tr>
      <w:tr w:rsidR="008D4CBD" w:rsidRPr="00026C21" w14:paraId="41C02A27" w14:textId="77777777" w:rsidTr="001A6313">
        <w:trPr>
          <w:jc w:val="center"/>
        </w:trPr>
        <w:tc>
          <w:tcPr>
            <w:tcW w:w="9582" w:type="dxa"/>
            <w:gridSpan w:val="2"/>
          </w:tcPr>
          <w:p w14:paraId="637A372A" w14:textId="09015633" w:rsidR="003967F2" w:rsidRPr="001118FD" w:rsidRDefault="003967F2" w:rsidP="003967F2">
            <w:pPr>
              <w:snapToGrid w:val="0"/>
            </w:pPr>
            <w:r w:rsidRPr="001118FD">
              <w:t>Ķīmi10</w:t>
            </w:r>
            <w:r w:rsidR="005E0D22">
              <w:t>50</w:t>
            </w:r>
            <w:r w:rsidRPr="001118FD">
              <w:t xml:space="preserve"> Vispārīgā ķīmija;</w:t>
            </w:r>
          </w:p>
          <w:p w14:paraId="62A3378C" w14:textId="6764BA82" w:rsidR="003967F2" w:rsidRPr="001118FD" w:rsidRDefault="003967F2" w:rsidP="003967F2">
            <w:pPr>
              <w:snapToGrid w:val="0"/>
            </w:pPr>
            <w:r w:rsidRPr="001118FD">
              <w:t>Ķīmi10</w:t>
            </w:r>
            <w:r w:rsidR="005E0D22">
              <w:t>46</w:t>
            </w:r>
            <w:r w:rsidRPr="001118FD">
              <w:t xml:space="preserve"> Neorganiskā ķīmija I;</w:t>
            </w:r>
          </w:p>
          <w:p w14:paraId="2A96E847" w14:textId="08D0F267" w:rsidR="003967F2" w:rsidRPr="001118FD" w:rsidRDefault="003967F2" w:rsidP="003967F2">
            <w:pPr>
              <w:snapToGrid w:val="0"/>
            </w:pPr>
            <w:r w:rsidRPr="001118FD">
              <w:t>Ķīmi20</w:t>
            </w:r>
            <w:r w:rsidR="005E0D22">
              <w:t>24</w:t>
            </w:r>
            <w:r w:rsidRPr="001118FD">
              <w:t xml:space="preserve"> Neorganiskā ķīmija II;</w:t>
            </w:r>
          </w:p>
          <w:p w14:paraId="7A59AD47" w14:textId="77777777" w:rsidR="003967F2" w:rsidRPr="001118FD" w:rsidRDefault="003967F2" w:rsidP="003967F2">
            <w:pPr>
              <w:snapToGrid w:val="0"/>
            </w:pPr>
            <w:r w:rsidRPr="001118FD">
              <w:t>Ķīmi1008 Organiskā ķīmija I;</w:t>
            </w:r>
          </w:p>
          <w:p w14:paraId="3238A289" w14:textId="73F71207" w:rsidR="008D4CBD" w:rsidRPr="006D6737" w:rsidRDefault="003967F2" w:rsidP="00603DEA">
            <w:pPr>
              <w:snapToGrid w:val="0"/>
            </w:pPr>
            <w:r w:rsidRPr="001118FD">
              <w:t>Ķīmi2001 Organiskā ķīmija II;</w:t>
            </w:r>
          </w:p>
        </w:tc>
      </w:tr>
      <w:tr w:rsidR="008D4CBD" w:rsidRPr="00026C21" w14:paraId="091325D6" w14:textId="77777777" w:rsidTr="001A6313">
        <w:trPr>
          <w:jc w:val="center"/>
        </w:trPr>
        <w:tc>
          <w:tcPr>
            <w:tcW w:w="9582" w:type="dxa"/>
            <w:gridSpan w:val="2"/>
          </w:tcPr>
          <w:p w14:paraId="041DDF7B" w14:textId="77777777" w:rsidR="008D4CBD" w:rsidRPr="00026C21" w:rsidRDefault="008D4CBD" w:rsidP="008D4CBD">
            <w:pPr>
              <w:pStyle w:val="Nosaukumi"/>
            </w:pPr>
            <w:r w:rsidRPr="00026C21">
              <w:t xml:space="preserve">Studiju kursa anotācija </w:t>
            </w:r>
          </w:p>
        </w:tc>
      </w:tr>
      <w:tr w:rsidR="008D4CBD" w:rsidRPr="00026C21" w14:paraId="09D8B1FE" w14:textId="77777777" w:rsidTr="00026C21">
        <w:trPr>
          <w:trHeight w:val="1119"/>
          <w:jc w:val="center"/>
        </w:trPr>
        <w:tc>
          <w:tcPr>
            <w:tcW w:w="9582" w:type="dxa"/>
            <w:gridSpan w:val="2"/>
          </w:tcPr>
          <w:p w14:paraId="3E9F4667" w14:textId="77777777" w:rsidR="008D4CBD" w:rsidRPr="006D6737" w:rsidRDefault="008D4CBD" w:rsidP="00026C21">
            <w:pPr>
              <w:snapToGrid w:val="0"/>
            </w:pPr>
            <w:r w:rsidRPr="006D6737">
              <w:t xml:space="preserve">KURSA MĒRĶIS: </w:t>
            </w:r>
          </w:p>
          <w:p w14:paraId="7F5CB814" w14:textId="7B7CCD60" w:rsidR="008D4CBD" w:rsidRPr="006D6737" w:rsidRDefault="004A4E3E" w:rsidP="006D6737">
            <w:r w:rsidRPr="006D6737">
              <w:t xml:space="preserve">Sniegt studentiem būtisku teorētisko un praktisko zināšanu kopumu par ķīmijas tehnoloģijām, to </w:t>
            </w:r>
            <w:proofErr w:type="spellStart"/>
            <w:r w:rsidRPr="006D6737">
              <w:t>pamatprocesiem</w:t>
            </w:r>
            <w:proofErr w:type="spellEnd"/>
            <w:r w:rsidRPr="006D6737">
              <w:t>, aparātiem un ražošanas metodēm, lai veicinātu viņu izpratni par ķīmiskās rūpniecības procesiem</w:t>
            </w:r>
            <w:r w:rsidR="008A3223">
              <w:t xml:space="preserve">, kā arī veicināt </w:t>
            </w:r>
            <w:r w:rsidRPr="006D6737">
              <w:t>prasm</w:t>
            </w:r>
            <w:r w:rsidR="008A3223">
              <w:t>ju</w:t>
            </w:r>
            <w:r w:rsidRPr="006D6737">
              <w:t xml:space="preserve"> un kompeten</w:t>
            </w:r>
            <w:r w:rsidR="008A3223">
              <w:t>ču iegūšanu</w:t>
            </w:r>
            <w:r w:rsidRPr="006D6737">
              <w:t xml:space="preserve">, </w:t>
            </w:r>
            <w:r w:rsidR="008A3223">
              <w:t xml:space="preserve">kas ir </w:t>
            </w:r>
            <w:r w:rsidRPr="006D6737">
              <w:t>nepieciešamas lai strādātu ķīmiskās rūpniecības nozarē.</w:t>
            </w:r>
          </w:p>
          <w:p w14:paraId="3F38A453" w14:textId="77777777" w:rsidR="004A4E3E" w:rsidRPr="006D6737" w:rsidRDefault="008D4CBD" w:rsidP="00026C21">
            <w:pPr>
              <w:suppressAutoHyphens/>
              <w:autoSpaceDE/>
              <w:autoSpaceDN/>
              <w:adjustRightInd/>
              <w:jc w:val="both"/>
            </w:pPr>
            <w:r w:rsidRPr="006D6737">
              <w:t>KURSA UZDEVUMI:</w:t>
            </w:r>
          </w:p>
          <w:p w14:paraId="40ED967A" w14:textId="77777777" w:rsidR="004A4E3E" w:rsidRPr="006D6737" w:rsidRDefault="004A4E3E">
            <w:pPr>
              <w:pStyle w:val="ListParagraph"/>
              <w:numPr>
                <w:ilvl w:val="0"/>
                <w:numId w:val="10"/>
              </w:numPr>
              <w:suppressAutoHyphens/>
              <w:rPr>
                <w:color w:val="auto"/>
              </w:rPr>
            </w:pPr>
            <w:r w:rsidRPr="006D6737">
              <w:rPr>
                <w:color w:val="auto"/>
              </w:rPr>
              <w:t xml:space="preserve">Pētīt ķīmijas tehnoloģiju </w:t>
            </w:r>
            <w:proofErr w:type="spellStart"/>
            <w:r w:rsidRPr="006D6737">
              <w:rPr>
                <w:color w:val="auto"/>
              </w:rPr>
              <w:t>pamatprocesu</w:t>
            </w:r>
            <w:proofErr w:type="spellEnd"/>
            <w:r w:rsidRPr="006D6737">
              <w:rPr>
                <w:color w:val="auto"/>
              </w:rPr>
              <w:t xml:space="preserve"> klasifikāciju un saprast </w:t>
            </w:r>
            <w:proofErr w:type="spellStart"/>
            <w:r w:rsidRPr="006D6737">
              <w:rPr>
                <w:color w:val="auto"/>
              </w:rPr>
              <w:t>hidromehāniskos</w:t>
            </w:r>
            <w:proofErr w:type="spellEnd"/>
            <w:r w:rsidRPr="006D6737">
              <w:rPr>
                <w:color w:val="auto"/>
              </w:rPr>
              <w:t>, siltuma, masas apmaiņas (difūzijas), mehāniskos un ķīmiskos procesus.</w:t>
            </w:r>
          </w:p>
          <w:p w14:paraId="75B29717" w14:textId="77777777" w:rsidR="004A4E3E" w:rsidRPr="006D6737" w:rsidRDefault="004A4E3E">
            <w:pPr>
              <w:pStyle w:val="ListParagraph"/>
              <w:numPr>
                <w:ilvl w:val="0"/>
                <w:numId w:val="10"/>
              </w:numPr>
              <w:suppressAutoHyphens/>
              <w:rPr>
                <w:color w:val="auto"/>
              </w:rPr>
            </w:pPr>
            <w:r w:rsidRPr="006D6737">
              <w:rPr>
                <w:color w:val="auto"/>
              </w:rPr>
              <w:t>Iepazīties ar dažādu procesu un iekārtu/aparātu darbību, izpētīt izejvielu un enerģijas izmantošanu, kā arī apgūt notekūdeņu attīrīšanu, ūdeņraža, slāpekļa un skābekļa iegūšanu un amonjaka sintēzi.</w:t>
            </w:r>
          </w:p>
          <w:p w14:paraId="5F5B4637" w14:textId="77777777" w:rsidR="004A4E3E" w:rsidRPr="006D6737" w:rsidRDefault="004A4E3E">
            <w:pPr>
              <w:pStyle w:val="ListParagraph"/>
              <w:numPr>
                <w:ilvl w:val="0"/>
                <w:numId w:val="10"/>
              </w:numPr>
              <w:suppressAutoHyphens/>
              <w:rPr>
                <w:color w:val="auto"/>
              </w:rPr>
            </w:pPr>
            <w:r w:rsidRPr="006D6737">
              <w:rPr>
                <w:color w:val="auto"/>
              </w:rPr>
              <w:t xml:space="preserve">Izpētīt skābju rūpniecību, tostarp sērskābes un slāpekļskābes ražošanu, minerālmēslojumu ražošanu un metālu iegūšanas metodes, piemēram, </w:t>
            </w:r>
            <w:proofErr w:type="spellStart"/>
            <w:r w:rsidRPr="006D6737">
              <w:rPr>
                <w:color w:val="auto"/>
              </w:rPr>
              <w:t>metāltermisko</w:t>
            </w:r>
            <w:proofErr w:type="spellEnd"/>
            <w:r w:rsidRPr="006D6737">
              <w:rPr>
                <w:color w:val="auto"/>
              </w:rPr>
              <w:t xml:space="preserve"> metodi, elektrolīzes metodes un </w:t>
            </w:r>
            <w:proofErr w:type="spellStart"/>
            <w:r w:rsidRPr="006D6737">
              <w:rPr>
                <w:color w:val="auto"/>
              </w:rPr>
              <w:t>metālkeramikas</w:t>
            </w:r>
            <w:proofErr w:type="spellEnd"/>
            <w:r w:rsidRPr="006D6737">
              <w:rPr>
                <w:color w:val="auto"/>
              </w:rPr>
              <w:t xml:space="preserve"> metodes. Iepazīties ar alumīnija iegūšanu un izmantošanu.</w:t>
            </w:r>
          </w:p>
          <w:p w14:paraId="4BA1855F" w14:textId="77777777" w:rsidR="004A4E3E" w:rsidRPr="006D6737" w:rsidRDefault="004A4E3E">
            <w:pPr>
              <w:pStyle w:val="ListParagraph"/>
              <w:numPr>
                <w:ilvl w:val="0"/>
                <w:numId w:val="10"/>
              </w:numPr>
              <w:suppressAutoHyphens/>
              <w:rPr>
                <w:color w:val="auto"/>
              </w:rPr>
            </w:pPr>
            <w:r w:rsidRPr="006D6737">
              <w:rPr>
                <w:color w:val="auto"/>
              </w:rPr>
              <w:t>Izpētīt dzelzs sakausējumu klasifikāciju un īpašības, čuguna ražošanas procesus, tēraudu iegūšanas metodes, kā arī tēraudu termiskās un ķīmiskās apstrādes metodes.</w:t>
            </w:r>
          </w:p>
          <w:p w14:paraId="0E865BBD" w14:textId="77777777" w:rsidR="004A4E3E" w:rsidRPr="006D6737" w:rsidRDefault="004A4E3E">
            <w:pPr>
              <w:pStyle w:val="ListParagraph"/>
              <w:numPr>
                <w:ilvl w:val="0"/>
                <w:numId w:val="10"/>
              </w:numPr>
              <w:suppressAutoHyphens/>
              <w:rPr>
                <w:color w:val="auto"/>
              </w:rPr>
            </w:pPr>
            <w:r w:rsidRPr="006D6737">
              <w:rPr>
                <w:color w:val="auto"/>
              </w:rPr>
              <w:t xml:space="preserve">Iepazīties ar elektrolīzi un sārmu un hlora ražošanu, kā arī sālsskābes, hlorkaļķu, sodas, kaļķa un </w:t>
            </w:r>
            <w:proofErr w:type="spellStart"/>
            <w:r w:rsidRPr="006D6737">
              <w:rPr>
                <w:color w:val="auto"/>
              </w:rPr>
              <w:t>ģipsa</w:t>
            </w:r>
            <w:proofErr w:type="spellEnd"/>
            <w:r w:rsidRPr="006D6737">
              <w:rPr>
                <w:color w:val="auto"/>
              </w:rPr>
              <w:t xml:space="preserve"> ražošanu. Apgūt cementa, stikla un keramikas ražošanas procesus.</w:t>
            </w:r>
          </w:p>
          <w:p w14:paraId="537A2D69" w14:textId="77777777" w:rsidR="004A4E3E" w:rsidRPr="006D6737" w:rsidRDefault="004A4E3E">
            <w:pPr>
              <w:pStyle w:val="ListParagraph"/>
              <w:numPr>
                <w:ilvl w:val="0"/>
                <w:numId w:val="10"/>
              </w:numPr>
              <w:suppressAutoHyphens/>
              <w:rPr>
                <w:color w:val="auto"/>
              </w:rPr>
            </w:pPr>
            <w:r w:rsidRPr="006D6737">
              <w:rPr>
                <w:color w:val="auto"/>
              </w:rPr>
              <w:t>Pētīt pusvadītāju ražošanu, akmeņogļu koksēšanu, naftas pārstrādes procesus un to produktus, kā arī gāzveida kurināmo.</w:t>
            </w:r>
          </w:p>
          <w:p w14:paraId="112D077D" w14:textId="77777777" w:rsidR="004A4E3E" w:rsidRPr="006D6737" w:rsidRDefault="004A4E3E">
            <w:pPr>
              <w:pStyle w:val="ListParagraph"/>
              <w:numPr>
                <w:ilvl w:val="0"/>
                <w:numId w:val="10"/>
              </w:numPr>
              <w:suppressAutoHyphens/>
              <w:rPr>
                <w:color w:val="auto"/>
              </w:rPr>
            </w:pPr>
            <w:r w:rsidRPr="006D6737">
              <w:rPr>
                <w:color w:val="auto"/>
              </w:rPr>
              <w:t xml:space="preserve">Iepazīties ar celulozes ražošanu un pārstrādi, koksnes hidrolīzi un </w:t>
            </w:r>
            <w:proofErr w:type="spellStart"/>
            <w:r w:rsidRPr="006D6737">
              <w:rPr>
                <w:color w:val="auto"/>
              </w:rPr>
              <w:t>pirolīzi</w:t>
            </w:r>
            <w:proofErr w:type="spellEnd"/>
            <w:r w:rsidRPr="006D6737">
              <w:rPr>
                <w:color w:val="auto"/>
              </w:rPr>
              <w:t>, gumijas ražošanu un polimērmateriālu ražošanu.</w:t>
            </w:r>
          </w:p>
          <w:p w14:paraId="078500EF" w14:textId="77777777" w:rsidR="004A4E3E" w:rsidRPr="006D6737" w:rsidRDefault="004A4E3E">
            <w:pPr>
              <w:pStyle w:val="ListParagraph"/>
              <w:numPr>
                <w:ilvl w:val="0"/>
                <w:numId w:val="10"/>
              </w:numPr>
              <w:suppressAutoHyphens/>
              <w:rPr>
                <w:color w:val="auto"/>
              </w:rPr>
            </w:pPr>
            <w:r w:rsidRPr="006D6737">
              <w:rPr>
                <w:color w:val="auto"/>
              </w:rPr>
              <w:lastRenderedPageBreak/>
              <w:t>Piedalīties semināros, kas aptver ķīmijas tehnoloģiju procesus un aparātus, skābju ražošanu, metālu iegūšanas metodes un polimērmateriālu ražošanu.</w:t>
            </w:r>
          </w:p>
          <w:p w14:paraId="230ECF3A" w14:textId="14817EFC" w:rsidR="008D4CBD" w:rsidRPr="006D6737" w:rsidRDefault="004A4E3E">
            <w:pPr>
              <w:pStyle w:val="ListParagraph"/>
              <w:numPr>
                <w:ilvl w:val="0"/>
                <w:numId w:val="10"/>
              </w:numPr>
              <w:suppressAutoHyphens/>
              <w:jc w:val="both"/>
              <w:rPr>
                <w:color w:val="auto"/>
              </w:rPr>
            </w:pPr>
            <w:r w:rsidRPr="006D6737">
              <w:rPr>
                <w:color w:val="auto"/>
              </w:rPr>
              <w:t xml:space="preserve">Veikt laboratorijas darbus, kas ietver temperatūras ietekmes pētīšanu uz biodegvielas blīvumu un viskozitāti, </w:t>
            </w:r>
            <w:proofErr w:type="spellStart"/>
            <w:r w:rsidRPr="006D6737">
              <w:rPr>
                <w:color w:val="auto"/>
              </w:rPr>
              <w:t>siltumatdeves</w:t>
            </w:r>
            <w:proofErr w:type="spellEnd"/>
            <w:r w:rsidRPr="006D6737">
              <w:rPr>
                <w:color w:val="auto"/>
              </w:rPr>
              <w:t xml:space="preserve"> noteikšanu dažāda veida koksnēm, mitruma un pelnu satura noteikšanu cietajam kurināmajam, kā arī </w:t>
            </w:r>
            <w:proofErr w:type="spellStart"/>
            <w:r w:rsidRPr="006D6737">
              <w:rPr>
                <w:color w:val="auto"/>
              </w:rPr>
              <w:t>vieglkūstoša</w:t>
            </w:r>
            <w:proofErr w:type="spellEnd"/>
            <w:r w:rsidRPr="006D6737">
              <w:rPr>
                <w:color w:val="auto"/>
              </w:rPr>
              <w:t xml:space="preserve"> stikla iegūšanu un izpēti.</w:t>
            </w:r>
            <w:r w:rsidR="008D4CBD" w:rsidRPr="006D6737">
              <w:rPr>
                <w:color w:val="auto"/>
              </w:rPr>
              <w:t xml:space="preserve"> </w:t>
            </w:r>
          </w:p>
          <w:p w14:paraId="0A30B692" w14:textId="77777777" w:rsidR="008D4CBD" w:rsidRPr="006D6737" w:rsidRDefault="008D4CBD" w:rsidP="00026C21">
            <w:pPr>
              <w:suppressAutoHyphens/>
              <w:autoSpaceDE/>
              <w:autoSpaceDN/>
              <w:adjustRightInd/>
              <w:snapToGrid w:val="0"/>
            </w:pPr>
          </w:p>
        </w:tc>
      </w:tr>
      <w:tr w:rsidR="008D4CBD" w:rsidRPr="00026C21" w14:paraId="4D534548" w14:textId="77777777" w:rsidTr="001A6313">
        <w:trPr>
          <w:jc w:val="center"/>
        </w:trPr>
        <w:tc>
          <w:tcPr>
            <w:tcW w:w="9582" w:type="dxa"/>
            <w:gridSpan w:val="2"/>
          </w:tcPr>
          <w:p w14:paraId="59312487" w14:textId="77777777" w:rsidR="008D4CBD" w:rsidRPr="00026C21" w:rsidRDefault="008D4CBD" w:rsidP="008D4CBD">
            <w:pPr>
              <w:pStyle w:val="Nosaukumi"/>
            </w:pPr>
            <w:r w:rsidRPr="00026C21">
              <w:lastRenderedPageBreak/>
              <w:t>Studiju kursa kalendārais plāns</w:t>
            </w:r>
          </w:p>
        </w:tc>
      </w:tr>
      <w:tr w:rsidR="008D4CBD" w:rsidRPr="00026C21" w14:paraId="30DEE1F2" w14:textId="77777777" w:rsidTr="001A6313">
        <w:trPr>
          <w:jc w:val="center"/>
        </w:trPr>
        <w:tc>
          <w:tcPr>
            <w:tcW w:w="9582" w:type="dxa"/>
            <w:gridSpan w:val="2"/>
          </w:tcPr>
          <w:p w14:paraId="0E95A6C3" w14:textId="1FC15CCD" w:rsidR="00026C21" w:rsidRDefault="006D6737" w:rsidP="00026C21">
            <w:pPr>
              <w:ind w:left="34"/>
              <w:jc w:val="both"/>
              <w:rPr>
                <w:iCs w:val="0"/>
                <w:lang w:eastAsia="ko-KR"/>
              </w:rPr>
            </w:pPr>
            <w:r w:rsidRPr="006D6737">
              <w:rPr>
                <w:iCs w:val="0"/>
                <w:lang w:eastAsia="ko-KR"/>
              </w:rPr>
              <w:t>L16, S8, Ld8, Pd48</w:t>
            </w:r>
          </w:p>
          <w:p w14:paraId="0EF109B1" w14:textId="77777777" w:rsidR="008A3223" w:rsidRPr="006D6737" w:rsidRDefault="008A3223" w:rsidP="00026C21">
            <w:pPr>
              <w:ind w:left="34"/>
              <w:jc w:val="both"/>
              <w:rPr>
                <w:iCs w:val="0"/>
                <w:lang w:eastAsia="ko-KR"/>
              </w:rPr>
            </w:pPr>
          </w:p>
          <w:p w14:paraId="7CFE54DC" w14:textId="555DF9C0" w:rsidR="00026C21" w:rsidRPr="00062FF7" w:rsidRDefault="006D6737">
            <w:pPr>
              <w:pStyle w:val="ListParagraph"/>
              <w:numPr>
                <w:ilvl w:val="0"/>
                <w:numId w:val="11"/>
              </w:numPr>
            </w:pPr>
            <w:r w:rsidRPr="00062FF7">
              <w:t>Ķīmijas tehnoloģijas vēsture. Ķīmiskās rūpniecības vēsture Latvijā. Klasiskā ķīmijas tehnoloģija. Modernā ķīmijas tehnoloģija</w:t>
            </w:r>
            <w:r w:rsidR="00062FF7">
              <w:t xml:space="preserve"> L2, Pd6.</w:t>
            </w:r>
            <w:r w:rsidRPr="00062FF7">
              <w:t xml:space="preserve">   </w:t>
            </w:r>
          </w:p>
          <w:p w14:paraId="7C05EAFB" w14:textId="7186828F" w:rsidR="006D6737" w:rsidRPr="00062FF7" w:rsidRDefault="006D6737">
            <w:pPr>
              <w:pStyle w:val="ListParagraph"/>
              <w:numPr>
                <w:ilvl w:val="0"/>
                <w:numId w:val="11"/>
              </w:numPr>
            </w:pPr>
            <w:r w:rsidRPr="00062FF7">
              <w:t xml:space="preserve">Ķīmijas tehnoloģijas </w:t>
            </w:r>
            <w:proofErr w:type="spellStart"/>
            <w:r w:rsidRPr="00062FF7">
              <w:t>pamatprocesu</w:t>
            </w:r>
            <w:proofErr w:type="spellEnd"/>
            <w:r w:rsidRPr="00062FF7">
              <w:t xml:space="preserve"> klasifikācija: </w:t>
            </w:r>
            <w:proofErr w:type="spellStart"/>
            <w:r w:rsidRPr="00062FF7">
              <w:t>hidromehāniskie</w:t>
            </w:r>
            <w:proofErr w:type="spellEnd"/>
            <w:r w:rsidRPr="00062FF7">
              <w:t xml:space="preserve"> procesi, siltuma procesi, masas apmaiņas (difūzijas) procesi, mehāniskie procesi, ķīmiskie procesi</w:t>
            </w:r>
            <w:r w:rsidR="00062FF7">
              <w:t xml:space="preserve"> L2, Pd6.</w:t>
            </w:r>
          </w:p>
          <w:p w14:paraId="0A149739" w14:textId="67C2D018" w:rsidR="006D6737" w:rsidRPr="00062FF7" w:rsidRDefault="006D6737">
            <w:pPr>
              <w:pStyle w:val="ListParagraph"/>
              <w:numPr>
                <w:ilvl w:val="0"/>
                <w:numId w:val="11"/>
              </w:numPr>
            </w:pPr>
            <w:r w:rsidRPr="00062FF7">
              <w:t>Procesi un iekārtas/aparāti. Izejvielas un enerģija. Ūdens dabā. Dzeramais un tehniskais ūdens. Notekūdeņu attīrīšana. Ūdeņraža, slāpekļa un skābekļa iegūšana. Amonjaka sintēze</w:t>
            </w:r>
            <w:r w:rsidR="00062FF7">
              <w:t xml:space="preserve"> L2, S2, Pd6</w:t>
            </w:r>
            <w:r w:rsidRPr="00062FF7">
              <w:t>.</w:t>
            </w:r>
          </w:p>
          <w:p w14:paraId="52FA18E2" w14:textId="0F76C7F9" w:rsidR="006D6737" w:rsidRPr="00062FF7" w:rsidRDefault="006D6737">
            <w:pPr>
              <w:pStyle w:val="ListParagraph"/>
              <w:numPr>
                <w:ilvl w:val="0"/>
                <w:numId w:val="11"/>
              </w:numPr>
            </w:pPr>
            <w:r w:rsidRPr="00062FF7">
              <w:t xml:space="preserve">Skābju rūpniecība. Sērskābes ražošana. Slāpekļskābes ražošana. Minerālmēslojumi, to ražošana. Metālu iegūšanas metodes. </w:t>
            </w:r>
            <w:proofErr w:type="spellStart"/>
            <w:r w:rsidRPr="00062FF7">
              <w:t>Metāltermiskā</w:t>
            </w:r>
            <w:proofErr w:type="spellEnd"/>
            <w:r w:rsidRPr="00062FF7">
              <w:t xml:space="preserve"> metode. Elektrolīzes metodes. </w:t>
            </w:r>
            <w:proofErr w:type="spellStart"/>
            <w:r w:rsidRPr="00062FF7">
              <w:t>Metālkeramikas</w:t>
            </w:r>
            <w:proofErr w:type="spellEnd"/>
            <w:r w:rsidRPr="00062FF7">
              <w:t xml:space="preserve"> metodes. Alumīnija iegūšana un izmantošana. Tīra alumīnija iegūšanas metodes. Alumīnija sakausējumi</w:t>
            </w:r>
            <w:r w:rsidR="00062FF7">
              <w:t xml:space="preserve"> L2, S2, Ld2, Pd6</w:t>
            </w:r>
            <w:r w:rsidRPr="00062FF7">
              <w:t xml:space="preserve">. </w:t>
            </w:r>
          </w:p>
          <w:p w14:paraId="5F997243" w14:textId="3A92760E" w:rsidR="006D6737" w:rsidRPr="00062FF7" w:rsidRDefault="006D6737">
            <w:pPr>
              <w:pStyle w:val="ListParagraph"/>
              <w:numPr>
                <w:ilvl w:val="0"/>
                <w:numId w:val="11"/>
              </w:numPr>
            </w:pPr>
            <w:r w:rsidRPr="00062FF7">
              <w:t>Dzelzs sakausējumu klasifikācija un īpašības. Čuguna ražošanas procesi. Tēraudu iegūšanas metodes. Tēraudu termiskās un ķīmiskās apstrādes metodes</w:t>
            </w:r>
            <w:r w:rsidR="00062FF7">
              <w:t xml:space="preserve"> L2, S2, Pd6</w:t>
            </w:r>
            <w:r w:rsidRPr="00062FF7">
              <w:t xml:space="preserve">. </w:t>
            </w:r>
          </w:p>
          <w:p w14:paraId="1CC15E37" w14:textId="3542E13D" w:rsidR="006D6737" w:rsidRPr="00062FF7" w:rsidRDefault="006D6737">
            <w:pPr>
              <w:pStyle w:val="ListParagraph"/>
              <w:numPr>
                <w:ilvl w:val="0"/>
                <w:numId w:val="11"/>
              </w:numPr>
            </w:pPr>
            <w:r w:rsidRPr="00062FF7">
              <w:t>Elektrolīze. Sārmu un hlora ražošana. Sālsskābes, hlorkaļķu, sodas ražošana. Kaļķi un ģipsis. Cementa ražošana. Stikla un keramikas ražošana</w:t>
            </w:r>
            <w:r w:rsidR="00062FF7">
              <w:t xml:space="preserve"> L2, Ld2, Pd6</w:t>
            </w:r>
            <w:r w:rsidRPr="00062FF7">
              <w:t xml:space="preserve">. </w:t>
            </w:r>
          </w:p>
          <w:p w14:paraId="414830B5" w14:textId="6ADEBE0D" w:rsidR="006D6737" w:rsidRPr="00062FF7" w:rsidRDefault="006D6737">
            <w:pPr>
              <w:pStyle w:val="ListParagraph"/>
              <w:numPr>
                <w:ilvl w:val="0"/>
                <w:numId w:val="11"/>
              </w:numPr>
            </w:pPr>
            <w:r w:rsidRPr="00062FF7">
              <w:t>Pusvadītāju ražošana. Akmeņogļu koksēšana. Naftas pārstrādes procesi un to produkti. Gāzveida kurināmais</w:t>
            </w:r>
            <w:r w:rsidR="00062FF7">
              <w:t xml:space="preserve"> L2, Ld2, Pd6</w:t>
            </w:r>
            <w:r w:rsidRPr="00062FF7">
              <w:t>.</w:t>
            </w:r>
          </w:p>
          <w:p w14:paraId="38ADA64A" w14:textId="5AE2F26D" w:rsidR="001C5257" w:rsidRPr="003967F2" w:rsidRDefault="006D6737">
            <w:pPr>
              <w:pStyle w:val="ListParagraph"/>
              <w:numPr>
                <w:ilvl w:val="0"/>
                <w:numId w:val="11"/>
              </w:numPr>
              <w:rPr>
                <w:color w:val="auto"/>
              </w:rPr>
            </w:pPr>
            <w:r w:rsidRPr="00062FF7">
              <w:t xml:space="preserve">Celulozes ražošana un pārstrāde. Koksnes hidrolīze un </w:t>
            </w:r>
            <w:proofErr w:type="spellStart"/>
            <w:r w:rsidRPr="00062FF7">
              <w:t>pirolīze</w:t>
            </w:r>
            <w:proofErr w:type="spellEnd"/>
            <w:r w:rsidRPr="00062FF7">
              <w:t>. Gumijas ražošana. Polimērmateriālu ražošana</w:t>
            </w:r>
            <w:r w:rsidR="00062FF7">
              <w:t xml:space="preserve"> L2, S2, Ld2, Pd6</w:t>
            </w:r>
            <w:r w:rsidRPr="00062FF7">
              <w:t>.</w:t>
            </w:r>
          </w:p>
          <w:p w14:paraId="693EA487" w14:textId="77777777" w:rsidR="003967F2" w:rsidRPr="00062FF7" w:rsidRDefault="003967F2" w:rsidP="003967F2">
            <w:pPr>
              <w:pStyle w:val="ListParagraph"/>
              <w:rPr>
                <w:color w:val="auto"/>
              </w:rPr>
            </w:pPr>
          </w:p>
          <w:p w14:paraId="440A760E" w14:textId="77777777" w:rsidR="008D4CBD" w:rsidRPr="003967F2" w:rsidRDefault="008D4CBD" w:rsidP="00026C21">
            <w:pPr>
              <w:ind w:left="34"/>
              <w:jc w:val="both"/>
              <w:rPr>
                <w:iCs w:val="0"/>
                <w:lang w:eastAsia="ko-KR"/>
              </w:rPr>
            </w:pPr>
            <w:r w:rsidRPr="003967F2">
              <w:rPr>
                <w:iCs w:val="0"/>
                <w:lang w:eastAsia="ko-KR"/>
              </w:rPr>
              <w:t>L -  lekcija</w:t>
            </w:r>
          </w:p>
          <w:p w14:paraId="605FD3EC" w14:textId="77777777" w:rsidR="008D4CBD" w:rsidRPr="003967F2" w:rsidRDefault="008D4CBD" w:rsidP="00026C21">
            <w:pPr>
              <w:ind w:left="34"/>
              <w:jc w:val="both"/>
              <w:rPr>
                <w:iCs w:val="0"/>
                <w:lang w:eastAsia="ko-KR"/>
              </w:rPr>
            </w:pPr>
            <w:r w:rsidRPr="003967F2">
              <w:rPr>
                <w:iCs w:val="0"/>
                <w:lang w:eastAsia="ko-KR"/>
              </w:rPr>
              <w:t>S - seminārs</w:t>
            </w:r>
          </w:p>
          <w:p w14:paraId="5751E098" w14:textId="77777777" w:rsidR="008D4CBD" w:rsidRPr="003967F2" w:rsidRDefault="008D4CBD" w:rsidP="00026C21">
            <w:pPr>
              <w:ind w:left="34"/>
              <w:jc w:val="both"/>
              <w:rPr>
                <w:iCs w:val="0"/>
                <w:lang w:eastAsia="ko-KR"/>
              </w:rPr>
            </w:pPr>
            <w:r w:rsidRPr="003967F2">
              <w:rPr>
                <w:iCs w:val="0"/>
                <w:lang w:eastAsia="ko-KR"/>
              </w:rPr>
              <w:t>P – praktiskie darbi</w:t>
            </w:r>
          </w:p>
          <w:p w14:paraId="7B221B94" w14:textId="77777777" w:rsidR="00026C21" w:rsidRPr="003967F2" w:rsidRDefault="00026C21" w:rsidP="00026C21">
            <w:pPr>
              <w:ind w:left="34"/>
              <w:jc w:val="both"/>
              <w:rPr>
                <w:iCs w:val="0"/>
                <w:lang w:eastAsia="ko-KR"/>
              </w:rPr>
            </w:pPr>
            <w:proofErr w:type="spellStart"/>
            <w:r w:rsidRPr="003967F2">
              <w:rPr>
                <w:iCs w:val="0"/>
                <w:lang w:eastAsia="ko-KR"/>
              </w:rPr>
              <w:t>Ld</w:t>
            </w:r>
            <w:proofErr w:type="spellEnd"/>
            <w:r w:rsidRPr="003967F2">
              <w:rPr>
                <w:iCs w:val="0"/>
                <w:lang w:eastAsia="ko-KR"/>
              </w:rPr>
              <w:t xml:space="preserve"> – laboratorijas darbi</w:t>
            </w:r>
          </w:p>
          <w:p w14:paraId="66890056" w14:textId="77777777" w:rsidR="008D4CBD" w:rsidRPr="00026C21" w:rsidRDefault="008D4CBD" w:rsidP="00026C21">
            <w:pPr>
              <w:spacing w:after="160" w:line="259" w:lineRule="auto"/>
              <w:ind w:left="34"/>
              <w:rPr>
                <w:color w:val="0070C0"/>
              </w:rPr>
            </w:pPr>
            <w:proofErr w:type="spellStart"/>
            <w:r w:rsidRPr="003967F2">
              <w:rPr>
                <w:iCs w:val="0"/>
                <w:lang w:eastAsia="ko-KR"/>
              </w:rPr>
              <w:t>Pd</w:t>
            </w:r>
            <w:proofErr w:type="spellEnd"/>
            <w:r w:rsidRPr="003967F2">
              <w:rPr>
                <w:iCs w:val="0"/>
                <w:lang w:eastAsia="ko-KR"/>
              </w:rPr>
              <w:t xml:space="preserve"> – patstāvīgais darbs</w:t>
            </w:r>
          </w:p>
        </w:tc>
      </w:tr>
      <w:tr w:rsidR="008D4CBD" w:rsidRPr="00026C21" w14:paraId="114E0592" w14:textId="77777777" w:rsidTr="001A6313">
        <w:trPr>
          <w:jc w:val="center"/>
        </w:trPr>
        <w:tc>
          <w:tcPr>
            <w:tcW w:w="9582" w:type="dxa"/>
            <w:gridSpan w:val="2"/>
          </w:tcPr>
          <w:p w14:paraId="718EE0AB" w14:textId="77777777" w:rsidR="008D4CBD" w:rsidRPr="00026C21" w:rsidRDefault="008D4CBD" w:rsidP="008D4CBD">
            <w:pPr>
              <w:pStyle w:val="Nosaukumi"/>
            </w:pPr>
            <w:r w:rsidRPr="00026C21">
              <w:t>Studiju rezultāti</w:t>
            </w:r>
          </w:p>
        </w:tc>
      </w:tr>
      <w:tr w:rsidR="008D4CBD" w:rsidRPr="00026C21" w14:paraId="09A73079" w14:textId="77777777" w:rsidTr="001A6313">
        <w:trPr>
          <w:jc w:val="center"/>
        </w:trPr>
        <w:tc>
          <w:tcPr>
            <w:tcW w:w="9582" w:type="dxa"/>
            <w:gridSpan w:val="2"/>
          </w:tcPr>
          <w:p w14:paraId="793878D8" w14:textId="77777777" w:rsidR="008D4CBD" w:rsidRPr="00062FF7" w:rsidRDefault="00026C21" w:rsidP="00026C21">
            <w:pPr>
              <w:pStyle w:val="ListParagraph"/>
              <w:spacing w:after="160" w:line="259" w:lineRule="auto"/>
              <w:ind w:left="20"/>
              <w:rPr>
                <w:color w:val="auto"/>
              </w:rPr>
            </w:pPr>
            <w:r w:rsidRPr="00062FF7">
              <w:rPr>
                <w:color w:val="auto"/>
              </w:rPr>
              <w:t>ZINĀŠANAS:</w:t>
            </w:r>
          </w:p>
          <w:p w14:paraId="39120009" w14:textId="02981F42" w:rsidR="009A4DD9" w:rsidRPr="00062FF7" w:rsidRDefault="009A4DD9">
            <w:pPr>
              <w:pStyle w:val="ListParagraph"/>
              <w:numPr>
                <w:ilvl w:val="0"/>
                <w:numId w:val="8"/>
              </w:numPr>
              <w:spacing w:after="160" w:line="259" w:lineRule="auto"/>
              <w:rPr>
                <w:color w:val="auto"/>
              </w:rPr>
            </w:pPr>
            <w:r w:rsidRPr="00062FF7">
              <w:rPr>
                <w:color w:val="auto"/>
              </w:rPr>
              <w:t>Izpratne par ķīmijas tehnoloģiju vēsturi, klasisko un moderno ķīmijas tehnoloģiju, ķīmiskās rūpniecības vēsturi Latvijā.</w:t>
            </w:r>
          </w:p>
          <w:p w14:paraId="62CC40EA" w14:textId="77777777" w:rsidR="009A4DD9" w:rsidRPr="00062FF7" w:rsidRDefault="009A4DD9">
            <w:pPr>
              <w:pStyle w:val="ListParagraph"/>
              <w:numPr>
                <w:ilvl w:val="0"/>
                <w:numId w:val="8"/>
              </w:numPr>
              <w:spacing w:after="160" w:line="259" w:lineRule="auto"/>
              <w:rPr>
                <w:color w:val="auto"/>
              </w:rPr>
            </w:pPr>
            <w:proofErr w:type="spellStart"/>
            <w:r w:rsidRPr="00062FF7">
              <w:rPr>
                <w:color w:val="auto"/>
              </w:rPr>
              <w:t>Pamatzināšanas</w:t>
            </w:r>
            <w:proofErr w:type="spellEnd"/>
            <w:r w:rsidRPr="00062FF7">
              <w:rPr>
                <w:color w:val="auto"/>
              </w:rPr>
              <w:t xml:space="preserve"> par ķīmijas tehnoloģiju </w:t>
            </w:r>
            <w:proofErr w:type="spellStart"/>
            <w:r w:rsidRPr="00062FF7">
              <w:rPr>
                <w:color w:val="auto"/>
              </w:rPr>
              <w:t>pamatprocesu</w:t>
            </w:r>
            <w:proofErr w:type="spellEnd"/>
            <w:r w:rsidRPr="00062FF7">
              <w:rPr>
                <w:color w:val="auto"/>
              </w:rPr>
              <w:t xml:space="preserve"> klasifikāciju un dažādu procesu un iekārtu darbību.</w:t>
            </w:r>
          </w:p>
          <w:p w14:paraId="1EF94DBF" w14:textId="77777777" w:rsidR="009A4DD9" w:rsidRPr="00062FF7" w:rsidRDefault="009A4DD9">
            <w:pPr>
              <w:pStyle w:val="ListParagraph"/>
              <w:numPr>
                <w:ilvl w:val="0"/>
                <w:numId w:val="8"/>
              </w:numPr>
              <w:spacing w:after="160" w:line="259" w:lineRule="auto"/>
              <w:rPr>
                <w:color w:val="auto"/>
              </w:rPr>
            </w:pPr>
            <w:r w:rsidRPr="00062FF7">
              <w:rPr>
                <w:color w:val="auto"/>
              </w:rPr>
              <w:t>Zināšanas par dažādu izejvielu un enerģijas izmantošanu ķīmiskā rūpniecībā.</w:t>
            </w:r>
          </w:p>
          <w:p w14:paraId="1A816D4F" w14:textId="3C86E517" w:rsidR="00026C21" w:rsidRPr="00062FF7" w:rsidRDefault="009A4DD9">
            <w:pPr>
              <w:pStyle w:val="ListParagraph"/>
              <w:numPr>
                <w:ilvl w:val="0"/>
                <w:numId w:val="8"/>
              </w:numPr>
              <w:spacing w:after="160" w:line="259" w:lineRule="auto"/>
              <w:rPr>
                <w:color w:val="auto"/>
              </w:rPr>
            </w:pPr>
            <w:r w:rsidRPr="00062FF7">
              <w:rPr>
                <w:color w:val="auto"/>
              </w:rPr>
              <w:t>Iepazīšanās ar dažādu ķīmiskās rūpniecības nozares produktu ražošanas procesiem un metodēm.</w:t>
            </w:r>
          </w:p>
          <w:p w14:paraId="724B2B7D" w14:textId="77777777" w:rsidR="00026C21" w:rsidRPr="00062FF7" w:rsidRDefault="00026C21" w:rsidP="00026C21">
            <w:pPr>
              <w:pStyle w:val="ListParagraph"/>
              <w:spacing w:after="160" w:line="259" w:lineRule="auto"/>
              <w:ind w:left="20"/>
              <w:rPr>
                <w:color w:val="auto"/>
              </w:rPr>
            </w:pPr>
            <w:r w:rsidRPr="00062FF7">
              <w:rPr>
                <w:color w:val="auto"/>
              </w:rPr>
              <w:t>PRASMES:</w:t>
            </w:r>
          </w:p>
          <w:p w14:paraId="02D61CA1" w14:textId="6B14F911" w:rsidR="009A4DD9" w:rsidRPr="00062FF7" w:rsidRDefault="009A4DD9">
            <w:pPr>
              <w:pStyle w:val="ListParagraph"/>
              <w:numPr>
                <w:ilvl w:val="0"/>
                <w:numId w:val="8"/>
              </w:numPr>
              <w:spacing w:after="160" w:line="259" w:lineRule="auto"/>
              <w:rPr>
                <w:color w:val="auto"/>
              </w:rPr>
            </w:pPr>
            <w:r w:rsidRPr="00062FF7">
              <w:rPr>
                <w:color w:val="auto"/>
              </w:rPr>
              <w:t>Spēja analizēt un saprast ķīmiskās rūpniecības procesus, aparātus un tehnoloģijas.</w:t>
            </w:r>
          </w:p>
          <w:p w14:paraId="324D2D1D" w14:textId="77777777" w:rsidR="009A4DD9" w:rsidRPr="00062FF7" w:rsidRDefault="009A4DD9">
            <w:pPr>
              <w:pStyle w:val="ListParagraph"/>
              <w:numPr>
                <w:ilvl w:val="0"/>
                <w:numId w:val="8"/>
              </w:numPr>
              <w:spacing w:after="160" w:line="259" w:lineRule="auto"/>
              <w:rPr>
                <w:color w:val="auto"/>
              </w:rPr>
            </w:pPr>
            <w:r w:rsidRPr="00062FF7">
              <w:rPr>
                <w:color w:val="auto"/>
              </w:rPr>
              <w:t>Prasme izmantot laboratorijas metodes un veikt eksperimentus, lai pētītu un novērtētu dažādas ķīmijas tehnoloģijas aspektus.</w:t>
            </w:r>
          </w:p>
          <w:p w14:paraId="7BE64E24" w14:textId="3840D71D" w:rsidR="00026C21" w:rsidRPr="00062FF7" w:rsidRDefault="009A4DD9">
            <w:pPr>
              <w:pStyle w:val="ListParagraph"/>
              <w:numPr>
                <w:ilvl w:val="0"/>
                <w:numId w:val="8"/>
              </w:numPr>
              <w:spacing w:after="160" w:line="259" w:lineRule="auto"/>
              <w:rPr>
                <w:color w:val="auto"/>
              </w:rPr>
            </w:pPr>
            <w:r w:rsidRPr="00062FF7">
              <w:rPr>
                <w:color w:val="auto"/>
              </w:rPr>
              <w:lastRenderedPageBreak/>
              <w:t>Prasme darboties droši un ievērot drošības standartus ķīmijas laboratorijā un rūpniecības vidē.</w:t>
            </w:r>
          </w:p>
          <w:p w14:paraId="21ECA724" w14:textId="77777777" w:rsidR="009A4DD9" w:rsidRPr="00062FF7" w:rsidRDefault="00026C21" w:rsidP="009A4DD9">
            <w:pPr>
              <w:pStyle w:val="ListParagraph"/>
              <w:spacing w:after="160" w:line="259" w:lineRule="auto"/>
              <w:ind w:left="20"/>
              <w:rPr>
                <w:color w:val="auto"/>
              </w:rPr>
            </w:pPr>
            <w:r w:rsidRPr="00062FF7">
              <w:rPr>
                <w:color w:val="auto"/>
              </w:rPr>
              <w:t xml:space="preserve">KOMPETENCE: </w:t>
            </w:r>
          </w:p>
          <w:p w14:paraId="0B47AD93" w14:textId="77777777" w:rsidR="009A4DD9" w:rsidRPr="00062FF7" w:rsidRDefault="009A4DD9">
            <w:pPr>
              <w:pStyle w:val="ListParagraph"/>
              <w:numPr>
                <w:ilvl w:val="0"/>
                <w:numId w:val="8"/>
              </w:numPr>
              <w:spacing w:after="160" w:line="259" w:lineRule="auto"/>
              <w:rPr>
                <w:color w:val="auto"/>
              </w:rPr>
            </w:pPr>
            <w:r w:rsidRPr="00062FF7">
              <w:rPr>
                <w:color w:val="auto"/>
              </w:rPr>
              <w:t>Attīstīt kritisko domāšanu un analītiskās spējas, lai novērtētu un risinātu problēmas, kas saistītas ar ķīmiskām tehnoloģijām un rūpniecību.</w:t>
            </w:r>
          </w:p>
          <w:p w14:paraId="1B1E558A" w14:textId="77777777" w:rsidR="009A4DD9" w:rsidRPr="00062FF7" w:rsidRDefault="009A4DD9">
            <w:pPr>
              <w:pStyle w:val="ListParagraph"/>
              <w:numPr>
                <w:ilvl w:val="0"/>
                <w:numId w:val="8"/>
              </w:numPr>
              <w:spacing w:after="160" w:line="259" w:lineRule="auto"/>
              <w:rPr>
                <w:color w:val="auto"/>
              </w:rPr>
            </w:pPr>
            <w:r w:rsidRPr="00062FF7">
              <w:rPr>
                <w:color w:val="auto"/>
              </w:rPr>
              <w:t>Veidot komunikācijas un sadarbības prasmes, lai efektīvi strādātu komandās un prezentētu informāciju par ķīmijas tehnoloģijām.</w:t>
            </w:r>
          </w:p>
          <w:p w14:paraId="68BF3027" w14:textId="62F99036" w:rsidR="00026C21" w:rsidRPr="009A4DD9" w:rsidRDefault="009A4DD9">
            <w:pPr>
              <w:pStyle w:val="ListParagraph"/>
              <w:numPr>
                <w:ilvl w:val="0"/>
                <w:numId w:val="8"/>
              </w:numPr>
              <w:spacing w:after="160" w:line="259" w:lineRule="auto"/>
              <w:rPr>
                <w:color w:val="0070C0"/>
              </w:rPr>
            </w:pPr>
            <w:r w:rsidRPr="00062FF7">
              <w:rPr>
                <w:color w:val="auto"/>
              </w:rPr>
              <w:t>Attīstīt problēmu risināšanas prasmes, lai veiktu laboratorijas eksperimentus, novērtētu rezultātus un izdarītu secinājumus.</w:t>
            </w:r>
          </w:p>
        </w:tc>
      </w:tr>
      <w:tr w:rsidR="008D4CBD" w:rsidRPr="00026C21" w14:paraId="5ABD8F57" w14:textId="77777777" w:rsidTr="001A6313">
        <w:trPr>
          <w:jc w:val="center"/>
        </w:trPr>
        <w:tc>
          <w:tcPr>
            <w:tcW w:w="9582" w:type="dxa"/>
            <w:gridSpan w:val="2"/>
          </w:tcPr>
          <w:p w14:paraId="6DFB3F70"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30FDFE4A" w14:textId="77777777" w:rsidTr="001A6313">
        <w:trPr>
          <w:jc w:val="center"/>
        </w:trPr>
        <w:tc>
          <w:tcPr>
            <w:tcW w:w="9582" w:type="dxa"/>
            <w:gridSpan w:val="2"/>
          </w:tcPr>
          <w:p w14:paraId="19FFDB69" w14:textId="77777777" w:rsidR="00205E47" w:rsidRDefault="00F96612">
            <w:pPr>
              <w:pStyle w:val="ListParagraph"/>
              <w:numPr>
                <w:ilvl w:val="0"/>
                <w:numId w:val="1"/>
              </w:numPr>
              <w:spacing w:after="160" w:line="259" w:lineRule="auto"/>
            </w:pPr>
            <w:r>
              <w:t xml:space="preserve">Patstāvīga literatūras </w:t>
            </w:r>
            <w:r w:rsidR="00205E47">
              <w:t>izpēte;</w:t>
            </w:r>
          </w:p>
          <w:p w14:paraId="0A34652F" w14:textId="50A25F5E" w:rsidR="00205E47" w:rsidRDefault="00205E47">
            <w:pPr>
              <w:pStyle w:val="ListParagraph"/>
              <w:numPr>
                <w:ilvl w:val="0"/>
                <w:numId w:val="1"/>
              </w:numPr>
              <w:spacing w:after="160" w:line="259" w:lineRule="auto"/>
            </w:pPr>
            <w:r>
              <w:t>S</w:t>
            </w:r>
            <w:r w:rsidR="00F96612">
              <w:t>agatavošanās laboratorijas darbiem</w:t>
            </w:r>
            <w:r>
              <w:t xml:space="preserve">, </w:t>
            </w:r>
            <w:r w:rsidR="00F96612">
              <w:t>semināriem</w:t>
            </w:r>
            <w:r>
              <w:t xml:space="preserve"> un noslēguma pārbaudījumam</w:t>
            </w:r>
            <w:r w:rsidR="00F96612">
              <w:t xml:space="preserve">, izmantojot lekcijās un patstāvīgi iegūtās zināšanas. </w:t>
            </w:r>
          </w:p>
          <w:p w14:paraId="00DEEE00" w14:textId="77777777" w:rsidR="00F96612" w:rsidRDefault="00F96612">
            <w:pPr>
              <w:pStyle w:val="ListParagraph"/>
              <w:numPr>
                <w:ilvl w:val="0"/>
                <w:numId w:val="1"/>
              </w:numPr>
              <w:spacing w:after="160" w:line="259" w:lineRule="auto"/>
            </w:pPr>
            <w:r>
              <w:t xml:space="preserve">Laboratorijas darbu rezultātu apstrāde un analīze, darbu protokolu noformēšana. </w:t>
            </w:r>
          </w:p>
          <w:p w14:paraId="229639EC" w14:textId="77777777" w:rsidR="00E106FD" w:rsidRDefault="00E106FD" w:rsidP="00E106FD">
            <w:r>
              <w:t xml:space="preserve">Studējošie patstāvīgā darba ietvaros gatavojas kursa </w:t>
            </w:r>
            <w:proofErr w:type="spellStart"/>
            <w:r>
              <w:t>starppārbaudījumiem</w:t>
            </w:r>
            <w:proofErr w:type="spellEnd"/>
            <w:r>
              <w:t xml:space="preserve"> (3 kontroldarbi) un noslēguma pārbaudījumam. </w:t>
            </w:r>
          </w:p>
          <w:p w14:paraId="77636D9D" w14:textId="77777777" w:rsidR="00CF1754" w:rsidRDefault="00CF1754">
            <w:pPr>
              <w:pStyle w:val="ListParagraph"/>
              <w:numPr>
                <w:ilvl w:val="0"/>
                <w:numId w:val="13"/>
              </w:numPr>
            </w:pPr>
            <w:r>
              <w:t xml:space="preserve">Kontroldarbs: Ķīmiskās rūpniecības vēsture Latvijā; Ķīmijas tehnoloģijas </w:t>
            </w:r>
            <w:proofErr w:type="spellStart"/>
            <w:r>
              <w:t>pamatprocesu</w:t>
            </w:r>
            <w:proofErr w:type="spellEnd"/>
            <w:r>
              <w:t xml:space="preserve"> klasifikācija; Procesi un iekārtas/aparāti.</w:t>
            </w:r>
          </w:p>
          <w:p w14:paraId="0207FEBD" w14:textId="77777777" w:rsidR="00CF1754" w:rsidRDefault="00CF1754">
            <w:pPr>
              <w:pStyle w:val="ListParagraph"/>
              <w:numPr>
                <w:ilvl w:val="0"/>
                <w:numId w:val="13"/>
              </w:numPr>
            </w:pPr>
            <w:r>
              <w:t>Kontroldarbs: Skābju rūpniecība; Čuguna ražošanas procesi; Stikla un keramikas ražošana.</w:t>
            </w:r>
          </w:p>
          <w:p w14:paraId="3530ECED" w14:textId="04C92E39" w:rsidR="00CF1754" w:rsidRPr="00026C21" w:rsidRDefault="00CF1754">
            <w:pPr>
              <w:pStyle w:val="ListParagraph"/>
              <w:numPr>
                <w:ilvl w:val="0"/>
                <w:numId w:val="13"/>
              </w:numPr>
            </w:pPr>
            <w:r>
              <w:t xml:space="preserve">Kontroldarbs: Pusvadītāju ražošana; Naftas pārstrādes procesi un to produkti; Koksnes hidrolīze un </w:t>
            </w:r>
            <w:proofErr w:type="spellStart"/>
            <w:r>
              <w:t>pirolīze</w:t>
            </w:r>
            <w:proofErr w:type="spellEnd"/>
            <w:r>
              <w:t>; Polimērmateriālu ražošana.</w:t>
            </w:r>
          </w:p>
        </w:tc>
      </w:tr>
      <w:tr w:rsidR="008D4CBD" w:rsidRPr="00026C21" w14:paraId="7D0E78A7" w14:textId="77777777" w:rsidTr="001A6313">
        <w:trPr>
          <w:jc w:val="center"/>
        </w:trPr>
        <w:tc>
          <w:tcPr>
            <w:tcW w:w="9582" w:type="dxa"/>
            <w:gridSpan w:val="2"/>
          </w:tcPr>
          <w:p w14:paraId="1B112D95" w14:textId="77777777" w:rsidR="008D4CBD" w:rsidRPr="00026C21" w:rsidRDefault="008D4CBD" w:rsidP="008D4CBD">
            <w:pPr>
              <w:pStyle w:val="Nosaukumi"/>
            </w:pPr>
            <w:r w:rsidRPr="00026C21">
              <w:t>Prasības kredītpunktu iegūšanai</w:t>
            </w:r>
          </w:p>
        </w:tc>
      </w:tr>
      <w:tr w:rsidR="008D4CBD" w:rsidRPr="00026C21" w14:paraId="271DB042" w14:textId="77777777" w:rsidTr="001A6313">
        <w:trPr>
          <w:jc w:val="center"/>
        </w:trPr>
        <w:tc>
          <w:tcPr>
            <w:tcW w:w="9582" w:type="dxa"/>
            <w:gridSpan w:val="2"/>
          </w:tcPr>
          <w:p w14:paraId="774900A0" w14:textId="7B95608A" w:rsidR="00E106FD" w:rsidRPr="00062FF7" w:rsidRDefault="00E106FD">
            <w:pPr>
              <w:pStyle w:val="ListParagraph"/>
              <w:numPr>
                <w:ilvl w:val="0"/>
                <w:numId w:val="2"/>
              </w:numPr>
            </w:pPr>
            <w:r w:rsidRPr="00062FF7">
              <w:t>studiju kursa noslēguma pārbaudījums - rakstisks eksāmens (60%). Pie eksāmena kārtošanas tiek pielaisti tikai tie studējošie, kas ir nokārtojuši trīs kontroldarbus;</w:t>
            </w:r>
          </w:p>
          <w:p w14:paraId="6672497B" w14:textId="6394EA8B" w:rsidR="00E106FD" w:rsidRPr="00062FF7" w:rsidRDefault="00E106FD">
            <w:pPr>
              <w:pStyle w:val="ListParagraph"/>
              <w:numPr>
                <w:ilvl w:val="0"/>
                <w:numId w:val="2"/>
              </w:numPr>
              <w:rPr>
                <w:color w:val="0070C0"/>
              </w:rPr>
            </w:pPr>
            <w:r w:rsidRPr="00062FF7">
              <w:t>s</w:t>
            </w:r>
            <w:r w:rsidR="00B5650B" w:rsidRPr="00062FF7">
              <w:t>ekmīga laboratorijas darbu izpilde (20%)</w:t>
            </w:r>
            <w:r w:rsidRPr="00062FF7">
              <w:t>;</w:t>
            </w:r>
            <w:r w:rsidR="00B5650B" w:rsidRPr="00062FF7">
              <w:t xml:space="preserve"> </w:t>
            </w:r>
          </w:p>
          <w:p w14:paraId="04609C8E" w14:textId="54832C6A" w:rsidR="00026C21" w:rsidRPr="00062FF7" w:rsidRDefault="00B5650B">
            <w:pPr>
              <w:pStyle w:val="ListParagraph"/>
              <w:numPr>
                <w:ilvl w:val="0"/>
                <w:numId w:val="2"/>
              </w:numPr>
              <w:rPr>
                <w:color w:val="0070C0"/>
              </w:rPr>
            </w:pPr>
            <w:r w:rsidRPr="00062FF7">
              <w:t>ieskaitīti semināri (20%)</w:t>
            </w:r>
            <w:r w:rsidR="00E106FD" w:rsidRPr="00062FF7">
              <w:t>.</w:t>
            </w:r>
          </w:p>
          <w:p w14:paraId="0962A797" w14:textId="77777777" w:rsidR="00026C21" w:rsidRDefault="00026C21" w:rsidP="008D4CBD">
            <w:pPr>
              <w:rPr>
                <w:color w:val="0070C0"/>
              </w:rPr>
            </w:pPr>
          </w:p>
          <w:p w14:paraId="20E53056" w14:textId="77777777" w:rsidR="008D4CBD" w:rsidRPr="00062FF7" w:rsidRDefault="008D4CBD" w:rsidP="008D4CBD">
            <w:r w:rsidRPr="00062FF7">
              <w:t>STUDIJU REZULTĀTU VĒRTĒŠANAS KRITĒRIJI</w:t>
            </w:r>
          </w:p>
          <w:p w14:paraId="137C0659" w14:textId="77777777" w:rsidR="008D4CBD" w:rsidRPr="00062FF7" w:rsidRDefault="008D4CBD" w:rsidP="008D4CBD"/>
          <w:p w14:paraId="180C4A2B" w14:textId="77777777" w:rsidR="008D4CBD" w:rsidRPr="00062FF7" w:rsidRDefault="008D4CBD" w:rsidP="008D4CBD">
            <w:pPr>
              <w:rPr>
                <w:rFonts w:eastAsia="Times New Roman"/>
              </w:rPr>
            </w:pPr>
            <w:r w:rsidRPr="00062FF7">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A861230" w14:textId="77777777" w:rsidR="008D4CBD" w:rsidRPr="00062FF7" w:rsidRDefault="008D4CBD" w:rsidP="008D4CBD"/>
          <w:p w14:paraId="7474889C" w14:textId="77777777" w:rsidR="008D4CBD" w:rsidRPr="00062FF7" w:rsidRDefault="008D4CBD" w:rsidP="008D4CBD"/>
          <w:p w14:paraId="35A9CC52" w14:textId="77777777" w:rsidR="008D4CBD" w:rsidRPr="00062FF7" w:rsidRDefault="008D4CBD" w:rsidP="008D4CBD">
            <w:r w:rsidRPr="00062FF7">
              <w:t>STUDIJU REZULTĀTU VĒRTĒŠANA</w:t>
            </w:r>
          </w:p>
          <w:p w14:paraId="4E10452C" w14:textId="77777777" w:rsidR="008D4CBD" w:rsidRPr="00026C21" w:rsidRDefault="008D4CBD" w:rsidP="008D4CBD">
            <w:pPr>
              <w:rPr>
                <w:color w:val="0070C0"/>
              </w:rPr>
            </w:pPr>
          </w:p>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323F76" w:rsidRPr="00026C21" w14:paraId="7FF670BF" w14:textId="4920C931" w:rsidTr="004F772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3A8B97" w14:textId="77777777" w:rsidR="00323F76" w:rsidRPr="00062FF7" w:rsidRDefault="00323F76" w:rsidP="008D4CBD">
                  <w:pPr>
                    <w:jc w:val="center"/>
                  </w:pPr>
                  <w:r w:rsidRPr="00062FF7">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D333A5" w14:textId="6481560C" w:rsidR="00323F76" w:rsidRPr="00062FF7" w:rsidRDefault="00323F76" w:rsidP="008D4CBD">
                  <w:pPr>
                    <w:jc w:val="center"/>
                  </w:pPr>
                  <w:r w:rsidRPr="00062FF7">
                    <w:t>Studiju rezultāti</w:t>
                  </w:r>
                </w:p>
              </w:tc>
            </w:tr>
            <w:tr w:rsidR="00323F76" w:rsidRPr="00026C21" w14:paraId="21386459" w14:textId="0671086D" w:rsidTr="00323F7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2C504972" w14:textId="77777777" w:rsidR="00323F76" w:rsidRPr="00062FF7" w:rsidRDefault="00323F76"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1E7036" w14:textId="77777777" w:rsidR="00323F76" w:rsidRPr="00062FF7" w:rsidRDefault="00323F76" w:rsidP="008D4CBD">
                  <w:pPr>
                    <w:jc w:val="center"/>
                  </w:pPr>
                  <w:r w:rsidRPr="00062FF7">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C37A44" w14:textId="77777777" w:rsidR="00323F76" w:rsidRPr="00062FF7" w:rsidRDefault="00323F76" w:rsidP="008D4CBD">
                  <w:pPr>
                    <w:jc w:val="center"/>
                  </w:pPr>
                  <w:r w:rsidRPr="00062FF7">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67ACF" w14:textId="77777777" w:rsidR="00323F76" w:rsidRPr="00062FF7" w:rsidRDefault="00323F76" w:rsidP="008D4CBD">
                  <w:pPr>
                    <w:jc w:val="center"/>
                  </w:pPr>
                  <w:r w:rsidRPr="00062FF7">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125DFE" w14:textId="77777777" w:rsidR="00323F76" w:rsidRPr="00062FF7" w:rsidRDefault="00323F76" w:rsidP="008D4CBD">
                  <w:pPr>
                    <w:jc w:val="center"/>
                  </w:pPr>
                  <w:r w:rsidRPr="00062FF7">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ACD0C9" w14:textId="77777777" w:rsidR="00323F76" w:rsidRPr="00062FF7" w:rsidRDefault="00323F76" w:rsidP="008D4CBD">
                  <w:pPr>
                    <w:jc w:val="center"/>
                  </w:pPr>
                  <w:r w:rsidRPr="00062FF7">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D27DFF" w14:textId="77777777" w:rsidR="00323F76" w:rsidRPr="00062FF7" w:rsidRDefault="00323F76" w:rsidP="008D4CBD">
                  <w:pPr>
                    <w:jc w:val="center"/>
                  </w:pPr>
                  <w:r w:rsidRPr="00062FF7">
                    <w:t>6.</w:t>
                  </w:r>
                </w:p>
              </w:tc>
              <w:tc>
                <w:tcPr>
                  <w:tcW w:w="562" w:type="dxa"/>
                  <w:tcBorders>
                    <w:top w:val="single" w:sz="4" w:space="0" w:color="000000"/>
                    <w:left w:val="single" w:sz="4" w:space="0" w:color="000000"/>
                    <w:bottom w:val="single" w:sz="4" w:space="0" w:color="000000"/>
                    <w:right w:val="single" w:sz="4" w:space="0" w:color="000000"/>
                  </w:tcBorders>
                </w:tcPr>
                <w:p w14:paraId="403CD19C" w14:textId="2D403CC0" w:rsidR="00323F76" w:rsidRPr="00062FF7" w:rsidRDefault="00323F76" w:rsidP="008D4CBD">
                  <w:pPr>
                    <w:jc w:val="center"/>
                  </w:pPr>
                  <w:r w:rsidRPr="00062FF7">
                    <w:t>7.</w:t>
                  </w:r>
                </w:p>
              </w:tc>
              <w:tc>
                <w:tcPr>
                  <w:tcW w:w="562" w:type="dxa"/>
                  <w:tcBorders>
                    <w:top w:val="single" w:sz="4" w:space="0" w:color="000000"/>
                    <w:left w:val="single" w:sz="4" w:space="0" w:color="000000"/>
                    <w:bottom w:val="single" w:sz="4" w:space="0" w:color="000000"/>
                    <w:right w:val="single" w:sz="4" w:space="0" w:color="000000"/>
                  </w:tcBorders>
                </w:tcPr>
                <w:p w14:paraId="5287D0ED" w14:textId="5D891DAF" w:rsidR="00323F76" w:rsidRPr="00062FF7" w:rsidRDefault="00323F76" w:rsidP="008D4CBD">
                  <w:pPr>
                    <w:jc w:val="center"/>
                  </w:pPr>
                  <w:r w:rsidRPr="00062FF7">
                    <w:t>8.</w:t>
                  </w:r>
                </w:p>
              </w:tc>
              <w:tc>
                <w:tcPr>
                  <w:tcW w:w="562" w:type="dxa"/>
                  <w:tcBorders>
                    <w:top w:val="single" w:sz="4" w:space="0" w:color="000000"/>
                    <w:left w:val="single" w:sz="4" w:space="0" w:color="000000"/>
                    <w:bottom w:val="single" w:sz="4" w:space="0" w:color="000000"/>
                    <w:right w:val="single" w:sz="4" w:space="0" w:color="000000"/>
                  </w:tcBorders>
                </w:tcPr>
                <w:p w14:paraId="20D6A6FD" w14:textId="13AFDA7E" w:rsidR="00323F76" w:rsidRPr="00062FF7" w:rsidRDefault="00323F76" w:rsidP="008D4CBD">
                  <w:pPr>
                    <w:jc w:val="center"/>
                  </w:pPr>
                  <w:r w:rsidRPr="00062FF7">
                    <w:t>9.</w:t>
                  </w:r>
                </w:p>
              </w:tc>
              <w:tc>
                <w:tcPr>
                  <w:tcW w:w="562" w:type="dxa"/>
                  <w:tcBorders>
                    <w:top w:val="single" w:sz="4" w:space="0" w:color="000000"/>
                    <w:left w:val="single" w:sz="4" w:space="0" w:color="000000"/>
                    <w:bottom w:val="single" w:sz="4" w:space="0" w:color="000000"/>
                    <w:right w:val="single" w:sz="4" w:space="0" w:color="000000"/>
                  </w:tcBorders>
                </w:tcPr>
                <w:p w14:paraId="395CFC03" w14:textId="15B87F42" w:rsidR="00323F76" w:rsidRPr="00062FF7" w:rsidRDefault="00323F76" w:rsidP="008D4CBD">
                  <w:pPr>
                    <w:jc w:val="center"/>
                  </w:pPr>
                  <w:r w:rsidRPr="00062FF7">
                    <w:t>10.</w:t>
                  </w:r>
                </w:p>
              </w:tc>
            </w:tr>
            <w:tr w:rsidR="00323F76" w:rsidRPr="00026C21" w14:paraId="2422F72A" w14:textId="3F3CE4B1" w:rsidTr="00323F7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E7377" w14:textId="4C7D43DC" w:rsidR="00323F76" w:rsidRPr="00062FF7" w:rsidRDefault="00323F76">
                  <w:pPr>
                    <w:pStyle w:val="ListParagraph"/>
                    <w:numPr>
                      <w:ilvl w:val="0"/>
                      <w:numId w:val="9"/>
                    </w:numPr>
                    <w:rPr>
                      <w:color w:val="auto"/>
                    </w:rPr>
                  </w:pPr>
                  <w:r w:rsidRPr="00062FF7">
                    <w:rPr>
                      <w:color w:val="auto"/>
                    </w:rPr>
                    <w:t>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05A7F" w14:textId="3B735C00"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AC91CD" w14:textId="539D2D09"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2533F" w14:textId="77777777"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204F55" w14:textId="77777777"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90599B" w14:textId="4AE070D0"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CA4E1A"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1F318466"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6A024A86" w14:textId="73B96744"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1B47A21D"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1E1E3FD5" w14:textId="77777777" w:rsidR="00323F76" w:rsidRPr="00062FF7" w:rsidRDefault="00323F76" w:rsidP="00323F76">
                  <w:pPr>
                    <w:jc w:val="center"/>
                  </w:pPr>
                </w:p>
              </w:tc>
            </w:tr>
            <w:tr w:rsidR="00323F76" w:rsidRPr="00026C21" w14:paraId="743D9167" w14:textId="09838694" w:rsidTr="00323F7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0D72E" w14:textId="2013E54E" w:rsidR="00323F76" w:rsidRPr="00062FF7" w:rsidRDefault="00323F76">
                  <w:pPr>
                    <w:pStyle w:val="ListParagraph"/>
                    <w:numPr>
                      <w:ilvl w:val="0"/>
                      <w:numId w:val="9"/>
                    </w:numPr>
                    <w:rPr>
                      <w:color w:val="auto"/>
                    </w:rPr>
                  </w:pPr>
                  <w:r w:rsidRPr="00062FF7">
                    <w:rPr>
                      <w:color w:val="auto"/>
                    </w:rPr>
                    <w:t>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FBE025" w14:textId="4D909663"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D2BC97" w14:textId="500E3EEB"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99BBD4" w14:textId="3B92BA07"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79F16" w14:textId="06F76AD3"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EFE90" w14:textId="555CED6C"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E89F8C"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26F3C175"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7CEA63B3" w14:textId="2ABB94B7"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252F23A2" w14:textId="46ACB54C"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15CE9816" w14:textId="0B9FAB80" w:rsidR="00323F76" w:rsidRPr="00062FF7" w:rsidRDefault="00CF3321" w:rsidP="00323F76">
                  <w:pPr>
                    <w:jc w:val="center"/>
                  </w:pPr>
                  <w:r w:rsidRPr="00062FF7">
                    <w:t>x</w:t>
                  </w:r>
                </w:p>
              </w:tc>
            </w:tr>
            <w:tr w:rsidR="00323F76" w:rsidRPr="00026C21" w14:paraId="2B159033" w14:textId="31AD3FF0" w:rsidTr="00323F7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00A8F" w14:textId="605755A7" w:rsidR="00323F76" w:rsidRPr="00062FF7" w:rsidRDefault="00323F76">
                  <w:pPr>
                    <w:pStyle w:val="ListParagraph"/>
                    <w:numPr>
                      <w:ilvl w:val="0"/>
                      <w:numId w:val="9"/>
                    </w:numPr>
                    <w:rPr>
                      <w:color w:val="auto"/>
                    </w:rPr>
                  </w:pPr>
                  <w:r w:rsidRPr="00062FF7">
                    <w:rPr>
                      <w:color w:val="auto"/>
                    </w:rPr>
                    <w:t>kontroldarbs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210C1" w14:textId="1E41977A"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978E2" w14:textId="3EE625B6" w:rsidR="00323F76" w:rsidRPr="00062FF7" w:rsidRDefault="00323F76" w:rsidP="00323F7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F357E" w14:textId="5CC9D0AE"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3EFDF" w14:textId="45578D9C" w:rsidR="00323F76" w:rsidRPr="00062FF7" w:rsidRDefault="00CF3321"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D63AB2" w14:textId="690D3AB9"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67BBB" w14:textId="77777777" w:rsidR="00323F76" w:rsidRPr="00062FF7" w:rsidRDefault="00323F76" w:rsidP="00323F76">
                  <w:pPr>
                    <w:jc w:val="center"/>
                  </w:pPr>
                </w:p>
              </w:tc>
              <w:tc>
                <w:tcPr>
                  <w:tcW w:w="562" w:type="dxa"/>
                  <w:tcBorders>
                    <w:top w:val="single" w:sz="4" w:space="0" w:color="000000"/>
                    <w:left w:val="single" w:sz="4" w:space="0" w:color="000000"/>
                    <w:bottom w:val="single" w:sz="4" w:space="0" w:color="000000"/>
                    <w:right w:val="single" w:sz="4" w:space="0" w:color="000000"/>
                  </w:tcBorders>
                </w:tcPr>
                <w:p w14:paraId="7C25A2F9" w14:textId="4FD5A595"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5CC1D968" w14:textId="523E33DF"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12E7B963" w14:textId="140A8C69" w:rsidR="00323F76" w:rsidRPr="00062FF7" w:rsidRDefault="00CF3321"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5E7A99A6" w14:textId="17CC171E" w:rsidR="00323F76" w:rsidRPr="00062FF7" w:rsidRDefault="00CF3321" w:rsidP="00323F76">
                  <w:pPr>
                    <w:jc w:val="center"/>
                  </w:pPr>
                  <w:r w:rsidRPr="00062FF7">
                    <w:t>x</w:t>
                  </w:r>
                </w:p>
              </w:tc>
            </w:tr>
            <w:tr w:rsidR="00323F76" w:rsidRPr="00026C21" w14:paraId="34024271" w14:textId="20656FBD" w:rsidTr="00323F7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27340" w14:textId="5EF61632" w:rsidR="00323F76" w:rsidRPr="00062FF7" w:rsidRDefault="00323F76" w:rsidP="00323F76">
                  <w:r w:rsidRPr="00062FF7">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5C346A" w14:textId="18A29917" w:rsidR="00323F76" w:rsidRPr="00062FF7" w:rsidRDefault="00AE593C"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53C25D" w14:textId="30D7C10D" w:rsidR="00323F76" w:rsidRPr="00062FF7" w:rsidRDefault="00AE593C"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544D5D" w14:textId="6015E451" w:rsidR="00323F76" w:rsidRPr="00062FF7" w:rsidRDefault="00AE593C"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8D1FC" w14:textId="42E4D40A" w:rsidR="00323F76" w:rsidRPr="00062FF7" w:rsidRDefault="00AE593C" w:rsidP="00323F76">
                  <w:pPr>
                    <w:jc w:val="center"/>
                  </w:pPr>
                  <w:r w:rsidRPr="00062FF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0C8B48" w14:textId="5FA74A97" w:rsidR="00323F76" w:rsidRPr="00062FF7" w:rsidRDefault="00AE593C"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84816" w14:textId="2FE55D38" w:rsidR="00323F76" w:rsidRPr="00062FF7" w:rsidRDefault="00AE593C"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131A76AA" w14:textId="0D36096F" w:rsidR="00323F76" w:rsidRPr="00062FF7" w:rsidRDefault="00AE593C"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05473A58" w14:textId="6D14A3DD" w:rsidR="00323F76" w:rsidRPr="00062FF7" w:rsidRDefault="00AE593C"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7C5BADD5" w14:textId="4BDF4C7F" w:rsidR="00323F76" w:rsidRPr="00062FF7" w:rsidRDefault="00AE593C" w:rsidP="00323F76">
                  <w:pPr>
                    <w:jc w:val="center"/>
                  </w:pPr>
                  <w:r w:rsidRPr="00062FF7">
                    <w:t>x</w:t>
                  </w:r>
                </w:p>
              </w:tc>
              <w:tc>
                <w:tcPr>
                  <w:tcW w:w="562" w:type="dxa"/>
                  <w:tcBorders>
                    <w:top w:val="single" w:sz="4" w:space="0" w:color="000000"/>
                    <w:left w:val="single" w:sz="4" w:space="0" w:color="000000"/>
                    <w:bottom w:val="single" w:sz="4" w:space="0" w:color="000000"/>
                    <w:right w:val="single" w:sz="4" w:space="0" w:color="000000"/>
                  </w:tcBorders>
                </w:tcPr>
                <w:p w14:paraId="6E7C77DB" w14:textId="50867DAD" w:rsidR="00323F76" w:rsidRPr="00062FF7" w:rsidRDefault="00AE593C" w:rsidP="00323F76">
                  <w:pPr>
                    <w:jc w:val="center"/>
                  </w:pPr>
                  <w:r w:rsidRPr="00062FF7">
                    <w:t>x</w:t>
                  </w:r>
                </w:p>
              </w:tc>
            </w:tr>
          </w:tbl>
          <w:p w14:paraId="7549B124" w14:textId="77777777" w:rsidR="008D4CBD" w:rsidRPr="00026C21" w:rsidRDefault="008D4CBD" w:rsidP="008D4CBD">
            <w:pPr>
              <w:textAlignment w:val="baseline"/>
              <w:rPr>
                <w:bCs w:val="0"/>
                <w:iCs w:val="0"/>
                <w:color w:val="0070C0"/>
              </w:rPr>
            </w:pPr>
          </w:p>
        </w:tc>
      </w:tr>
      <w:tr w:rsidR="008D4CBD" w:rsidRPr="00026C21" w14:paraId="430F845B" w14:textId="77777777" w:rsidTr="001A6313">
        <w:trPr>
          <w:jc w:val="center"/>
        </w:trPr>
        <w:tc>
          <w:tcPr>
            <w:tcW w:w="9582" w:type="dxa"/>
            <w:gridSpan w:val="2"/>
          </w:tcPr>
          <w:p w14:paraId="38FFA952" w14:textId="77777777" w:rsidR="008D4CBD" w:rsidRPr="00026C21" w:rsidRDefault="008D4CBD" w:rsidP="008D4CBD">
            <w:pPr>
              <w:pStyle w:val="Nosaukumi"/>
            </w:pPr>
            <w:r w:rsidRPr="00026C21">
              <w:t>Kursa saturs</w:t>
            </w:r>
          </w:p>
        </w:tc>
      </w:tr>
      <w:tr w:rsidR="00026C21" w:rsidRPr="00026C21" w14:paraId="113AC8FE" w14:textId="77777777" w:rsidTr="001A6313">
        <w:trPr>
          <w:jc w:val="center"/>
        </w:trPr>
        <w:tc>
          <w:tcPr>
            <w:tcW w:w="9582" w:type="dxa"/>
            <w:gridSpan w:val="2"/>
          </w:tcPr>
          <w:p w14:paraId="0A25ABAC" w14:textId="5E389CFC" w:rsidR="00964E75" w:rsidRDefault="00964E75" w:rsidP="00DF5A19">
            <w:pPr>
              <w:rPr>
                <w:bCs w:val="0"/>
                <w:sz w:val="22"/>
                <w:szCs w:val="22"/>
              </w:rPr>
            </w:pPr>
            <w:r>
              <w:rPr>
                <w:bCs w:val="0"/>
                <w:sz w:val="22"/>
                <w:szCs w:val="22"/>
              </w:rPr>
              <w:t>L16, S8, Ld8, Pd48</w:t>
            </w:r>
          </w:p>
          <w:p w14:paraId="53F206D3" w14:textId="77777777" w:rsidR="00964E75" w:rsidRDefault="00964E75" w:rsidP="00964E75">
            <w:pPr>
              <w:rPr>
                <w:bCs w:val="0"/>
                <w:sz w:val="22"/>
                <w:szCs w:val="22"/>
              </w:rPr>
            </w:pPr>
          </w:p>
          <w:p w14:paraId="5231FCFA" w14:textId="2CFBD39D" w:rsidR="00DF5A19" w:rsidRPr="0047283B" w:rsidRDefault="00964E75" w:rsidP="00964E75">
            <w:pPr>
              <w:rPr>
                <w:bCs w:val="0"/>
              </w:rPr>
            </w:pPr>
            <w:r w:rsidRPr="0047283B">
              <w:rPr>
                <w:bCs w:val="0"/>
              </w:rPr>
              <w:t>Lekcijas</w:t>
            </w:r>
            <w:r w:rsidR="00DF5A19" w:rsidRPr="0047283B">
              <w:rPr>
                <w:bCs w:val="0"/>
              </w:rPr>
              <w:t xml:space="preserve">: </w:t>
            </w:r>
          </w:p>
          <w:p w14:paraId="62C2DCA8" w14:textId="31FCF360" w:rsidR="00DF5A19" w:rsidRPr="0047283B" w:rsidRDefault="00DF5A19">
            <w:pPr>
              <w:pStyle w:val="ListParagraph"/>
              <w:numPr>
                <w:ilvl w:val="0"/>
                <w:numId w:val="12"/>
              </w:numPr>
            </w:pPr>
            <w:r w:rsidRPr="0047283B">
              <w:rPr>
                <w:shd w:val="clear" w:color="auto" w:fill="FFFFFF"/>
              </w:rPr>
              <w:t>Ķīmijas tehnoloģijas vēsture. Ķīmiskās rūpniecības vēsture Latvijā. Klasiskā ķīmijas tehnoloģija. Modernā ķīmijas tehnoloģija</w:t>
            </w:r>
            <w:r w:rsidR="00964E75" w:rsidRPr="0047283B">
              <w:rPr>
                <w:shd w:val="clear" w:color="auto" w:fill="FFFFFF"/>
              </w:rPr>
              <w:t xml:space="preserve"> L2, Pd3. </w:t>
            </w:r>
          </w:p>
          <w:p w14:paraId="68981110" w14:textId="644C1179" w:rsidR="00DF5A19" w:rsidRPr="0047283B" w:rsidRDefault="00DF5A19">
            <w:pPr>
              <w:pStyle w:val="ListParagraph"/>
              <w:numPr>
                <w:ilvl w:val="0"/>
                <w:numId w:val="12"/>
              </w:numPr>
            </w:pPr>
            <w:r w:rsidRPr="0047283B">
              <w:rPr>
                <w:shd w:val="clear" w:color="auto" w:fill="FFFFFF"/>
              </w:rPr>
              <w:t xml:space="preserve">Ķīmijas tehnoloģijas </w:t>
            </w:r>
            <w:proofErr w:type="spellStart"/>
            <w:r w:rsidRPr="0047283B">
              <w:rPr>
                <w:shd w:val="clear" w:color="auto" w:fill="FFFFFF"/>
              </w:rPr>
              <w:t>pamatprocesu</w:t>
            </w:r>
            <w:proofErr w:type="spellEnd"/>
            <w:r w:rsidRPr="0047283B">
              <w:rPr>
                <w:shd w:val="clear" w:color="auto" w:fill="FFFFFF"/>
              </w:rPr>
              <w:t xml:space="preserve"> klasifikācija: </w:t>
            </w:r>
            <w:proofErr w:type="spellStart"/>
            <w:r w:rsidRPr="0047283B">
              <w:rPr>
                <w:shd w:val="clear" w:color="auto" w:fill="FFFFFF"/>
              </w:rPr>
              <w:t>h</w:t>
            </w:r>
            <w:r w:rsidRPr="0047283B">
              <w:t>idromehāniskie</w:t>
            </w:r>
            <w:proofErr w:type="spellEnd"/>
            <w:r w:rsidRPr="0047283B">
              <w:t xml:space="preserve"> procesi, siltuma procesi, masas apmaiņas (difūzijas) procesi, mehāniskie procesi, ķīmiskie procesi</w:t>
            </w:r>
            <w:r w:rsidR="00964E75" w:rsidRPr="0047283B">
              <w:rPr>
                <w:shd w:val="clear" w:color="auto" w:fill="FFFFFF"/>
              </w:rPr>
              <w:t xml:space="preserve"> L2, Pd3.</w:t>
            </w:r>
          </w:p>
          <w:p w14:paraId="2CD39291" w14:textId="29E12DC5" w:rsidR="00DF5A19" w:rsidRPr="0047283B" w:rsidRDefault="00DF5A19">
            <w:pPr>
              <w:pStyle w:val="ListParagraph"/>
              <w:numPr>
                <w:ilvl w:val="0"/>
                <w:numId w:val="12"/>
              </w:numPr>
            </w:pPr>
            <w:r w:rsidRPr="0047283B">
              <w:t>Procesi un iekārtas/aparāti. Izejvielas un enerģija. Ūdens dabā. Dzeramais un tehniskais ūdens. Notekūdeņu attīrīšana. Ūdeņraža, slāpekļa un skābekļa iegūšana. Amonjaka sintēze</w:t>
            </w:r>
            <w:r w:rsidR="00964E75" w:rsidRPr="0047283B">
              <w:rPr>
                <w:shd w:val="clear" w:color="auto" w:fill="FFFFFF"/>
              </w:rPr>
              <w:t xml:space="preserve"> L2, Pd3</w:t>
            </w:r>
            <w:r w:rsidRPr="0047283B">
              <w:t>.</w:t>
            </w:r>
          </w:p>
          <w:p w14:paraId="4BAA92E7" w14:textId="6123DC53" w:rsidR="00DF5A19" w:rsidRPr="0047283B" w:rsidRDefault="00DF5A19">
            <w:pPr>
              <w:pStyle w:val="ListParagraph"/>
              <w:numPr>
                <w:ilvl w:val="0"/>
                <w:numId w:val="12"/>
              </w:numPr>
            </w:pPr>
            <w:r w:rsidRPr="0047283B">
              <w:rPr>
                <w:shd w:val="clear" w:color="auto" w:fill="FFFFFF"/>
              </w:rPr>
              <w:t>Skābju rūpniecība.</w:t>
            </w:r>
            <w:r w:rsidRPr="0047283B">
              <w:t xml:space="preserve"> Sērskābes ražošana. Slāpekļskābes ražošana. Minerālmēslojumi, to ražošana. Metālu iegūšanas metodes. </w:t>
            </w:r>
            <w:proofErr w:type="spellStart"/>
            <w:r w:rsidRPr="0047283B">
              <w:t>Metāltermiskā</w:t>
            </w:r>
            <w:proofErr w:type="spellEnd"/>
            <w:r w:rsidRPr="0047283B">
              <w:t xml:space="preserve"> metode. Elektrolīzes metodes. </w:t>
            </w:r>
            <w:proofErr w:type="spellStart"/>
            <w:r w:rsidRPr="0047283B">
              <w:t>Metālkeramikas</w:t>
            </w:r>
            <w:proofErr w:type="spellEnd"/>
            <w:r w:rsidRPr="0047283B">
              <w:t xml:space="preserve"> metodes. Alumīnija iegūšana un izmantošana. Tīra alumīnija iegūšanas metodes. Alumīnija sakausējumi</w:t>
            </w:r>
            <w:r w:rsidR="0047283B" w:rsidRPr="0047283B">
              <w:rPr>
                <w:shd w:val="clear" w:color="auto" w:fill="FFFFFF"/>
              </w:rPr>
              <w:t xml:space="preserve"> L2, Pd3</w:t>
            </w:r>
            <w:r w:rsidRPr="0047283B">
              <w:t xml:space="preserve">. </w:t>
            </w:r>
          </w:p>
          <w:p w14:paraId="69D273AB" w14:textId="1C18E5E8" w:rsidR="00DF5A19" w:rsidRPr="0047283B" w:rsidRDefault="00DF5A19">
            <w:pPr>
              <w:pStyle w:val="ListParagraph"/>
              <w:numPr>
                <w:ilvl w:val="0"/>
                <w:numId w:val="12"/>
              </w:numPr>
            </w:pPr>
            <w:r w:rsidRPr="0047283B">
              <w:t>Dzelzs sakausējumu klasifikācija un īpašības. Čuguna ražošanas procesi. Tēraudu iegūšanas metodes. Tēraudu termiskās un ķīmiskās apstrādes metodes</w:t>
            </w:r>
            <w:r w:rsidR="0047283B" w:rsidRPr="0047283B">
              <w:rPr>
                <w:shd w:val="clear" w:color="auto" w:fill="FFFFFF"/>
              </w:rPr>
              <w:t xml:space="preserve"> L2, Pd3</w:t>
            </w:r>
            <w:r w:rsidRPr="0047283B">
              <w:t xml:space="preserve">. </w:t>
            </w:r>
          </w:p>
          <w:p w14:paraId="49AC5976" w14:textId="54529944" w:rsidR="00DF5A19" w:rsidRPr="0047283B" w:rsidRDefault="00DF5A19">
            <w:pPr>
              <w:pStyle w:val="ListParagraph"/>
              <w:numPr>
                <w:ilvl w:val="0"/>
                <w:numId w:val="12"/>
              </w:numPr>
            </w:pPr>
            <w:r w:rsidRPr="0047283B">
              <w:t>Elektrolīze. Sārmu un hlora ražošana. Sālsskābes, hlorkaļķu, sodas ražošana. Kaļķi un ģipsis. Cementa ražošana. Stikla un keramikas ražošana</w:t>
            </w:r>
            <w:r w:rsidR="0047283B" w:rsidRPr="0047283B">
              <w:rPr>
                <w:shd w:val="clear" w:color="auto" w:fill="FFFFFF"/>
              </w:rPr>
              <w:t xml:space="preserve"> L2, Pd3</w:t>
            </w:r>
            <w:r w:rsidRPr="0047283B">
              <w:t xml:space="preserve">. </w:t>
            </w:r>
          </w:p>
          <w:p w14:paraId="73F0E4BF" w14:textId="368BEBFF" w:rsidR="00DF5A19" w:rsidRPr="0047283B" w:rsidRDefault="00DF5A19">
            <w:pPr>
              <w:pStyle w:val="ListParagraph"/>
              <w:numPr>
                <w:ilvl w:val="0"/>
                <w:numId w:val="12"/>
              </w:numPr>
            </w:pPr>
            <w:r w:rsidRPr="0047283B">
              <w:t>Pusvadītāju ražošana. Akmeņogļu koksēšana. Naftas pārstrādes procesi un to produkti. Gāzveida kurināmais</w:t>
            </w:r>
            <w:r w:rsidR="0047283B" w:rsidRPr="0047283B">
              <w:rPr>
                <w:shd w:val="clear" w:color="auto" w:fill="FFFFFF"/>
              </w:rPr>
              <w:t xml:space="preserve"> L2, Pd3</w:t>
            </w:r>
            <w:r w:rsidRPr="0047283B">
              <w:t>.</w:t>
            </w:r>
          </w:p>
          <w:p w14:paraId="228722B6" w14:textId="0660AD41" w:rsidR="00DF5A19" w:rsidRPr="0047283B" w:rsidRDefault="00DF5A19">
            <w:pPr>
              <w:pStyle w:val="ListParagraph"/>
              <w:numPr>
                <w:ilvl w:val="0"/>
                <w:numId w:val="12"/>
              </w:numPr>
              <w:rPr>
                <w:lang w:val="de-DE"/>
              </w:rPr>
            </w:pPr>
            <w:r w:rsidRPr="0047283B">
              <w:t xml:space="preserve">Celulozes ražošana un pārstrāde. Koksnes hidrolīze un </w:t>
            </w:r>
            <w:proofErr w:type="spellStart"/>
            <w:r w:rsidRPr="0047283B">
              <w:t>pirolīze</w:t>
            </w:r>
            <w:proofErr w:type="spellEnd"/>
            <w:r w:rsidRPr="0047283B">
              <w:t>. Gumijas ražošana. Polimērmateriālu ražošana</w:t>
            </w:r>
            <w:r w:rsidR="0047283B" w:rsidRPr="0047283B">
              <w:rPr>
                <w:shd w:val="clear" w:color="auto" w:fill="FFFFFF"/>
              </w:rPr>
              <w:t xml:space="preserve"> L2, Pd3</w:t>
            </w:r>
            <w:r w:rsidRPr="0047283B">
              <w:t>.</w:t>
            </w:r>
          </w:p>
          <w:p w14:paraId="3046E5FB" w14:textId="77777777" w:rsidR="00DF5A19" w:rsidRPr="0047283B" w:rsidRDefault="00DF5A19" w:rsidP="00DF5A19">
            <w:pPr>
              <w:autoSpaceDE/>
              <w:autoSpaceDN/>
              <w:adjustRightInd/>
              <w:ind w:left="720"/>
              <w:rPr>
                <w:lang w:val="de-DE"/>
              </w:rPr>
            </w:pPr>
          </w:p>
          <w:p w14:paraId="354B6B45" w14:textId="691F5E49" w:rsidR="00DF5A19" w:rsidRPr="0047283B" w:rsidRDefault="00DF5A19" w:rsidP="00DF5A19">
            <w:pPr>
              <w:rPr>
                <w:bCs w:val="0"/>
              </w:rPr>
            </w:pPr>
            <w:r w:rsidRPr="0047283B">
              <w:rPr>
                <w:bCs w:val="0"/>
              </w:rPr>
              <w:t>Seminār</w:t>
            </w:r>
            <w:r w:rsidR="0047283B" w:rsidRPr="0047283B">
              <w:rPr>
                <w:bCs w:val="0"/>
              </w:rPr>
              <w:t>i</w:t>
            </w:r>
            <w:r w:rsidRPr="0047283B">
              <w:rPr>
                <w:bCs w:val="0"/>
              </w:rPr>
              <w:t xml:space="preserve">: </w:t>
            </w:r>
          </w:p>
          <w:p w14:paraId="295F1706" w14:textId="77777777" w:rsidR="00DF5A19" w:rsidRPr="0047283B" w:rsidRDefault="00DF5A19" w:rsidP="00DF5A19">
            <w:pPr>
              <w:rPr>
                <w:b/>
              </w:rPr>
            </w:pPr>
          </w:p>
          <w:p w14:paraId="40031CAB" w14:textId="72509A4B" w:rsidR="00DF5A19" w:rsidRPr="0047283B" w:rsidRDefault="00DF5A19">
            <w:pPr>
              <w:numPr>
                <w:ilvl w:val="0"/>
                <w:numId w:val="4"/>
              </w:numPr>
              <w:tabs>
                <w:tab w:val="clear" w:pos="1080"/>
                <w:tab w:val="num" w:pos="720"/>
              </w:tabs>
              <w:autoSpaceDE/>
              <w:autoSpaceDN/>
              <w:adjustRightInd/>
              <w:ind w:left="720"/>
            </w:pPr>
            <w:r w:rsidRPr="0047283B">
              <w:rPr>
                <w:shd w:val="clear" w:color="auto" w:fill="FFFFFF"/>
              </w:rPr>
              <w:t>Ķīmijas tehnoloģijas</w:t>
            </w:r>
            <w:r w:rsidRPr="0047283B">
              <w:t xml:space="preserve"> procesi un aparāti</w:t>
            </w:r>
            <w:r w:rsidR="0047283B" w:rsidRPr="0047283B">
              <w:t xml:space="preserve"> S2, Pd3</w:t>
            </w:r>
            <w:r w:rsidRPr="0047283B">
              <w:t>.</w:t>
            </w:r>
          </w:p>
          <w:p w14:paraId="526F9DA4" w14:textId="197A4090" w:rsidR="00DF5A19" w:rsidRPr="0047283B" w:rsidRDefault="00DF5A19">
            <w:pPr>
              <w:numPr>
                <w:ilvl w:val="0"/>
                <w:numId w:val="4"/>
              </w:numPr>
              <w:tabs>
                <w:tab w:val="clear" w:pos="1080"/>
                <w:tab w:val="num" w:pos="720"/>
              </w:tabs>
              <w:autoSpaceDE/>
              <w:autoSpaceDN/>
              <w:adjustRightInd/>
              <w:ind w:left="720"/>
            </w:pPr>
            <w:r w:rsidRPr="0047283B">
              <w:rPr>
                <w:shd w:val="clear" w:color="auto" w:fill="FFFFFF"/>
              </w:rPr>
              <w:t xml:space="preserve">Skābju </w:t>
            </w:r>
            <w:r w:rsidRPr="0047283B">
              <w:t>ražošana</w:t>
            </w:r>
            <w:r w:rsidR="0047283B" w:rsidRPr="0047283B">
              <w:t xml:space="preserve"> S2, Pd3</w:t>
            </w:r>
            <w:r w:rsidRPr="0047283B">
              <w:t>.</w:t>
            </w:r>
          </w:p>
          <w:p w14:paraId="1EFF8E66" w14:textId="215CE5FE" w:rsidR="00DF5A19" w:rsidRPr="0047283B" w:rsidRDefault="00DF5A19">
            <w:pPr>
              <w:numPr>
                <w:ilvl w:val="0"/>
                <w:numId w:val="4"/>
              </w:numPr>
              <w:tabs>
                <w:tab w:val="clear" w:pos="1080"/>
                <w:tab w:val="num" w:pos="720"/>
              </w:tabs>
              <w:autoSpaceDE/>
              <w:autoSpaceDN/>
              <w:adjustRightInd/>
              <w:ind w:left="720"/>
            </w:pPr>
            <w:r w:rsidRPr="0047283B">
              <w:t>Metālu iegūšanas metodes</w:t>
            </w:r>
            <w:r w:rsidR="0047283B" w:rsidRPr="0047283B">
              <w:t xml:space="preserve"> S2, Pd3</w:t>
            </w:r>
            <w:r w:rsidRPr="0047283B">
              <w:t>.</w:t>
            </w:r>
          </w:p>
          <w:p w14:paraId="4D068F28" w14:textId="13A0D14D" w:rsidR="00DF5A19" w:rsidRPr="0047283B" w:rsidRDefault="00DF5A19">
            <w:pPr>
              <w:numPr>
                <w:ilvl w:val="0"/>
                <w:numId w:val="4"/>
              </w:numPr>
              <w:tabs>
                <w:tab w:val="clear" w:pos="1080"/>
                <w:tab w:val="num" w:pos="720"/>
              </w:tabs>
              <w:autoSpaceDE/>
              <w:autoSpaceDN/>
              <w:adjustRightInd/>
              <w:ind w:left="720"/>
            </w:pPr>
            <w:r w:rsidRPr="0047283B">
              <w:t>Polimērmateriālu ražošana</w:t>
            </w:r>
            <w:r w:rsidR="0047283B" w:rsidRPr="0047283B">
              <w:t xml:space="preserve"> S2, Pd3</w:t>
            </w:r>
            <w:r w:rsidRPr="0047283B">
              <w:t>.</w:t>
            </w:r>
          </w:p>
          <w:p w14:paraId="0FAEE2E7" w14:textId="77777777" w:rsidR="00DF5A19" w:rsidRPr="0047283B" w:rsidRDefault="00DF5A19" w:rsidP="00DF5A19">
            <w:pPr>
              <w:ind w:left="360"/>
            </w:pPr>
          </w:p>
          <w:p w14:paraId="43436493" w14:textId="0C68968C" w:rsidR="00DF5A19" w:rsidRPr="0047283B" w:rsidRDefault="00DF5A19" w:rsidP="00DF5A19">
            <w:r w:rsidRPr="0047283B">
              <w:t>Laboratorijas darb</w:t>
            </w:r>
            <w:r w:rsidR="0047283B" w:rsidRPr="0047283B">
              <w:t>i</w:t>
            </w:r>
            <w:r w:rsidRPr="0047283B">
              <w:t>:</w:t>
            </w:r>
          </w:p>
          <w:p w14:paraId="0B763F23" w14:textId="77777777" w:rsidR="00DF5A19" w:rsidRPr="0047283B" w:rsidRDefault="00DF5A19" w:rsidP="00DF5A19">
            <w:pPr>
              <w:rPr>
                <w:b/>
              </w:rPr>
            </w:pPr>
          </w:p>
          <w:p w14:paraId="5260CC20" w14:textId="7EB9867D" w:rsidR="00DF5A19" w:rsidRPr="0047283B" w:rsidRDefault="00DF5A19">
            <w:pPr>
              <w:numPr>
                <w:ilvl w:val="0"/>
                <w:numId w:val="3"/>
              </w:numPr>
              <w:tabs>
                <w:tab w:val="clear" w:pos="1080"/>
                <w:tab w:val="num" w:pos="720"/>
              </w:tabs>
              <w:autoSpaceDE/>
              <w:autoSpaceDN/>
              <w:adjustRightInd/>
              <w:ind w:left="720"/>
            </w:pPr>
            <w:r w:rsidRPr="0047283B">
              <w:t>Temperatūras ietekme uz biodegvielas (biodīzeļdegvielas) blīvumu un viskozitāti</w:t>
            </w:r>
            <w:r w:rsidR="0047283B" w:rsidRPr="0047283B">
              <w:t xml:space="preserve"> Ld2, Pd3.</w:t>
            </w:r>
          </w:p>
          <w:p w14:paraId="6683BA1E" w14:textId="48C6E20F" w:rsidR="00DF5A19" w:rsidRPr="0047283B" w:rsidRDefault="00DF5A19">
            <w:pPr>
              <w:numPr>
                <w:ilvl w:val="0"/>
                <w:numId w:val="3"/>
              </w:numPr>
              <w:tabs>
                <w:tab w:val="clear" w:pos="1080"/>
                <w:tab w:val="num" w:pos="720"/>
              </w:tabs>
              <w:autoSpaceDE/>
              <w:autoSpaceDN/>
              <w:adjustRightInd/>
              <w:ind w:left="720"/>
            </w:pPr>
            <w:proofErr w:type="spellStart"/>
            <w:r w:rsidRPr="0047283B">
              <w:t>Siltumatdeve</w:t>
            </w:r>
            <w:proofErr w:type="spellEnd"/>
            <w:r w:rsidRPr="0047283B">
              <w:t xml:space="preserve"> dažāda veida koksnēm</w:t>
            </w:r>
            <w:r w:rsidR="0047283B" w:rsidRPr="0047283B">
              <w:t xml:space="preserve"> Ld2, Pd3.</w:t>
            </w:r>
          </w:p>
          <w:p w14:paraId="66FF0C0F" w14:textId="476D6B79" w:rsidR="00DF5A19" w:rsidRPr="0047283B" w:rsidRDefault="00DF5A19">
            <w:pPr>
              <w:numPr>
                <w:ilvl w:val="0"/>
                <w:numId w:val="3"/>
              </w:numPr>
              <w:tabs>
                <w:tab w:val="clear" w:pos="1080"/>
                <w:tab w:val="num" w:pos="720"/>
              </w:tabs>
              <w:autoSpaceDE/>
              <w:autoSpaceDN/>
              <w:adjustRightInd/>
              <w:ind w:left="720"/>
            </w:pPr>
            <w:r w:rsidRPr="0047283B">
              <w:t>Mitruma un pelnu satura noteikšana cietajam kurināmajam</w:t>
            </w:r>
            <w:r w:rsidR="0047283B" w:rsidRPr="0047283B">
              <w:t xml:space="preserve"> Ld2, Pd3.</w:t>
            </w:r>
          </w:p>
          <w:p w14:paraId="45558188" w14:textId="40B0749E" w:rsidR="00026C21" w:rsidRPr="0047283B" w:rsidRDefault="00DF5A19">
            <w:pPr>
              <w:numPr>
                <w:ilvl w:val="0"/>
                <w:numId w:val="3"/>
              </w:numPr>
              <w:tabs>
                <w:tab w:val="clear" w:pos="1080"/>
                <w:tab w:val="num" w:pos="720"/>
              </w:tabs>
              <w:autoSpaceDE/>
              <w:autoSpaceDN/>
              <w:adjustRightInd/>
              <w:ind w:left="720"/>
            </w:pPr>
            <w:proofErr w:type="spellStart"/>
            <w:r w:rsidRPr="0047283B">
              <w:t>Vieglkūstoša</w:t>
            </w:r>
            <w:proofErr w:type="spellEnd"/>
            <w:r w:rsidRPr="0047283B">
              <w:t xml:space="preserve"> stikla iegūšana un izpēte</w:t>
            </w:r>
            <w:r w:rsidR="0047283B" w:rsidRPr="0047283B">
              <w:t xml:space="preserve"> Ld2, Pd3.</w:t>
            </w:r>
          </w:p>
          <w:p w14:paraId="34EDD330" w14:textId="77777777" w:rsidR="00026C21" w:rsidRPr="003967F2" w:rsidRDefault="00026C21" w:rsidP="00026C21">
            <w:pPr>
              <w:ind w:left="34"/>
              <w:jc w:val="both"/>
              <w:rPr>
                <w:iCs w:val="0"/>
                <w:color w:val="0070C0"/>
                <w:lang w:eastAsia="ko-KR"/>
              </w:rPr>
            </w:pPr>
          </w:p>
          <w:p w14:paraId="22CBAD2F" w14:textId="77777777" w:rsidR="00026C21" w:rsidRPr="003967F2" w:rsidRDefault="00026C21" w:rsidP="00026C21">
            <w:pPr>
              <w:ind w:left="34"/>
              <w:jc w:val="both"/>
              <w:rPr>
                <w:iCs w:val="0"/>
                <w:lang w:eastAsia="ko-KR"/>
              </w:rPr>
            </w:pPr>
            <w:r w:rsidRPr="003967F2">
              <w:rPr>
                <w:iCs w:val="0"/>
                <w:lang w:eastAsia="ko-KR"/>
              </w:rPr>
              <w:t>L -  lekcija</w:t>
            </w:r>
          </w:p>
          <w:p w14:paraId="7ABFA841" w14:textId="77777777" w:rsidR="00026C21" w:rsidRPr="003967F2" w:rsidRDefault="00026C21" w:rsidP="00026C21">
            <w:pPr>
              <w:ind w:left="34"/>
              <w:jc w:val="both"/>
              <w:rPr>
                <w:iCs w:val="0"/>
                <w:lang w:eastAsia="ko-KR"/>
              </w:rPr>
            </w:pPr>
            <w:r w:rsidRPr="003967F2">
              <w:rPr>
                <w:iCs w:val="0"/>
                <w:lang w:eastAsia="ko-KR"/>
              </w:rPr>
              <w:t>S - seminārs</w:t>
            </w:r>
          </w:p>
          <w:p w14:paraId="25A6D10F" w14:textId="77777777" w:rsidR="00026C21" w:rsidRPr="003967F2" w:rsidRDefault="00026C21" w:rsidP="00026C21">
            <w:pPr>
              <w:ind w:left="34"/>
              <w:jc w:val="both"/>
              <w:rPr>
                <w:iCs w:val="0"/>
                <w:lang w:eastAsia="ko-KR"/>
              </w:rPr>
            </w:pPr>
            <w:r w:rsidRPr="003967F2">
              <w:rPr>
                <w:iCs w:val="0"/>
                <w:lang w:eastAsia="ko-KR"/>
              </w:rPr>
              <w:t>P – praktiskie darbi</w:t>
            </w:r>
          </w:p>
          <w:p w14:paraId="0BAEE147" w14:textId="77777777" w:rsidR="00026C21" w:rsidRPr="003967F2" w:rsidRDefault="00026C21" w:rsidP="00026C21">
            <w:pPr>
              <w:ind w:left="34"/>
              <w:jc w:val="both"/>
              <w:rPr>
                <w:iCs w:val="0"/>
                <w:lang w:eastAsia="ko-KR"/>
              </w:rPr>
            </w:pPr>
            <w:proofErr w:type="spellStart"/>
            <w:r w:rsidRPr="003967F2">
              <w:rPr>
                <w:iCs w:val="0"/>
                <w:lang w:eastAsia="ko-KR"/>
              </w:rPr>
              <w:t>Ld</w:t>
            </w:r>
            <w:proofErr w:type="spellEnd"/>
            <w:r w:rsidRPr="003967F2">
              <w:rPr>
                <w:iCs w:val="0"/>
                <w:lang w:eastAsia="ko-KR"/>
              </w:rPr>
              <w:t xml:space="preserve"> – laboratorijas darbi</w:t>
            </w:r>
          </w:p>
          <w:p w14:paraId="4F051671" w14:textId="77777777" w:rsidR="00026C21" w:rsidRPr="00026C21" w:rsidRDefault="00026C21" w:rsidP="00026C21">
            <w:pPr>
              <w:spacing w:after="160" w:line="259" w:lineRule="auto"/>
              <w:ind w:left="34"/>
              <w:rPr>
                <w:color w:val="0070C0"/>
              </w:rPr>
            </w:pPr>
            <w:proofErr w:type="spellStart"/>
            <w:r w:rsidRPr="003967F2">
              <w:rPr>
                <w:iCs w:val="0"/>
                <w:lang w:eastAsia="ko-KR"/>
              </w:rPr>
              <w:t>Pd</w:t>
            </w:r>
            <w:proofErr w:type="spellEnd"/>
            <w:r w:rsidRPr="003967F2">
              <w:rPr>
                <w:iCs w:val="0"/>
                <w:lang w:eastAsia="ko-KR"/>
              </w:rPr>
              <w:t xml:space="preserve"> – patstāvīgais darbs</w:t>
            </w:r>
          </w:p>
        </w:tc>
      </w:tr>
      <w:tr w:rsidR="008D4CBD" w:rsidRPr="00026C21" w14:paraId="29A09ED4" w14:textId="77777777" w:rsidTr="001A6313">
        <w:trPr>
          <w:jc w:val="center"/>
        </w:trPr>
        <w:tc>
          <w:tcPr>
            <w:tcW w:w="9582" w:type="dxa"/>
            <w:gridSpan w:val="2"/>
          </w:tcPr>
          <w:p w14:paraId="173D66E2" w14:textId="77777777" w:rsidR="008D4CBD" w:rsidRPr="00026C21" w:rsidRDefault="008D4CBD" w:rsidP="008D4CBD">
            <w:pPr>
              <w:pStyle w:val="Nosaukumi"/>
            </w:pPr>
            <w:r w:rsidRPr="00026C21">
              <w:lastRenderedPageBreak/>
              <w:t>Obligāti izmantojamie informācijas avoti</w:t>
            </w:r>
          </w:p>
        </w:tc>
      </w:tr>
      <w:tr w:rsidR="00026C21" w:rsidRPr="00026C21" w14:paraId="3F6DF92C" w14:textId="77777777" w:rsidTr="001A6313">
        <w:trPr>
          <w:jc w:val="center"/>
        </w:trPr>
        <w:tc>
          <w:tcPr>
            <w:tcW w:w="9582" w:type="dxa"/>
            <w:gridSpan w:val="2"/>
          </w:tcPr>
          <w:p w14:paraId="5FFC4655" w14:textId="05893851" w:rsidR="00504BFA" w:rsidRPr="0047283B" w:rsidRDefault="00504BFA">
            <w:pPr>
              <w:numPr>
                <w:ilvl w:val="0"/>
                <w:numId w:val="5"/>
              </w:numPr>
              <w:autoSpaceDE/>
              <w:autoSpaceDN/>
              <w:adjustRightInd/>
            </w:pPr>
            <w:proofErr w:type="spellStart"/>
            <w:r w:rsidRPr="0047283B">
              <w:t>A.Jess</w:t>
            </w:r>
            <w:proofErr w:type="spellEnd"/>
            <w:r w:rsidRPr="0047283B">
              <w:t xml:space="preserve">, </w:t>
            </w:r>
            <w:proofErr w:type="spellStart"/>
            <w:r w:rsidRPr="0047283B">
              <w:t>P.Wasserscheid</w:t>
            </w:r>
            <w:proofErr w:type="spellEnd"/>
            <w:r w:rsidRPr="0047283B">
              <w:t xml:space="preserve">. Chemical </w:t>
            </w:r>
            <w:proofErr w:type="spellStart"/>
            <w:r w:rsidRPr="0047283B">
              <w:t>technology</w:t>
            </w:r>
            <w:proofErr w:type="spellEnd"/>
            <w:r w:rsidRPr="0047283B">
              <w:t xml:space="preserve">: </w:t>
            </w:r>
            <w:proofErr w:type="spellStart"/>
            <w:r w:rsidRPr="0047283B">
              <w:t>from</w:t>
            </w:r>
            <w:proofErr w:type="spellEnd"/>
            <w:r w:rsidRPr="0047283B">
              <w:t xml:space="preserve"> </w:t>
            </w:r>
            <w:proofErr w:type="spellStart"/>
            <w:r w:rsidRPr="0047283B">
              <w:t>principles</w:t>
            </w:r>
            <w:proofErr w:type="spellEnd"/>
            <w:r w:rsidRPr="0047283B">
              <w:t xml:space="preserve"> to </w:t>
            </w:r>
            <w:proofErr w:type="spellStart"/>
            <w:r w:rsidRPr="0047283B">
              <w:t>products</w:t>
            </w:r>
            <w:proofErr w:type="spellEnd"/>
            <w:r w:rsidR="009A6E68">
              <w:t>.</w:t>
            </w:r>
            <w:r w:rsidRPr="0047283B">
              <w:t xml:space="preserve"> </w:t>
            </w:r>
            <w:proofErr w:type="spellStart"/>
            <w:r w:rsidRPr="0047283B">
              <w:t>Wiley</w:t>
            </w:r>
            <w:proofErr w:type="spellEnd"/>
            <w:r w:rsidRPr="0047283B">
              <w:t xml:space="preserve">-VCH </w:t>
            </w:r>
            <w:proofErr w:type="spellStart"/>
            <w:r w:rsidRPr="0047283B">
              <w:t>Verlag</w:t>
            </w:r>
            <w:proofErr w:type="spellEnd"/>
            <w:r w:rsidRPr="0047283B">
              <w:t xml:space="preserve"> </w:t>
            </w:r>
            <w:proofErr w:type="spellStart"/>
            <w:r w:rsidRPr="0047283B">
              <w:t>GmbH</w:t>
            </w:r>
            <w:proofErr w:type="spellEnd"/>
            <w:r w:rsidRPr="0047283B">
              <w:t>,</w:t>
            </w:r>
            <w:r w:rsidR="009A6E68">
              <w:t xml:space="preserve"> </w:t>
            </w:r>
            <w:proofErr w:type="spellStart"/>
            <w:r w:rsidR="009A6E68">
              <w:t>Amsterdam</w:t>
            </w:r>
            <w:proofErr w:type="spellEnd"/>
            <w:r w:rsidR="009A6E68">
              <w:t>,</w:t>
            </w:r>
            <w:r w:rsidRPr="0047283B">
              <w:t xml:space="preserve"> 2020.</w:t>
            </w:r>
          </w:p>
          <w:p w14:paraId="6BB35A98" w14:textId="5B6F7ED0" w:rsidR="00DA33FE" w:rsidRPr="0047283B" w:rsidRDefault="00DA33FE">
            <w:pPr>
              <w:numPr>
                <w:ilvl w:val="0"/>
                <w:numId w:val="5"/>
              </w:numPr>
              <w:autoSpaceDE/>
              <w:autoSpaceDN/>
              <w:adjustRightInd/>
            </w:pPr>
            <w:proofErr w:type="spellStart"/>
            <w:r w:rsidRPr="0047283B">
              <w:t>F.Ošis</w:t>
            </w:r>
            <w:proofErr w:type="spellEnd"/>
            <w:r w:rsidRPr="0047283B">
              <w:t xml:space="preserve">, </w:t>
            </w:r>
            <w:proofErr w:type="spellStart"/>
            <w:r w:rsidRPr="0047283B">
              <w:t>P.Vītols</w:t>
            </w:r>
            <w:proofErr w:type="spellEnd"/>
            <w:r w:rsidRPr="0047283B">
              <w:t>. Ķīmijas tehnoloģija</w:t>
            </w:r>
            <w:r w:rsidR="009A6E68">
              <w:t>.</w:t>
            </w:r>
            <w:r w:rsidRPr="0047283B">
              <w:t xml:space="preserve"> Zvaigzne</w:t>
            </w:r>
            <w:r w:rsidR="009A6E68">
              <w:t>,</w:t>
            </w:r>
            <w:r w:rsidRPr="0047283B">
              <w:t xml:space="preserve"> Rīga, 1980. </w:t>
            </w:r>
          </w:p>
          <w:p w14:paraId="5AA75A06" w14:textId="524C145A" w:rsidR="00DA33FE" w:rsidRPr="0047283B" w:rsidRDefault="00DA33FE">
            <w:pPr>
              <w:numPr>
                <w:ilvl w:val="0"/>
                <w:numId w:val="5"/>
              </w:numPr>
              <w:autoSpaceDE/>
              <w:autoSpaceDN/>
              <w:adjustRightInd/>
            </w:pPr>
            <w:proofErr w:type="spellStart"/>
            <w:r w:rsidRPr="0047283B">
              <w:t>L.Osipovs</w:t>
            </w:r>
            <w:proofErr w:type="spellEnd"/>
            <w:r w:rsidRPr="0047283B">
              <w:t xml:space="preserve">. Ķīmijas tehnoloģijas </w:t>
            </w:r>
            <w:proofErr w:type="spellStart"/>
            <w:r w:rsidRPr="0047283B">
              <w:t>pamatprocesi</w:t>
            </w:r>
            <w:proofErr w:type="spellEnd"/>
            <w:r w:rsidRPr="0047283B">
              <w:t xml:space="preserve"> un aparāti</w:t>
            </w:r>
            <w:r w:rsidR="009A6E68">
              <w:t>.</w:t>
            </w:r>
            <w:r w:rsidRPr="0047283B">
              <w:t xml:space="preserve"> Zvaigzne</w:t>
            </w:r>
            <w:r w:rsidR="009A6E68">
              <w:t>,</w:t>
            </w:r>
            <w:r w:rsidRPr="0047283B">
              <w:t xml:space="preserve"> Rīga 1991.</w:t>
            </w:r>
          </w:p>
          <w:p w14:paraId="61358C18" w14:textId="3B23CF3E" w:rsidR="00DA33FE" w:rsidRPr="0047283B" w:rsidRDefault="00DA33FE">
            <w:pPr>
              <w:numPr>
                <w:ilvl w:val="0"/>
                <w:numId w:val="5"/>
              </w:numPr>
              <w:autoSpaceDE/>
              <w:autoSpaceDN/>
              <w:adjustRightInd/>
            </w:pPr>
            <w:r w:rsidRPr="0047283B">
              <w:rPr>
                <w:bCs w:val="0"/>
              </w:rPr>
              <w:t>I.</w:t>
            </w:r>
            <w:r w:rsidRPr="0047283B">
              <w:t xml:space="preserve"> </w:t>
            </w:r>
            <w:proofErr w:type="spellStart"/>
            <w:r w:rsidR="009A6E68" w:rsidRPr="0047283B">
              <w:rPr>
                <w:bCs w:val="0"/>
              </w:rPr>
              <w:t>Dreijers</w:t>
            </w:r>
            <w:proofErr w:type="spellEnd"/>
            <w:r w:rsidR="009A6E68">
              <w:rPr>
                <w:bCs w:val="0"/>
              </w:rPr>
              <w:t xml:space="preserve">. </w:t>
            </w:r>
            <w:r w:rsidRPr="0047283B">
              <w:t xml:space="preserve">Ķīmijas tehnoloģijas procesu teorijas pamati: mācību līdzeklis augstskolu ķīmijas un </w:t>
            </w:r>
            <w:proofErr w:type="spellStart"/>
            <w:r w:rsidRPr="0047283B">
              <w:t>inženiertehnologu</w:t>
            </w:r>
            <w:proofErr w:type="spellEnd"/>
            <w:r w:rsidRPr="0047283B">
              <w:t xml:space="preserve"> specialitāšu studentiem</w:t>
            </w:r>
            <w:r w:rsidR="009A6E68">
              <w:t xml:space="preserve">. </w:t>
            </w:r>
            <w:r w:rsidR="009A6E68" w:rsidRPr="0047283B">
              <w:t>Zvaigzne</w:t>
            </w:r>
            <w:r w:rsidR="009A6E68">
              <w:t xml:space="preserve">, </w:t>
            </w:r>
            <w:r w:rsidRPr="0047283B">
              <w:t>Rīga,</w:t>
            </w:r>
            <w:r w:rsidR="009A6E68">
              <w:t xml:space="preserve"> </w:t>
            </w:r>
            <w:r w:rsidRPr="0047283B">
              <w:t>1986.</w:t>
            </w:r>
          </w:p>
          <w:p w14:paraId="5E4C4E7B" w14:textId="173317AC" w:rsidR="00DA33FE" w:rsidRPr="0047283B" w:rsidRDefault="009A6E68">
            <w:pPr>
              <w:numPr>
                <w:ilvl w:val="0"/>
                <w:numId w:val="5"/>
              </w:numPr>
              <w:autoSpaceDE/>
              <w:autoSpaceDN/>
              <w:adjustRightInd/>
            </w:pPr>
            <w:proofErr w:type="spellStart"/>
            <w:r>
              <w:rPr>
                <w:rStyle w:val="citationbook"/>
              </w:rPr>
              <w:lastRenderedPageBreak/>
              <w:t>D.M.</w:t>
            </w:r>
            <w:r w:rsidR="00DA33FE" w:rsidRPr="0047283B">
              <w:rPr>
                <w:rStyle w:val="citationbook"/>
              </w:rPr>
              <w:t>Himmelbau</w:t>
            </w:r>
            <w:proofErr w:type="spellEnd"/>
            <w:r>
              <w:rPr>
                <w:rStyle w:val="citationbook"/>
              </w:rPr>
              <w:t xml:space="preserve">. </w:t>
            </w:r>
            <w:proofErr w:type="spellStart"/>
            <w:r w:rsidR="00DA33FE" w:rsidRPr="0047283B">
              <w:rPr>
                <w:rStyle w:val="citationbook"/>
                <w:iCs w:val="0"/>
              </w:rPr>
              <w:t>Basic</w:t>
            </w:r>
            <w:proofErr w:type="spellEnd"/>
            <w:r w:rsidR="00DA33FE" w:rsidRPr="0047283B">
              <w:rPr>
                <w:rStyle w:val="citationbook"/>
                <w:iCs w:val="0"/>
              </w:rPr>
              <w:t xml:space="preserve"> </w:t>
            </w:r>
            <w:proofErr w:type="spellStart"/>
            <w:r w:rsidR="00DA33FE" w:rsidRPr="0047283B">
              <w:rPr>
                <w:rStyle w:val="citationbook"/>
                <w:iCs w:val="0"/>
              </w:rPr>
              <w:t>Principles</w:t>
            </w:r>
            <w:proofErr w:type="spellEnd"/>
            <w:r w:rsidR="00DA33FE" w:rsidRPr="0047283B">
              <w:rPr>
                <w:rStyle w:val="citationbook"/>
                <w:iCs w:val="0"/>
              </w:rPr>
              <w:t xml:space="preserve"> </w:t>
            </w:r>
            <w:proofErr w:type="spellStart"/>
            <w:r w:rsidR="00DA33FE" w:rsidRPr="0047283B">
              <w:rPr>
                <w:rStyle w:val="citationbook"/>
                <w:iCs w:val="0"/>
              </w:rPr>
              <w:t>and</w:t>
            </w:r>
            <w:proofErr w:type="spellEnd"/>
            <w:r w:rsidR="00DA33FE" w:rsidRPr="0047283B">
              <w:rPr>
                <w:rStyle w:val="citationbook"/>
                <w:iCs w:val="0"/>
              </w:rPr>
              <w:t xml:space="preserve"> </w:t>
            </w:r>
            <w:proofErr w:type="spellStart"/>
            <w:r w:rsidR="00DA33FE" w:rsidRPr="0047283B">
              <w:rPr>
                <w:rStyle w:val="citationbook"/>
                <w:iCs w:val="0"/>
              </w:rPr>
              <w:t>Calculations</w:t>
            </w:r>
            <w:proofErr w:type="spellEnd"/>
            <w:r w:rsidR="00DA33FE" w:rsidRPr="0047283B">
              <w:rPr>
                <w:rStyle w:val="citationbook"/>
                <w:iCs w:val="0"/>
              </w:rPr>
              <w:t xml:space="preserve"> </w:t>
            </w:r>
            <w:proofErr w:type="spellStart"/>
            <w:r w:rsidR="00DA33FE" w:rsidRPr="0047283B">
              <w:rPr>
                <w:rStyle w:val="citationbook"/>
                <w:iCs w:val="0"/>
              </w:rPr>
              <w:t>in</w:t>
            </w:r>
            <w:proofErr w:type="spellEnd"/>
            <w:r w:rsidR="00DA33FE" w:rsidRPr="0047283B">
              <w:rPr>
                <w:rStyle w:val="citationbook"/>
                <w:iCs w:val="0"/>
              </w:rPr>
              <w:t xml:space="preserve"> Chemical Engineering</w:t>
            </w:r>
            <w:r w:rsidR="00DA33FE" w:rsidRPr="0047283B">
              <w:rPr>
                <w:rStyle w:val="citationbook"/>
              </w:rPr>
              <w:t xml:space="preserve"> (6th </w:t>
            </w:r>
            <w:proofErr w:type="spellStart"/>
            <w:r w:rsidR="00DA33FE" w:rsidRPr="0047283B">
              <w:rPr>
                <w:rStyle w:val="citationbook"/>
              </w:rPr>
              <w:t>ed</w:t>
            </w:r>
            <w:proofErr w:type="spellEnd"/>
            <w:r w:rsidR="00DA33FE" w:rsidRPr="0047283B">
              <w:rPr>
                <w:rStyle w:val="citationbook"/>
              </w:rPr>
              <w:t xml:space="preserve">.). </w:t>
            </w:r>
            <w:proofErr w:type="spellStart"/>
            <w:r w:rsidR="00DA33FE" w:rsidRPr="0047283B">
              <w:rPr>
                <w:rStyle w:val="citationbook"/>
              </w:rPr>
              <w:t>Prentice-Hall</w:t>
            </w:r>
            <w:proofErr w:type="spellEnd"/>
            <w:r w:rsidR="00DA33FE" w:rsidRPr="0047283B">
              <w:rPr>
                <w:rStyle w:val="citationbook"/>
              </w:rPr>
              <w:t>, 1996.</w:t>
            </w:r>
            <w:r w:rsidR="00DA33FE" w:rsidRPr="0047283B">
              <w:rPr>
                <w:bCs w:val="0"/>
              </w:rPr>
              <w:t xml:space="preserve"> </w:t>
            </w:r>
          </w:p>
          <w:p w14:paraId="11FA03BC" w14:textId="4BED6520" w:rsidR="00026C21" w:rsidRPr="00100694" w:rsidRDefault="00100694">
            <w:pPr>
              <w:numPr>
                <w:ilvl w:val="0"/>
                <w:numId w:val="5"/>
              </w:numPr>
              <w:autoSpaceDE/>
              <w:autoSpaceDN/>
              <w:adjustRightInd/>
              <w:rPr>
                <w:sz w:val="22"/>
                <w:szCs w:val="22"/>
              </w:rPr>
            </w:pPr>
            <w:r w:rsidRPr="0047283B">
              <w:t xml:space="preserve">B. </w:t>
            </w:r>
            <w:proofErr w:type="spellStart"/>
            <w:r w:rsidRPr="0047283B">
              <w:t>Torok</w:t>
            </w:r>
            <w:proofErr w:type="spellEnd"/>
            <w:r w:rsidRPr="0047283B">
              <w:t xml:space="preserve">, T. </w:t>
            </w:r>
            <w:proofErr w:type="spellStart"/>
            <w:r w:rsidRPr="0047283B">
              <w:t>Dransfield</w:t>
            </w:r>
            <w:proofErr w:type="spellEnd"/>
            <w:r w:rsidRPr="0047283B">
              <w:t xml:space="preserve">. Green </w:t>
            </w:r>
            <w:proofErr w:type="spellStart"/>
            <w:r w:rsidRPr="0047283B">
              <w:t>chemistry</w:t>
            </w:r>
            <w:proofErr w:type="spellEnd"/>
            <w:r w:rsidRPr="0047283B">
              <w:t xml:space="preserve">: </w:t>
            </w:r>
            <w:proofErr w:type="spellStart"/>
            <w:r w:rsidRPr="0047283B">
              <w:t>an</w:t>
            </w:r>
            <w:proofErr w:type="spellEnd"/>
            <w:r w:rsidRPr="0047283B">
              <w:t xml:space="preserve"> </w:t>
            </w:r>
            <w:proofErr w:type="spellStart"/>
            <w:r w:rsidRPr="0047283B">
              <w:t>inclusive</w:t>
            </w:r>
            <w:proofErr w:type="spellEnd"/>
            <w:r w:rsidRPr="0047283B">
              <w:t xml:space="preserve"> </w:t>
            </w:r>
            <w:proofErr w:type="spellStart"/>
            <w:r w:rsidRPr="0047283B">
              <w:t>approach</w:t>
            </w:r>
            <w:proofErr w:type="spellEnd"/>
            <w:r w:rsidRPr="0047283B">
              <w:t xml:space="preserve">; </w:t>
            </w:r>
            <w:proofErr w:type="spellStart"/>
            <w:r w:rsidRPr="0047283B">
              <w:t>Elsevier</w:t>
            </w:r>
            <w:proofErr w:type="spellEnd"/>
            <w:r w:rsidRPr="0047283B">
              <w:t xml:space="preserve"> </w:t>
            </w:r>
            <w:proofErr w:type="spellStart"/>
            <w:r w:rsidRPr="0047283B">
              <w:t>Science</w:t>
            </w:r>
            <w:proofErr w:type="spellEnd"/>
            <w:r w:rsidRPr="0047283B">
              <w:t xml:space="preserve"> </w:t>
            </w:r>
            <w:proofErr w:type="spellStart"/>
            <w:r w:rsidRPr="0047283B">
              <w:t>Publishing</w:t>
            </w:r>
            <w:proofErr w:type="spellEnd"/>
            <w:r w:rsidRPr="0047283B">
              <w:t xml:space="preserve"> </w:t>
            </w:r>
            <w:proofErr w:type="spellStart"/>
            <w:r w:rsidRPr="0047283B">
              <w:t>Co</w:t>
            </w:r>
            <w:proofErr w:type="spellEnd"/>
            <w:r w:rsidRPr="0047283B">
              <w:t xml:space="preserve"> </w:t>
            </w:r>
            <w:proofErr w:type="spellStart"/>
            <w:r w:rsidRPr="0047283B">
              <w:t>Inc</w:t>
            </w:r>
            <w:proofErr w:type="spellEnd"/>
            <w:r w:rsidRPr="0047283B">
              <w:t xml:space="preserve">, </w:t>
            </w:r>
            <w:proofErr w:type="spellStart"/>
            <w:r w:rsidR="009A6E68">
              <w:t>Amterdam</w:t>
            </w:r>
            <w:proofErr w:type="spellEnd"/>
            <w:r w:rsidR="009A6E68">
              <w:t xml:space="preserve">, </w:t>
            </w:r>
            <w:r w:rsidRPr="0047283B">
              <w:t>2017.</w:t>
            </w:r>
          </w:p>
        </w:tc>
      </w:tr>
      <w:tr w:rsidR="008D4CBD" w:rsidRPr="00026C21" w14:paraId="16E2B8D7" w14:textId="77777777" w:rsidTr="001A6313">
        <w:trPr>
          <w:jc w:val="center"/>
        </w:trPr>
        <w:tc>
          <w:tcPr>
            <w:tcW w:w="9582" w:type="dxa"/>
            <w:gridSpan w:val="2"/>
          </w:tcPr>
          <w:p w14:paraId="78FCD776" w14:textId="77777777" w:rsidR="008D4CBD" w:rsidRPr="00026C21" w:rsidRDefault="008D4CBD" w:rsidP="008D4CBD">
            <w:pPr>
              <w:pStyle w:val="Nosaukumi"/>
            </w:pPr>
            <w:r w:rsidRPr="00026C21">
              <w:lastRenderedPageBreak/>
              <w:t>Papildus informācijas avoti</w:t>
            </w:r>
          </w:p>
        </w:tc>
      </w:tr>
      <w:tr w:rsidR="00026C21" w:rsidRPr="00026C21" w14:paraId="47423C06" w14:textId="77777777" w:rsidTr="001A6313">
        <w:trPr>
          <w:jc w:val="center"/>
        </w:trPr>
        <w:tc>
          <w:tcPr>
            <w:tcW w:w="9582" w:type="dxa"/>
            <w:gridSpan w:val="2"/>
          </w:tcPr>
          <w:p w14:paraId="508DB5E9" w14:textId="24AB7157" w:rsidR="00504BFA" w:rsidRPr="0047283B" w:rsidRDefault="009A6E68">
            <w:pPr>
              <w:numPr>
                <w:ilvl w:val="0"/>
                <w:numId w:val="6"/>
              </w:numPr>
              <w:autoSpaceDE/>
              <w:autoSpaceDN/>
              <w:adjustRightInd/>
            </w:pPr>
            <w:proofErr w:type="spellStart"/>
            <w:r>
              <w:rPr>
                <w:rStyle w:val="citationbook"/>
              </w:rPr>
              <w:t>N.P.</w:t>
            </w:r>
            <w:r w:rsidR="00504BFA" w:rsidRPr="0047283B">
              <w:rPr>
                <w:rStyle w:val="citationbook"/>
              </w:rPr>
              <w:t>Chopey</w:t>
            </w:r>
            <w:proofErr w:type="spellEnd"/>
            <w:r>
              <w:rPr>
                <w:rStyle w:val="citationbook"/>
              </w:rPr>
              <w:t xml:space="preserve">. </w:t>
            </w:r>
            <w:proofErr w:type="spellStart"/>
            <w:r w:rsidR="00504BFA" w:rsidRPr="0047283B">
              <w:rPr>
                <w:rStyle w:val="citationbook"/>
                <w:iCs w:val="0"/>
              </w:rPr>
              <w:t>Handbook</w:t>
            </w:r>
            <w:proofErr w:type="spellEnd"/>
            <w:r w:rsidR="00504BFA" w:rsidRPr="0047283B">
              <w:rPr>
                <w:rStyle w:val="citationbook"/>
                <w:iCs w:val="0"/>
              </w:rPr>
              <w:t xml:space="preserve"> </w:t>
            </w:r>
            <w:proofErr w:type="spellStart"/>
            <w:r w:rsidR="00504BFA" w:rsidRPr="0047283B">
              <w:rPr>
                <w:rStyle w:val="citationbook"/>
                <w:iCs w:val="0"/>
              </w:rPr>
              <w:t>of</w:t>
            </w:r>
            <w:proofErr w:type="spellEnd"/>
            <w:r w:rsidR="00504BFA" w:rsidRPr="0047283B">
              <w:rPr>
                <w:rStyle w:val="citationbook"/>
                <w:iCs w:val="0"/>
              </w:rPr>
              <w:t xml:space="preserve"> Chemical Engineering </w:t>
            </w:r>
            <w:proofErr w:type="spellStart"/>
            <w:r w:rsidR="00504BFA" w:rsidRPr="0047283B">
              <w:rPr>
                <w:rStyle w:val="citationbook"/>
                <w:iCs w:val="0"/>
              </w:rPr>
              <w:t>Calculations</w:t>
            </w:r>
            <w:proofErr w:type="spellEnd"/>
            <w:r w:rsidR="00504BFA" w:rsidRPr="0047283B">
              <w:rPr>
                <w:rStyle w:val="citationbook"/>
              </w:rPr>
              <w:t xml:space="preserve"> (3rd </w:t>
            </w:r>
            <w:proofErr w:type="spellStart"/>
            <w:r w:rsidR="00504BFA" w:rsidRPr="0047283B">
              <w:rPr>
                <w:rStyle w:val="citationbook"/>
              </w:rPr>
              <w:t>ed</w:t>
            </w:r>
            <w:proofErr w:type="spellEnd"/>
            <w:r w:rsidR="00504BFA" w:rsidRPr="0047283B">
              <w:rPr>
                <w:rStyle w:val="citationbook"/>
              </w:rPr>
              <w:t xml:space="preserve">.). </w:t>
            </w:r>
            <w:proofErr w:type="spellStart"/>
            <w:r w:rsidR="00504BFA" w:rsidRPr="0047283B">
              <w:rPr>
                <w:rStyle w:val="citationbook"/>
              </w:rPr>
              <w:t>McGraw</w:t>
            </w:r>
            <w:proofErr w:type="spellEnd"/>
            <w:r w:rsidR="00504BFA" w:rsidRPr="0047283B">
              <w:rPr>
                <w:rStyle w:val="citationbook"/>
              </w:rPr>
              <w:t>-Hill,</w:t>
            </w:r>
            <w:r>
              <w:rPr>
                <w:rStyle w:val="citationbook"/>
              </w:rPr>
              <w:t xml:space="preserve"> N.-Y.,</w:t>
            </w:r>
            <w:r w:rsidR="00504BFA" w:rsidRPr="0047283B">
              <w:rPr>
                <w:rStyle w:val="citationbook"/>
              </w:rPr>
              <w:t xml:space="preserve"> 2004.</w:t>
            </w:r>
          </w:p>
          <w:p w14:paraId="67889D3C" w14:textId="43B34482" w:rsidR="00504BFA" w:rsidRPr="0047283B" w:rsidRDefault="009A6E68">
            <w:pPr>
              <w:numPr>
                <w:ilvl w:val="0"/>
                <w:numId w:val="6"/>
              </w:numPr>
              <w:autoSpaceDE/>
              <w:autoSpaceDN/>
              <w:adjustRightInd/>
            </w:pPr>
            <w:r w:rsidRPr="0047283B">
              <w:rPr>
                <w:rStyle w:val="citationbook"/>
              </w:rPr>
              <w:t xml:space="preserve">J. M. </w:t>
            </w:r>
            <w:proofErr w:type="spellStart"/>
            <w:r w:rsidR="00504BFA" w:rsidRPr="0047283B">
              <w:rPr>
                <w:rStyle w:val="citationbook"/>
              </w:rPr>
              <w:t>Coulson</w:t>
            </w:r>
            <w:proofErr w:type="spellEnd"/>
            <w:r>
              <w:rPr>
                <w:rStyle w:val="citationbook"/>
              </w:rPr>
              <w:t>,</w:t>
            </w:r>
            <w:r w:rsidR="00504BFA" w:rsidRPr="0047283B">
              <w:rPr>
                <w:rStyle w:val="citationbook"/>
              </w:rPr>
              <w:t xml:space="preserve"> </w:t>
            </w:r>
            <w:r w:rsidRPr="0047283B">
              <w:rPr>
                <w:rStyle w:val="citationbook"/>
              </w:rPr>
              <w:t>J. F.</w:t>
            </w:r>
            <w:r>
              <w:rPr>
                <w:rStyle w:val="citationbook"/>
              </w:rPr>
              <w:t xml:space="preserve"> </w:t>
            </w:r>
            <w:proofErr w:type="spellStart"/>
            <w:r w:rsidR="00504BFA" w:rsidRPr="0047283B">
              <w:rPr>
                <w:rStyle w:val="citationbook"/>
              </w:rPr>
              <w:t>Richardson</w:t>
            </w:r>
            <w:proofErr w:type="spellEnd"/>
            <w:r>
              <w:rPr>
                <w:rStyle w:val="citationbook"/>
              </w:rPr>
              <w:t>,</w:t>
            </w:r>
            <w:r w:rsidR="00504BFA" w:rsidRPr="0047283B">
              <w:rPr>
                <w:rStyle w:val="citationbook"/>
              </w:rPr>
              <w:t xml:space="preserve"> </w:t>
            </w:r>
            <w:r>
              <w:rPr>
                <w:rStyle w:val="citationbook"/>
              </w:rPr>
              <w:t xml:space="preserve">J.R. </w:t>
            </w:r>
            <w:proofErr w:type="spellStart"/>
            <w:r w:rsidR="00504BFA" w:rsidRPr="0047283B">
              <w:rPr>
                <w:rStyle w:val="citationbook"/>
              </w:rPr>
              <w:t>Backhurst</w:t>
            </w:r>
            <w:proofErr w:type="spellEnd"/>
            <w:r>
              <w:rPr>
                <w:rStyle w:val="citationbook"/>
              </w:rPr>
              <w:t xml:space="preserve">, J.H. </w:t>
            </w:r>
            <w:proofErr w:type="spellStart"/>
            <w:r w:rsidR="00504BFA" w:rsidRPr="0047283B">
              <w:rPr>
                <w:rStyle w:val="citationbook"/>
              </w:rPr>
              <w:t>Harker</w:t>
            </w:r>
            <w:proofErr w:type="spellEnd"/>
            <w:r>
              <w:rPr>
                <w:rStyle w:val="citationbook"/>
              </w:rPr>
              <w:t>.</w:t>
            </w:r>
            <w:r w:rsidR="00504BFA" w:rsidRPr="0047283B">
              <w:rPr>
                <w:rStyle w:val="citationbook"/>
              </w:rPr>
              <w:t xml:space="preserve"> </w:t>
            </w:r>
            <w:r w:rsidR="00504BFA" w:rsidRPr="0047283B">
              <w:rPr>
                <w:rStyle w:val="citationbook"/>
                <w:iCs w:val="0"/>
              </w:rPr>
              <w:t xml:space="preserve">Chemical </w:t>
            </w:r>
            <w:proofErr w:type="spellStart"/>
            <w:r w:rsidR="00504BFA" w:rsidRPr="0047283B">
              <w:rPr>
                <w:rStyle w:val="citationbook"/>
                <w:iCs w:val="0"/>
              </w:rPr>
              <w:t>engineering</w:t>
            </w:r>
            <w:proofErr w:type="spellEnd"/>
            <w:r w:rsidR="00504BFA" w:rsidRPr="0047283B">
              <w:rPr>
                <w:rStyle w:val="citationbook"/>
                <w:iCs w:val="0"/>
              </w:rPr>
              <w:t xml:space="preserve">. </w:t>
            </w:r>
            <w:r w:rsidR="00504BFA" w:rsidRPr="0047283B">
              <w:rPr>
                <w:rStyle w:val="citationbook"/>
              </w:rPr>
              <w:t xml:space="preserve">(2nd </w:t>
            </w:r>
            <w:proofErr w:type="spellStart"/>
            <w:r w:rsidR="00504BFA" w:rsidRPr="0047283B">
              <w:rPr>
                <w:rStyle w:val="citationbook"/>
              </w:rPr>
              <w:t>ed</w:t>
            </w:r>
            <w:proofErr w:type="spellEnd"/>
            <w:r w:rsidR="00504BFA" w:rsidRPr="0047283B">
              <w:rPr>
                <w:rStyle w:val="citationbook"/>
              </w:rPr>
              <w:t xml:space="preserve">.). </w:t>
            </w:r>
            <w:proofErr w:type="spellStart"/>
            <w:r w:rsidR="00504BFA" w:rsidRPr="0047283B">
              <w:rPr>
                <w:rStyle w:val="citationbook"/>
              </w:rPr>
              <w:t>Pergamon</w:t>
            </w:r>
            <w:proofErr w:type="spellEnd"/>
            <w:r w:rsidR="00504BFA" w:rsidRPr="0047283B">
              <w:rPr>
                <w:rStyle w:val="citationbook"/>
              </w:rPr>
              <w:t xml:space="preserve"> </w:t>
            </w:r>
            <w:proofErr w:type="spellStart"/>
            <w:r w:rsidR="00504BFA" w:rsidRPr="0047283B">
              <w:rPr>
                <w:rStyle w:val="citationbook"/>
              </w:rPr>
              <w:t>Press</w:t>
            </w:r>
            <w:proofErr w:type="spellEnd"/>
            <w:r>
              <w:rPr>
                <w:rStyle w:val="citationbook"/>
              </w:rPr>
              <w:t xml:space="preserve">, </w:t>
            </w:r>
            <w:proofErr w:type="spellStart"/>
            <w:r w:rsidR="00504BFA" w:rsidRPr="0047283B">
              <w:rPr>
                <w:rStyle w:val="citationbook"/>
              </w:rPr>
              <w:t>New</w:t>
            </w:r>
            <w:proofErr w:type="spellEnd"/>
            <w:r w:rsidR="00504BFA" w:rsidRPr="0047283B">
              <w:rPr>
                <w:rStyle w:val="citationbook"/>
              </w:rPr>
              <w:t xml:space="preserve"> </w:t>
            </w:r>
            <w:proofErr w:type="spellStart"/>
            <w:r w:rsidR="00504BFA" w:rsidRPr="0047283B">
              <w:rPr>
                <w:rStyle w:val="citationbook"/>
              </w:rPr>
              <w:t>York</w:t>
            </w:r>
            <w:proofErr w:type="spellEnd"/>
            <w:r>
              <w:rPr>
                <w:rStyle w:val="citationbook"/>
              </w:rPr>
              <w:t xml:space="preserve">, </w:t>
            </w:r>
            <w:r w:rsidR="00504BFA" w:rsidRPr="0047283B">
              <w:rPr>
                <w:rStyle w:val="citationbook"/>
              </w:rPr>
              <w:t>1991.</w:t>
            </w:r>
            <w:r w:rsidR="00504BFA" w:rsidRPr="0047283B">
              <w:rPr>
                <w:rStyle w:val="z3988"/>
                <w:vanish/>
              </w:rPr>
              <w:t> </w:t>
            </w:r>
            <w:r w:rsidR="00504BFA" w:rsidRPr="0047283B">
              <w:t xml:space="preserve"> </w:t>
            </w:r>
          </w:p>
          <w:p w14:paraId="0A620063" w14:textId="77777777" w:rsidR="00100694" w:rsidRDefault="00100694">
            <w:pPr>
              <w:numPr>
                <w:ilvl w:val="0"/>
                <w:numId w:val="6"/>
              </w:numPr>
              <w:autoSpaceDE/>
              <w:autoSpaceDN/>
              <w:adjustRightInd/>
            </w:pPr>
            <w:r w:rsidRPr="0047283B">
              <w:t xml:space="preserve">N. </w:t>
            </w:r>
            <w:proofErr w:type="spellStart"/>
            <w:r w:rsidRPr="0047283B">
              <w:t>Bhatnagar</w:t>
            </w:r>
            <w:proofErr w:type="spellEnd"/>
            <w:r w:rsidRPr="0047283B">
              <w:t xml:space="preserve">. </w:t>
            </w:r>
            <w:proofErr w:type="spellStart"/>
            <w:r w:rsidRPr="0047283B">
              <w:t>Biogas</w:t>
            </w:r>
            <w:proofErr w:type="spellEnd"/>
            <w:r w:rsidRPr="0047283B">
              <w:t xml:space="preserve">: </w:t>
            </w:r>
            <w:proofErr w:type="spellStart"/>
            <w:r w:rsidRPr="0047283B">
              <w:t>from</w:t>
            </w:r>
            <w:proofErr w:type="spellEnd"/>
            <w:r w:rsidRPr="0047283B">
              <w:t xml:space="preserve"> </w:t>
            </w:r>
            <w:proofErr w:type="spellStart"/>
            <w:r w:rsidRPr="0047283B">
              <w:t>Waste</w:t>
            </w:r>
            <w:proofErr w:type="spellEnd"/>
            <w:r w:rsidRPr="0047283B">
              <w:t xml:space="preserve"> to </w:t>
            </w:r>
            <w:proofErr w:type="spellStart"/>
            <w:r w:rsidRPr="0047283B">
              <w:t>Fuel</w:t>
            </w:r>
            <w:proofErr w:type="spellEnd"/>
            <w:r w:rsidR="009A6E68">
              <w:t xml:space="preserve">. </w:t>
            </w:r>
            <w:proofErr w:type="spellStart"/>
            <w:r w:rsidRPr="0047283B">
              <w:t>Arcler</w:t>
            </w:r>
            <w:proofErr w:type="spellEnd"/>
            <w:r w:rsidRPr="0047283B">
              <w:t xml:space="preserve"> </w:t>
            </w:r>
            <w:proofErr w:type="spellStart"/>
            <w:r w:rsidRPr="0047283B">
              <w:t>Education</w:t>
            </w:r>
            <w:proofErr w:type="spellEnd"/>
            <w:r w:rsidRPr="0047283B">
              <w:t xml:space="preserve"> </w:t>
            </w:r>
            <w:proofErr w:type="spellStart"/>
            <w:r w:rsidRPr="0047283B">
              <w:t>Inc</w:t>
            </w:r>
            <w:proofErr w:type="spellEnd"/>
            <w:r w:rsidRPr="0047283B">
              <w:t>, 2019.</w:t>
            </w:r>
          </w:p>
          <w:p w14:paraId="12D9C409" w14:textId="67617483" w:rsidR="005B3A60" w:rsidRPr="009A6E68" w:rsidRDefault="005B3A60">
            <w:pPr>
              <w:numPr>
                <w:ilvl w:val="0"/>
                <w:numId w:val="6"/>
              </w:numPr>
              <w:autoSpaceDE/>
              <w:autoSpaceDN/>
              <w:adjustRightInd/>
            </w:pPr>
            <w:r w:rsidRPr="005B3A60">
              <w:t>N</w:t>
            </w:r>
            <w:r>
              <w:t xml:space="preserve">. </w:t>
            </w:r>
            <w:proofErr w:type="spellStart"/>
            <w:r w:rsidRPr="005B3A60">
              <w:t>Ghasem</w:t>
            </w:r>
            <w:proofErr w:type="spellEnd"/>
            <w:r>
              <w:t xml:space="preserve">, R. </w:t>
            </w:r>
            <w:proofErr w:type="spellStart"/>
            <w:r w:rsidRPr="005B3A60">
              <w:t>Henda</w:t>
            </w:r>
            <w:proofErr w:type="spellEnd"/>
            <w:r>
              <w:t xml:space="preserve">. </w:t>
            </w:r>
            <w:proofErr w:type="spellStart"/>
            <w:r w:rsidRPr="005B3A60">
              <w:t>Principles</w:t>
            </w:r>
            <w:proofErr w:type="spellEnd"/>
            <w:r w:rsidRPr="005B3A60">
              <w:t xml:space="preserve"> </w:t>
            </w:r>
            <w:proofErr w:type="spellStart"/>
            <w:r w:rsidRPr="005B3A60">
              <w:t>of</w:t>
            </w:r>
            <w:proofErr w:type="spellEnd"/>
            <w:r w:rsidRPr="005B3A60">
              <w:t xml:space="preserve"> Chemical Engineering </w:t>
            </w:r>
            <w:proofErr w:type="spellStart"/>
            <w:r w:rsidRPr="005B3A60">
              <w:t>Processes</w:t>
            </w:r>
            <w:proofErr w:type="spellEnd"/>
            <w:r w:rsidRPr="005B3A60">
              <w:t xml:space="preserve">: </w:t>
            </w:r>
            <w:proofErr w:type="spellStart"/>
            <w:r w:rsidRPr="005B3A60">
              <w:t>Material</w:t>
            </w:r>
            <w:proofErr w:type="spellEnd"/>
            <w:r w:rsidRPr="005B3A60">
              <w:t xml:space="preserve"> </w:t>
            </w:r>
            <w:proofErr w:type="spellStart"/>
            <w:r w:rsidRPr="005B3A60">
              <w:t>and</w:t>
            </w:r>
            <w:proofErr w:type="spellEnd"/>
            <w:r w:rsidRPr="005B3A60">
              <w:t xml:space="preserve"> </w:t>
            </w:r>
            <w:proofErr w:type="spellStart"/>
            <w:r w:rsidRPr="005B3A60">
              <w:t>Energy</w:t>
            </w:r>
            <w:proofErr w:type="spellEnd"/>
            <w:r w:rsidRPr="005B3A60">
              <w:t xml:space="preserve"> </w:t>
            </w:r>
            <w:proofErr w:type="spellStart"/>
            <w:r w:rsidRPr="005B3A60">
              <w:t>Balances</w:t>
            </w:r>
            <w:proofErr w:type="spellEnd"/>
            <w:r>
              <w:t xml:space="preserve"> (2nd </w:t>
            </w:r>
            <w:proofErr w:type="spellStart"/>
            <w:r>
              <w:t>edition</w:t>
            </w:r>
            <w:proofErr w:type="spellEnd"/>
            <w:r>
              <w:t xml:space="preserve">). CRC </w:t>
            </w:r>
            <w:proofErr w:type="spellStart"/>
            <w:r>
              <w:t>Press</w:t>
            </w:r>
            <w:proofErr w:type="spellEnd"/>
            <w:r>
              <w:t>, 2014.</w:t>
            </w:r>
          </w:p>
        </w:tc>
      </w:tr>
      <w:tr w:rsidR="008D4CBD" w:rsidRPr="00026C21" w14:paraId="18D356BB" w14:textId="77777777" w:rsidTr="001A6313">
        <w:trPr>
          <w:jc w:val="center"/>
        </w:trPr>
        <w:tc>
          <w:tcPr>
            <w:tcW w:w="9582" w:type="dxa"/>
            <w:gridSpan w:val="2"/>
          </w:tcPr>
          <w:p w14:paraId="53059935" w14:textId="77777777" w:rsidR="008D4CBD" w:rsidRPr="00026C21" w:rsidRDefault="008D4CBD" w:rsidP="008D4CBD">
            <w:pPr>
              <w:pStyle w:val="Nosaukumi"/>
            </w:pPr>
            <w:r w:rsidRPr="00026C21">
              <w:t>Periodika un citi informācijas avoti</w:t>
            </w:r>
          </w:p>
        </w:tc>
      </w:tr>
      <w:tr w:rsidR="00026C21" w:rsidRPr="00026C21" w14:paraId="33430363" w14:textId="77777777" w:rsidTr="001A6313">
        <w:trPr>
          <w:jc w:val="center"/>
        </w:trPr>
        <w:tc>
          <w:tcPr>
            <w:tcW w:w="9582" w:type="dxa"/>
            <w:gridSpan w:val="2"/>
          </w:tcPr>
          <w:p w14:paraId="6C6D3C5B" w14:textId="04FF5839" w:rsidR="001C5257" w:rsidRPr="001C5257" w:rsidRDefault="00292F02" w:rsidP="001C5257">
            <w:pPr>
              <w:rPr>
                <w:lang w:val="en-US"/>
              </w:rPr>
            </w:pPr>
            <w:proofErr w:type="spellStart"/>
            <w:r>
              <w:rPr>
                <w:lang w:val="en-US"/>
              </w:rPr>
              <w:t>Ž</w:t>
            </w:r>
            <w:r w:rsidR="001C5257">
              <w:rPr>
                <w:lang w:val="en-US"/>
              </w:rPr>
              <w:t>urnāli</w:t>
            </w:r>
            <w:proofErr w:type="spellEnd"/>
            <w:r w:rsidR="001C5257">
              <w:rPr>
                <w:lang w:val="en-US"/>
              </w:rPr>
              <w:t>:</w:t>
            </w:r>
          </w:p>
          <w:p w14:paraId="278D1476" w14:textId="77777777" w:rsidR="00774B13" w:rsidRPr="00774B13" w:rsidRDefault="00504BFA" w:rsidP="00774B13">
            <w:pPr>
              <w:pStyle w:val="ListParagraph"/>
              <w:numPr>
                <w:ilvl w:val="0"/>
                <w:numId w:val="14"/>
              </w:numPr>
            </w:pPr>
            <w:bookmarkStart w:id="0" w:name="_GoBack"/>
            <w:r w:rsidRPr="00774B13">
              <w:t xml:space="preserve">Chemical </w:t>
            </w:r>
            <w:proofErr w:type="spellStart"/>
            <w:r w:rsidRPr="00774B13">
              <w:t>and</w:t>
            </w:r>
            <w:proofErr w:type="spellEnd"/>
            <w:r w:rsidRPr="00774B13">
              <w:t xml:space="preserve"> </w:t>
            </w:r>
            <w:proofErr w:type="spellStart"/>
            <w:r w:rsidRPr="00774B13">
              <w:t>Biochemical</w:t>
            </w:r>
            <w:proofErr w:type="spellEnd"/>
            <w:r w:rsidRPr="00774B13">
              <w:t xml:space="preserve"> Engineering </w:t>
            </w:r>
            <w:proofErr w:type="spellStart"/>
            <w:r w:rsidRPr="00774B13">
              <w:t>Quarterly</w:t>
            </w:r>
            <w:proofErr w:type="spellEnd"/>
            <w:r w:rsidR="006B21BF" w:rsidRPr="00774B13">
              <w:t xml:space="preserve"> (</w:t>
            </w:r>
            <w:hyperlink r:id="rId7" w:history="1">
              <w:r w:rsidR="006B21BF" w:rsidRPr="00774B13">
                <w:rPr>
                  <w:rStyle w:val="Hyperlink"/>
                </w:rPr>
                <w:t>http://silverstripe.fkit.hr/cabeq/</w:t>
              </w:r>
            </w:hyperlink>
            <w:r w:rsidR="006B21BF" w:rsidRPr="00774B13">
              <w:t xml:space="preserve">,  </w:t>
            </w:r>
            <w:proofErr w:type="spellStart"/>
            <w:r w:rsidR="006B21BF" w:rsidRPr="00774B13">
              <w:t>Open</w:t>
            </w:r>
            <w:proofErr w:type="spellEnd"/>
            <w:r w:rsidR="006B21BF" w:rsidRPr="00774B13">
              <w:t xml:space="preserve"> Access) </w:t>
            </w:r>
          </w:p>
          <w:p w14:paraId="7EB2FA8E" w14:textId="0C86B9A8" w:rsidR="00504BFA" w:rsidRPr="00774B13" w:rsidRDefault="006B21BF" w:rsidP="00774B13">
            <w:pPr>
              <w:pStyle w:val="ListParagraph"/>
              <w:numPr>
                <w:ilvl w:val="0"/>
                <w:numId w:val="14"/>
              </w:numPr>
            </w:pPr>
            <w:r w:rsidRPr="00774B13">
              <w:t xml:space="preserve">Chemical Engineering </w:t>
            </w:r>
            <w:proofErr w:type="spellStart"/>
            <w:r w:rsidRPr="00774B13">
              <w:t>Journal</w:t>
            </w:r>
            <w:proofErr w:type="spellEnd"/>
            <w:r w:rsidRPr="00774B13">
              <w:t xml:space="preserve"> (</w:t>
            </w:r>
            <w:hyperlink r:id="rId8" w:history="1">
              <w:r w:rsidRPr="00774B13">
                <w:rPr>
                  <w:rStyle w:val="Hyperlink"/>
                </w:rPr>
                <w:t>https://www.sciencedirect.com/journal/chemical-engineering-journal</w:t>
              </w:r>
            </w:hyperlink>
            <w:r w:rsidRPr="00774B13">
              <w:t>).</w:t>
            </w:r>
            <w:r>
              <w:t xml:space="preserve"> </w:t>
            </w:r>
            <w:bookmarkEnd w:id="0"/>
          </w:p>
        </w:tc>
      </w:tr>
      <w:tr w:rsidR="008D4CBD" w:rsidRPr="00026C21" w14:paraId="0306412C" w14:textId="77777777" w:rsidTr="001A6313">
        <w:trPr>
          <w:jc w:val="center"/>
        </w:trPr>
        <w:tc>
          <w:tcPr>
            <w:tcW w:w="9582" w:type="dxa"/>
            <w:gridSpan w:val="2"/>
          </w:tcPr>
          <w:p w14:paraId="2CE5B2B9" w14:textId="77777777" w:rsidR="008D4CBD" w:rsidRPr="00026C21" w:rsidRDefault="008D4CBD" w:rsidP="008D4CBD">
            <w:pPr>
              <w:pStyle w:val="Nosaukumi"/>
            </w:pPr>
            <w:r w:rsidRPr="00026C21">
              <w:t>Piezīmes</w:t>
            </w:r>
          </w:p>
        </w:tc>
      </w:tr>
      <w:tr w:rsidR="008D4CBD" w:rsidRPr="00026C21" w14:paraId="527CB716" w14:textId="77777777" w:rsidTr="001A6313">
        <w:trPr>
          <w:jc w:val="center"/>
        </w:trPr>
        <w:tc>
          <w:tcPr>
            <w:tcW w:w="9582" w:type="dxa"/>
            <w:gridSpan w:val="2"/>
          </w:tcPr>
          <w:p w14:paraId="2274E6C3" w14:textId="77777777" w:rsidR="00091E14" w:rsidRPr="003967F2" w:rsidRDefault="00091E14" w:rsidP="00091E14">
            <w:r w:rsidRPr="003967F2">
              <w:t xml:space="preserve">Akadēmiskās bakalaura studiju programmas “Ķīmija” studiju kurss. B daļa </w:t>
            </w:r>
            <w:proofErr w:type="spellStart"/>
            <w:r w:rsidRPr="003967F2">
              <w:t>apakšspecialitātei</w:t>
            </w:r>
            <w:proofErr w:type="spellEnd"/>
          </w:p>
          <w:p w14:paraId="79C592AA" w14:textId="4421BB28" w:rsidR="00091E14" w:rsidRPr="003967F2" w:rsidRDefault="00091E14" w:rsidP="00091E14">
            <w:r w:rsidRPr="003967F2">
              <w:t>“</w:t>
            </w:r>
            <w:r w:rsidR="003967F2" w:rsidRPr="003967F2">
              <w:t>A</w:t>
            </w:r>
            <w:r w:rsidRPr="003967F2">
              <w:t>tjaunojamo resursu ķīmija”.</w:t>
            </w:r>
          </w:p>
          <w:p w14:paraId="2B987D11" w14:textId="77777777" w:rsidR="00091E14" w:rsidRPr="003967F2" w:rsidRDefault="00091E14" w:rsidP="00091E14">
            <w:pPr>
              <w:rPr>
                <w:bCs w:val="0"/>
              </w:rPr>
            </w:pPr>
          </w:p>
          <w:p w14:paraId="5B471EFD" w14:textId="1402D204" w:rsidR="008D4CBD" w:rsidRPr="00026C21" w:rsidRDefault="00091E14" w:rsidP="00091E14">
            <w:pPr>
              <w:rPr>
                <w:color w:val="0070C0"/>
              </w:rPr>
            </w:pPr>
            <w:r w:rsidRPr="003967F2">
              <w:t>Kurss tiek docēts latviešu valodā.</w:t>
            </w:r>
          </w:p>
        </w:tc>
      </w:tr>
    </w:tbl>
    <w:p w14:paraId="1588A568" w14:textId="77777777" w:rsidR="001B4907" w:rsidRPr="00026C21" w:rsidRDefault="001B4907" w:rsidP="001B4907"/>
    <w:p w14:paraId="363E352A" w14:textId="77777777" w:rsidR="001B4907" w:rsidRPr="00026C21" w:rsidRDefault="001B4907" w:rsidP="001B4907"/>
    <w:p w14:paraId="0B8A5072" w14:textId="77777777"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E40C" w14:textId="77777777" w:rsidR="00185EAE" w:rsidRDefault="00185EAE" w:rsidP="001B4907">
      <w:r>
        <w:separator/>
      </w:r>
    </w:p>
  </w:endnote>
  <w:endnote w:type="continuationSeparator" w:id="0">
    <w:p w14:paraId="1265A91C" w14:textId="77777777" w:rsidR="00185EAE" w:rsidRDefault="00185EA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30464" w14:textId="77777777" w:rsidR="00185EAE" w:rsidRDefault="00185EAE" w:rsidP="001B4907">
      <w:r>
        <w:separator/>
      </w:r>
    </w:p>
  </w:footnote>
  <w:footnote w:type="continuationSeparator" w:id="0">
    <w:p w14:paraId="543F8C27" w14:textId="77777777" w:rsidR="00185EAE" w:rsidRDefault="00185EA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317E" w14:textId="77777777" w:rsidR="0007586C" w:rsidRDefault="0007586C" w:rsidP="007534EA">
    <w:pPr>
      <w:pStyle w:val="Header"/>
    </w:pPr>
  </w:p>
  <w:p w14:paraId="34316B64" w14:textId="77777777" w:rsidR="0007586C" w:rsidRPr="007B1FB4" w:rsidRDefault="0007586C" w:rsidP="007534EA">
    <w:pPr>
      <w:pStyle w:val="Header"/>
    </w:pPr>
  </w:p>
  <w:p w14:paraId="66F1B324" w14:textId="77777777" w:rsidR="0007586C" w:rsidRPr="00D66CC2" w:rsidRDefault="0007586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D40CA"/>
    <w:multiLevelType w:val="hybridMultilevel"/>
    <w:tmpl w:val="6C428F5E"/>
    <w:lvl w:ilvl="0" w:tplc="884898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1D7561"/>
    <w:multiLevelType w:val="hybridMultilevel"/>
    <w:tmpl w:val="2060466C"/>
    <w:lvl w:ilvl="0" w:tplc="8848987E">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042A69"/>
    <w:multiLevelType w:val="hybridMultilevel"/>
    <w:tmpl w:val="4B14A936"/>
    <w:lvl w:ilvl="0" w:tplc="0426000F">
      <w:start w:val="1"/>
      <w:numFmt w:val="decimal"/>
      <w:lvlText w:val="%1."/>
      <w:lvlJc w:val="left"/>
      <w:pPr>
        <w:tabs>
          <w:tab w:val="num" w:pos="1080"/>
        </w:tabs>
        <w:ind w:left="1080" w:hanging="360"/>
      </w:p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15:restartNumberingAfterBreak="0">
    <w:nsid w:val="1B84530E"/>
    <w:multiLevelType w:val="hybridMultilevel"/>
    <w:tmpl w:val="F2ECE5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EF547F0"/>
    <w:multiLevelType w:val="hybridMultilevel"/>
    <w:tmpl w:val="FDD6ACFA"/>
    <w:lvl w:ilvl="0" w:tplc="69182050">
      <w:start w:val="1"/>
      <w:numFmt w:val="decimal"/>
      <w:lvlText w:val="%1."/>
      <w:lvlJc w:val="left"/>
      <w:pPr>
        <w:ind w:left="380" w:hanging="360"/>
      </w:pPr>
      <w:rPr>
        <w:rFonts w:hint="default"/>
        <w:color w:val="auto"/>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15:restartNumberingAfterBreak="0">
    <w:nsid w:val="32E369D4"/>
    <w:multiLevelType w:val="hybridMultilevel"/>
    <w:tmpl w:val="5F6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9C4655"/>
    <w:multiLevelType w:val="hybridMultilevel"/>
    <w:tmpl w:val="FAB6C17C"/>
    <w:lvl w:ilvl="0" w:tplc="0426000F">
      <w:start w:val="1"/>
      <w:numFmt w:val="decimal"/>
      <w:lvlText w:val="%1."/>
      <w:lvlJc w:val="left"/>
      <w:pPr>
        <w:tabs>
          <w:tab w:val="num" w:pos="1080"/>
        </w:tabs>
        <w:ind w:left="1080" w:hanging="360"/>
      </w:p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8" w15:restartNumberingAfterBreak="0">
    <w:nsid w:val="3F7E1065"/>
    <w:multiLevelType w:val="hybridMultilevel"/>
    <w:tmpl w:val="516CEF0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48010EAF"/>
    <w:multiLevelType w:val="hybridMultilevel"/>
    <w:tmpl w:val="E90AD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6F87845"/>
    <w:multiLevelType w:val="hybridMultilevel"/>
    <w:tmpl w:val="9378D6E6"/>
    <w:lvl w:ilvl="0" w:tplc="884898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70744D9"/>
    <w:multiLevelType w:val="hybridMultilevel"/>
    <w:tmpl w:val="5014759A"/>
    <w:lvl w:ilvl="0" w:tplc="1624C964">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6BC819E9"/>
    <w:multiLevelType w:val="hybridMultilevel"/>
    <w:tmpl w:val="2D767C8E"/>
    <w:lvl w:ilvl="0" w:tplc="884898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5533AFF"/>
    <w:multiLevelType w:val="hybridMultilevel"/>
    <w:tmpl w:val="0486E8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D7D65F5"/>
    <w:multiLevelType w:val="hybridMultilevel"/>
    <w:tmpl w:val="783AC22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3"/>
  </w:num>
  <w:num w:numId="4">
    <w:abstractNumId w:val="7"/>
  </w:num>
  <w:num w:numId="5">
    <w:abstractNumId w:val="8"/>
  </w:num>
  <w:num w:numId="6">
    <w:abstractNumId w:val="13"/>
  </w:num>
  <w:num w:numId="7">
    <w:abstractNumId w:val="6"/>
  </w:num>
  <w:num w:numId="8">
    <w:abstractNumId w:val="5"/>
  </w:num>
  <w:num w:numId="9">
    <w:abstractNumId w:val="14"/>
  </w:num>
  <w:num w:numId="10">
    <w:abstractNumId w:val="2"/>
  </w:num>
  <w:num w:numId="11">
    <w:abstractNumId w:val="1"/>
  </w:num>
  <w:num w:numId="12">
    <w:abstractNumId w:val="10"/>
  </w:num>
  <w:num w:numId="13">
    <w:abstractNumId w:val="1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10D3"/>
    <w:rsid w:val="00026C21"/>
    <w:rsid w:val="00033171"/>
    <w:rsid w:val="00035105"/>
    <w:rsid w:val="00062FF7"/>
    <w:rsid w:val="0007586C"/>
    <w:rsid w:val="00091E14"/>
    <w:rsid w:val="000D39E6"/>
    <w:rsid w:val="00100694"/>
    <w:rsid w:val="00185EAE"/>
    <w:rsid w:val="001B4907"/>
    <w:rsid w:val="001C5257"/>
    <w:rsid w:val="00205E47"/>
    <w:rsid w:val="00244E4B"/>
    <w:rsid w:val="00292F02"/>
    <w:rsid w:val="002C6B5E"/>
    <w:rsid w:val="00323F76"/>
    <w:rsid w:val="00360579"/>
    <w:rsid w:val="003967F2"/>
    <w:rsid w:val="003C2FFF"/>
    <w:rsid w:val="003E46DC"/>
    <w:rsid w:val="0047283B"/>
    <w:rsid w:val="004A4E3E"/>
    <w:rsid w:val="00504BFA"/>
    <w:rsid w:val="0056659C"/>
    <w:rsid w:val="005A6477"/>
    <w:rsid w:val="005B3A60"/>
    <w:rsid w:val="005E0D22"/>
    <w:rsid w:val="00603DEA"/>
    <w:rsid w:val="00612290"/>
    <w:rsid w:val="006214C8"/>
    <w:rsid w:val="006B21BF"/>
    <w:rsid w:val="006D6737"/>
    <w:rsid w:val="00774B13"/>
    <w:rsid w:val="00791E37"/>
    <w:rsid w:val="00801B6D"/>
    <w:rsid w:val="00847958"/>
    <w:rsid w:val="008752E2"/>
    <w:rsid w:val="00875ADC"/>
    <w:rsid w:val="00877E76"/>
    <w:rsid w:val="008A3223"/>
    <w:rsid w:val="008A5F6F"/>
    <w:rsid w:val="008D4CBD"/>
    <w:rsid w:val="008E20DD"/>
    <w:rsid w:val="008F5EB7"/>
    <w:rsid w:val="0094101A"/>
    <w:rsid w:val="00964E75"/>
    <w:rsid w:val="009A4DD9"/>
    <w:rsid w:val="009A6E68"/>
    <w:rsid w:val="009E42B8"/>
    <w:rsid w:val="00A65099"/>
    <w:rsid w:val="00AE593C"/>
    <w:rsid w:val="00B13E94"/>
    <w:rsid w:val="00B5650B"/>
    <w:rsid w:val="00BC05DC"/>
    <w:rsid w:val="00BE6B4A"/>
    <w:rsid w:val="00CF1754"/>
    <w:rsid w:val="00CF3321"/>
    <w:rsid w:val="00DA33FE"/>
    <w:rsid w:val="00DF5A19"/>
    <w:rsid w:val="00E106FD"/>
    <w:rsid w:val="00E67794"/>
    <w:rsid w:val="00E85E5C"/>
    <w:rsid w:val="00EA4CB3"/>
    <w:rsid w:val="00F04F8C"/>
    <w:rsid w:val="00F96612"/>
    <w:rsid w:val="00FE4E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CCE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504B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citationbook">
    <w:name w:val="citation book"/>
    <w:basedOn w:val="DefaultParagraphFont"/>
    <w:rsid w:val="00DA33FE"/>
  </w:style>
  <w:style w:type="character" w:styleId="Emphasis">
    <w:name w:val="Emphasis"/>
    <w:qFormat/>
    <w:rsid w:val="00504BFA"/>
    <w:rPr>
      <w:i/>
    </w:rPr>
  </w:style>
  <w:style w:type="character" w:customStyle="1" w:styleId="z3988">
    <w:name w:val="z3988"/>
    <w:basedOn w:val="DefaultParagraphFont"/>
    <w:rsid w:val="00504BFA"/>
  </w:style>
  <w:style w:type="character" w:customStyle="1" w:styleId="Heading1Char">
    <w:name w:val="Heading 1 Char"/>
    <w:basedOn w:val="DefaultParagraphFont"/>
    <w:link w:val="Heading1"/>
    <w:uiPriority w:val="9"/>
    <w:rsid w:val="00504BFA"/>
    <w:rPr>
      <w:rFonts w:asciiTheme="majorHAnsi" w:eastAsiaTheme="majorEastAsia" w:hAnsiTheme="majorHAnsi" w:cstheme="majorBidi"/>
      <w:bCs/>
      <w:iCs/>
      <w:color w:val="2E74B5" w:themeColor="accent1" w:themeShade="BF"/>
      <w:sz w:val="32"/>
      <w:szCs w:val="32"/>
      <w:lang w:val="lv-LV"/>
    </w:rPr>
  </w:style>
  <w:style w:type="character" w:styleId="UnresolvedMention">
    <w:name w:val="Unresolved Mention"/>
    <w:basedOn w:val="DefaultParagraphFont"/>
    <w:uiPriority w:val="99"/>
    <w:semiHidden/>
    <w:unhideWhenUsed/>
    <w:rsid w:val="006B21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703">
      <w:bodyDiv w:val="1"/>
      <w:marLeft w:val="0"/>
      <w:marRight w:val="0"/>
      <w:marTop w:val="0"/>
      <w:marBottom w:val="0"/>
      <w:divBdr>
        <w:top w:val="none" w:sz="0" w:space="0" w:color="auto"/>
        <w:left w:val="none" w:sz="0" w:space="0" w:color="auto"/>
        <w:bottom w:val="none" w:sz="0" w:space="0" w:color="auto"/>
        <w:right w:val="none" w:sz="0" w:space="0" w:color="auto"/>
      </w:divBdr>
    </w:div>
    <w:div w:id="16809243">
      <w:bodyDiv w:val="1"/>
      <w:marLeft w:val="0"/>
      <w:marRight w:val="0"/>
      <w:marTop w:val="0"/>
      <w:marBottom w:val="0"/>
      <w:divBdr>
        <w:top w:val="none" w:sz="0" w:space="0" w:color="auto"/>
        <w:left w:val="none" w:sz="0" w:space="0" w:color="auto"/>
        <w:bottom w:val="none" w:sz="0" w:space="0" w:color="auto"/>
        <w:right w:val="none" w:sz="0" w:space="0" w:color="auto"/>
      </w:divBdr>
    </w:div>
    <w:div w:id="99641917">
      <w:bodyDiv w:val="1"/>
      <w:marLeft w:val="0"/>
      <w:marRight w:val="0"/>
      <w:marTop w:val="0"/>
      <w:marBottom w:val="0"/>
      <w:divBdr>
        <w:top w:val="none" w:sz="0" w:space="0" w:color="auto"/>
        <w:left w:val="none" w:sz="0" w:space="0" w:color="auto"/>
        <w:bottom w:val="none" w:sz="0" w:space="0" w:color="auto"/>
        <w:right w:val="none" w:sz="0" w:space="0" w:color="auto"/>
      </w:divBdr>
    </w:div>
    <w:div w:id="282078901">
      <w:bodyDiv w:val="1"/>
      <w:marLeft w:val="0"/>
      <w:marRight w:val="0"/>
      <w:marTop w:val="0"/>
      <w:marBottom w:val="0"/>
      <w:divBdr>
        <w:top w:val="none" w:sz="0" w:space="0" w:color="auto"/>
        <w:left w:val="none" w:sz="0" w:space="0" w:color="auto"/>
        <w:bottom w:val="none" w:sz="0" w:space="0" w:color="auto"/>
        <w:right w:val="none" w:sz="0" w:space="0" w:color="auto"/>
      </w:divBdr>
    </w:div>
    <w:div w:id="974212449">
      <w:bodyDiv w:val="1"/>
      <w:marLeft w:val="0"/>
      <w:marRight w:val="0"/>
      <w:marTop w:val="0"/>
      <w:marBottom w:val="0"/>
      <w:divBdr>
        <w:top w:val="none" w:sz="0" w:space="0" w:color="auto"/>
        <w:left w:val="none" w:sz="0" w:space="0" w:color="auto"/>
        <w:bottom w:val="none" w:sz="0" w:space="0" w:color="auto"/>
        <w:right w:val="none" w:sz="0" w:space="0" w:color="auto"/>
      </w:divBdr>
    </w:div>
    <w:div w:id="1434013391">
      <w:bodyDiv w:val="1"/>
      <w:marLeft w:val="0"/>
      <w:marRight w:val="0"/>
      <w:marTop w:val="0"/>
      <w:marBottom w:val="0"/>
      <w:divBdr>
        <w:top w:val="none" w:sz="0" w:space="0" w:color="auto"/>
        <w:left w:val="none" w:sz="0" w:space="0" w:color="auto"/>
        <w:bottom w:val="none" w:sz="0" w:space="0" w:color="auto"/>
        <w:right w:val="none" w:sz="0" w:space="0" w:color="auto"/>
      </w:divBdr>
    </w:div>
    <w:div w:id="1468667221">
      <w:bodyDiv w:val="1"/>
      <w:marLeft w:val="0"/>
      <w:marRight w:val="0"/>
      <w:marTop w:val="0"/>
      <w:marBottom w:val="0"/>
      <w:divBdr>
        <w:top w:val="none" w:sz="0" w:space="0" w:color="auto"/>
        <w:left w:val="none" w:sz="0" w:space="0" w:color="auto"/>
        <w:bottom w:val="none" w:sz="0" w:space="0" w:color="auto"/>
        <w:right w:val="none" w:sz="0" w:space="0" w:color="auto"/>
      </w:divBdr>
    </w:div>
    <w:div w:id="1526216687">
      <w:bodyDiv w:val="1"/>
      <w:marLeft w:val="0"/>
      <w:marRight w:val="0"/>
      <w:marTop w:val="0"/>
      <w:marBottom w:val="0"/>
      <w:divBdr>
        <w:top w:val="none" w:sz="0" w:space="0" w:color="auto"/>
        <w:left w:val="none" w:sz="0" w:space="0" w:color="auto"/>
        <w:bottom w:val="none" w:sz="0" w:space="0" w:color="auto"/>
        <w:right w:val="none" w:sz="0" w:space="0" w:color="auto"/>
      </w:divBdr>
    </w:div>
    <w:div w:id="1539928363">
      <w:bodyDiv w:val="1"/>
      <w:marLeft w:val="0"/>
      <w:marRight w:val="0"/>
      <w:marTop w:val="0"/>
      <w:marBottom w:val="0"/>
      <w:divBdr>
        <w:top w:val="none" w:sz="0" w:space="0" w:color="auto"/>
        <w:left w:val="none" w:sz="0" w:space="0" w:color="auto"/>
        <w:bottom w:val="none" w:sz="0" w:space="0" w:color="auto"/>
        <w:right w:val="none" w:sz="0" w:space="0" w:color="auto"/>
      </w:divBdr>
    </w:div>
    <w:div w:id="1917670264">
      <w:bodyDiv w:val="1"/>
      <w:marLeft w:val="0"/>
      <w:marRight w:val="0"/>
      <w:marTop w:val="0"/>
      <w:marBottom w:val="0"/>
      <w:divBdr>
        <w:top w:val="none" w:sz="0" w:space="0" w:color="auto"/>
        <w:left w:val="none" w:sz="0" w:space="0" w:color="auto"/>
        <w:bottom w:val="none" w:sz="0" w:space="0" w:color="auto"/>
        <w:right w:val="none" w:sz="0" w:space="0" w:color="auto"/>
      </w:divBdr>
    </w:div>
    <w:div w:id="194464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chemical-engineering-journal" TargetMode="External"/><Relationship Id="rId3" Type="http://schemas.openxmlformats.org/officeDocument/2006/relationships/settings" Target="settings.xml"/><Relationship Id="rId7" Type="http://schemas.openxmlformats.org/officeDocument/2006/relationships/hyperlink" Target="http://silverstripe.fkit.hr/cabe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6779</Words>
  <Characters>3865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40</cp:revision>
  <dcterms:created xsi:type="dcterms:W3CDTF">2020-02-12T16:18:00Z</dcterms:created>
  <dcterms:modified xsi:type="dcterms:W3CDTF">2023-12-13T16:05:00Z</dcterms:modified>
</cp:coreProperties>
</file>