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3617FDB8" w:rsidR="001B4907" w:rsidRPr="0042180B" w:rsidRDefault="00850009" w:rsidP="001A6313">
            <w:pPr>
              <w:jc w:val="both"/>
              <w:rPr>
                <w:rFonts w:eastAsia="Times New Roman"/>
                <w:b/>
                <w:bCs w:val="0"/>
                <w:i/>
                <w:iCs w:val="0"/>
                <w:lang w:eastAsia="lv-LV"/>
              </w:rPr>
            </w:pPr>
            <w:r w:rsidRPr="0042180B">
              <w:rPr>
                <w:b/>
                <w:i/>
                <w:iCs w:val="0"/>
              </w:rPr>
              <w:t>Maģistra</w:t>
            </w:r>
            <w:r w:rsidR="004805A0" w:rsidRPr="0042180B">
              <w:rPr>
                <w:b/>
                <w:i/>
                <w:iCs w:val="0"/>
              </w:rPr>
              <w:t xml:space="preserve"> darb</w:t>
            </w:r>
            <w:r w:rsidR="00910931" w:rsidRPr="0042180B">
              <w:rPr>
                <w:b/>
                <w:i/>
                <w:iCs w:val="0"/>
              </w:rPr>
              <w:t>s</w:t>
            </w:r>
            <w:r w:rsidR="004805A0" w:rsidRPr="0042180B">
              <w:rPr>
                <w:b/>
                <w:i/>
                <w:iCs w:val="0"/>
              </w:rPr>
              <w:t xml:space="preserve"> ķīmijā</w:t>
            </w:r>
            <w:r w:rsidR="0030082A" w:rsidRPr="0042180B">
              <w:rPr>
                <w:b/>
                <w:i/>
                <w:iCs w:val="0"/>
              </w:rPr>
              <w:t xml:space="preserve"> DP</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71BCF2C7" w:rsidR="001B4907" w:rsidRPr="00D24F74" w:rsidRDefault="00910931" w:rsidP="001A6313">
            <w:pPr>
              <w:rPr>
                <w:highlight w:val="yellow"/>
                <w:lang w:eastAsia="lv-LV"/>
              </w:rPr>
            </w:pPr>
            <w:r w:rsidRPr="00910931">
              <w:rPr>
                <w:lang w:eastAsia="lv-LV"/>
              </w:rPr>
              <w:t>Ķīmi60</w:t>
            </w:r>
            <w:r w:rsidR="0042180B">
              <w:rPr>
                <w:lang w:eastAsia="lv-LV"/>
              </w:rPr>
              <w:t>10</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30082A">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159CC059"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516D4D11" w:rsidR="001B4907" w:rsidRPr="0030082A" w:rsidRDefault="00080860" w:rsidP="001A6313">
            <w:pPr>
              <w:rPr>
                <w:lang w:eastAsia="lv-LV"/>
              </w:rPr>
            </w:pPr>
            <w:r w:rsidRPr="0030082A">
              <w:rPr>
                <w:lang w:eastAsia="lv-LV"/>
              </w:rPr>
              <w:t>2</w:t>
            </w:r>
            <w:r w:rsidR="0030082A">
              <w:rPr>
                <w:lang w:eastAsia="lv-LV"/>
              </w:rPr>
              <w:t>6</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69325B1E" w:rsidR="001B4907" w:rsidRPr="0030082A" w:rsidRDefault="00080860" w:rsidP="001A6313">
            <w:r w:rsidRPr="0030082A">
              <w:t>3</w:t>
            </w:r>
            <w:r w:rsidR="0030082A">
              <w:t>9</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3E2CB193" w:rsidR="001B4907" w:rsidRPr="0030082A" w:rsidRDefault="000641F2" w:rsidP="001A6313">
            <w:pPr>
              <w:rPr>
                <w:lang w:eastAsia="lv-LV"/>
              </w:rPr>
            </w:pPr>
            <w:r w:rsidRPr="0030082A">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30082A" w:rsidRDefault="00E15D2B" w:rsidP="001A6313">
            <w:r w:rsidRPr="0030082A">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30082A" w:rsidRDefault="00E15D2B" w:rsidP="001A6313">
            <w:r w:rsidRPr="0030082A">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30082A" w:rsidRDefault="00E15D2B" w:rsidP="001A6313">
            <w:r w:rsidRPr="0030082A">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30082A" w:rsidRDefault="00E15D2B" w:rsidP="001A6313">
            <w:r w:rsidRPr="0030082A">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22B74493" w:rsidR="001B4907" w:rsidRPr="0030082A" w:rsidRDefault="0030082A" w:rsidP="001A6313">
            <w:pPr>
              <w:rPr>
                <w:lang w:eastAsia="lv-LV"/>
              </w:rPr>
            </w:pPr>
            <w:r>
              <w:rPr>
                <w:lang w:eastAsia="lv-LV"/>
              </w:rPr>
              <w:t>1040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77777777" w:rsidR="008D4CBD" w:rsidRDefault="009A6ADE" w:rsidP="008D4CBD">
            <w:r>
              <w:t xml:space="preserve">Dr. chem., asoc. prof. Sergejs </w:t>
            </w:r>
            <w:proofErr w:type="spellStart"/>
            <w:r>
              <w:t>Osipovs</w:t>
            </w:r>
            <w:proofErr w:type="spellEnd"/>
          </w:p>
          <w:p w14:paraId="7326F72F" w14:textId="5F00657A" w:rsidR="00BF1B33" w:rsidRDefault="00BF1B33" w:rsidP="008D4CBD">
            <w:r>
              <w:t>Dr. chem., docente Jeļena Kirilova</w:t>
            </w:r>
          </w:p>
          <w:p w14:paraId="580578A6" w14:textId="77777777" w:rsidR="00BF1B33" w:rsidRDefault="00BF1B33" w:rsidP="008D4CBD">
            <w:r>
              <w:t>Dr. biol., vad</w:t>
            </w:r>
            <w:r w:rsidRPr="00BF1B33">
              <w:t>.</w:t>
            </w:r>
            <w:r>
              <w:t xml:space="preserve"> pētniece</w:t>
            </w:r>
            <w:r w:rsidRPr="00BF1B33">
              <w:t xml:space="preserve"> </w:t>
            </w:r>
            <w:proofErr w:type="spellStart"/>
            <w:r w:rsidRPr="00BF1B33">
              <w:t>Muza</w:t>
            </w:r>
            <w:proofErr w:type="spellEnd"/>
            <w:r w:rsidRPr="00BF1B33">
              <w:t xml:space="preserve"> </w:t>
            </w:r>
            <w:proofErr w:type="spellStart"/>
            <w:r w:rsidRPr="00BF1B33">
              <w:t>Kirjušina</w:t>
            </w:r>
            <w:proofErr w:type="spellEnd"/>
          </w:p>
          <w:p w14:paraId="3D584F37" w14:textId="62582532" w:rsidR="00BF1B33" w:rsidRPr="00026C21" w:rsidRDefault="00BF1B33" w:rsidP="008D4CBD">
            <w:r>
              <w:t>Mag. chem., lektors Aleksandrs Pučkins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BE46B7" w14:textId="77777777" w:rsidR="009A6ADE" w:rsidRDefault="009A6ADE" w:rsidP="009A6ADE">
            <w:r>
              <w:t xml:space="preserve">Dr. chem., asoc. prof. Sergejs </w:t>
            </w:r>
            <w:proofErr w:type="spellStart"/>
            <w:r>
              <w:t>Osipovs</w:t>
            </w:r>
            <w:proofErr w:type="spellEnd"/>
          </w:p>
          <w:p w14:paraId="642B1DE2" w14:textId="77777777" w:rsidR="00BF1B33" w:rsidRDefault="00BF1B33" w:rsidP="00BF1B33">
            <w:r>
              <w:t>Dr. chem., docente Jeļena Kirilova</w:t>
            </w:r>
          </w:p>
          <w:p w14:paraId="65265CA9" w14:textId="77777777" w:rsidR="00BF1B33" w:rsidRDefault="00BF1B33" w:rsidP="00BF1B33">
            <w:r>
              <w:t>Dr. biol., vad</w:t>
            </w:r>
            <w:r w:rsidRPr="00BF1B33">
              <w:t>.</w:t>
            </w:r>
            <w:r>
              <w:t xml:space="preserve"> pētniece</w:t>
            </w:r>
            <w:r w:rsidRPr="00BF1B33">
              <w:t xml:space="preserve"> </w:t>
            </w:r>
            <w:proofErr w:type="spellStart"/>
            <w:r w:rsidRPr="00BF1B33">
              <w:t>Muza</w:t>
            </w:r>
            <w:proofErr w:type="spellEnd"/>
            <w:r w:rsidRPr="00BF1B33">
              <w:t xml:space="preserve"> </w:t>
            </w:r>
            <w:proofErr w:type="spellStart"/>
            <w:r w:rsidRPr="00BF1B33">
              <w:t>Kirjušina</w:t>
            </w:r>
            <w:proofErr w:type="spellEnd"/>
          </w:p>
          <w:p w14:paraId="4997B355" w14:textId="77777777" w:rsidR="00BF1B33" w:rsidRPr="009B336D" w:rsidRDefault="00BF1B33" w:rsidP="00BF1B33">
            <w:r w:rsidRPr="009B336D">
              <w:t>Mag. chem., lektors Aleksandrs Pučkins</w:t>
            </w:r>
          </w:p>
          <w:p w14:paraId="604DCA5D" w14:textId="0FD6FDA6" w:rsidR="0033253B" w:rsidRPr="0033253B" w:rsidRDefault="0033253B" w:rsidP="00BF1B33">
            <w:r w:rsidRPr="009B336D">
              <w:rPr>
                <w:lang w:val="en-US"/>
              </w:rPr>
              <w:t xml:space="preserve">Dr. chem., </w:t>
            </w:r>
            <w:proofErr w:type="spellStart"/>
            <w:r w:rsidRPr="009B336D">
              <w:rPr>
                <w:lang w:val="en-US"/>
              </w:rPr>
              <w:t>asoc</w:t>
            </w:r>
            <w:proofErr w:type="spellEnd"/>
            <w:r w:rsidRPr="009B336D">
              <w:rPr>
                <w:lang w:val="en-US"/>
              </w:rPr>
              <w:t xml:space="preserve">. </w:t>
            </w:r>
            <w:proofErr w:type="spellStart"/>
            <w:r w:rsidRPr="009B336D">
              <w:rPr>
                <w:lang w:val="en-US"/>
              </w:rPr>
              <w:t>viesprof</w:t>
            </w:r>
            <w:proofErr w:type="spellEnd"/>
            <w:r w:rsidRPr="009B336D">
              <w:rPr>
                <w:lang w:val="en-US"/>
              </w:rPr>
              <w:t>. J</w:t>
            </w:r>
            <w:proofErr w:type="spellStart"/>
            <w:r w:rsidRPr="009B336D">
              <w:t>ānis</w:t>
            </w:r>
            <w:proofErr w:type="spellEnd"/>
            <w:r w:rsidRPr="009B336D">
              <w:t xml:space="preserve"> </w:t>
            </w:r>
            <w:proofErr w:type="spellStart"/>
            <w:r w:rsidRPr="009B336D">
              <w:t>Švirksts</w:t>
            </w:r>
            <w:proofErr w:type="spellEnd"/>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67A790FB" w14:textId="65E35FA0" w:rsidR="0030082A" w:rsidRDefault="0042180B" w:rsidP="00BF1B33">
            <w:pPr>
              <w:snapToGrid w:val="0"/>
            </w:pPr>
            <w:r w:rsidRPr="0042180B">
              <w:t>Ķīmi5034</w:t>
            </w:r>
            <w:r>
              <w:t xml:space="preserve"> </w:t>
            </w:r>
            <w:r w:rsidRPr="0042180B">
              <w:t>Maģistra darba ķīmijā izstrāde</w:t>
            </w:r>
            <w:r>
              <w:t xml:space="preserve"> </w:t>
            </w:r>
            <w:r w:rsidR="00AA5675" w:rsidRPr="00BD6667">
              <w:t>I</w:t>
            </w:r>
            <w:r w:rsidR="0030082A">
              <w:t>;</w:t>
            </w:r>
          </w:p>
          <w:p w14:paraId="63CBD41E" w14:textId="03B925D3" w:rsidR="0030082A" w:rsidRDefault="0042180B" w:rsidP="00BF1B33">
            <w:pPr>
              <w:snapToGrid w:val="0"/>
            </w:pPr>
            <w:r w:rsidRPr="0042180B">
              <w:t>Ķīmi503</w:t>
            </w:r>
            <w:r>
              <w:t xml:space="preserve">5 </w:t>
            </w:r>
            <w:r w:rsidRPr="0042180B">
              <w:t>Maģistra darba ķīmijā izstrāde</w:t>
            </w:r>
            <w:r>
              <w:t xml:space="preserve"> </w:t>
            </w:r>
            <w:r w:rsidR="00AA5675" w:rsidRPr="00BD6667">
              <w:t>II</w:t>
            </w:r>
            <w:r w:rsidR="0030082A">
              <w:t>;</w:t>
            </w:r>
          </w:p>
          <w:p w14:paraId="25B4DD10" w14:textId="4782E554" w:rsidR="00514668" w:rsidRPr="00026C21" w:rsidRDefault="0042180B" w:rsidP="00BF1B33">
            <w:pPr>
              <w:snapToGrid w:val="0"/>
            </w:pPr>
            <w:r w:rsidRPr="0042180B">
              <w:t>Ķīmi50</w:t>
            </w:r>
            <w:r>
              <w:t xml:space="preserve">22 </w:t>
            </w:r>
            <w:r w:rsidRPr="0042180B">
              <w:t>Maģistra darba ķīmijā izstrāde</w:t>
            </w:r>
            <w:r>
              <w:t xml:space="preserve"> </w:t>
            </w:r>
            <w:r w:rsidR="00AA5675">
              <w:t>II</w:t>
            </w:r>
            <w:r w:rsidR="00AA5675" w:rsidRPr="00BD6667">
              <w:t>I</w:t>
            </w:r>
            <w:r w:rsidR="0030082A">
              <w:t>;</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3A225577" w14:textId="77777777" w:rsidR="00402E99" w:rsidRPr="0051054F" w:rsidRDefault="009955A4" w:rsidP="009955A4">
            <w:pPr>
              <w:suppressAutoHyphens/>
              <w:jc w:val="both"/>
            </w:pPr>
            <w:r w:rsidRPr="0051054F">
              <w:t>KURSA MĒRĶIS:</w:t>
            </w:r>
          </w:p>
          <w:p w14:paraId="4015059F" w14:textId="794E0C01" w:rsidR="00597934" w:rsidRPr="0051054F" w:rsidRDefault="00597934" w:rsidP="009955A4">
            <w:pPr>
              <w:suppressAutoHyphens/>
              <w:jc w:val="both"/>
            </w:pPr>
            <w:r w:rsidRPr="0051054F">
              <w:t xml:space="preserve">Veiksmīgi pabeigt maģistra darbu ķīmijā, nodrošinot rūpīgu rezultātu interpretāciju un analīzi, sagatavojot darbu atbilstoši prasībām, un sekmīgi </w:t>
            </w:r>
            <w:proofErr w:type="spellStart"/>
            <w:r w:rsidRPr="0051054F">
              <w:t>aizstāvējot</w:t>
            </w:r>
            <w:proofErr w:type="spellEnd"/>
            <w:r w:rsidRPr="0051054F">
              <w:t xml:space="preserve"> darbu.</w:t>
            </w:r>
          </w:p>
          <w:p w14:paraId="351ACB64" w14:textId="60C3515B" w:rsidR="009955A4" w:rsidRPr="0051054F" w:rsidRDefault="009955A4" w:rsidP="009955A4">
            <w:pPr>
              <w:suppressAutoHyphens/>
              <w:jc w:val="both"/>
            </w:pPr>
            <w:r w:rsidRPr="0051054F">
              <w:t>KURSA UZDEVUMI:</w:t>
            </w:r>
          </w:p>
          <w:p w14:paraId="65EE2B59" w14:textId="77777777" w:rsidR="009955A4" w:rsidRPr="0051054F" w:rsidRDefault="00D176FC" w:rsidP="009955A4">
            <w:pPr>
              <w:pStyle w:val="ListParagraph"/>
              <w:numPr>
                <w:ilvl w:val="0"/>
                <w:numId w:val="20"/>
              </w:numPr>
              <w:suppressAutoHyphens/>
              <w:jc w:val="both"/>
              <w:rPr>
                <w:color w:val="auto"/>
              </w:rPr>
            </w:pPr>
            <w:r w:rsidRPr="0051054F">
              <w:rPr>
                <w:color w:val="auto"/>
              </w:rPr>
              <w:t>Veikt detalizētu un rūpīgu analīzi par maģistra darba pētījumos iegūtajiem rezultātiem.</w:t>
            </w:r>
          </w:p>
          <w:p w14:paraId="3EF05493" w14:textId="77777777" w:rsidR="00D176FC" w:rsidRPr="0051054F" w:rsidRDefault="00D176FC" w:rsidP="009955A4">
            <w:pPr>
              <w:pStyle w:val="ListParagraph"/>
              <w:numPr>
                <w:ilvl w:val="0"/>
                <w:numId w:val="20"/>
              </w:numPr>
              <w:suppressAutoHyphens/>
              <w:jc w:val="both"/>
              <w:rPr>
                <w:color w:val="auto"/>
              </w:rPr>
            </w:pPr>
            <w:r w:rsidRPr="0051054F">
              <w:rPr>
                <w:color w:val="auto"/>
              </w:rPr>
              <w:t>Rūpīgi organizēt un strukturēt maģistra darbu, iekļaujot nodaļas "Rezultāti un to interpretācija" un "Secinājumi".</w:t>
            </w:r>
          </w:p>
          <w:p w14:paraId="5D37740E" w14:textId="77777777" w:rsidR="00D176FC" w:rsidRPr="0051054F" w:rsidRDefault="00D176FC" w:rsidP="009955A4">
            <w:pPr>
              <w:pStyle w:val="ListParagraph"/>
              <w:numPr>
                <w:ilvl w:val="0"/>
                <w:numId w:val="20"/>
              </w:numPr>
              <w:suppressAutoHyphens/>
              <w:jc w:val="both"/>
              <w:rPr>
                <w:color w:val="auto"/>
              </w:rPr>
            </w:pPr>
            <w:r w:rsidRPr="0051054F">
              <w:rPr>
                <w:color w:val="auto"/>
              </w:rPr>
              <w:t>Pārliecināties, ka maģistra darbs ir pilnībā atbilst visām tehniskās noformēšanas prasībām.</w:t>
            </w:r>
          </w:p>
          <w:p w14:paraId="2EF227E8" w14:textId="77777777" w:rsidR="00D176FC" w:rsidRPr="0051054F" w:rsidRDefault="00D176FC" w:rsidP="009955A4">
            <w:pPr>
              <w:pStyle w:val="ListParagraph"/>
              <w:numPr>
                <w:ilvl w:val="0"/>
                <w:numId w:val="20"/>
              </w:numPr>
              <w:suppressAutoHyphens/>
              <w:jc w:val="both"/>
              <w:rPr>
                <w:color w:val="auto"/>
              </w:rPr>
            </w:pPr>
            <w:r w:rsidRPr="0051054F">
              <w:rPr>
                <w:color w:val="auto"/>
              </w:rPr>
              <w:t>Sagatavot pārliecinošu un skaidru prezentāciju, kas atspoguļo maģistra darba būtību, mērķus, metodoloģiju, rezultātus un secinājumus.</w:t>
            </w:r>
          </w:p>
          <w:p w14:paraId="7FFAFAF2" w14:textId="56C8A19D" w:rsidR="00D176FC" w:rsidRPr="0051054F" w:rsidRDefault="00D176FC" w:rsidP="009955A4">
            <w:pPr>
              <w:pStyle w:val="ListParagraph"/>
              <w:numPr>
                <w:ilvl w:val="0"/>
                <w:numId w:val="20"/>
              </w:numPr>
              <w:suppressAutoHyphens/>
              <w:jc w:val="both"/>
              <w:rPr>
                <w:color w:val="auto"/>
              </w:rPr>
            </w:pPr>
            <w:r w:rsidRPr="0051054F">
              <w:rPr>
                <w:color w:val="auto"/>
              </w:rPr>
              <w:t>Publiski aizstāvēt maģistra darbu komisijas priekšā, sniedzot skaidras un precīzas atbildes uz jautājumiem.</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A6ADE" w:rsidRPr="00026C21" w14:paraId="0D8FA9FE" w14:textId="77777777" w:rsidTr="00882644">
        <w:trPr>
          <w:jc w:val="center"/>
        </w:trPr>
        <w:tc>
          <w:tcPr>
            <w:tcW w:w="9582" w:type="dxa"/>
            <w:gridSpan w:val="2"/>
          </w:tcPr>
          <w:p w14:paraId="67B02D35" w14:textId="6B6899E3"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pētījumos iegūto rezultātu interpretācija un analīze.</w:t>
            </w:r>
          </w:p>
          <w:p w14:paraId="6CC3365F" w14:textId="1F2CFC49"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nodaļas – Rezultāti un to interpretācija, tīrraksta sagatavošana.</w:t>
            </w:r>
          </w:p>
          <w:p w14:paraId="4DB68930" w14:textId="34F9AD14"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koriģēšana un papildināšana.</w:t>
            </w:r>
          </w:p>
          <w:p w14:paraId="6EB9E148" w14:textId="7A19AA64"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noformēšanas atbilstoši DU prasībām un sagatavošana iesiešanai.</w:t>
            </w:r>
          </w:p>
          <w:p w14:paraId="6C04881B" w14:textId="3DE1951E"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lastRenderedPageBreak/>
              <w:t>Maģistra darba iesniegšana recenzentam.</w:t>
            </w:r>
          </w:p>
          <w:p w14:paraId="04E664E1" w14:textId="55135C32" w:rsidR="00910931"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prezentācijas sagatavošana.</w:t>
            </w:r>
          </w:p>
          <w:p w14:paraId="034F201D" w14:textId="390FDE4F" w:rsidR="009A6ADE" w:rsidRPr="0051054F" w:rsidRDefault="00910931" w:rsidP="00910931">
            <w:pPr>
              <w:pStyle w:val="ListParagraph"/>
              <w:numPr>
                <w:ilvl w:val="0"/>
                <w:numId w:val="19"/>
              </w:numPr>
              <w:spacing w:after="160" w:line="259" w:lineRule="auto"/>
              <w:rPr>
                <w:color w:val="auto"/>
                <w:lang w:eastAsia="ko-KR"/>
              </w:rPr>
            </w:pPr>
            <w:r w:rsidRPr="0051054F">
              <w:rPr>
                <w:color w:val="auto"/>
                <w:lang w:eastAsia="ko-KR"/>
              </w:rPr>
              <w:t>Maģistra darba aizstāvēšana, atbilde uz recenzenta un Komisijas jautājumiem.</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51054F" w:rsidRDefault="009A6ADE" w:rsidP="009A6ADE">
            <w:pPr>
              <w:pStyle w:val="ListParagraph"/>
              <w:spacing w:after="160" w:line="259" w:lineRule="auto"/>
              <w:ind w:left="20"/>
              <w:rPr>
                <w:color w:val="auto"/>
              </w:rPr>
            </w:pPr>
            <w:r w:rsidRPr="0051054F">
              <w:rPr>
                <w:color w:val="auto"/>
              </w:rPr>
              <w:t>ZINĀŠANAS:</w:t>
            </w:r>
          </w:p>
          <w:p w14:paraId="286046AC" w14:textId="3CE27846" w:rsidR="00157A90" w:rsidRPr="0051054F" w:rsidRDefault="00157A90" w:rsidP="00157A90">
            <w:pPr>
              <w:pStyle w:val="ListParagraph"/>
              <w:numPr>
                <w:ilvl w:val="0"/>
                <w:numId w:val="7"/>
              </w:numPr>
              <w:rPr>
                <w:color w:val="auto"/>
              </w:rPr>
            </w:pPr>
            <w:r w:rsidRPr="0051054F">
              <w:rPr>
                <w:color w:val="auto"/>
              </w:rPr>
              <w:t>par maģistra darba teorētiskās daļas kvalitatīvas sagatavošanas principiem;</w:t>
            </w:r>
          </w:p>
          <w:p w14:paraId="1083E9C3" w14:textId="76B5B2E3" w:rsidR="00157A90" w:rsidRPr="0051054F" w:rsidRDefault="00157A90" w:rsidP="00157A90">
            <w:pPr>
              <w:pStyle w:val="ListParagraph"/>
              <w:numPr>
                <w:ilvl w:val="0"/>
                <w:numId w:val="7"/>
              </w:numPr>
              <w:rPr>
                <w:color w:val="auto"/>
              </w:rPr>
            </w:pPr>
            <w:r w:rsidRPr="0051054F">
              <w:rPr>
                <w:color w:val="auto"/>
              </w:rPr>
              <w:t>izpratne par sistēmisku pieeju zinātnisko pētījumu plānošanas un realizācijas etapos;</w:t>
            </w:r>
          </w:p>
          <w:p w14:paraId="71ABFD57" w14:textId="7F2FBDC9" w:rsidR="00497D89" w:rsidRPr="0051054F" w:rsidRDefault="00157A90" w:rsidP="00157A90">
            <w:pPr>
              <w:pStyle w:val="ListParagraph"/>
              <w:numPr>
                <w:ilvl w:val="0"/>
                <w:numId w:val="7"/>
              </w:numPr>
              <w:spacing w:after="160" w:line="259" w:lineRule="auto"/>
              <w:rPr>
                <w:color w:val="auto"/>
              </w:rPr>
            </w:pPr>
            <w:r w:rsidRPr="0051054F">
              <w:rPr>
                <w:color w:val="auto"/>
              </w:rPr>
              <w:t xml:space="preserve">sistematizētas zināšanas par zinātnisko pētījumu metodēm un līdzekļiem – laboratoriskās, eksperimentālās, instrumentālās </w:t>
            </w:r>
            <w:proofErr w:type="spellStart"/>
            <w:r w:rsidRPr="0051054F">
              <w:rPr>
                <w:color w:val="auto"/>
              </w:rPr>
              <w:t>kamerālās</w:t>
            </w:r>
            <w:proofErr w:type="spellEnd"/>
            <w:r w:rsidRPr="0051054F">
              <w:rPr>
                <w:color w:val="auto"/>
              </w:rPr>
              <w:t xml:space="preserve"> metodes u.c..</w:t>
            </w:r>
          </w:p>
          <w:p w14:paraId="73E12685" w14:textId="38BACF35" w:rsidR="009A6ADE" w:rsidRPr="0051054F" w:rsidRDefault="009A6ADE" w:rsidP="009A6ADE">
            <w:pPr>
              <w:pStyle w:val="ListParagraph"/>
              <w:spacing w:after="160" w:line="259" w:lineRule="auto"/>
              <w:ind w:left="20"/>
              <w:rPr>
                <w:color w:val="auto"/>
              </w:rPr>
            </w:pPr>
            <w:r w:rsidRPr="0051054F">
              <w:rPr>
                <w:color w:val="auto"/>
              </w:rPr>
              <w:t>PRASMES:</w:t>
            </w:r>
          </w:p>
          <w:p w14:paraId="654E2F91" w14:textId="6590BD81" w:rsidR="00157A90" w:rsidRPr="0051054F" w:rsidRDefault="00157A90" w:rsidP="00157A90">
            <w:pPr>
              <w:pStyle w:val="ListParagraph"/>
              <w:numPr>
                <w:ilvl w:val="0"/>
                <w:numId w:val="20"/>
              </w:numPr>
              <w:rPr>
                <w:color w:val="auto"/>
              </w:rPr>
            </w:pPr>
            <w:r w:rsidRPr="0051054F">
              <w:rPr>
                <w:color w:val="auto"/>
              </w:rPr>
              <w:t>caurviju kompetences digitālajā jomā – zinātnisko rakstu datu bāzēs apkopot, atlasīt un analizēt informācijas avotus, lai sagatavotu maģistra darba teorētisko daļu;</w:t>
            </w:r>
          </w:p>
          <w:p w14:paraId="52B54D0B" w14:textId="0D264111" w:rsidR="009A02C3" w:rsidRPr="0051054F" w:rsidRDefault="00157A90" w:rsidP="00157A90">
            <w:pPr>
              <w:pStyle w:val="ListParagraph"/>
              <w:numPr>
                <w:ilvl w:val="0"/>
                <w:numId w:val="20"/>
              </w:numPr>
              <w:spacing w:after="160" w:line="259" w:lineRule="auto"/>
              <w:rPr>
                <w:color w:val="auto"/>
              </w:rPr>
            </w:pPr>
            <w:r w:rsidRPr="0051054F">
              <w:rPr>
                <w:color w:val="auto"/>
              </w:rPr>
              <w:t>izvēlēties un pielietot nepieciešamās metodes pētījumu rezultātu sasniegšanai.</w:t>
            </w:r>
          </w:p>
          <w:p w14:paraId="4B9673B8" w14:textId="77777777" w:rsidR="009A6ADE" w:rsidRPr="0051054F" w:rsidRDefault="009A6ADE" w:rsidP="009A6ADE">
            <w:pPr>
              <w:pStyle w:val="ListParagraph"/>
              <w:spacing w:after="160" w:line="259" w:lineRule="auto"/>
              <w:ind w:left="20"/>
              <w:rPr>
                <w:color w:val="auto"/>
              </w:rPr>
            </w:pPr>
            <w:r w:rsidRPr="0051054F">
              <w:rPr>
                <w:color w:val="auto"/>
              </w:rPr>
              <w:t xml:space="preserve">KOMPETENCE: </w:t>
            </w:r>
          </w:p>
          <w:p w14:paraId="702F286E" w14:textId="3A9FC155" w:rsidR="00157A90" w:rsidRPr="0051054F" w:rsidRDefault="00157A90" w:rsidP="00157A90">
            <w:pPr>
              <w:pStyle w:val="ListParagraph"/>
              <w:numPr>
                <w:ilvl w:val="0"/>
                <w:numId w:val="20"/>
              </w:numPr>
              <w:rPr>
                <w:color w:val="auto"/>
              </w:rPr>
            </w:pPr>
            <w:r w:rsidRPr="0051054F">
              <w:rPr>
                <w:color w:val="auto"/>
              </w:rPr>
              <w:t>gatavība reālai darbībai, veicot zinātniskos vai lietišķos pētījumus.</w:t>
            </w:r>
          </w:p>
          <w:p w14:paraId="5C2EEC1C" w14:textId="346A70A2" w:rsidR="00157A90" w:rsidRPr="0051054F" w:rsidRDefault="00157A90" w:rsidP="00157A90">
            <w:pPr>
              <w:pStyle w:val="ListParagraph"/>
              <w:numPr>
                <w:ilvl w:val="0"/>
                <w:numId w:val="20"/>
              </w:numPr>
              <w:rPr>
                <w:color w:val="auto"/>
              </w:rPr>
            </w:pPr>
            <w:proofErr w:type="spellStart"/>
            <w:r w:rsidRPr="0051054F">
              <w:rPr>
                <w:color w:val="auto"/>
              </w:rPr>
              <w:t>pašmotivācija</w:t>
            </w:r>
            <w:proofErr w:type="spellEnd"/>
            <w:r w:rsidRPr="0051054F">
              <w:rPr>
                <w:color w:val="auto"/>
              </w:rPr>
              <w:t xml:space="preserve"> patstāvīgā pētnieciskā darba plānošanā, pārvaldībā un realizācijā maģistra darba izstrādes gaitā.</w:t>
            </w:r>
          </w:p>
          <w:p w14:paraId="0F24DA99" w14:textId="459A9400" w:rsidR="00157A90" w:rsidRPr="0051054F" w:rsidRDefault="00157A90" w:rsidP="00157A90">
            <w:pPr>
              <w:pStyle w:val="ListParagraph"/>
              <w:numPr>
                <w:ilvl w:val="0"/>
                <w:numId w:val="20"/>
              </w:numPr>
              <w:rPr>
                <w:color w:val="auto"/>
              </w:rPr>
            </w:pPr>
            <w:r w:rsidRPr="0051054F">
              <w:rPr>
                <w:color w:val="auto"/>
              </w:rPr>
              <w:t>atbildība par personīgā veikuma precizitāti, zinātniskās ētikas un zinātniskuma principu ievērošana.</w:t>
            </w:r>
          </w:p>
          <w:p w14:paraId="13E2CCB1" w14:textId="7CC2F6DE" w:rsidR="00157A90" w:rsidRPr="0051054F" w:rsidRDefault="00157A90" w:rsidP="00157A90">
            <w:pPr>
              <w:pStyle w:val="ListParagraph"/>
              <w:numPr>
                <w:ilvl w:val="0"/>
                <w:numId w:val="20"/>
              </w:numPr>
              <w:rPr>
                <w:color w:val="auto"/>
              </w:rPr>
            </w:pPr>
            <w:r w:rsidRPr="0051054F">
              <w:rPr>
                <w:color w:val="auto"/>
              </w:rPr>
              <w:t xml:space="preserve">spēja adekvāti lietot studiju kursa ietvaros apgūtās zināšanas un prasmes noteiktā kontekstā – pielietot </w:t>
            </w:r>
            <w:proofErr w:type="spellStart"/>
            <w:r w:rsidRPr="0051054F">
              <w:rPr>
                <w:color w:val="auto"/>
              </w:rPr>
              <w:t>kamerālo</w:t>
            </w:r>
            <w:proofErr w:type="spellEnd"/>
            <w:r w:rsidRPr="0051054F">
              <w:rPr>
                <w:color w:val="auto"/>
              </w:rPr>
              <w:t xml:space="preserve"> pētījumu metodes konkrētu problēmu, jautājumu un situāciju risināšanai.</w:t>
            </w:r>
          </w:p>
          <w:p w14:paraId="7ED3631C" w14:textId="6B9626C5" w:rsidR="00157A90" w:rsidRPr="0051054F" w:rsidRDefault="00157A90" w:rsidP="00157A90">
            <w:pPr>
              <w:pStyle w:val="ListParagraph"/>
              <w:numPr>
                <w:ilvl w:val="0"/>
                <w:numId w:val="20"/>
              </w:numPr>
              <w:rPr>
                <w:color w:val="auto"/>
              </w:rPr>
            </w:pPr>
            <w:r w:rsidRPr="0051054F">
              <w:rPr>
                <w:color w:val="auto"/>
              </w:rPr>
              <w:t>atbildība savlaicīgi un precīzi veikt pētījumā plānotos uzdevumus.</w:t>
            </w:r>
          </w:p>
          <w:p w14:paraId="0E8E2DF3" w14:textId="73B75C0E" w:rsidR="00157A90" w:rsidRPr="0051054F" w:rsidRDefault="00157A90" w:rsidP="00157A90">
            <w:pPr>
              <w:pStyle w:val="ListParagraph"/>
              <w:numPr>
                <w:ilvl w:val="0"/>
                <w:numId w:val="20"/>
              </w:numPr>
              <w:rPr>
                <w:color w:val="auto"/>
              </w:rPr>
            </w:pPr>
            <w:r w:rsidRPr="0051054F">
              <w:rPr>
                <w:color w:val="auto"/>
              </w:rPr>
              <w:t>spēja izmantot prasmes iegūto pētījumu rezultātu noformēšanā un prezentēšanā, sava viedokļa publiskā aizstāvēšanā.</w:t>
            </w:r>
          </w:p>
          <w:p w14:paraId="7F8571A8" w14:textId="0A7B01A7" w:rsidR="00157A90" w:rsidRPr="0051054F" w:rsidRDefault="00157A90" w:rsidP="00157A90">
            <w:pPr>
              <w:pStyle w:val="ListParagraph"/>
              <w:numPr>
                <w:ilvl w:val="0"/>
                <w:numId w:val="20"/>
              </w:numPr>
              <w:rPr>
                <w:color w:val="auto"/>
              </w:rPr>
            </w:pPr>
            <w:r w:rsidRPr="0051054F">
              <w:rPr>
                <w:color w:val="auto"/>
              </w:rPr>
              <w:t>spēja strādāt grupā vienota uzdevuma veikšanai, spēja paust korektu attieksmi, risinot uzdevumus.</w:t>
            </w:r>
          </w:p>
          <w:p w14:paraId="1A1AAF0F" w14:textId="2BF4B656" w:rsidR="009A6ADE" w:rsidRPr="0051054F" w:rsidRDefault="00157A90" w:rsidP="00157A90">
            <w:pPr>
              <w:pStyle w:val="ListParagraph"/>
              <w:numPr>
                <w:ilvl w:val="0"/>
                <w:numId w:val="20"/>
              </w:numPr>
              <w:rPr>
                <w:color w:val="auto"/>
              </w:rPr>
            </w:pPr>
            <w:r w:rsidRPr="0051054F">
              <w:rPr>
                <w:color w:val="auto"/>
              </w:rPr>
              <w:t>izpratne un tolerance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3014245E" w:rsidR="009A6ADE" w:rsidRPr="00026C21" w:rsidRDefault="00984AFE" w:rsidP="00162B7F">
            <w:pPr>
              <w:spacing w:after="160" w:line="259" w:lineRule="auto"/>
            </w:pPr>
            <w:r w:rsidRPr="00026C21">
              <w:t>Studējošo patstāvīg</w:t>
            </w:r>
            <w:r>
              <w:t>ais</w:t>
            </w:r>
            <w:r w:rsidRPr="00026C21">
              <w:t xml:space="preserve"> darb</w:t>
            </w:r>
            <w:r>
              <w:t>s</w:t>
            </w:r>
            <w:r w:rsidRPr="00026C21">
              <w:t xml:space="preserve"> </w:t>
            </w:r>
            <w:r>
              <w:t xml:space="preserve">tiek organizēts saskaņā ar agrāk apstiprināto un ar darba zinātnisko vadītāju saskaņoto individuālo maģistra darba izstrādes grafiku. </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13EF46FF" w14:textId="77777777" w:rsidR="00910931" w:rsidRPr="0051054F" w:rsidRDefault="00910931" w:rsidP="00910931">
            <w:r w:rsidRPr="0051054F">
              <w:t>1. Pēc darba vadītāja akcepta, 10 dienas pirms aizstāvēšanas datuma, maģistra darbs tiek iesniegts recenzentam.</w:t>
            </w:r>
          </w:p>
          <w:p w14:paraId="0C267456" w14:textId="5D8358DC" w:rsidR="00436DEE" w:rsidRPr="0051054F" w:rsidRDefault="00910931" w:rsidP="00910931">
            <w:r w:rsidRPr="0051054F">
              <w:t>2. Gala pārbaudījumu nedēļā maģistra darbs tiek publiski aizstāvēts maģistra darbu aizstāvēšanas komisijas sēdē, kura novērtē darbu ar atzīmi.</w:t>
            </w:r>
          </w:p>
          <w:p w14:paraId="5765478D" w14:textId="77777777" w:rsidR="00910931" w:rsidRPr="0051054F" w:rsidRDefault="00910931" w:rsidP="00910931"/>
          <w:p w14:paraId="5A0BC03B" w14:textId="16E064B7" w:rsidR="00162B7F" w:rsidRPr="0051054F" w:rsidRDefault="00162B7F" w:rsidP="00C44E97">
            <w:r w:rsidRPr="0051054F">
              <w:t>STUDIJU REZULTĀTU VĒRTĒŠANAS KRITĒRIJI</w:t>
            </w:r>
          </w:p>
          <w:p w14:paraId="0FDA88F4" w14:textId="77777777" w:rsidR="00162B7F" w:rsidRPr="0051054F" w:rsidRDefault="00162B7F" w:rsidP="00162B7F"/>
          <w:p w14:paraId="4DC4B33C" w14:textId="77777777" w:rsidR="00162B7F" w:rsidRPr="0051054F" w:rsidRDefault="00162B7F" w:rsidP="00162B7F">
            <w:pPr>
              <w:rPr>
                <w:rFonts w:eastAsia="Times New Roman"/>
              </w:rPr>
            </w:pPr>
            <w:r w:rsidRPr="0051054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51054F" w:rsidRDefault="00162B7F" w:rsidP="00162B7F"/>
          <w:p w14:paraId="432C290A" w14:textId="77777777" w:rsidR="00162B7F" w:rsidRPr="0051054F" w:rsidRDefault="00162B7F" w:rsidP="00162B7F">
            <w:r w:rsidRPr="0051054F">
              <w:t>STUDIJU REZULTĀTU VĒRTĒŠANA</w:t>
            </w:r>
          </w:p>
          <w:p w14:paraId="102F4598" w14:textId="77777777" w:rsidR="00162B7F" w:rsidRPr="0051054F" w:rsidRDefault="00162B7F" w:rsidP="00162B7F"/>
          <w:tbl>
            <w:tblPr>
              <w:tblW w:w="8623" w:type="dxa"/>
              <w:jc w:val="center"/>
              <w:tblLayout w:type="fixed"/>
              <w:tblCellMar>
                <w:left w:w="10" w:type="dxa"/>
                <w:right w:w="10" w:type="dxa"/>
              </w:tblCellMar>
              <w:tblLook w:val="04A0" w:firstRow="1" w:lastRow="0" w:firstColumn="1" w:lastColumn="0" w:noHBand="0" w:noVBand="1"/>
            </w:tblPr>
            <w:tblGrid>
              <w:gridCol w:w="2674"/>
              <w:gridCol w:w="398"/>
              <w:gridCol w:w="398"/>
              <w:gridCol w:w="398"/>
              <w:gridCol w:w="397"/>
              <w:gridCol w:w="398"/>
              <w:gridCol w:w="397"/>
              <w:gridCol w:w="398"/>
              <w:gridCol w:w="397"/>
              <w:gridCol w:w="398"/>
              <w:gridCol w:w="397"/>
              <w:gridCol w:w="398"/>
              <w:gridCol w:w="397"/>
              <w:gridCol w:w="398"/>
              <w:gridCol w:w="398"/>
              <w:gridCol w:w="382"/>
            </w:tblGrid>
            <w:tr w:rsidR="0051054F" w:rsidRPr="0051054F" w14:paraId="72F4BF3A" w14:textId="77777777" w:rsidTr="0051054F">
              <w:trPr>
                <w:jc w:val="center"/>
              </w:trPr>
              <w:tc>
                <w:tcPr>
                  <w:tcW w:w="267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30082A" w:rsidRPr="0051054F" w:rsidRDefault="0030082A" w:rsidP="00162B7F">
                  <w:pPr>
                    <w:jc w:val="center"/>
                  </w:pPr>
                  <w:r w:rsidRPr="0051054F">
                    <w:lastRenderedPageBreak/>
                    <w:t>Pārbaudījumu veidi</w:t>
                  </w:r>
                </w:p>
              </w:tc>
              <w:tc>
                <w:tcPr>
                  <w:tcW w:w="5949" w:type="dxa"/>
                  <w:gridSpan w:val="15"/>
                  <w:tcBorders>
                    <w:top w:val="single" w:sz="4" w:space="0" w:color="000000"/>
                    <w:left w:val="single" w:sz="4" w:space="0" w:color="000000"/>
                    <w:bottom w:val="single" w:sz="4" w:space="0" w:color="auto"/>
                    <w:right w:val="single" w:sz="4" w:space="0" w:color="000000"/>
                  </w:tcBorders>
                </w:tcPr>
                <w:p w14:paraId="51743A7D" w14:textId="43C80817" w:rsidR="0030082A" w:rsidRPr="0051054F" w:rsidRDefault="0030082A" w:rsidP="00162B7F">
                  <w:pPr>
                    <w:jc w:val="center"/>
                  </w:pPr>
                  <w:r w:rsidRPr="0051054F">
                    <w:t>Studiju rezultāti</w:t>
                  </w:r>
                </w:p>
              </w:tc>
            </w:tr>
            <w:tr w:rsidR="0051054F" w:rsidRPr="0051054F" w14:paraId="03BC8B46" w14:textId="38721D05" w:rsidTr="0051054F">
              <w:trPr>
                <w:jc w:val="center"/>
              </w:trPr>
              <w:tc>
                <w:tcPr>
                  <w:tcW w:w="2674"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9931E5" w:rsidRPr="0051054F" w:rsidRDefault="009931E5" w:rsidP="00162B7F">
                  <w:pPr>
                    <w:jc w:val="center"/>
                  </w:pP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9931E5" w:rsidRPr="0051054F" w:rsidRDefault="009931E5" w:rsidP="00162B7F">
                  <w:pPr>
                    <w:ind w:left="-156" w:right="-185"/>
                    <w:jc w:val="center"/>
                  </w:pPr>
                  <w:r w:rsidRPr="0051054F">
                    <w:t>1.</w:t>
                  </w:r>
                </w:p>
              </w:tc>
              <w:tc>
                <w:tcPr>
                  <w:tcW w:w="398" w:type="dxa"/>
                  <w:tcBorders>
                    <w:top w:val="single" w:sz="4" w:space="0" w:color="auto"/>
                    <w:left w:val="single" w:sz="4" w:space="0" w:color="auto"/>
                    <w:bottom w:val="single" w:sz="4" w:space="0" w:color="auto"/>
                    <w:right w:val="single" w:sz="4" w:space="0" w:color="auto"/>
                  </w:tcBorders>
                  <w:vAlign w:val="center"/>
                </w:tcPr>
                <w:p w14:paraId="18DAE9E1" w14:textId="77777777" w:rsidR="009931E5" w:rsidRPr="0051054F" w:rsidRDefault="009931E5" w:rsidP="00162B7F">
                  <w:pPr>
                    <w:jc w:val="center"/>
                  </w:pPr>
                  <w:r w:rsidRPr="0051054F">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9931E5" w:rsidRPr="0051054F" w:rsidRDefault="009931E5" w:rsidP="00162B7F">
                  <w:pPr>
                    <w:jc w:val="center"/>
                  </w:pPr>
                  <w:r w:rsidRPr="0051054F">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9931E5" w:rsidRPr="0051054F" w:rsidRDefault="009931E5" w:rsidP="00162B7F">
                  <w:pPr>
                    <w:jc w:val="center"/>
                  </w:pPr>
                  <w:r w:rsidRPr="0051054F">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9931E5" w:rsidRPr="0051054F" w:rsidRDefault="009931E5" w:rsidP="00162B7F">
                  <w:pPr>
                    <w:jc w:val="center"/>
                  </w:pPr>
                  <w:r w:rsidRPr="0051054F">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9931E5" w:rsidRPr="0051054F" w:rsidRDefault="009931E5" w:rsidP="00162B7F">
                  <w:pPr>
                    <w:jc w:val="center"/>
                  </w:pPr>
                  <w:r w:rsidRPr="0051054F">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9931E5" w:rsidRPr="0051054F" w:rsidRDefault="009931E5" w:rsidP="00162B7F">
                  <w:pPr>
                    <w:jc w:val="center"/>
                  </w:pPr>
                  <w:r w:rsidRPr="0051054F">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9931E5" w:rsidRPr="0051054F" w:rsidRDefault="009931E5" w:rsidP="00162B7F">
                  <w:pPr>
                    <w:jc w:val="center"/>
                  </w:pPr>
                  <w:r w:rsidRPr="0051054F">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9931E5" w:rsidRPr="0051054F" w:rsidRDefault="009931E5" w:rsidP="00162B7F">
                  <w:pPr>
                    <w:jc w:val="center"/>
                  </w:pPr>
                  <w:r w:rsidRPr="0051054F">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9931E5" w:rsidRPr="0051054F" w:rsidRDefault="009931E5" w:rsidP="00162B7F">
                  <w:pPr>
                    <w:jc w:val="center"/>
                  </w:pPr>
                  <w:r w:rsidRPr="0051054F">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9931E5" w:rsidRPr="0051054F" w:rsidRDefault="009931E5" w:rsidP="00162B7F">
                  <w:pPr>
                    <w:jc w:val="center"/>
                  </w:pPr>
                  <w:r w:rsidRPr="0051054F">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9931E5" w:rsidRPr="0051054F" w:rsidRDefault="009931E5" w:rsidP="00162B7F">
                  <w:pPr>
                    <w:jc w:val="center"/>
                  </w:pPr>
                  <w:r w:rsidRPr="0051054F">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9931E5" w:rsidRPr="0051054F" w:rsidRDefault="009931E5" w:rsidP="00162B7F">
                  <w:pPr>
                    <w:jc w:val="center"/>
                  </w:pPr>
                  <w:r w:rsidRPr="0051054F">
                    <w:t>13.</w:t>
                  </w:r>
                </w:p>
              </w:tc>
              <w:tc>
                <w:tcPr>
                  <w:tcW w:w="398" w:type="dxa"/>
                  <w:tcBorders>
                    <w:top w:val="single" w:sz="4" w:space="0" w:color="auto"/>
                    <w:left w:val="single" w:sz="4" w:space="0" w:color="auto"/>
                    <w:bottom w:val="single" w:sz="4" w:space="0" w:color="auto"/>
                    <w:right w:val="single" w:sz="4" w:space="0" w:color="auto"/>
                  </w:tcBorders>
                </w:tcPr>
                <w:p w14:paraId="34A9A0B5" w14:textId="5B6430DF" w:rsidR="009931E5" w:rsidRPr="0051054F" w:rsidRDefault="009931E5" w:rsidP="00162B7F">
                  <w:pPr>
                    <w:jc w:val="center"/>
                  </w:pPr>
                  <w:r w:rsidRPr="0051054F">
                    <w:t>14.</w:t>
                  </w:r>
                </w:p>
              </w:tc>
              <w:tc>
                <w:tcPr>
                  <w:tcW w:w="382" w:type="dxa"/>
                  <w:tcBorders>
                    <w:top w:val="single" w:sz="4" w:space="0" w:color="auto"/>
                    <w:left w:val="single" w:sz="4" w:space="0" w:color="auto"/>
                    <w:bottom w:val="single" w:sz="4" w:space="0" w:color="auto"/>
                    <w:right w:val="single" w:sz="4" w:space="0" w:color="auto"/>
                  </w:tcBorders>
                </w:tcPr>
                <w:p w14:paraId="0CD013F9" w14:textId="57765FB4" w:rsidR="009931E5" w:rsidRPr="0051054F" w:rsidRDefault="009931E5" w:rsidP="00162B7F">
                  <w:pPr>
                    <w:jc w:val="center"/>
                  </w:pPr>
                  <w:r w:rsidRPr="0051054F">
                    <w:t>15.</w:t>
                  </w:r>
                </w:p>
              </w:tc>
            </w:tr>
            <w:tr w:rsidR="0051054F" w:rsidRPr="0051054F" w14:paraId="4E88DEDD" w14:textId="259AF20E" w:rsidTr="0051054F">
              <w:trPr>
                <w:jc w:val="center"/>
              </w:trPr>
              <w:tc>
                <w:tcPr>
                  <w:tcW w:w="267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64E3ACAB" w:rsidR="009931E5" w:rsidRPr="005C1466" w:rsidRDefault="0030082A" w:rsidP="00162B7F">
                  <w:r w:rsidRPr="005C1466">
                    <w:t xml:space="preserve">Izstrādāts un iesniegts </w:t>
                  </w:r>
                  <w:r w:rsidR="0033253B" w:rsidRPr="005C1466">
                    <w:t xml:space="preserve">maģistra </w:t>
                  </w:r>
                  <w:r w:rsidRPr="005C1466">
                    <w:t>darbs</w:t>
                  </w: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9931E5" w:rsidRPr="0051054F" w:rsidRDefault="009931E5" w:rsidP="00162B7F">
                  <w:pPr>
                    <w:ind w:left="-156" w:right="-185"/>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2A1F5F99"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9931E5" w:rsidRPr="0051054F" w:rsidRDefault="009931E5" w:rsidP="00162B7F">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9931E5" w:rsidRPr="0051054F" w:rsidRDefault="009931E5" w:rsidP="00162B7F">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5BEDADE4" w14:textId="73427386" w:rsidR="009931E5" w:rsidRPr="0051054F" w:rsidRDefault="009931E5" w:rsidP="0030082A">
                  <w:pPr>
                    <w:jc w:val="center"/>
                  </w:pPr>
                  <w:r w:rsidRPr="0051054F">
                    <w:t>X</w:t>
                  </w:r>
                </w:p>
              </w:tc>
              <w:tc>
                <w:tcPr>
                  <w:tcW w:w="382" w:type="dxa"/>
                  <w:tcBorders>
                    <w:top w:val="single" w:sz="4" w:space="0" w:color="auto"/>
                    <w:left w:val="single" w:sz="4" w:space="0" w:color="auto"/>
                    <w:bottom w:val="single" w:sz="4" w:space="0" w:color="auto"/>
                    <w:right w:val="single" w:sz="4" w:space="0" w:color="auto"/>
                  </w:tcBorders>
                  <w:vAlign w:val="center"/>
                </w:tcPr>
                <w:p w14:paraId="4444B836" w14:textId="5756D48A" w:rsidR="009931E5" w:rsidRPr="0051054F" w:rsidRDefault="009931E5" w:rsidP="0030082A">
                  <w:pPr>
                    <w:jc w:val="center"/>
                  </w:pPr>
                  <w:r w:rsidRPr="0051054F">
                    <w:t>X</w:t>
                  </w:r>
                </w:p>
              </w:tc>
            </w:tr>
            <w:tr w:rsidR="0051054F" w:rsidRPr="0051054F" w14:paraId="77D37A25" w14:textId="77777777" w:rsidTr="0051054F">
              <w:trPr>
                <w:jc w:val="center"/>
              </w:trPr>
              <w:tc>
                <w:tcPr>
                  <w:tcW w:w="267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4171664" w14:textId="098A732C" w:rsidR="0030082A" w:rsidRPr="005C1466" w:rsidRDefault="005C1466" w:rsidP="0030082A">
                  <w:bookmarkStart w:id="0" w:name="_GoBack"/>
                  <w:bookmarkEnd w:id="0"/>
                  <w:r w:rsidRPr="005C1466">
                    <w:t>M</w:t>
                  </w:r>
                  <w:r w:rsidR="0033253B" w:rsidRPr="005C1466">
                    <w:t>aģistra</w:t>
                  </w:r>
                  <w:r w:rsidR="0030082A" w:rsidRPr="005C1466">
                    <w:t xml:space="preserve"> darbā veiktā pētījuma prezentācija un aizstāvēšana</w:t>
                  </w: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C2AC28" w14:textId="4D780B2B" w:rsidR="0030082A" w:rsidRPr="0051054F" w:rsidRDefault="0030082A" w:rsidP="0030082A">
                  <w:pPr>
                    <w:ind w:left="-156" w:right="-185"/>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B534C5A" w14:textId="11514E0F"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55A50005" w14:textId="772C5C54"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35FEAC2A" w14:textId="7BDEFC45"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61F93C3" w14:textId="3480E9B7"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047464C7" w14:textId="5092D4B1"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04ADDF8" w14:textId="2BF66185"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533224FF" w14:textId="2607EF47"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5C2236E" w14:textId="197346F8"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43D5FE30" w14:textId="76765934"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3855F5E" w14:textId="35491A2D" w:rsidR="0030082A" w:rsidRPr="0051054F" w:rsidRDefault="0030082A" w:rsidP="0030082A">
                  <w:pPr>
                    <w:jc w:val="center"/>
                  </w:pPr>
                  <w:r w:rsidRPr="0051054F">
                    <w:t>X</w:t>
                  </w:r>
                </w:p>
              </w:tc>
              <w:tc>
                <w:tcPr>
                  <w:tcW w:w="397" w:type="dxa"/>
                  <w:tcBorders>
                    <w:top w:val="single" w:sz="4" w:space="0" w:color="auto"/>
                    <w:left w:val="single" w:sz="4" w:space="0" w:color="auto"/>
                    <w:bottom w:val="single" w:sz="4" w:space="0" w:color="auto"/>
                    <w:right w:val="single" w:sz="4" w:space="0" w:color="auto"/>
                  </w:tcBorders>
                  <w:vAlign w:val="center"/>
                </w:tcPr>
                <w:p w14:paraId="2EA84A27" w14:textId="507DF49B"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09318C11" w14:textId="0B1DCA5C" w:rsidR="0030082A" w:rsidRPr="0051054F" w:rsidRDefault="0030082A" w:rsidP="0030082A">
                  <w:pPr>
                    <w:jc w:val="center"/>
                  </w:pPr>
                  <w:r w:rsidRPr="0051054F">
                    <w:t>X</w:t>
                  </w:r>
                </w:p>
              </w:tc>
              <w:tc>
                <w:tcPr>
                  <w:tcW w:w="398" w:type="dxa"/>
                  <w:tcBorders>
                    <w:top w:val="single" w:sz="4" w:space="0" w:color="auto"/>
                    <w:left w:val="single" w:sz="4" w:space="0" w:color="auto"/>
                    <w:bottom w:val="single" w:sz="4" w:space="0" w:color="auto"/>
                    <w:right w:val="single" w:sz="4" w:space="0" w:color="auto"/>
                  </w:tcBorders>
                  <w:vAlign w:val="center"/>
                </w:tcPr>
                <w:p w14:paraId="4CD7301B" w14:textId="10E8DC0E" w:rsidR="0030082A" w:rsidRPr="0051054F" w:rsidRDefault="0030082A" w:rsidP="0030082A">
                  <w:pPr>
                    <w:jc w:val="center"/>
                  </w:pPr>
                  <w:r w:rsidRPr="0051054F">
                    <w:t>X</w:t>
                  </w:r>
                </w:p>
              </w:tc>
              <w:tc>
                <w:tcPr>
                  <w:tcW w:w="382" w:type="dxa"/>
                  <w:tcBorders>
                    <w:top w:val="single" w:sz="4" w:space="0" w:color="auto"/>
                    <w:left w:val="single" w:sz="4" w:space="0" w:color="auto"/>
                    <w:bottom w:val="single" w:sz="4" w:space="0" w:color="auto"/>
                    <w:right w:val="single" w:sz="4" w:space="0" w:color="auto"/>
                  </w:tcBorders>
                  <w:vAlign w:val="center"/>
                </w:tcPr>
                <w:p w14:paraId="765D6408" w14:textId="504EB424" w:rsidR="0030082A" w:rsidRPr="0051054F" w:rsidRDefault="0030082A" w:rsidP="0030082A">
                  <w:pPr>
                    <w:jc w:val="center"/>
                  </w:pPr>
                  <w:r w:rsidRPr="0051054F">
                    <w:t>X</w:t>
                  </w:r>
                </w:p>
              </w:tc>
            </w:tr>
          </w:tbl>
          <w:p w14:paraId="7913FEFF" w14:textId="77777777" w:rsidR="00162B7F" w:rsidRPr="0051054F"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lastRenderedPageBreak/>
              <w:t>Kursa saturs</w:t>
            </w:r>
          </w:p>
        </w:tc>
      </w:tr>
      <w:tr w:rsidR="00162B7F" w:rsidRPr="00026C21" w14:paraId="79EE52AB" w14:textId="77777777" w:rsidTr="00882644">
        <w:trPr>
          <w:jc w:val="center"/>
        </w:trPr>
        <w:tc>
          <w:tcPr>
            <w:tcW w:w="9582" w:type="dxa"/>
            <w:gridSpan w:val="2"/>
          </w:tcPr>
          <w:p w14:paraId="2FCF093B" w14:textId="299169B9" w:rsidR="0030082A" w:rsidRPr="0051054F" w:rsidRDefault="0030082A" w:rsidP="00956565">
            <w:pPr>
              <w:ind w:left="34"/>
              <w:jc w:val="both"/>
              <w:rPr>
                <w:lang w:eastAsia="ko-KR"/>
              </w:rPr>
            </w:pPr>
            <w:r w:rsidRPr="0051054F">
              <w:rPr>
                <w:lang w:eastAsia="ko-KR"/>
              </w:rPr>
              <w:t>Kursa saturs ir atkarīgs no pētāmās tēmas un nosakāms individuāli, studējošajam sadarbojoties ar maģistra darba zinātnisko vadītāju.</w:t>
            </w:r>
          </w:p>
          <w:p w14:paraId="66F07B17" w14:textId="0400DA9A" w:rsidR="00956565" w:rsidRPr="0051054F" w:rsidRDefault="00956565" w:rsidP="00956565">
            <w:pPr>
              <w:ind w:left="34"/>
              <w:jc w:val="both"/>
              <w:rPr>
                <w:lang w:eastAsia="ko-KR"/>
              </w:rPr>
            </w:pPr>
            <w:r w:rsidRPr="0051054F">
              <w:rPr>
                <w:lang w:eastAsia="ko-KR"/>
              </w:rPr>
              <w:t>Maģistra darbs ir pabeigts zinātniskais pētījums ķīmijā, kurā students apliecina savas spējas patstāvīgi veikt pētījumus, pārzina situāciju pētījuma problēmā (literatūras apskats), demonstrē prasmes analizēt pētījumā iegūtos datus un uz to pamata formulēt secinājumus.</w:t>
            </w:r>
          </w:p>
          <w:p w14:paraId="1A8BA2B9" w14:textId="32AF06BC" w:rsidR="00162B7F" w:rsidRPr="0051054F" w:rsidRDefault="00956565" w:rsidP="00956565">
            <w:pPr>
              <w:spacing w:after="160" w:line="259" w:lineRule="auto"/>
              <w:ind w:left="34"/>
            </w:pPr>
            <w:r w:rsidRPr="0051054F">
              <w:rPr>
                <w:lang w:eastAsia="ko-KR"/>
              </w:rPr>
              <w:t>Maģistra darba izstrādes gaitā, students, ņemot vērā bakalaura izstrādes laikā iegūtu pieredzi, veic plašu zinātniskās problēmas izpēti, apkopo un analizē zinātnisko literatūru, kas saistīti ar maģistra darba tēmu, veic iegūto rezultātu apkopošanu un analīzi, izmantojot zinātnisko valodu secīgi un argumentēti pierāda darba hipotēzi vai apstiprina tā koncepciju un sagatavo secinājumus.</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51054F" w:rsidRPr="0051054F" w14:paraId="20BFDB64" w14:textId="77777777" w:rsidTr="00882644">
        <w:trPr>
          <w:jc w:val="center"/>
        </w:trPr>
        <w:tc>
          <w:tcPr>
            <w:tcW w:w="9582" w:type="dxa"/>
            <w:gridSpan w:val="2"/>
          </w:tcPr>
          <w:p w14:paraId="65023533" w14:textId="4B53A810" w:rsidR="004711AA" w:rsidRPr="0051054F" w:rsidRDefault="00933077" w:rsidP="009D37A5">
            <w:pPr>
              <w:spacing w:after="160" w:line="259" w:lineRule="auto"/>
              <w:ind w:left="93"/>
            </w:pPr>
            <w:r w:rsidRPr="0051054F">
              <w:rPr>
                <w:lang w:eastAsia="ko-KR"/>
              </w:rPr>
              <w:t xml:space="preserve">Maģistra </w:t>
            </w:r>
            <w:r w:rsidR="009D37A5" w:rsidRPr="0051054F">
              <w:t xml:space="preserve">darba izstrādei ieteicamo izmantojamās literatūras sarakstu sniedz </w:t>
            </w:r>
            <w:r w:rsidR="0030082A" w:rsidRPr="0051054F">
              <w:rPr>
                <w:lang w:eastAsia="ko-KR"/>
              </w:rPr>
              <w:t xml:space="preserve">maģistra </w:t>
            </w:r>
            <w:r w:rsidR="009D37A5" w:rsidRPr="0051054F">
              <w:t>darba zinātniskais vadītājs.</w:t>
            </w:r>
          </w:p>
        </w:tc>
      </w:tr>
      <w:tr w:rsidR="0051054F" w:rsidRPr="0051054F" w14:paraId="54AAE6C9" w14:textId="77777777" w:rsidTr="00882644">
        <w:trPr>
          <w:jc w:val="center"/>
        </w:trPr>
        <w:tc>
          <w:tcPr>
            <w:tcW w:w="9582" w:type="dxa"/>
            <w:gridSpan w:val="2"/>
          </w:tcPr>
          <w:p w14:paraId="7B505A73" w14:textId="77777777" w:rsidR="00162B7F" w:rsidRPr="0051054F" w:rsidRDefault="00162B7F" w:rsidP="00162B7F">
            <w:pPr>
              <w:pStyle w:val="Nosaukumi"/>
            </w:pPr>
            <w:r w:rsidRPr="0051054F">
              <w:t>Papildus informācijas avoti</w:t>
            </w:r>
          </w:p>
        </w:tc>
      </w:tr>
      <w:tr w:rsidR="0051054F" w:rsidRPr="0051054F" w14:paraId="1C9BE051" w14:textId="77777777" w:rsidTr="00882644">
        <w:trPr>
          <w:jc w:val="center"/>
        </w:trPr>
        <w:tc>
          <w:tcPr>
            <w:tcW w:w="9582" w:type="dxa"/>
            <w:gridSpan w:val="2"/>
          </w:tcPr>
          <w:p w14:paraId="3B649459" w14:textId="7E5F7649" w:rsidR="00162B7F" w:rsidRPr="0051054F" w:rsidRDefault="00933077" w:rsidP="009D37A5">
            <w:pPr>
              <w:spacing w:after="160" w:line="259" w:lineRule="auto"/>
              <w:ind w:left="93"/>
            </w:pPr>
            <w:r w:rsidRPr="0051054F">
              <w:rPr>
                <w:lang w:eastAsia="ko-KR"/>
              </w:rPr>
              <w:t xml:space="preserve">Maģistra </w:t>
            </w:r>
            <w:r w:rsidR="009D37A5" w:rsidRPr="0051054F">
              <w:t xml:space="preserve">darba izstrādei ieteicamo izmantojamās literatūras sarakstu sniedz </w:t>
            </w:r>
            <w:r w:rsidR="0030082A" w:rsidRPr="0051054F">
              <w:rPr>
                <w:lang w:eastAsia="ko-KR"/>
              </w:rPr>
              <w:t xml:space="preserve">maģistra </w:t>
            </w:r>
            <w:r w:rsidR="009D37A5" w:rsidRPr="0051054F">
              <w:t>darba zinātniskais vadītājs.</w:t>
            </w:r>
          </w:p>
        </w:tc>
      </w:tr>
      <w:tr w:rsidR="0051054F" w:rsidRPr="0051054F" w14:paraId="517C2265" w14:textId="77777777" w:rsidTr="00882644">
        <w:trPr>
          <w:jc w:val="center"/>
        </w:trPr>
        <w:tc>
          <w:tcPr>
            <w:tcW w:w="9582" w:type="dxa"/>
            <w:gridSpan w:val="2"/>
          </w:tcPr>
          <w:p w14:paraId="22F94FEE" w14:textId="77777777" w:rsidR="00162B7F" w:rsidRPr="0051054F" w:rsidRDefault="00162B7F" w:rsidP="00162B7F">
            <w:pPr>
              <w:pStyle w:val="Nosaukumi"/>
            </w:pPr>
            <w:r w:rsidRPr="0051054F">
              <w:t>Periodika un citi informācijas avoti</w:t>
            </w:r>
          </w:p>
        </w:tc>
      </w:tr>
      <w:tr w:rsidR="0051054F" w:rsidRPr="0051054F" w14:paraId="19E569D7" w14:textId="77777777" w:rsidTr="00882644">
        <w:trPr>
          <w:jc w:val="center"/>
        </w:trPr>
        <w:tc>
          <w:tcPr>
            <w:tcW w:w="9582" w:type="dxa"/>
            <w:gridSpan w:val="2"/>
          </w:tcPr>
          <w:p w14:paraId="22405ABB" w14:textId="3A7BA456" w:rsidR="00162B7F" w:rsidRPr="0051054F" w:rsidRDefault="00933077" w:rsidP="009D37A5">
            <w:pPr>
              <w:spacing w:after="160" w:line="259" w:lineRule="auto"/>
              <w:ind w:left="31"/>
            </w:pPr>
            <w:r w:rsidRPr="0051054F">
              <w:rPr>
                <w:lang w:eastAsia="ko-KR"/>
              </w:rPr>
              <w:t xml:space="preserve">Maģistra </w:t>
            </w:r>
            <w:r w:rsidR="009D37A5" w:rsidRPr="0051054F">
              <w:t xml:space="preserve">darba izstrādei ieteicamo periodisko izdevumu un publicēto zinātnisko rakstu sarakstu sniedz </w:t>
            </w:r>
            <w:r w:rsidR="0030082A" w:rsidRPr="0051054F">
              <w:rPr>
                <w:lang w:eastAsia="ko-KR"/>
              </w:rPr>
              <w:t xml:space="preserve">maģistra </w:t>
            </w:r>
            <w:r w:rsidR="009D37A5" w:rsidRPr="0051054F">
              <w:t>darba zinātniskais vadītājs.</w:t>
            </w:r>
          </w:p>
        </w:tc>
      </w:tr>
      <w:tr w:rsidR="0051054F" w:rsidRPr="0051054F" w14:paraId="2FD2B79D" w14:textId="77777777" w:rsidTr="00882644">
        <w:trPr>
          <w:jc w:val="center"/>
        </w:trPr>
        <w:tc>
          <w:tcPr>
            <w:tcW w:w="9582" w:type="dxa"/>
            <w:gridSpan w:val="2"/>
          </w:tcPr>
          <w:p w14:paraId="111A0F89" w14:textId="77777777" w:rsidR="00162B7F" w:rsidRPr="0051054F" w:rsidRDefault="00162B7F" w:rsidP="00162B7F">
            <w:pPr>
              <w:pStyle w:val="Nosaukumi"/>
            </w:pPr>
            <w:r w:rsidRPr="0051054F">
              <w:t>Piezīmes</w:t>
            </w:r>
          </w:p>
        </w:tc>
      </w:tr>
      <w:tr w:rsidR="0051054F" w:rsidRPr="0051054F" w14:paraId="7B591241" w14:textId="77777777" w:rsidTr="00882644">
        <w:trPr>
          <w:jc w:val="center"/>
        </w:trPr>
        <w:tc>
          <w:tcPr>
            <w:tcW w:w="9582" w:type="dxa"/>
            <w:gridSpan w:val="2"/>
          </w:tcPr>
          <w:p w14:paraId="5C38BE7D" w14:textId="1A341287" w:rsidR="0047439F" w:rsidRPr="0051054F" w:rsidRDefault="0047439F" w:rsidP="0047439F">
            <w:r w:rsidRPr="0051054F">
              <w:t xml:space="preserve">Akadēmiskās </w:t>
            </w:r>
            <w:r w:rsidR="00933077" w:rsidRPr="0051054F">
              <w:rPr>
                <w:lang w:eastAsia="ko-KR"/>
              </w:rPr>
              <w:t xml:space="preserve">maģistra </w:t>
            </w:r>
            <w:r w:rsidRPr="0051054F">
              <w:t>studiju programmas “Ķīmija” studiju kurss. A daļa.</w:t>
            </w:r>
          </w:p>
          <w:p w14:paraId="07F09735" w14:textId="77777777" w:rsidR="0047439F" w:rsidRPr="0051054F" w:rsidRDefault="0047439F" w:rsidP="0047439F"/>
          <w:p w14:paraId="0B9C042E" w14:textId="33E57EE8" w:rsidR="00162B7F" w:rsidRPr="0051054F" w:rsidRDefault="0047439F" w:rsidP="0047439F">
            <w:r w:rsidRPr="0051054F">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8A65D" w14:textId="77777777" w:rsidR="006F332D" w:rsidRDefault="006F332D" w:rsidP="001B4907">
      <w:r>
        <w:separator/>
      </w:r>
    </w:p>
  </w:endnote>
  <w:endnote w:type="continuationSeparator" w:id="0">
    <w:p w14:paraId="0798F3FE" w14:textId="77777777" w:rsidR="006F332D" w:rsidRDefault="006F332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99B34" w14:textId="77777777" w:rsidR="006F332D" w:rsidRDefault="006F332D" w:rsidP="001B4907">
      <w:r>
        <w:separator/>
      </w:r>
    </w:p>
  </w:footnote>
  <w:footnote w:type="continuationSeparator" w:id="0">
    <w:p w14:paraId="411D918F" w14:textId="77777777" w:rsidR="006F332D" w:rsidRDefault="006F332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CE54FD" w:rsidRDefault="00CE54FD" w:rsidP="007534EA">
    <w:pPr>
      <w:pStyle w:val="Header"/>
    </w:pPr>
  </w:p>
  <w:p w14:paraId="7990EC92" w14:textId="77777777" w:rsidR="00CE54FD" w:rsidRPr="007B1FB4" w:rsidRDefault="00CE54FD" w:rsidP="007534EA">
    <w:pPr>
      <w:pStyle w:val="Header"/>
    </w:pPr>
  </w:p>
  <w:p w14:paraId="47D0918D" w14:textId="77777777" w:rsidR="00CE54FD" w:rsidRPr="00D66CC2" w:rsidRDefault="00CE54F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6318AD"/>
    <w:multiLevelType w:val="hybridMultilevel"/>
    <w:tmpl w:val="3CBAFF76"/>
    <w:lvl w:ilvl="0" w:tplc="0419000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1"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3"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6"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8"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0" w15:restartNumberingAfterBreak="0">
    <w:nsid w:val="780815A6"/>
    <w:multiLevelType w:val="hybridMultilevel"/>
    <w:tmpl w:val="ECD8C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7543C5"/>
    <w:multiLevelType w:val="hybridMultilevel"/>
    <w:tmpl w:val="BC906C4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CD3B95"/>
    <w:multiLevelType w:val="hybridMultilevel"/>
    <w:tmpl w:val="03006550"/>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abstractNumId w:val="6"/>
  </w:num>
  <w:num w:numId="2">
    <w:abstractNumId w:val="14"/>
  </w:num>
  <w:num w:numId="3">
    <w:abstractNumId w:val="7"/>
  </w:num>
  <w:num w:numId="4">
    <w:abstractNumId w:val="5"/>
  </w:num>
  <w:num w:numId="5">
    <w:abstractNumId w:val="11"/>
  </w:num>
  <w:num w:numId="6">
    <w:abstractNumId w:val="2"/>
  </w:num>
  <w:num w:numId="7">
    <w:abstractNumId w:val="22"/>
  </w:num>
  <w:num w:numId="8">
    <w:abstractNumId w:val="10"/>
  </w:num>
  <w:num w:numId="9">
    <w:abstractNumId w:val="15"/>
  </w:num>
  <w:num w:numId="10">
    <w:abstractNumId w:val="13"/>
  </w:num>
  <w:num w:numId="11">
    <w:abstractNumId w:val="16"/>
  </w:num>
  <w:num w:numId="12">
    <w:abstractNumId w:val="19"/>
  </w:num>
  <w:num w:numId="13">
    <w:abstractNumId w:val="12"/>
  </w:num>
  <w:num w:numId="14">
    <w:abstractNumId w:val="9"/>
  </w:num>
  <w:num w:numId="15">
    <w:abstractNumId w:val="4"/>
  </w:num>
  <w:num w:numId="16">
    <w:abstractNumId w:val="1"/>
  </w:num>
  <w:num w:numId="17">
    <w:abstractNumId w:val="17"/>
  </w:num>
  <w:num w:numId="18">
    <w:abstractNumId w:val="8"/>
  </w:num>
  <w:num w:numId="19">
    <w:abstractNumId w:val="18"/>
  </w:num>
  <w:num w:numId="20">
    <w:abstractNumId w:val="20"/>
  </w:num>
  <w:num w:numId="21">
    <w:abstractNumId w:val="3"/>
  </w:num>
  <w:num w:numId="2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49E3"/>
    <w:rsid w:val="000641F2"/>
    <w:rsid w:val="00080860"/>
    <w:rsid w:val="00134FC3"/>
    <w:rsid w:val="00157A90"/>
    <w:rsid w:val="00162B7F"/>
    <w:rsid w:val="00176416"/>
    <w:rsid w:val="00177F4B"/>
    <w:rsid w:val="001B4907"/>
    <w:rsid w:val="00217CE9"/>
    <w:rsid w:val="00244E4B"/>
    <w:rsid w:val="002538F5"/>
    <w:rsid w:val="002B4D68"/>
    <w:rsid w:val="002D3A00"/>
    <w:rsid w:val="0030082A"/>
    <w:rsid w:val="003102DB"/>
    <w:rsid w:val="00312A80"/>
    <w:rsid w:val="0031561B"/>
    <w:rsid w:val="0033253B"/>
    <w:rsid w:val="00335266"/>
    <w:rsid w:val="00360579"/>
    <w:rsid w:val="003A62FA"/>
    <w:rsid w:val="003C2FFF"/>
    <w:rsid w:val="003E46DC"/>
    <w:rsid w:val="003F7C29"/>
    <w:rsid w:val="00402E99"/>
    <w:rsid w:val="00412392"/>
    <w:rsid w:val="0042180B"/>
    <w:rsid w:val="00430AB6"/>
    <w:rsid w:val="00436DEE"/>
    <w:rsid w:val="00450180"/>
    <w:rsid w:val="004711AA"/>
    <w:rsid w:val="0047439F"/>
    <w:rsid w:val="004805A0"/>
    <w:rsid w:val="00497D89"/>
    <w:rsid w:val="004B1FD4"/>
    <w:rsid w:val="0051054F"/>
    <w:rsid w:val="00514668"/>
    <w:rsid w:val="0056659C"/>
    <w:rsid w:val="005970DA"/>
    <w:rsid w:val="00597934"/>
    <w:rsid w:val="00597AC0"/>
    <w:rsid w:val="005B26A8"/>
    <w:rsid w:val="005C1466"/>
    <w:rsid w:val="005C7D56"/>
    <w:rsid w:val="005F4F08"/>
    <w:rsid w:val="00611563"/>
    <w:rsid w:val="00612290"/>
    <w:rsid w:val="006214C8"/>
    <w:rsid w:val="0064639E"/>
    <w:rsid w:val="00686F60"/>
    <w:rsid w:val="00695A8F"/>
    <w:rsid w:val="006C494A"/>
    <w:rsid w:val="006D47C1"/>
    <w:rsid w:val="006D75E9"/>
    <w:rsid w:val="006E312F"/>
    <w:rsid w:val="006F332D"/>
    <w:rsid w:val="007728D6"/>
    <w:rsid w:val="00791E37"/>
    <w:rsid w:val="007A45C1"/>
    <w:rsid w:val="007C28E0"/>
    <w:rsid w:val="007C5B10"/>
    <w:rsid w:val="00832176"/>
    <w:rsid w:val="00845AB0"/>
    <w:rsid w:val="00850009"/>
    <w:rsid w:val="00875ADC"/>
    <w:rsid w:val="00877E76"/>
    <w:rsid w:val="008819BA"/>
    <w:rsid w:val="00882644"/>
    <w:rsid w:val="008D4CBD"/>
    <w:rsid w:val="008F42E2"/>
    <w:rsid w:val="008F5EB7"/>
    <w:rsid w:val="00910931"/>
    <w:rsid w:val="00914048"/>
    <w:rsid w:val="00933077"/>
    <w:rsid w:val="00953721"/>
    <w:rsid w:val="00956565"/>
    <w:rsid w:val="0096519A"/>
    <w:rsid w:val="0098247A"/>
    <w:rsid w:val="00984AFE"/>
    <w:rsid w:val="009931E5"/>
    <w:rsid w:val="009955A4"/>
    <w:rsid w:val="009A02C3"/>
    <w:rsid w:val="009A6ADE"/>
    <w:rsid w:val="009B336D"/>
    <w:rsid w:val="009D37A5"/>
    <w:rsid w:val="009E42B8"/>
    <w:rsid w:val="009F2E02"/>
    <w:rsid w:val="009F3AE4"/>
    <w:rsid w:val="00A44AB4"/>
    <w:rsid w:val="00A533AD"/>
    <w:rsid w:val="00A65099"/>
    <w:rsid w:val="00A924DE"/>
    <w:rsid w:val="00AA406D"/>
    <w:rsid w:val="00AA5675"/>
    <w:rsid w:val="00AB6A85"/>
    <w:rsid w:val="00AF32DB"/>
    <w:rsid w:val="00B13E94"/>
    <w:rsid w:val="00B55C63"/>
    <w:rsid w:val="00B74DFC"/>
    <w:rsid w:val="00B87BE2"/>
    <w:rsid w:val="00BA1678"/>
    <w:rsid w:val="00BC05DC"/>
    <w:rsid w:val="00BE3C4B"/>
    <w:rsid w:val="00BE6D8D"/>
    <w:rsid w:val="00BF1B33"/>
    <w:rsid w:val="00C045CA"/>
    <w:rsid w:val="00C34EAE"/>
    <w:rsid w:val="00C44992"/>
    <w:rsid w:val="00C44E97"/>
    <w:rsid w:val="00CE54FD"/>
    <w:rsid w:val="00CE7160"/>
    <w:rsid w:val="00CF37D9"/>
    <w:rsid w:val="00D0327B"/>
    <w:rsid w:val="00D176FC"/>
    <w:rsid w:val="00D24F74"/>
    <w:rsid w:val="00D53D80"/>
    <w:rsid w:val="00D60A4E"/>
    <w:rsid w:val="00D6607E"/>
    <w:rsid w:val="00DA6E48"/>
    <w:rsid w:val="00E15D2B"/>
    <w:rsid w:val="00E672A3"/>
    <w:rsid w:val="00ED1339"/>
    <w:rsid w:val="00F04F8C"/>
    <w:rsid w:val="00F2585C"/>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641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641F2"/>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416308">
      <w:bodyDiv w:val="1"/>
      <w:marLeft w:val="0"/>
      <w:marRight w:val="0"/>
      <w:marTop w:val="0"/>
      <w:marBottom w:val="0"/>
      <w:divBdr>
        <w:top w:val="none" w:sz="0" w:space="0" w:color="auto"/>
        <w:left w:val="none" w:sz="0" w:space="0" w:color="auto"/>
        <w:bottom w:val="none" w:sz="0" w:space="0" w:color="auto"/>
        <w:right w:val="none" w:sz="0" w:space="0" w:color="auto"/>
      </w:divBdr>
    </w:div>
    <w:div w:id="547381614">
      <w:bodyDiv w:val="1"/>
      <w:marLeft w:val="0"/>
      <w:marRight w:val="0"/>
      <w:marTop w:val="0"/>
      <w:marBottom w:val="0"/>
      <w:divBdr>
        <w:top w:val="none" w:sz="0" w:space="0" w:color="auto"/>
        <w:left w:val="none" w:sz="0" w:space="0" w:color="auto"/>
        <w:bottom w:val="none" w:sz="0" w:space="0" w:color="auto"/>
        <w:right w:val="none" w:sz="0" w:space="0" w:color="auto"/>
      </w:divBdr>
    </w:div>
    <w:div w:id="208942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3992</Words>
  <Characters>2277</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22</cp:revision>
  <dcterms:created xsi:type="dcterms:W3CDTF">2023-07-18T12:54:00Z</dcterms:created>
  <dcterms:modified xsi:type="dcterms:W3CDTF">2023-12-14T14:53:00Z</dcterms:modified>
</cp:coreProperties>
</file>