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E44E5B" w14:textId="77777777" w:rsidR="001B4907" w:rsidRPr="00026C21" w:rsidRDefault="001B4907" w:rsidP="001B4907">
      <w:pPr>
        <w:pStyle w:val="Header"/>
        <w:jc w:val="center"/>
        <w:rPr>
          <w:b/>
        </w:rPr>
      </w:pPr>
      <w:r w:rsidRPr="00026C21">
        <w:rPr>
          <w:b/>
        </w:rPr>
        <w:t>DAUGAVPILS UNIVERSITĀTES</w:t>
      </w:r>
    </w:p>
    <w:p w14:paraId="4B9ECF60" w14:textId="77777777" w:rsidR="001B4907" w:rsidRPr="00026C21" w:rsidRDefault="001B4907" w:rsidP="001B4907">
      <w:pPr>
        <w:jc w:val="center"/>
        <w:rPr>
          <w:b/>
          <w:lang w:val="de-DE"/>
        </w:rPr>
      </w:pPr>
      <w:r w:rsidRPr="00026C21">
        <w:rPr>
          <w:b/>
        </w:rPr>
        <w:t>STUDIJU KURSA APRAKSTS</w:t>
      </w:r>
    </w:p>
    <w:p w14:paraId="2686794F" w14:textId="77777777" w:rsidR="001B4907" w:rsidRPr="00026C21" w:rsidRDefault="001B4907" w:rsidP="001B4907"/>
    <w:tbl>
      <w:tblPr>
        <w:tblStyle w:val="TableGrid"/>
        <w:tblW w:w="9582" w:type="dxa"/>
        <w:jc w:val="center"/>
        <w:tblLayout w:type="fixed"/>
        <w:tblLook w:val="04A0" w:firstRow="1" w:lastRow="0" w:firstColumn="1" w:lastColumn="0" w:noHBand="0" w:noVBand="1"/>
      </w:tblPr>
      <w:tblGrid>
        <w:gridCol w:w="4639"/>
        <w:gridCol w:w="4943"/>
      </w:tblGrid>
      <w:tr w:rsidR="001B4907" w:rsidRPr="00026C21" w14:paraId="6C117C20" w14:textId="77777777" w:rsidTr="00882644">
        <w:trPr>
          <w:jc w:val="center"/>
        </w:trPr>
        <w:tc>
          <w:tcPr>
            <w:tcW w:w="4639" w:type="dxa"/>
          </w:tcPr>
          <w:p w14:paraId="0FE8809A"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59A508F" w14:textId="2C03CDB9" w:rsidR="001B4907" w:rsidRPr="00816DB6" w:rsidRDefault="009F2E02" w:rsidP="001A6313">
            <w:pPr>
              <w:jc w:val="both"/>
              <w:rPr>
                <w:rFonts w:eastAsia="Times New Roman"/>
                <w:b/>
                <w:bCs w:val="0"/>
                <w:i/>
                <w:iCs w:val="0"/>
                <w:lang w:val="ru-RU" w:eastAsia="lv-LV"/>
              </w:rPr>
            </w:pPr>
            <w:r w:rsidRPr="00816DB6">
              <w:rPr>
                <w:rFonts w:eastAsia="Times New Roman"/>
                <w:b/>
                <w:bCs w:val="0"/>
                <w:i/>
                <w:iCs w:val="0"/>
                <w:lang w:eastAsia="lv-LV"/>
              </w:rPr>
              <w:t>Atjaunojamie enerģijas resursi</w:t>
            </w:r>
          </w:p>
        </w:tc>
      </w:tr>
      <w:tr w:rsidR="001B4907" w:rsidRPr="00026C21" w14:paraId="122E94D6" w14:textId="77777777" w:rsidTr="00882644">
        <w:trPr>
          <w:jc w:val="center"/>
        </w:trPr>
        <w:tc>
          <w:tcPr>
            <w:tcW w:w="4639" w:type="dxa"/>
          </w:tcPr>
          <w:p w14:paraId="75D3D354" w14:textId="77777777" w:rsidR="001B4907" w:rsidRPr="00026C21" w:rsidRDefault="001B4907" w:rsidP="001A6313">
            <w:pPr>
              <w:pStyle w:val="Nosaukumi"/>
            </w:pPr>
            <w:r w:rsidRPr="00026C21">
              <w:t>Studiju kursa kods (DUIS)</w:t>
            </w:r>
          </w:p>
        </w:tc>
        <w:tc>
          <w:tcPr>
            <w:tcW w:w="4943" w:type="dxa"/>
            <w:vAlign w:val="center"/>
          </w:tcPr>
          <w:p w14:paraId="5A5F3985" w14:textId="7E33F6AD" w:rsidR="001B4907" w:rsidRPr="00D24F74" w:rsidRDefault="007F3DC2" w:rsidP="001A6313">
            <w:pPr>
              <w:rPr>
                <w:highlight w:val="yellow"/>
                <w:lang w:eastAsia="lv-LV"/>
              </w:rPr>
            </w:pPr>
            <w:r w:rsidRPr="007F3DC2">
              <w:rPr>
                <w:lang w:eastAsia="lv-LV"/>
              </w:rPr>
              <w:t>VidZ2022</w:t>
            </w:r>
          </w:p>
        </w:tc>
      </w:tr>
      <w:tr w:rsidR="001B4907" w:rsidRPr="00026C21" w14:paraId="1D07ED75" w14:textId="77777777" w:rsidTr="00882644">
        <w:trPr>
          <w:jc w:val="center"/>
        </w:trPr>
        <w:tc>
          <w:tcPr>
            <w:tcW w:w="4639" w:type="dxa"/>
          </w:tcPr>
          <w:p w14:paraId="20109057" w14:textId="77777777" w:rsidR="001B4907" w:rsidRPr="00026C21" w:rsidRDefault="001B4907" w:rsidP="001A6313">
            <w:pPr>
              <w:pStyle w:val="Nosaukumi"/>
            </w:pPr>
            <w:r w:rsidRPr="00026C21">
              <w:t>Zinātnes nozare</w:t>
            </w:r>
          </w:p>
        </w:tc>
        <w:tc>
          <w:tcPr>
            <w:tcW w:w="4943" w:type="dxa"/>
          </w:tcPr>
          <w:p w14:paraId="367E0EBB" w14:textId="449D1AE0" w:rsidR="001B4907" w:rsidRPr="00D24F74" w:rsidRDefault="007F3DC2" w:rsidP="001A6313">
            <w:pPr>
              <w:snapToGrid w:val="0"/>
              <w:rPr>
                <w:highlight w:val="yellow"/>
              </w:rPr>
            </w:pPr>
            <w:r w:rsidRPr="007F3DC2">
              <w:t>Vides zinātne</w:t>
            </w:r>
          </w:p>
        </w:tc>
      </w:tr>
      <w:tr w:rsidR="001B4907" w:rsidRPr="00026C21" w14:paraId="0B72F1F7" w14:textId="77777777" w:rsidTr="00882644">
        <w:trPr>
          <w:jc w:val="center"/>
        </w:trPr>
        <w:tc>
          <w:tcPr>
            <w:tcW w:w="4639" w:type="dxa"/>
          </w:tcPr>
          <w:p w14:paraId="542D6CF5" w14:textId="77777777" w:rsidR="001B4907" w:rsidRPr="00026C21" w:rsidRDefault="001B4907" w:rsidP="001A6313">
            <w:pPr>
              <w:pStyle w:val="Nosaukumi"/>
            </w:pPr>
            <w:r w:rsidRPr="00026C21">
              <w:t>Kursa līmenis</w:t>
            </w:r>
          </w:p>
        </w:tc>
        <w:tc>
          <w:tcPr>
            <w:tcW w:w="4943" w:type="dxa"/>
            <w:shd w:val="clear" w:color="auto" w:fill="auto"/>
          </w:tcPr>
          <w:p w14:paraId="6DB9C978" w14:textId="3B140F4A" w:rsidR="001B4907" w:rsidRPr="00D24F74" w:rsidRDefault="001B4907" w:rsidP="001A6313">
            <w:pPr>
              <w:rPr>
                <w:highlight w:val="yellow"/>
                <w:lang w:eastAsia="lv-LV"/>
              </w:rPr>
            </w:pPr>
          </w:p>
        </w:tc>
      </w:tr>
      <w:tr w:rsidR="001B4907" w:rsidRPr="00026C21" w14:paraId="01700155" w14:textId="77777777" w:rsidTr="00882644">
        <w:trPr>
          <w:jc w:val="center"/>
        </w:trPr>
        <w:tc>
          <w:tcPr>
            <w:tcW w:w="4639" w:type="dxa"/>
          </w:tcPr>
          <w:p w14:paraId="53B93D76" w14:textId="77777777" w:rsidR="001B4907" w:rsidRPr="00026C21" w:rsidRDefault="001B4907" w:rsidP="001A6313">
            <w:pPr>
              <w:pStyle w:val="Nosaukumi"/>
              <w:rPr>
                <w:u w:val="single"/>
              </w:rPr>
            </w:pPr>
            <w:r w:rsidRPr="00026C21">
              <w:t>Kredītpunkti</w:t>
            </w:r>
          </w:p>
        </w:tc>
        <w:tc>
          <w:tcPr>
            <w:tcW w:w="4943" w:type="dxa"/>
            <w:vAlign w:val="center"/>
          </w:tcPr>
          <w:p w14:paraId="0477C292" w14:textId="2B8AEB0F" w:rsidR="001B4907" w:rsidRPr="007F3DC2" w:rsidRDefault="00335266" w:rsidP="001A6313">
            <w:pPr>
              <w:rPr>
                <w:lang w:eastAsia="lv-LV"/>
              </w:rPr>
            </w:pPr>
            <w:r w:rsidRPr="007F3DC2">
              <w:rPr>
                <w:lang w:eastAsia="lv-LV"/>
              </w:rPr>
              <w:t>2</w:t>
            </w:r>
          </w:p>
        </w:tc>
      </w:tr>
      <w:tr w:rsidR="001B4907" w:rsidRPr="00026C21" w14:paraId="4B098BF4" w14:textId="77777777" w:rsidTr="00882644">
        <w:trPr>
          <w:jc w:val="center"/>
        </w:trPr>
        <w:tc>
          <w:tcPr>
            <w:tcW w:w="4639" w:type="dxa"/>
          </w:tcPr>
          <w:p w14:paraId="40EFC663" w14:textId="77777777" w:rsidR="001B4907" w:rsidRPr="00026C21" w:rsidRDefault="001B4907" w:rsidP="001A6313">
            <w:pPr>
              <w:pStyle w:val="Nosaukumi"/>
              <w:rPr>
                <w:u w:val="single"/>
              </w:rPr>
            </w:pPr>
            <w:r w:rsidRPr="00026C21">
              <w:t>ECTS kredītpunkti</w:t>
            </w:r>
          </w:p>
        </w:tc>
        <w:tc>
          <w:tcPr>
            <w:tcW w:w="4943" w:type="dxa"/>
          </w:tcPr>
          <w:p w14:paraId="499A99C2" w14:textId="0B685AB2" w:rsidR="001B4907" w:rsidRPr="007F3DC2" w:rsidRDefault="00335266" w:rsidP="001A6313">
            <w:r w:rsidRPr="007F3DC2">
              <w:t>3</w:t>
            </w:r>
          </w:p>
        </w:tc>
      </w:tr>
      <w:tr w:rsidR="001B4907" w:rsidRPr="00026C21" w14:paraId="707B86F9" w14:textId="77777777" w:rsidTr="00882644">
        <w:trPr>
          <w:jc w:val="center"/>
        </w:trPr>
        <w:tc>
          <w:tcPr>
            <w:tcW w:w="4639" w:type="dxa"/>
          </w:tcPr>
          <w:p w14:paraId="484AFFBC" w14:textId="77777777" w:rsidR="001B4907" w:rsidRPr="00026C21" w:rsidRDefault="001B4907" w:rsidP="001A6313">
            <w:pPr>
              <w:pStyle w:val="Nosaukumi"/>
            </w:pPr>
            <w:r w:rsidRPr="00026C21">
              <w:t>Kopējais kontaktstundu skaits</w:t>
            </w:r>
          </w:p>
        </w:tc>
        <w:tc>
          <w:tcPr>
            <w:tcW w:w="4943" w:type="dxa"/>
            <w:vAlign w:val="center"/>
          </w:tcPr>
          <w:p w14:paraId="00419EF3" w14:textId="0EA71E27" w:rsidR="001B4907" w:rsidRPr="007F3DC2" w:rsidRDefault="00B55C63" w:rsidP="001A6313">
            <w:pPr>
              <w:rPr>
                <w:lang w:eastAsia="lv-LV"/>
              </w:rPr>
            </w:pPr>
            <w:r w:rsidRPr="007F3DC2">
              <w:rPr>
                <w:lang w:eastAsia="lv-LV"/>
              </w:rPr>
              <w:t>32</w:t>
            </w:r>
          </w:p>
        </w:tc>
      </w:tr>
      <w:tr w:rsidR="001B4907" w:rsidRPr="00026C21" w14:paraId="3B94D621" w14:textId="77777777" w:rsidTr="00882644">
        <w:trPr>
          <w:jc w:val="center"/>
        </w:trPr>
        <w:tc>
          <w:tcPr>
            <w:tcW w:w="4639" w:type="dxa"/>
          </w:tcPr>
          <w:p w14:paraId="4DF5EF3A" w14:textId="77777777" w:rsidR="001B4907" w:rsidRPr="00026C21" w:rsidRDefault="001B4907" w:rsidP="001A6313">
            <w:pPr>
              <w:pStyle w:val="Nosaukumi2"/>
            </w:pPr>
            <w:r w:rsidRPr="00026C21">
              <w:t>Lekciju stundu skaits</w:t>
            </w:r>
          </w:p>
        </w:tc>
        <w:tc>
          <w:tcPr>
            <w:tcW w:w="4943" w:type="dxa"/>
          </w:tcPr>
          <w:p w14:paraId="6EE7542B" w14:textId="75849CC0" w:rsidR="001B4907" w:rsidRPr="007F3DC2" w:rsidRDefault="00B55C63" w:rsidP="001A6313">
            <w:r w:rsidRPr="007F3DC2">
              <w:t>16</w:t>
            </w:r>
          </w:p>
        </w:tc>
      </w:tr>
      <w:tr w:rsidR="001B4907" w:rsidRPr="00026C21" w14:paraId="6DF35AF3" w14:textId="77777777" w:rsidTr="00882644">
        <w:trPr>
          <w:jc w:val="center"/>
        </w:trPr>
        <w:tc>
          <w:tcPr>
            <w:tcW w:w="4639" w:type="dxa"/>
          </w:tcPr>
          <w:p w14:paraId="57E78807" w14:textId="77777777" w:rsidR="001B4907" w:rsidRPr="00026C21" w:rsidRDefault="001B4907" w:rsidP="001A6313">
            <w:pPr>
              <w:pStyle w:val="Nosaukumi2"/>
            </w:pPr>
            <w:r w:rsidRPr="00026C21">
              <w:t>Semināru stundu skaits</w:t>
            </w:r>
          </w:p>
        </w:tc>
        <w:tc>
          <w:tcPr>
            <w:tcW w:w="4943" w:type="dxa"/>
          </w:tcPr>
          <w:p w14:paraId="685A5ECA" w14:textId="6441D6E2" w:rsidR="001B4907" w:rsidRPr="007F3DC2" w:rsidRDefault="00D3459F" w:rsidP="001A6313">
            <w:r>
              <w:t>0</w:t>
            </w:r>
          </w:p>
        </w:tc>
      </w:tr>
      <w:tr w:rsidR="001B4907" w:rsidRPr="00026C21" w14:paraId="006FF885" w14:textId="77777777" w:rsidTr="00882644">
        <w:trPr>
          <w:jc w:val="center"/>
        </w:trPr>
        <w:tc>
          <w:tcPr>
            <w:tcW w:w="4639" w:type="dxa"/>
          </w:tcPr>
          <w:p w14:paraId="2BF507E0" w14:textId="77777777" w:rsidR="001B4907" w:rsidRPr="00026C21" w:rsidRDefault="001B4907" w:rsidP="001A6313">
            <w:pPr>
              <w:pStyle w:val="Nosaukumi2"/>
            </w:pPr>
            <w:r w:rsidRPr="00026C21">
              <w:t>Praktisko darbu stundu skaits</w:t>
            </w:r>
          </w:p>
        </w:tc>
        <w:tc>
          <w:tcPr>
            <w:tcW w:w="4943" w:type="dxa"/>
          </w:tcPr>
          <w:p w14:paraId="723BEFEB" w14:textId="6BF05772" w:rsidR="001B4907" w:rsidRPr="007F3DC2" w:rsidRDefault="00D3459F" w:rsidP="001A6313">
            <w:r>
              <w:t>0</w:t>
            </w:r>
          </w:p>
        </w:tc>
      </w:tr>
      <w:tr w:rsidR="001B4907" w:rsidRPr="00026C21" w14:paraId="3D7EA6DA" w14:textId="77777777" w:rsidTr="00882644">
        <w:trPr>
          <w:jc w:val="center"/>
        </w:trPr>
        <w:tc>
          <w:tcPr>
            <w:tcW w:w="4639" w:type="dxa"/>
          </w:tcPr>
          <w:p w14:paraId="629DBA64" w14:textId="77777777" w:rsidR="001B4907" w:rsidRPr="00026C21" w:rsidRDefault="001B4907" w:rsidP="001A6313">
            <w:pPr>
              <w:pStyle w:val="Nosaukumi2"/>
            </w:pPr>
            <w:r w:rsidRPr="00026C21">
              <w:t>Laboratorijas darbu stundu skaits</w:t>
            </w:r>
          </w:p>
        </w:tc>
        <w:tc>
          <w:tcPr>
            <w:tcW w:w="4943" w:type="dxa"/>
          </w:tcPr>
          <w:p w14:paraId="58047162" w14:textId="10B8D5F1" w:rsidR="001B4907" w:rsidRPr="007F3DC2" w:rsidRDefault="00B55C63" w:rsidP="001A6313">
            <w:r w:rsidRPr="007F3DC2">
              <w:t>16</w:t>
            </w:r>
          </w:p>
        </w:tc>
      </w:tr>
      <w:tr w:rsidR="001B4907" w:rsidRPr="00026C21" w14:paraId="0C9A1037" w14:textId="77777777" w:rsidTr="00882644">
        <w:trPr>
          <w:jc w:val="center"/>
        </w:trPr>
        <w:tc>
          <w:tcPr>
            <w:tcW w:w="4639" w:type="dxa"/>
          </w:tcPr>
          <w:p w14:paraId="3ED3C267"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5CD5AEA6" w14:textId="2F1FB098" w:rsidR="001B4907" w:rsidRPr="007F3DC2" w:rsidRDefault="00B55C63" w:rsidP="001A6313">
            <w:pPr>
              <w:rPr>
                <w:lang w:eastAsia="lv-LV"/>
              </w:rPr>
            </w:pPr>
            <w:r w:rsidRPr="007F3DC2">
              <w:rPr>
                <w:lang w:eastAsia="lv-LV"/>
              </w:rPr>
              <w:t>48</w:t>
            </w:r>
          </w:p>
        </w:tc>
      </w:tr>
      <w:tr w:rsidR="001B4907" w:rsidRPr="00026C21" w14:paraId="23517421" w14:textId="77777777" w:rsidTr="00882644">
        <w:trPr>
          <w:jc w:val="center"/>
        </w:trPr>
        <w:tc>
          <w:tcPr>
            <w:tcW w:w="9582" w:type="dxa"/>
            <w:gridSpan w:val="2"/>
          </w:tcPr>
          <w:p w14:paraId="0D6CD5C4" w14:textId="77777777" w:rsidR="001B4907" w:rsidRPr="00026C21" w:rsidRDefault="001B4907" w:rsidP="001A6313">
            <w:pPr>
              <w:rPr>
                <w:lang w:eastAsia="lv-LV"/>
              </w:rPr>
            </w:pPr>
          </w:p>
        </w:tc>
      </w:tr>
      <w:tr w:rsidR="001B4907" w:rsidRPr="00026C21" w14:paraId="7DA851D5" w14:textId="77777777" w:rsidTr="00882644">
        <w:trPr>
          <w:jc w:val="center"/>
        </w:trPr>
        <w:tc>
          <w:tcPr>
            <w:tcW w:w="9582" w:type="dxa"/>
            <w:gridSpan w:val="2"/>
          </w:tcPr>
          <w:p w14:paraId="06E0EB1C" w14:textId="77777777" w:rsidR="001B4907" w:rsidRPr="00026C21" w:rsidRDefault="001B4907" w:rsidP="001A6313">
            <w:pPr>
              <w:pStyle w:val="Nosaukumi"/>
            </w:pPr>
            <w:r w:rsidRPr="00026C21">
              <w:t>Kursa autors(-i)</w:t>
            </w:r>
          </w:p>
        </w:tc>
      </w:tr>
      <w:tr w:rsidR="008D4CBD" w:rsidRPr="00026C21" w14:paraId="7FE3CE1D" w14:textId="77777777" w:rsidTr="00882644">
        <w:trPr>
          <w:jc w:val="center"/>
        </w:trPr>
        <w:tc>
          <w:tcPr>
            <w:tcW w:w="9582" w:type="dxa"/>
            <w:gridSpan w:val="2"/>
          </w:tcPr>
          <w:p w14:paraId="3D584F37" w14:textId="31CA3AE4" w:rsidR="008D4CBD" w:rsidRPr="00026C21" w:rsidRDefault="009A6ADE" w:rsidP="008D4CBD">
            <w:r>
              <w:t xml:space="preserve">Dr. chem., asoc. prof. Sergejs </w:t>
            </w:r>
            <w:proofErr w:type="spellStart"/>
            <w:r>
              <w:t>Osipovs</w:t>
            </w:r>
            <w:proofErr w:type="spellEnd"/>
          </w:p>
        </w:tc>
      </w:tr>
      <w:tr w:rsidR="008D4CBD" w:rsidRPr="00026C21" w14:paraId="4D340918" w14:textId="77777777" w:rsidTr="00882644">
        <w:trPr>
          <w:jc w:val="center"/>
        </w:trPr>
        <w:tc>
          <w:tcPr>
            <w:tcW w:w="9582" w:type="dxa"/>
            <w:gridSpan w:val="2"/>
          </w:tcPr>
          <w:p w14:paraId="61672645" w14:textId="77777777" w:rsidR="008D4CBD" w:rsidRPr="00026C21" w:rsidRDefault="008D4CBD" w:rsidP="008D4CBD">
            <w:pPr>
              <w:pStyle w:val="Nosaukumi"/>
            </w:pPr>
            <w:r w:rsidRPr="00026C21">
              <w:t>Kursa docētājs(-i)</w:t>
            </w:r>
          </w:p>
        </w:tc>
      </w:tr>
      <w:tr w:rsidR="009A6ADE" w:rsidRPr="00026C21" w14:paraId="23593A2A" w14:textId="77777777" w:rsidTr="00882644">
        <w:trPr>
          <w:jc w:val="center"/>
        </w:trPr>
        <w:tc>
          <w:tcPr>
            <w:tcW w:w="9582" w:type="dxa"/>
            <w:gridSpan w:val="2"/>
          </w:tcPr>
          <w:p w14:paraId="604DCA5D" w14:textId="7D9BAD14" w:rsidR="009A6ADE" w:rsidRPr="00026C21" w:rsidRDefault="009A6ADE" w:rsidP="009A6ADE">
            <w:r>
              <w:t xml:space="preserve">Dr. chem., asoc. prof. Sergejs </w:t>
            </w:r>
            <w:proofErr w:type="spellStart"/>
            <w:r>
              <w:t>Osipovs</w:t>
            </w:r>
            <w:proofErr w:type="spellEnd"/>
          </w:p>
        </w:tc>
      </w:tr>
      <w:tr w:rsidR="009A6ADE" w:rsidRPr="00026C21" w14:paraId="29C92C4A" w14:textId="77777777" w:rsidTr="00882644">
        <w:trPr>
          <w:jc w:val="center"/>
        </w:trPr>
        <w:tc>
          <w:tcPr>
            <w:tcW w:w="9582" w:type="dxa"/>
            <w:gridSpan w:val="2"/>
          </w:tcPr>
          <w:p w14:paraId="311911B5" w14:textId="77777777" w:rsidR="009A6ADE" w:rsidRPr="00026C21" w:rsidRDefault="009A6ADE" w:rsidP="009A6ADE">
            <w:pPr>
              <w:pStyle w:val="Nosaukumi"/>
            </w:pPr>
            <w:r w:rsidRPr="00026C21">
              <w:t>Priekšzināšanas</w:t>
            </w:r>
          </w:p>
        </w:tc>
      </w:tr>
      <w:tr w:rsidR="009A6ADE" w:rsidRPr="00026C21" w14:paraId="269181E9" w14:textId="77777777" w:rsidTr="00882644">
        <w:trPr>
          <w:jc w:val="center"/>
        </w:trPr>
        <w:tc>
          <w:tcPr>
            <w:tcW w:w="9582" w:type="dxa"/>
            <w:gridSpan w:val="2"/>
          </w:tcPr>
          <w:p w14:paraId="0953C2DA" w14:textId="2AFF844A" w:rsidR="00D3459F" w:rsidRDefault="00D3459F" w:rsidP="00D3459F">
            <w:pPr>
              <w:snapToGrid w:val="0"/>
            </w:pPr>
            <w:r>
              <w:t>Ķīmi10</w:t>
            </w:r>
            <w:r w:rsidR="00816DB6">
              <w:t>50</w:t>
            </w:r>
            <w:r>
              <w:t xml:space="preserve"> Vispārīgā ķīmija;</w:t>
            </w:r>
          </w:p>
          <w:p w14:paraId="6D66DA51" w14:textId="6B70D07A" w:rsidR="00D3459F" w:rsidRDefault="00D3459F" w:rsidP="00D3459F">
            <w:pPr>
              <w:snapToGrid w:val="0"/>
            </w:pPr>
            <w:r>
              <w:t>Ķīmi10</w:t>
            </w:r>
            <w:r w:rsidR="00816DB6">
              <w:t>46</w:t>
            </w:r>
            <w:r>
              <w:t xml:space="preserve"> Neorganiskā ķīmija I;</w:t>
            </w:r>
          </w:p>
          <w:p w14:paraId="1DD24D50" w14:textId="6D124C76" w:rsidR="00D3459F" w:rsidRDefault="00D3459F" w:rsidP="00D3459F">
            <w:pPr>
              <w:snapToGrid w:val="0"/>
            </w:pPr>
            <w:r>
              <w:t>Ķīmi20</w:t>
            </w:r>
            <w:r w:rsidR="00816DB6">
              <w:t>24</w:t>
            </w:r>
            <w:r>
              <w:t xml:space="preserve"> Neorganiskā ķīmija II;</w:t>
            </w:r>
          </w:p>
          <w:p w14:paraId="27ECC184" w14:textId="77777777" w:rsidR="00D3459F" w:rsidRDefault="00D3459F" w:rsidP="00D3459F">
            <w:pPr>
              <w:snapToGrid w:val="0"/>
            </w:pPr>
            <w:r>
              <w:t>Ķīmi1008 Organiskā ķīmija I;</w:t>
            </w:r>
          </w:p>
          <w:p w14:paraId="25B4DD10" w14:textId="40C8BB6C" w:rsidR="009A6ADE" w:rsidRPr="00026C21" w:rsidRDefault="00D3459F" w:rsidP="00D3459F">
            <w:pPr>
              <w:snapToGrid w:val="0"/>
            </w:pPr>
            <w:r>
              <w:t>Ķīmi2001 Organiskā ķīmija II;</w:t>
            </w:r>
          </w:p>
        </w:tc>
      </w:tr>
      <w:tr w:rsidR="009A6ADE" w:rsidRPr="00026C21" w14:paraId="02D3E8D7" w14:textId="77777777" w:rsidTr="00882644">
        <w:trPr>
          <w:jc w:val="center"/>
        </w:trPr>
        <w:tc>
          <w:tcPr>
            <w:tcW w:w="9582" w:type="dxa"/>
            <w:gridSpan w:val="2"/>
          </w:tcPr>
          <w:p w14:paraId="37318BFB" w14:textId="77777777" w:rsidR="009A6ADE" w:rsidRPr="00026C21" w:rsidRDefault="009A6ADE" w:rsidP="009A6ADE">
            <w:pPr>
              <w:pStyle w:val="Nosaukumi"/>
            </w:pPr>
            <w:r w:rsidRPr="00026C21">
              <w:t xml:space="preserve">Studiju kursa anotācija </w:t>
            </w:r>
          </w:p>
        </w:tc>
      </w:tr>
      <w:tr w:rsidR="00D3459F" w:rsidRPr="00D3459F" w14:paraId="5A7A1D75" w14:textId="77777777" w:rsidTr="00882644">
        <w:trPr>
          <w:trHeight w:val="1119"/>
          <w:jc w:val="center"/>
        </w:trPr>
        <w:tc>
          <w:tcPr>
            <w:tcW w:w="9582" w:type="dxa"/>
            <w:gridSpan w:val="2"/>
          </w:tcPr>
          <w:p w14:paraId="2C8651B3" w14:textId="77777777" w:rsidR="00B87BE2" w:rsidRPr="00D3459F" w:rsidRDefault="009A6ADE" w:rsidP="00B87BE2">
            <w:pPr>
              <w:snapToGrid w:val="0"/>
            </w:pPr>
            <w:r w:rsidRPr="00D3459F">
              <w:t xml:space="preserve">KURSA MĒRĶIS: </w:t>
            </w:r>
          </w:p>
          <w:p w14:paraId="676D6E03" w14:textId="013AD2A8" w:rsidR="00B87BE2" w:rsidRPr="00D3459F" w:rsidRDefault="006E312F" w:rsidP="00B87BE2">
            <w:pPr>
              <w:snapToGrid w:val="0"/>
            </w:pPr>
            <w:r w:rsidRPr="00D3459F">
              <w:t>Sniegt studentiem vispusīgu izpratni par dažādiem atjaunojamiem enerģijas avotiem, to principiem un pielietojumu ķīmijas kontekstā. Studenti uzzinās par atjaunojamās enerģijas zinātniskajiem un tehnoloģiskajiem aspektiem, ļaujot dot ieguldījumu ilgtspējīgu enerģētikas risinājumu izstrādē un ieviešanā. Kursa mērķis ir attīstīt studentu zināšanas un prasmes atjaunojamās enerģijas ražošanas, uzglabāšanas un konversijas jomā, akcentējot ar ķīmiju saistītos aspektus.</w:t>
            </w:r>
          </w:p>
          <w:p w14:paraId="2A1C263D" w14:textId="77777777" w:rsidR="006E312F" w:rsidRPr="00D3459F" w:rsidRDefault="006E312F" w:rsidP="00B87BE2">
            <w:pPr>
              <w:snapToGrid w:val="0"/>
            </w:pPr>
          </w:p>
          <w:p w14:paraId="4700AD09" w14:textId="77777777" w:rsidR="009A6ADE" w:rsidRPr="00D3459F" w:rsidRDefault="009A6ADE" w:rsidP="009A6ADE">
            <w:pPr>
              <w:suppressAutoHyphens/>
              <w:autoSpaceDE/>
              <w:autoSpaceDN/>
              <w:adjustRightInd/>
              <w:jc w:val="both"/>
            </w:pPr>
            <w:r w:rsidRPr="00D3459F">
              <w:t xml:space="preserve">KURSA UZDEVUMI: </w:t>
            </w:r>
          </w:p>
          <w:p w14:paraId="011875A4" w14:textId="570CEABB" w:rsidR="006E312F" w:rsidRPr="00D3459F" w:rsidRDefault="00D24F74" w:rsidP="006E312F">
            <w:pPr>
              <w:suppressAutoHyphens/>
              <w:autoSpaceDE/>
              <w:autoSpaceDN/>
              <w:adjustRightInd/>
              <w:jc w:val="both"/>
            </w:pPr>
            <w:r w:rsidRPr="00D3459F">
              <w:t xml:space="preserve">Izpētīt </w:t>
            </w:r>
            <w:r w:rsidR="006E312F" w:rsidRPr="00D3459F">
              <w:t>dažādus atjaunojamo enerģijas avotu veidus, piemēram, saules, vēja, ūdens, biomasas un ģeotermālo enerģiju.</w:t>
            </w:r>
          </w:p>
          <w:p w14:paraId="2265C4AF" w14:textId="77777777" w:rsidR="006E312F" w:rsidRPr="00D3459F" w:rsidRDefault="006E312F" w:rsidP="006E312F">
            <w:pPr>
              <w:suppressAutoHyphens/>
              <w:autoSpaceDE/>
              <w:autoSpaceDN/>
              <w:adjustRightInd/>
              <w:jc w:val="both"/>
            </w:pPr>
            <w:r w:rsidRPr="00D3459F">
              <w:t>Izprast atjaunojamās enerģijas ražošanas principus un mehānismus no katra avota.</w:t>
            </w:r>
          </w:p>
          <w:p w14:paraId="35373894" w14:textId="77777777" w:rsidR="006E312F" w:rsidRPr="00D3459F" w:rsidRDefault="006E312F" w:rsidP="006E312F">
            <w:pPr>
              <w:suppressAutoHyphens/>
              <w:autoSpaceDE/>
              <w:autoSpaceDN/>
              <w:adjustRightInd/>
              <w:jc w:val="both"/>
            </w:pPr>
            <w:r w:rsidRPr="00D3459F">
              <w:t>Iegūt zināšanas par dažādu atjaunojamās enerģijas tehnoloģiju potenciālajiem pielietojumiem, priekšrocībām un ierobežojumiem.</w:t>
            </w:r>
          </w:p>
          <w:p w14:paraId="2282644A" w14:textId="6D15FBC5" w:rsidR="006E312F" w:rsidRPr="00D3459F" w:rsidRDefault="006E312F" w:rsidP="006E312F">
            <w:pPr>
              <w:suppressAutoHyphens/>
              <w:autoSpaceDE/>
              <w:autoSpaceDN/>
              <w:adjustRightInd/>
              <w:jc w:val="both"/>
            </w:pPr>
            <w:r w:rsidRPr="00D3459F">
              <w:t>Apgūt enerģijas pārveidošanas tehnoloģiju principus, tostarp saules paneļus, vēja turbīnas, hidroelektrostacijas un ģeotermālās elektrostacijas.</w:t>
            </w:r>
          </w:p>
          <w:p w14:paraId="7F4E36E5" w14:textId="5408BCE7" w:rsidR="006E312F" w:rsidRPr="00D3459F" w:rsidRDefault="006E312F" w:rsidP="006E312F">
            <w:pPr>
              <w:suppressAutoHyphens/>
              <w:autoSpaceDE/>
              <w:autoSpaceDN/>
              <w:adjustRightInd/>
              <w:jc w:val="both"/>
            </w:pPr>
            <w:r w:rsidRPr="00D3459F">
              <w:t>Uzzināt par enerģijas uzkrāšanas tehnoloģijām, piemēram, baterijām, kurināmā elementiem, ko izmanto atjaunojamās enerģijas sistēmās.</w:t>
            </w:r>
          </w:p>
          <w:p w14:paraId="769CE6BD" w14:textId="77777777" w:rsidR="006E312F" w:rsidRPr="00D3459F" w:rsidRDefault="006E312F" w:rsidP="006E312F">
            <w:pPr>
              <w:suppressAutoHyphens/>
              <w:autoSpaceDE/>
              <w:autoSpaceDN/>
              <w:adjustRightInd/>
              <w:jc w:val="both"/>
            </w:pPr>
            <w:r w:rsidRPr="00D3459F">
              <w:t>Izprast ķīmiskos procesus, kas saistīti ar enerģijas pārveidošanu un uzglabāšanu, un to lomu efektivitātes un produktivitātes optimizēšanā.</w:t>
            </w:r>
          </w:p>
          <w:p w14:paraId="7C4CC656" w14:textId="3862E0F7" w:rsidR="006E312F" w:rsidRPr="00D3459F" w:rsidRDefault="006E312F" w:rsidP="006E312F">
            <w:pPr>
              <w:suppressAutoHyphens/>
              <w:autoSpaceDE/>
              <w:autoSpaceDN/>
              <w:adjustRightInd/>
              <w:jc w:val="both"/>
            </w:pPr>
            <w:r w:rsidRPr="00D3459F">
              <w:t>Uzzināt par ķīmijas lomu atjaunojamās enerģijas tehnoloģiju attīstībā un optimizācijā.</w:t>
            </w:r>
          </w:p>
          <w:p w14:paraId="2861BDD1" w14:textId="72264DF5" w:rsidR="006E312F" w:rsidRPr="00D3459F" w:rsidRDefault="006E312F" w:rsidP="006E312F">
            <w:pPr>
              <w:suppressAutoHyphens/>
              <w:autoSpaceDE/>
              <w:autoSpaceDN/>
              <w:adjustRightInd/>
              <w:jc w:val="both"/>
            </w:pPr>
            <w:r w:rsidRPr="00D3459F">
              <w:t>Izpētīt enerģijas uztveršanas, pārveidošanas un uzglabāšanas materiālu projektēšanu un sintēzi.</w:t>
            </w:r>
          </w:p>
          <w:p w14:paraId="48BBB60B" w14:textId="77777777" w:rsidR="006E312F" w:rsidRPr="00D3459F" w:rsidRDefault="006E312F" w:rsidP="006E312F">
            <w:pPr>
              <w:suppressAutoHyphens/>
              <w:autoSpaceDE/>
              <w:autoSpaceDN/>
              <w:adjustRightInd/>
              <w:jc w:val="both"/>
            </w:pPr>
            <w:r w:rsidRPr="00D3459F">
              <w:lastRenderedPageBreak/>
              <w:t>Iegūt zināšanas par katalīzes, elektroķīmijas un fotoķīmijas principiem atjaunojamo energoresursu sistēmu kontekstā.</w:t>
            </w:r>
          </w:p>
          <w:p w14:paraId="6443A9E6" w14:textId="77777777" w:rsidR="006E312F" w:rsidRPr="00D3459F" w:rsidRDefault="006E312F" w:rsidP="006E312F">
            <w:pPr>
              <w:suppressAutoHyphens/>
              <w:autoSpaceDE/>
              <w:autoSpaceDN/>
              <w:adjustRightInd/>
              <w:jc w:val="both"/>
            </w:pPr>
            <w:r w:rsidRPr="00D3459F">
              <w:t>Izprast politikas, noteikumu un stimulu pamatus, kas veicina atjaunojamās enerģijas izmantošanu.</w:t>
            </w:r>
          </w:p>
          <w:p w14:paraId="12D9B798" w14:textId="77777777" w:rsidR="006E312F" w:rsidRPr="00D3459F" w:rsidRDefault="006E312F" w:rsidP="006E312F">
            <w:pPr>
              <w:suppressAutoHyphens/>
              <w:autoSpaceDE/>
              <w:autoSpaceDN/>
              <w:adjustRightInd/>
              <w:jc w:val="both"/>
            </w:pPr>
            <w:r w:rsidRPr="00D3459F">
              <w:t>Izpētīt atjaunojamās enerģijas tehnoloģiju ietekmes uz vidi un dzīves cikla novērtējumu.</w:t>
            </w:r>
          </w:p>
          <w:p w14:paraId="4565104B" w14:textId="77777777" w:rsidR="006E312F" w:rsidRPr="00D3459F" w:rsidRDefault="006E312F" w:rsidP="006E312F">
            <w:pPr>
              <w:suppressAutoHyphens/>
              <w:autoSpaceDE/>
              <w:autoSpaceDN/>
              <w:adjustRightInd/>
              <w:jc w:val="both"/>
            </w:pPr>
            <w:r w:rsidRPr="00D3459F">
              <w:t>Izpētīt ekonomisko, sociālo un vides ietekmi, ko rada pāreja uz atjaunojamās enerģijas sistēmām.</w:t>
            </w:r>
          </w:p>
          <w:p w14:paraId="512EF16D" w14:textId="53218DB5" w:rsidR="006E312F" w:rsidRPr="00D3459F" w:rsidRDefault="006E312F" w:rsidP="006E312F">
            <w:pPr>
              <w:suppressAutoHyphens/>
              <w:autoSpaceDE/>
              <w:autoSpaceDN/>
              <w:adjustRightInd/>
              <w:jc w:val="both"/>
            </w:pPr>
            <w:r w:rsidRPr="00D3459F">
              <w:t>Iegūt ieskatu pašreizējās pētniecības un inovāciju tendencēs atjaunojamās enerģijas jomā.</w:t>
            </w:r>
          </w:p>
          <w:p w14:paraId="10F0B6D2" w14:textId="22DF8C00" w:rsidR="006E312F" w:rsidRPr="00D3459F" w:rsidRDefault="006E312F" w:rsidP="006E312F">
            <w:pPr>
              <w:suppressAutoHyphens/>
              <w:autoSpaceDE/>
              <w:autoSpaceDN/>
              <w:adjustRightInd/>
              <w:jc w:val="both"/>
            </w:pPr>
            <w:r w:rsidRPr="00D3459F">
              <w:t>Izpētīt jaunas tehnoloģijas un materiālus, lai uzlabotu enerģijas uztveršanu, pārveidošanu un uzglabāšanu.</w:t>
            </w:r>
          </w:p>
          <w:p w14:paraId="18AD616B" w14:textId="56E62B03" w:rsidR="00B74DFC" w:rsidRPr="00D3459F" w:rsidRDefault="006E312F" w:rsidP="006E312F">
            <w:pPr>
              <w:suppressAutoHyphens/>
              <w:autoSpaceDE/>
              <w:autoSpaceDN/>
              <w:adjustRightInd/>
              <w:jc w:val="both"/>
            </w:pPr>
            <w:r w:rsidRPr="00D3459F">
              <w:t>Attīstīt prasmes kritiski izvērtēt un pielietot zinātnisko literatūru un pētījumu rezultātus ar atjaunojamiem energoresursiem saistītos projektos.</w:t>
            </w:r>
          </w:p>
          <w:p w14:paraId="7FFAFAF2" w14:textId="77777777" w:rsidR="009A6ADE" w:rsidRPr="00D3459F" w:rsidRDefault="009A6ADE" w:rsidP="009A6ADE">
            <w:pPr>
              <w:suppressAutoHyphens/>
              <w:autoSpaceDE/>
              <w:autoSpaceDN/>
              <w:adjustRightInd/>
              <w:snapToGrid w:val="0"/>
            </w:pPr>
          </w:p>
        </w:tc>
      </w:tr>
      <w:tr w:rsidR="009A6ADE" w:rsidRPr="00026C21" w14:paraId="4F5D7995" w14:textId="77777777" w:rsidTr="00882644">
        <w:trPr>
          <w:jc w:val="center"/>
        </w:trPr>
        <w:tc>
          <w:tcPr>
            <w:tcW w:w="9582" w:type="dxa"/>
            <w:gridSpan w:val="2"/>
          </w:tcPr>
          <w:p w14:paraId="19C901F9" w14:textId="77777777" w:rsidR="009A6ADE" w:rsidRPr="00026C21" w:rsidRDefault="009A6ADE" w:rsidP="009A6ADE">
            <w:pPr>
              <w:pStyle w:val="Nosaukumi"/>
            </w:pPr>
            <w:r w:rsidRPr="00026C21">
              <w:lastRenderedPageBreak/>
              <w:t>Studiju kursa kalendārais plāns</w:t>
            </w:r>
          </w:p>
        </w:tc>
      </w:tr>
      <w:tr w:rsidR="00D3459F" w:rsidRPr="00D3459F" w14:paraId="0D8FA9FE" w14:textId="77777777" w:rsidTr="00882644">
        <w:trPr>
          <w:jc w:val="center"/>
        </w:trPr>
        <w:tc>
          <w:tcPr>
            <w:tcW w:w="9582" w:type="dxa"/>
            <w:gridSpan w:val="2"/>
          </w:tcPr>
          <w:p w14:paraId="345EE29D" w14:textId="6FCAE93C" w:rsidR="007F3DC2" w:rsidRPr="00D3459F" w:rsidRDefault="007F3DC2" w:rsidP="007F3DC2">
            <w:pPr>
              <w:ind w:left="34"/>
              <w:jc w:val="both"/>
              <w:rPr>
                <w:iCs w:val="0"/>
                <w:lang w:eastAsia="ko-KR"/>
              </w:rPr>
            </w:pPr>
            <w:r w:rsidRPr="00D3459F">
              <w:rPr>
                <w:iCs w:val="0"/>
                <w:lang w:eastAsia="ko-KR"/>
              </w:rPr>
              <w:t>L16, Ld16, Pd48</w:t>
            </w:r>
          </w:p>
          <w:p w14:paraId="56629C2E" w14:textId="77777777" w:rsidR="00D3459F" w:rsidRPr="00D3459F" w:rsidRDefault="00D3459F" w:rsidP="007F3DC2">
            <w:pPr>
              <w:ind w:left="34"/>
              <w:jc w:val="both"/>
              <w:rPr>
                <w:iCs w:val="0"/>
                <w:lang w:eastAsia="ko-KR"/>
              </w:rPr>
            </w:pPr>
          </w:p>
          <w:p w14:paraId="2C6ABA7E" w14:textId="610F7C9B" w:rsidR="007F3DC2" w:rsidRPr="00D3459F" w:rsidRDefault="007F3DC2" w:rsidP="009246E1">
            <w:pPr>
              <w:pStyle w:val="ListParagraph"/>
              <w:numPr>
                <w:ilvl w:val="0"/>
                <w:numId w:val="43"/>
              </w:numPr>
              <w:ind w:left="312" w:hanging="312"/>
              <w:jc w:val="both"/>
              <w:rPr>
                <w:color w:val="auto"/>
                <w:lang w:eastAsia="ko-KR"/>
              </w:rPr>
            </w:pPr>
            <w:r w:rsidRPr="00D3459F">
              <w:rPr>
                <w:color w:val="auto"/>
                <w:lang w:eastAsia="ko-KR"/>
              </w:rPr>
              <w:t>Atjaunojamo energoresursu politika Eiropas Savienībā. Latvijas politika atjaunojamo energoresursu jomā L2, Pd3.</w:t>
            </w:r>
          </w:p>
          <w:p w14:paraId="1581448D" w14:textId="69DF5C7F" w:rsidR="007F3DC2" w:rsidRPr="00D3459F" w:rsidRDefault="007F3DC2" w:rsidP="009246E1">
            <w:pPr>
              <w:pStyle w:val="ListParagraph"/>
              <w:numPr>
                <w:ilvl w:val="0"/>
                <w:numId w:val="43"/>
              </w:numPr>
              <w:ind w:left="312" w:hanging="312"/>
              <w:jc w:val="both"/>
              <w:rPr>
                <w:color w:val="auto"/>
                <w:lang w:eastAsia="ko-KR"/>
              </w:rPr>
            </w:pPr>
            <w:r w:rsidRPr="00D3459F">
              <w:rPr>
                <w:color w:val="auto"/>
                <w:lang w:eastAsia="ko-KR"/>
              </w:rPr>
              <w:t>Atjaunojamo energoresursu potenciāls Latvijā L2, Pd3.</w:t>
            </w:r>
          </w:p>
          <w:p w14:paraId="1B2F815C" w14:textId="61945EE7" w:rsidR="007F3DC2" w:rsidRPr="00D3459F" w:rsidRDefault="007F3DC2" w:rsidP="009246E1">
            <w:pPr>
              <w:pStyle w:val="ListParagraph"/>
              <w:numPr>
                <w:ilvl w:val="0"/>
                <w:numId w:val="43"/>
              </w:numPr>
              <w:ind w:left="312" w:hanging="312"/>
              <w:jc w:val="both"/>
              <w:rPr>
                <w:color w:val="auto"/>
                <w:lang w:eastAsia="ko-KR"/>
              </w:rPr>
            </w:pPr>
            <w:r w:rsidRPr="00D3459F">
              <w:rPr>
                <w:color w:val="auto"/>
                <w:lang w:eastAsia="ko-KR"/>
              </w:rPr>
              <w:t>Biomasas potenciāls L2, Ld2, Pd6.</w:t>
            </w:r>
          </w:p>
          <w:p w14:paraId="08825960" w14:textId="5522104E" w:rsidR="007F3DC2" w:rsidRPr="00D3459F" w:rsidRDefault="007F3DC2" w:rsidP="009246E1">
            <w:pPr>
              <w:pStyle w:val="ListParagraph"/>
              <w:numPr>
                <w:ilvl w:val="0"/>
                <w:numId w:val="43"/>
              </w:numPr>
              <w:ind w:left="312" w:hanging="312"/>
              <w:jc w:val="both"/>
              <w:rPr>
                <w:color w:val="auto"/>
                <w:lang w:eastAsia="ko-KR"/>
              </w:rPr>
            </w:pPr>
            <w:r w:rsidRPr="00D3459F">
              <w:rPr>
                <w:color w:val="auto"/>
                <w:lang w:eastAsia="ko-KR"/>
              </w:rPr>
              <w:t>Kūdra. Enerģētiskā koksne</w:t>
            </w:r>
            <w:r w:rsidR="000A64A0" w:rsidRPr="00D3459F">
              <w:rPr>
                <w:color w:val="auto"/>
                <w:lang w:eastAsia="ko-KR"/>
              </w:rPr>
              <w:t xml:space="preserve"> L2, Ld4, Pd9</w:t>
            </w:r>
            <w:r w:rsidRPr="00D3459F">
              <w:rPr>
                <w:color w:val="auto"/>
                <w:lang w:eastAsia="ko-KR"/>
              </w:rPr>
              <w:t>.</w:t>
            </w:r>
          </w:p>
          <w:p w14:paraId="0BAB7F23" w14:textId="62DC3BAC" w:rsidR="007F3DC2" w:rsidRPr="00D3459F" w:rsidRDefault="007F3DC2" w:rsidP="009246E1">
            <w:pPr>
              <w:pStyle w:val="ListParagraph"/>
              <w:numPr>
                <w:ilvl w:val="0"/>
                <w:numId w:val="43"/>
              </w:numPr>
              <w:ind w:left="312" w:hanging="312"/>
              <w:jc w:val="both"/>
              <w:rPr>
                <w:color w:val="auto"/>
                <w:lang w:eastAsia="ko-KR"/>
              </w:rPr>
            </w:pPr>
            <w:r w:rsidRPr="00D3459F">
              <w:rPr>
                <w:color w:val="auto"/>
                <w:lang w:eastAsia="ko-KR"/>
              </w:rPr>
              <w:t>Biogāze. Bioetanols. Biodīzeļdegviela</w:t>
            </w:r>
            <w:r w:rsidR="000A64A0" w:rsidRPr="00D3459F">
              <w:rPr>
                <w:color w:val="auto"/>
                <w:lang w:eastAsia="ko-KR"/>
              </w:rPr>
              <w:t xml:space="preserve"> L2, Ld10, Pd18.</w:t>
            </w:r>
          </w:p>
          <w:p w14:paraId="4D390B3A" w14:textId="11111968" w:rsidR="007F3DC2" w:rsidRPr="00D3459F" w:rsidRDefault="007F3DC2" w:rsidP="009246E1">
            <w:pPr>
              <w:pStyle w:val="ListParagraph"/>
              <w:numPr>
                <w:ilvl w:val="0"/>
                <w:numId w:val="43"/>
              </w:numPr>
              <w:ind w:left="312" w:hanging="312"/>
              <w:jc w:val="both"/>
              <w:rPr>
                <w:color w:val="auto"/>
                <w:lang w:eastAsia="ko-KR"/>
              </w:rPr>
            </w:pPr>
            <w:r w:rsidRPr="00D3459F">
              <w:rPr>
                <w:color w:val="auto"/>
                <w:lang w:eastAsia="ko-KR"/>
              </w:rPr>
              <w:t>Vēja enerģija. Saules enerģija. Viļņu enerģija</w:t>
            </w:r>
            <w:r w:rsidR="000A64A0" w:rsidRPr="00D3459F">
              <w:rPr>
                <w:color w:val="auto"/>
                <w:lang w:eastAsia="ko-KR"/>
              </w:rPr>
              <w:t xml:space="preserve"> L2, Pd3</w:t>
            </w:r>
            <w:r w:rsidRPr="00D3459F">
              <w:rPr>
                <w:color w:val="auto"/>
                <w:lang w:eastAsia="ko-KR"/>
              </w:rPr>
              <w:t>.</w:t>
            </w:r>
          </w:p>
          <w:p w14:paraId="20707BAD" w14:textId="0FE5557C" w:rsidR="007F3DC2" w:rsidRPr="00D3459F" w:rsidRDefault="007F3DC2" w:rsidP="009246E1">
            <w:pPr>
              <w:pStyle w:val="ListParagraph"/>
              <w:numPr>
                <w:ilvl w:val="0"/>
                <w:numId w:val="43"/>
              </w:numPr>
              <w:ind w:left="312" w:hanging="312"/>
              <w:jc w:val="both"/>
              <w:rPr>
                <w:color w:val="auto"/>
                <w:lang w:eastAsia="ko-KR"/>
              </w:rPr>
            </w:pPr>
            <w:r w:rsidRPr="00D3459F">
              <w:rPr>
                <w:color w:val="auto"/>
                <w:lang w:eastAsia="ko-KR"/>
              </w:rPr>
              <w:t xml:space="preserve">Ģeotermālā un </w:t>
            </w:r>
            <w:proofErr w:type="spellStart"/>
            <w:r w:rsidRPr="00D3459F">
              <w:rPr>
                <w:color w:val="auto"/>
                <w:lang w:eastAsia="ko-KR"/>
              </w:rPr>
              <w:t>petrotermālā</w:t>
            </w:r>
            <w:proofErr w:type="spellEnd"/>
            <w:r w:rsidRPr="00D3459F">
              <w:rPr>
                <w:color w:val="auto"/>
                <w:lang w:eastAsia="ko-KR"/>
              </w:rPr>
              <w:t xml:space="preserve"> enerģija. Hidroenerģija</w:t>
            </w:r>
            <w:r w:rsidR="000A64A0" w:rsidRPr="00D3459F">
              <w:rPr>
                <w:color w:val="auto"/>
                <w:lang w:eastAsia="ko-KR"/>
              </w:rPr>
              <w:t xml:space="preserve"> L2, Pd3</w:t>
            </w:r>
            <w:r w:rsidRPr="00D3459F">
              <w:rPr>
                <w:color w:val="auto"/>
                <w:lang w:eastAsia="ko-KR"/>
              </w:rPr>
              <w:t>.</w:t>
            </w:r>
          </w:p>
          <w:p w14:paraId="500E37F2" w14:textId="3F856C14" w:rsidR="009A6ADE" w:rsidRPr="00D3459F" w:rsidRDefault="007F3DC2" w:rsidP="009246E1">
            <w:pPr>
              <w:pStyle w:val="ListParagraph"/>
              <w:numPr>
                <w:ilvl w:val="0"/>
                <w:numId w:val="43"/>
              </w:numPr>
              <w:ind w:left="312" w:hanging="312"/>
              <w:jc w:val="both"/>
              <w:rPr>
                <w:color w:val="auto"/>
                <w:lang w:eastAsia="ko-KR"/>
              </w:rPr>
            </w:pPr>
            <w:r w:rsidRPr="00D3459F">
              <w:rPr>
                <w:color w:val="auto"/>
                <w:lang w:eastAsia="ko-KR"/>
              </w:rPr>
              <w:t>Modernie enerģijas veidi</w:t>
            </w:r>
            <w:r w:rsidR="000A64A0" w:rsidRPr="00D3459F">
              <w:rPr>
                <w:color w:val="auto"/>
                <w:lang w:eastAsia="ko-KR"/>
              </w:rPr>
              <w:t xml:space="preserve"> L2, Pd3</w:t>
            </w:r>
            <w:r w:rsidRPr="00D3459F">
              <w:rPr>
                <w:color w:val="auto"/>
                <w:lang w:eastAsia="ko-KR"/>
              </w:rPr>
              <w:t>.</w:t>
            </w:r>
          </w:p>
          <w:p w14:paraId="4C85318E" w14:textId="77777777" w:rsidR="009A6ADE" w:rsidRPr="00D3459F" w:rsidRDefault="009A6ADE" w:rsidP="009A6ADE">
            <w:pPr>
              <w:ind w:left="34"/>
              <w:jc w:val="both"/>
              <w:rPr>
                <w:iCs w:val="0"/>
                <w:lang w:eastAsia="ko-KR"/>
              </w:rPr>
            </w:pPr>
          </w:p>
          <w:p w14:paraId="7FA56337" w14:textId="77777777" w:rsidR="009A6ADE" w:rsidRPr="00D3459F" w:rsidRDefault="009A6ADE" w:rsidP="009A6ADE">
            <w:pPr>
              <w:ind w:left="34"/>
              <w:jc w:val="both"/>
              <w:rPr>
                <w:iCs w:val="0"/>
                <w:lang w:eastAsia="ko-KR"/>
              </w:rPr>
            </w:pPr>
            <w:r w:rsidRPr="00D3459F">
              <w:rPr>
                <w:iCs w:val="0"/>
                <w:lang w:eastAsia="ko-KR"/>
              </w:rPr>
              <w:t>L -  lekcija</w:t>
            </w:r>
          </w:p>
          <w:p w14:paraId="06DC327D" w14:textId="77777777" w:rsidR="009A6ADE" w:rsidRPr="00D3459F" w:rsidRDefault="009A6ADE" w:rsidP="009A6ADE">
            <w:pPr>
              <w:ind w:left="34"/>
              <w:jc w:val="both"/>
              <w:rPr>
                <w:iCs w:val="0"/>
                <w:lang w:eastAsia="ko-KR"/>
              </w:rPr>
            </w:pPr>
            <w:r w:rsidRPr="00D3459F">
              <w:rPr>
                <w:iCs w:val="0"/>
                <w:lang w:eastAsia="ko-KR"/>
              </w:rPr>
              <w:t>S - seminārs</w:t>
            </w:r>
          </w:p>
          <w:p w14:paraId="4889A27A" w14:textId="77777777" w:rsidR="009A6ADE" w:rsidRPr="00D3459F" w:rsidRDefault="009A6ADE" w:rsidP="009A6ADE">
            <w:pPr>
              <w:ind w:left="34"/>
              <w:jc w:val="both"/>
              <w:rPr>
                <w:iCs w:val="0"/>
                <w:lang w:eastAsia="ko-KR"/>
              </w:rPr>
            </w:pPr>
            <w:r w:rsidRPr="00D3459F">
              <w:rPr>
                <w:iCs w:val="0"/>
                <w:lang w:eastAsia="ko-KR"/>
              </w:rPr>
              <w:t>P – praktiskie darbi</w:t>
            </w:r>
          </w:p>
          <w:p w14:paraId="632AFD95" w14:textId="77777777" w:rsidR="009A6ADE" w:rsidRPr="00D3459F" w:rsidRDefault="009A6ADE" w:rsidP="009A6ADE">
            <w:pPr>
              <w:ind w:left="34"/>
              <w:jc w:val="both"/>
              <w:rPr>
                <w:iCs w:val="0"/>
                <w:lang w:eastAsia="ko-KR"/>
              </w:rPr>
            </w:pPr>
            <w:proofErr w:type="spellStart"/>
            <w:r w:rsidRPr="00D3459F">
              <w:rPr>
                <w:iCs w:val="0"/>
                <w:lang w:eastAsia="ko-KR"/>
              </w:rPr>
              <w:t>Ld</w:t>
            </w:r>
            <w:proofErr w:type="spellEnd"/>
            <w:r w:rsidRPr="00D3459F">
              <w:rPr>
                <w:iCs w:val="0"/>
                <w:lang w:eastAsia="ko-KR"/>
              </w:rPr>
              <w:t xml:space="preserve"> – laboratorijas darbi</w:t>
            </w:r>
          </w:p>
          <w:p w14:paraId="034F201D" w14:textId="77777777" w:rsidR="009A6ADE" w:rsidRPr="00D3459F" w:rsidRDefault="009A6ADE" w:rsidP="009A6ADE">
            <w:pPr>
              <w:spacing w:after="160" w:line="259" w:lineRule="auto"/>
              <w:ind w:left="34"/>
            </w:pPr>
            <w:proofErr w:type="spellStart"/>
            <w:r w:rsidRPr="00D3459F">
              <w:rPr>
                <w:iCs w:val="0"/>
                <w:lang w:eastAsia="ko-KR"/>
              </w:rPr>
              <w:t>Pd</w:t>
            </w:r>
            <w:proofErr w:type="spellEnd"/>
            <w:r w:rsidRPr="00D3459F">
              <w:rPr>
                <w:iCs w:val="0"/>
                <w:lang w:eastAsia="ko-KR"/>
              </w:rPr>
              <w:t xml:space="preserve"> – patstāvīgais darbs</w:t>
            </w:r>
          </w:p>
        </w:tc>
      </w:tr>
      <w:tr w:rsidR="009A6ADE" w:rsidRPr="00026C21" w14:paraId="5170BE2F" w14:textId="77777777" w:rsidTr="00882644">
        <w:trPr>
          <w:jc w:val="center"/>
        </w:trPr>
        <w:tc>
          <w:tcPr>
            <w:tcW w:w="9582" w:type="dxa"/>
            <w:gridSpan w:val="2"/>
          </w:tcPr>
          <w:p w14:paraId="5B792441" w14:textId="77777777" w:rsidR="009A6ADE" w:rsidRPr="00026C21" w:rsidRDefault="009A6ADE" w:rsidP="009A6ADE">
            <w:pPr>
              <w:pStyle w:val="Nosaukumi"/>
            </w:pPr>
            <w:r w:rsidRPr="00026C21">
              <w:t>Studiju rezultāti</w:t>
            </w:r>
          </w:p>
        </w:tc>
      </w:tr>
      <w:tr w:rsidR="00D3459F" w:rsidRPr="00D3459F" w14:paraId="0CBA8973" w14:textId="77777777" w:rsidTr="00882644">
        <w:trPr>
          <w:jc w:val="center"/>
        </w:trPr>
        <w:tc>
          <w:tcPr>
            <w:tcW w:w="9582" w:type="dxa"/>
            <w:gridSpan w:val="2"/>
          </w:tcPr>
          <w:p w14:paraId="6D3CF27B" w14:textId="77777777" w:rsidR="009A6ADE" w:rsidRPr="00D3459F" w:rsidRDefault="009A6ADE" w:rsidP="009A6ADE">
            <w:pPr>
              <w:pStyle w:val="ListParagraph"/>
              <w:spacing w:after="160" w:line="259" w:lineRule="auto"/>
              <w:ind w:left="20"/>
              <w:rPr>
                <w:color w:val="auto"/>
              </w:rPr>
            </w:pPr>
            <w:r w:rsidRPr="00D3459F">
              <w:rPr>
                <w:color w:val="auto"/>
              </w:rPr>
              <w:t>ZINĀŠANAS:</w:t>
            </w:r>
          </w:p>
          <w:p w14:paraId="554C8267" w14:textId="77777777" w:rsidR="009A02C3" w:rsidRPr="00D3459F" w:rsidRDefault="009A6ADE" w:rsidP="009A02C3">
            <w:pPr>
              <w:pStyle w:val="ListParagraph"/>
              <w:spacing w:after="160" w:line="259" w:lineRule="auto"/>
              <w:ind w:left="20"/>
              <w:rPr>
                <w:color w:val="auto"/>
              </w:rPr>
            </w:pPr>
            <w:r w:rsidRPr="00D3459F">
              <w:rPr>
                <w:color w:val="auto"/>
              </w:rPr>
              <w:t>1</w:t>
            </w:r>
            <w:r w:rsidR="00845AB0" w:rsidRPr="00D3459F">
              <w:rPr>
                <w:color w:val="auto"/>
              </w:rPr>
              <w:t xml:space="preserve">. </w:t>
            </w:r>
            <w:r w:rsidR="009A02C3" w:rsidRPr="00D3459F">
              <w:rPr>
                <w:color w:val="auto"/>
              </w:rPr>
              <w:t>Zināšanas par dažādiem atjaunojamiem enerģijas avotiem, piemēram, sauli, vēju, hidroenerģiju, biomasu un ģeotermālo enerģiju.</w:t>
            </w:r>
          </w:p>
          <w:p w14:paraId="7333971C" w14:textId="1BF954D1" w:rsidR="009A02C3" w:rsidRPr="00D3459F" w:rsidRDefault="009A02C3" w:rsidP="009A02C3">
            <w:pPr>
              <w:pStyle w:val="ListParagraph"/>
              <w:spacing w:after="160" w:line="259" w:lineRule="auto"/>
              <w:ind w:left="20"/>
              <w:rPr>
                <w:color w:val="auto"/>
              </w:rPr>
            </w:pPr>
            <w:r w:rsidRPr="00D3459F">
              <w:rPr>
                <w:color w:val="auto"/>
              </w:rPr>
              <w:t>2. Zināšanas par principiem un mehānismiem atjaunojamās enerģijas ražošanai no katra avota.</w:t>
            </w:r>
          </w:p>
          <w:p w14:paraId="1D390A61" w14:textId="58D77E52" w:rsidR="009A02C3" w:rsidRPr="00D3459F" w:rsidRDefault="009A02C3" w:rsidP="009A02C3">
            <w:pPr>
              <w:pStyle w:val="ListParagraph"/>
              <w:spacing w:after="160" w:line="259" w:lineRule="auto"/>
              <w:ind w:left="20"/>
              <w:rPr>
                <w:color w:val="auto"/>
              </w:rPr>
            </w:pPr>
            <w:r w:rsidRPr="00D3459F">
              <w:rPr>
                <w:color w:val="auto"/>
              </w:rPr>
              <w:t>3. Zināšanas par enerģijas pārveidošanas tehnoloģijām, ko izmanto atjaunojamās enerģijas sistēmās, tostarp saules paneļos, vēja turbīnās, hidroelektrostacijās un ģeotermālajās elektrostacijās.</w:t>
            </w:r>
          </w:p>
          <w:p w14:paraId="304FF2CC" w14:textId="411C7B0C" w:rsidR="009A02C3" w:rsidRPr="00D3459F" w:rsidRDefault="009A02C3" w:rsidP="009A02C3">
            <w:pPr>
              <w:pStyle w:val="ListParagraph"/>
              <w:spacing w:after="160" w:line="259" w:lineRule="auto"/>
              <w:ind w:left="20"/>
              <w:rPr>
                <w:color w:val="auto"/>
              </w:rPr>
            </w:pPr>
            <w:r w:rsidRPr="00D3459F">
              <w:rPr>
                <w:color w:val="auto"/>
              </w:rPr>
              <w:t>4. Zināšanas par enerģijas uzkrāšanas tehnoloģijām, piemēram, akumulatoriem, kurināmā elementiem, ko izmanto atjaunojamās enerģijas sistēmās.</w:t>
            </w:r>
          </w:p>
          <w:p w14:paraId="562F379E" w14:textId="2748ECB3" w:rsidR="009A6ADE" w:rsidRPr="00D3459F" w:rsidRDefault="009A02C3" w:rsidP="009A02C3">
            <w:pPr>
              <w:pStyle w:val="ListParagraph"/>
              <w:spacing w:after="160" w:line="259" w:lineRule="auto"/>
              <w:ind w:left="20"/>
              <w:rPr>
                <w:color w:val="auto"/>
              </w:rPr>
            </w:pPr>
            <w:r w:rsidRPr="00D3459F">
              <w:rPr>
                <w:color w:val="auto"/>
              </w:rPr>
              <w:t>5. Zināšanas par ķīmijas lomu atjaunojamās enerģijas tehnoloģiju izstrādē, optimizācijā un pielietošanā, tostarp materiālu projektēšanā, katalīzē, elektroķīmijā un fotoķīmijā</w:t>
            </w:r>
            <w:r w:rsidR="00845AB0" w:rsidRPr="00D3459F">
              <w:rPr>
                <w:color w:val="auto"/>
              </w:rPr>
              <w:t xml:space="preserve">. </w:t>
            </w:r>
          </w:p>
          <w:p w14:paraId="6C7587A1" w14:textId="11032554" w:rsidR="009A6ADE" w:rsidRPr="00D3459F" w:rsidRDefault="009A6ADE" w:rsidP="009A6ADE">
            <w:pPr>
              <w:pStyle w:val="ListParagraph"/>
              <w:spacing w:after="160" w:line="259" w:lineRule="auto"/>
              <w:ind w:left="20"/>
              <w:rPr>
                <w:color w:val="auto"/>
              </w:rPr>
            </w:pPr>
          </w:p>
          <w:p w14:paraId="73E12685" w14:textId="77777777" w:rsidR="009A6ADE" w:rsidRPr="00D3459F" w:rsidRDefault="009A6ADE" w:rsidP="009A6ADE">
            <w:pPr>
              <w:pStyle w:val="ListParagraph"/>
              <w:spacing w:after="160" w:line="259" w:lineRule="auto"/>
              <w:ind w:left="20"/>
              <w:rPr>
                <w:color w:val="auto"/>
              </w:rPr>
            </w:pPr>
            <w:r w:rsidRPr="00D3459F">
              <w:rPr>
                <w:color w:val="auto"/>
              </w:rPr>
              <w:t>PRASMES:</w:t>
            </w:r>
          </w:p>
          <w:p w14:paraId="61F81E44" w14:textId="77777777" w:rsidR="009A02C3" w:rsidRPr="00D3459F" w:rsidRDefault="0031561B" w:rsidP="009A02C3">
            <w:pPr>
              <w:pStyle w:val="ListParagraph"/>
              <w:spacing w:after="160" w:line="259" w:lineRule="auto"/>
              <w:ind w:left="20"/>
              <w:rPr>
                <w:color w:val="auto"/>
              </w:rPr>
            </w:pPr>
            <w:r w:rsidRPr="00D3459F">
              <w:rPr>
                <w:color w:val="auto"/>
              </w:rPr>
              <w:t>6</w:t>
            </w:r>
            <w:r w:rsidR="009A6ADE" w:rsidRPr="00D3459F">
              <w:rPr>
                <w:color w:val="auto"/>
              </w:rPr>
              <w:t>.</w:t>
            </w:r>
            <w:r w:rsidRPr="00D3459F">
              <w:rPr>
                <w:color w:val="auto"/>
              </w:rPr>
              <w:t xml:space="preserve"> </w:t>
            </w:r>
            <w:r w:rsidR="009A02C3" w:rsidRPr="00D3459F">
              <w:rPr>
                <w:color w:val="auto"/>
              </w:rPr>
              <w:t>Spēja analizēt un novērtēt dažādus atjaunojamos energoresursus un to piemērotību specifiskiem pielietojumiem.</w:t>
            </w:r>
          </w:p>
          <w:p w14:paraId="06AE0D18" w14:textId="0D27CF09" w:rsidR="009A02C3" w:rsidRPr="00D3459F" w:rsidRDefault="009A02C3" w:rsidP="009A02C3">
            <w:pPr>
              <w:pStyle w:val="ListParagraph"/>
              <w:spacing w:after="160" w:line="259" w:lineRule="auto"/>
              <w:ind w:left="20"/>
              <w:rPr>
                <w:color w:val="auto"/>
              </w:rPr>
            </w:pPr>
            <w:r w:rsidRPr="00D3459F">
              <w:rPr>
                <w:color w:val="auto"/>
              </w:rPr>
              <w:t>7. Spēja izprast un pielietot enerģijas pārveidošanas tehnoloģiju principus, piemēram, saules paneļus, vēja turbīnas un hidroģeneratorus.</w:t>
            </w:r>
          </w:p>
          <w:p w14:paraId="5E3904E5" w14:textId="30E12D18" w:rsidR="009A02C3" w:rsidRPr="00D3459F" w:rsidRDefault="009A02C3" w:rsidP="009A02C3">
            <w:pPr>
              <w:pStyle w:val="ListParagraph"/>
              <w:spacing w:after="160" w:line="259" w:lineRule="auto"/>
              <w:ind w:left="20"/>
              <w:rPr>
                <w:color w:val="auto"/>
              </w:rPr>
            </w:pPr>
            <w:r w:rsidRPr="00D3459F">
              <w:rPr>
                <w:color w:val="auto"/>
              </w:rPr>
              <w:lastRenderedPageBreak/>
              <w:t>8. Spēja novērtēt un izvēlēties piemērotas enerģijas uzkrāšanas tehnoloģijas atjaunojamo energoresursu efektīvai izmantošanai.</w:t>
            </w:r>
          </w:p>
          <w:p w14:paraId="4C7DA15A" w14:textId="4924DF5B" w:rsidR="009A02C3" w:rsidRPr="00D3459F" w:rsidRDefault="009A02C3" w:rsidP="009A02C3">
            <w:pPr>
              <w:pStyle w:val="ListParagraph"/>
              <w:spacing w:after="160" w:line="259" w:lineRule="auto"/>
              <w:ind w:left="20"/>
              <w:rPr>
                <w:color w:val="auto"/>
              </w:rPr>
            </w:pPr>
            <w:r w:rsidRPr="00D3459F">
              <w:rPr>
                <w:color w:val="auto"/>
              </w:rPr>
              <w:t>9. Spēja pielietot ķīmiskās zināšanas, lai optimizētu atjaunojamo energoresursu sistēmu veiktspēju un efektivitāti.</w:t>
            </w:r>
          </w:p>
          <w:p w14:paraId="63FBBD35" w14:textId="2074E179" w:rsidR="009A6ADE" w:rsidRPr="00D3459F" w:rsidRDefault="009A02C3" w:rsidP="009A02C3">
            <w:pPr>
              <w:pStyle w:val="ListParagraph"/>
              <w:spacing w:after="160" w:line="259" w:lineRule="auto"/>
              <w:ind w:left="20"/>
              <w:rPr>
                <w:color w:val="auto"/>
              </w:rPr>
            </w:pPr>
            <w:r w:rsidRPr="00D3459F">
              <w:rPr>
                <w:color w:val="auto"/>
              </w:rPr>
              <w:t>10. Spēja kritiski analizēt ar atjaunojamiem energoresursiem saistīto zinātnisko literatūru un pētījumu rezultātus un iekļaut tos projekta izstrādē un īstenošanā.</w:t>
            </w:r>
          </w:p>
          <w:p w14:paraId="52B54D0B" w14:textId="77777777" w:rsidR="009A02C3" w:rsidRPr="00D3459F" w:rsidRDefault="009A02C3" w:rsidP="009A02C3">
            <w:pPr>
              <w:pStyle w:val="ListParagraph"/>
              <w:spacing w:after="160" w:line="259" w:lineRule="auto"/>
              <w:ind w:left="20"/>
              <w:rPr>
                <w:color w:val="auto"/>
              </w:rPr>
            </w:pPr>
          </w:p>
          <w:p w14:paraId="4B9673B8" w14:textId="77777777" w:rsidR="009A6ADE" w:rsidRPr="00D3459F" w:rsidRDefault="009A6ADE" w:rsidP="009A6ADE">
            <w:pPr>
              <w:pStyle w:val="ListParagraph"/>
              <w:spacing w:after="160" w:line="259" w:lineRule="auto"/>
              <w:ind w:left="20"/>
              <w:rPr>
                <w:color w:val="auto"/>
              </w:rPr>
            </w:pPr>
            <w:r w:rsidRPr="00D3459F">
              <w:rPr>
                <w:color w:val="auto"/>
              </w:rPr>
              <w:t xml:space="preserve">KOMPETENCE: </w:t>
            </w:r>
          </w:p>
          <w:p w14:paraId="1F4CA2FE" w14:textId="77777777" w:rsidR="009A02C3" w:rsidRPr="00D3459F" w:rsidRDefault="0031561B" w:rsidP="009A02C3">
            <w:pPr>
              <w:pStyle w:val="ListParagraph"/>
              <w:spacing w:after="160" w:line="259" w:lineRule="auto"/>
              <w:ind w:left="20"/>
              <w:rPr>
                <w:color w:val="auto"/>
              </w:rPr>
            </w:pPr>
            <w:r w:rsidRPr="00D3459F">
              <w:rPr>
                <w:color w:val="auto"/>
              </w:rPr>
              <w:t>11</w:t>
            </w:r>
            <w:r w:rsidR="009A6ADE" w:rsidRPr="00D3459F">
              <w:rPr>
                <w:color w:val="auto"/>
              </w:rPr>
              <w:t>.</w:t>
            </w:r>
            <w:r w:rsidRPr="00D3459F">
              <w:rPr>
                <w:color w:val="auto"/>
              </w:rPr>
              <w:t xml:space="preserve"> </w:t>
            </w:r>
            <w:r w:rsidR="009A02C3" w:rsidRPr="00D3459F">
              <w:rPr>
                <w:color w:val="auto"/>
              </w:rPr>
              <w:t>Kompetence analizēt un novērtēt dažādu atjaunojamo energoresursu iespējamību un potenciālu konkrētām enerģijas vajadzībām.</w:t>
            </w:r>
          </w:p>
          <w:p w14:paraId="5A15BBB8" w14:textId="51E28F65" w:rsidR="009A02C3" w:rsidRPr="00D3459F" w:rsidRDefault="009A02C3" w:rsidP="009A02C3">
            <w:pPr>
              <w:pStyle w:val="ListParagraph"/>
              <w:spacing w:after="160" w:line="259" w:lineRule="auto"/>
              <w:ind w:left="20"/>
              <w:rPr>
                <w:color w:val="auto"/>
              </w:rPr>
            </w:pPr>
            <w:r w:rsidRPr="00D3459F">
              <w:rPr>
                <w:color w:val="auto"/>
              </w:rPr>
              <w:t>12. Kompetence enerģijas pārveidošanas tehnoloģiju izstrādē un optimizācijā efektīvai un ilgtspējīgai enerģijas ražošanai no atjaunojamiem avotiem.</w:t>
            </w:r>
          </w:p>
          <w:p w14:paraId="0ECF6CB2" w14:textId="0F2CAEC1" w:rsidR="009A02C3" w:rsidRPr="00D3459F" w:rsidRDefault="009A02C3" w:rsidP="009A02C3">
            <w:pPr>
              <w:pStyle w:val="ListParagraph"/>
              <w:spacing w:after="160" w:line="259" w:lineRule="auto"/>
              <w:ind w:left="20"/>
              <w:rPr>
                <w:color w:val="auto"/>
              </w:rPr>
            </w:pPr>
            <w:r w:rsidRPr="00D3459F">
              <w:rPr>
                <w:color w:val="auto"/>
              </w:rPr>
              <w:t>13. Kompetence atbilstošu enerģijas uzkrāšanas tehnoloģiju izvēlē un ieviešanā atjaunojamo energoresursu sistēmu uzticamības un stabilitātes uzlabošanai.</w:t>
            </w:r>
          </w:p>
          <w:p w14:paraId="46899CE4" w14:textId="15C34F55" w:rsidR="009A02C3" w:rsidRPr="00D3459F" w:rsidRDefault="009A02C3" w:rsidP="009A02C3">
            <w:pPr>
              <w:pStyle w:val="ListParagraph"/>
              <w:spacing w:after="160" w:line="259" w:lineRule="auto"/>
              <w:ind w:left="20"/>
              <w:rPr>
                <w:color w:val="auto"/>
              </w:rPr>
            </w:pPr>
            <w:r w:rsidRPr="00D3459F">
              <w:rPr>
                <w:color w:val="auto"/>
              </w:rPr>
              <w:t>14. Kompetences ķīmijas principu un metožu pielietošanā, lai uzlabotu atjaunojamo energoresursu tehnoloģiju veiktspēju un efektivitāti.</w:t>
            </w:r>
          </w:p>
          <w:p w14:paraId="1A1AAF0F" w14:textId="2E1D4D8F" w:rsidR="009A6ADE" w:rsidRPr="00D3459F" w:rsidRDefault="009A02C3" w:rsidP="009A02C3">
            <w:pPr>
              <w:pStyle w:val="ListParagraph"/>
              <w:spacing w:after="160" w:line="259" w:lineRule="auto"/>
              <w:ind w:left="20"/>
              <w:rPr>
                <w:color w:val="auto"/>
              </w:rPr>
            </w:pPr>
            <w:r w:rsidRPr="00D3459F">
              <w:rPr>
                <w:color w:val="auto"/>
              </w:rPr>
              <w:t>15. Kompetence starpdisciplināru zināšanu un pētījumu rezultātu integrēšanā, lai veicinātu ilgtspējīgu atjaunojamās enerģijas risinājumu izstrādi un ieviešanu.</w:t>
            </w:r>
          </w:p>
        </w:tc>
      </w:tr>
      <w:tr w:rsidR="009A6ADE" w:rsidRPr="00026C21" w14:paraId="54E81DD1" w14:textId="77777777" w:rsidTr="00882644">
        <w:trPr>
          <w:jc w:val="center"/>
        </w:trPr>
        <w:tc>
          <w:tcPr>
            <w:tcW w:w="9582" w:type="dxa"/>
            <w:gridSpan w:val="2"/>
          </w:tcPr>
          <w:p w14:paraId="6B37C0B0" w14:textId="77777777" w:rsidR="009A6ADE" w:rsidRPr="00026C21" w:rsidRDefault="009A6ADE" w:rsidP="009A6ADE">
            <w:pPr>
              <w:pStyle w:val="Nosaukumi"/>
            </w:pPr>
            <w:r w:rsidRPr="00026C21">
              <w:lastRenderedPageBreak/>
              <w:t>Studējošo patstāvīgo darbu organizācijas un uzdevumu raksturojums</w:t>
            </w:r>
          </w:p>
        </w:tc>
      </w:tr>
      <w:tr w:rsidR="00D3459F" w:rsidRPr="00D3459F" w14:paraId="34258A88" w14:textId="77777777" w:rsidTr="00882644">
        <w:trPr>
          <w:jc w:val="center"/>
        </w:trPr>
        <w:tc>
          <w:tcPr>
            <w:tcW w:w="9582" w:type="dxa"/>
            <w:gridSpan w:val="2"/>
          </w:tcPr>
          <w:p w14:paraId="1C9DC561" w14:textId="77777777" w:rsidR="000A64A0" w:rsidRPr="00D3459F" w:rsidRDefault="000A64A0" w:rsidP="000A64A0">
            <w:pPr>
              <w:spacing w:after="160" w:line="259" w:lineRule="auto"/>
            </w:pPr>
            <w:r w:rsidRPr="00D3459F">
              <w:t>Pirms katras nodarbības studējošie iepazīstas ar nodarbības tematu un atbilstošo zinātnisko un mācību literatūru.</w:t>
            </w:r>
          </w:p>
          <w:p w14:paraId="67CCBAC2" w14:textId="1EC67460" w:rsidR="009A6ADE" w:rsidRPr="00D3459F" w:rsidRDefault="000A64A0" w:rsidP="000A64A0">
            <w:pPr>
              <w:spacing w:after="160" w:line="259" w:lineRule="auto"/>
            </w:pPr>
            <w:r w:rsidRPr="00D3459F">
              <w:t xml:space="preserve">Patstāvīgais darbs paredzēts pēc katras lekcijas un laboratorijas darba un ir saistīts ar lekcijas tēmu padziļinātu analīzi. Patstāvīgā darba ietvaros tiek veikta literatūras avotu analīze. Studējošie patstāvīgā darba ietvaros gatavojas kursa </w:t>
            </w:r>
            <w:proofErr w:type="spellStart"/>
            <w:r w:rsidRPr="00D3459F">
              <w:t>starppārbaudījumiem</w:t>
            </w:r>
            <w:proofErr w:type="spellEnd"/>
            <w:r w:rsidRPr="00D3459F">
              <w:t xml:space="preserve"> (2 kontroldarbi) un noslēguma pārbaudījumam.</w:t>
            </w:r>
          </w:p>
        </w:tc>
      </w:tr>
      <w:tr w:rsidR="009A6ADE" w:rsidRPr="00026C21" w14:paraId="7FCAF3A5" w14:textId="77777777" w:rsidTr="00882644">
        <w:trPr>
          <w:jc w:val="center"/>
        </w:trPr>
        <w:tc>
          <w:tcPr>
            <w:tcW w:w="9582" w:type="dxa"/>
            <w:gridSpan w:val="2"/>
          </w:tcPr>
          <w:p w14:paraId="1F404605" w14:textId="77777777" w:rsidR="009A6ADE" w:rsidRPr="00026C21" w:rsidRDefault="009A6ADE" w:rsidP="009A6ADE">
            <w:pPr>
              <w:pStyle w:val="Nosaukumi"/>
            </w:pPr>
            <w:r w:rsidRPr="00026C21">
              <w:t>Prasības kredītpunktu iegūšanai</w:t>
            </w:r>
          </w:p>
        </w:tc>
      </w:tr>
      <w:tr w:rsidR="00D3459F" w:rsidRPr="00D3459F" w14:paraId="0F2A87DB" w14:textId="77777777" w:rsidTr="00882644">
        <w:trPr>
          <w:jc w:val="center"/>
        </w:trPr>
        <w:tc>
          <w:tcPr>
            <w:tcW w:w="9582" w:type="dxa"/>
            <w:gridSpan w:val="2"/>
          </w:tcPr>
          <w:p w14:paraId="1F23B5C8" w14:textId="77777777" w:rsidR="009A6ADE" w:rsidRPr="00D3459F" w:rsidRDefault="009A6ADE" w:rsidP="009A6ADE">
            <w:r w:rsidRPr="00D3459F">
              <w:t>STUDIJU REZULTĀTU VĒRTĒŠANAS KRITĒRIJI</w:t>
            </w:r>
          </w:p>
          <w:p w14:paraId="38018EA0" w14:textId="77777777" w:rsidR="009A6ADE" w:rsidRPr="00D3459F" w:rsidRDefault="009A6ADE" w:rsidP="009A6ADE"/>
          <w:p w14:paraId="2EC96937" w14:textId="77777777" w:rsidR="009A6ADE" w:rsidRPr="00D3459F" w:rsidRDefault="009A6ADE" w:rsidP="009A6ADE">
            <w:pPr>
              <w:rPr>
                <w:rFonts w:eastAsia="Times New Roman"/>
              </w:rPr>
            </w:pPr>
            <w:r w:rsidRPr="00D3459F">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7FD63BB1" w14:textId="2E8AC44A" w:rsidR="009A6ADE" w:rsidRPr="00D3459F" w:rsidRDefault="009A6ADE" w:rsidP="009A6ADE"/>
          <w:p w14:paraId="0F20DBC0" w14:textId="2165BAB2" w:rsidR="000A64A0" w:rsidRPr="00D3459F" w:rsidRDefault="000A64A0" w:rsidP="000A64A0">
            <w:r w:rsidRPr="00D3459F">
              <w:t xml:space="preserve">Studiju kursa noslēguma pārbaudījums - rakstisks eksāmens (50% no gala vērtējuma, sekmīga piedalīšanās laboratorijas darbos – 30 %, ieskaitīti kontroldarbi – 20 %). </w:t>
            </w:r>
          </w:p>
          <w:p w14:paraId="1C9904CE" w14:textId="45EE2F41" w:rsidR="000A64A0" w:rsidRPr="00D3459F" w:rsidRDefault="000A64A0" w:rsidP="000A64A0">
            <w:r w:rsidRPr="00D3459F">
              <w:t>Pie eksāmena kārtošanas tiek pielaisti tikai tie studējošie, kas ir nokārtojuši divus kontroldarbus.</w:t>
            </w:r>
          </w:p>
          <w:p w14:paraId="58BCF7E6" w14:textId="77777777" w:rsidR="009A6ADE" w:rsidRPr="00D3459F" w:rsidRDefault="009A6ADE" w:rsidP="009A6ADE"/>
          <w:p w14:paraId="647F2378" w14:textId="77777777" w:rsidR="009A6ADE" w:rsidRPr="00D3459F" w:rsidRDefault="009A6ADE" w:rsidP="009A6ADE">
            <w:r w:rsidRPr="00D3459F">
              <w:t>STUDIJU REZULTĀTU VĒRTĒŠANA</w:t>
            </w:r>
          </w:p>
          <w:p w14:paraId="7C80A887" w14:textId="77777777" w:rsidR="009A6ADE" w:rsidRPr="00D3459F" w:rsidRDefault="009A6ADE" w:rsidP="009A6ADE"/>
          <w:tbl>
            <w:tblPr>
              <w:tblW w:w="8638" w:type="dxa"/>
              <w:jc w:val="center"/>
              <w:tblLayout w:type="fixed"/>
              <w:tblCellMar>
                <w:left w:w="10" w:type="dxa"/>
                <w:right w:w="10" w:type="dxa"/>
              </w:tblCellMar>
              <w:tblLook w:val="04A0" w:firstRow="1" w:lastRow="0" w:firstColumn="1" w:lastColumn="0" w:noHBand="0" w:noVBand="1"/>
            </w:tblPr>
            <w:tblGrid>
              <w:gridCol w:w="2676"/>
              <w:gridCol w:w="397"/>
              <w:gridCol w:w="397"/>
              <w:gridCol w:w="398"/>
              <w:gridCol w:w="397"/>
              <w:gridCol w:w="398"/>
              <w:gridCol w:w="397"/>
              <w:gridCol w:w="398"/>
              <w:gridCol w:w="397"/>
              <w:gridCol w:w="398"/>
              <w:gridCol w:w="397"/>
              <w:gridCol w:w="398"/>
              <w:gridCol w:w="397"/>
              <w:gridCol w:w="398"/>
              <w:gridCol w:w="397"/>
              <w:gridCol w:w="398"/>
            </w:tblGrid>
            <w:tr w:rsidR="00D3459F" w:rsidRPr="00D3459F" w14:paraId="7AB00DBF" w14:textId="77777777" w:rsidTr="00882644">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CE3F7F" w14:textId="77777777" w:rsidR="009A6ADE" w:rsidRPr="00D3459F" w:rsidRDefault="009A6ADE" w:rsidP="009A6ADE">
                  <w:pPr>
                    <w:jc w:val="center"/>
                  </w:pPr>
                  <w:r w:rsidRPr="00D3459F">
                    <w:t>Pārbaudījumu veidi</w:t>
                  </w:r>
                </w:p>
              </w:tc>
              <w:tc>
                <w:tcPr>
                  <w:tcW w:w="5962" w:type="dxa"/>
                  <w:gridSpan w:val="15"/>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7966E019" w14:textId="77777777" w:rsidR="009A6ADE" w:rsidRPr="00D3459F" w:rsidRDefault="009A6ADE" w:rsidP="009A6ADE">
                  <w:pPr>
                    <w:jc w:val="center"/>
                  </w:pPr>
                  <w:r w:rsidRPr="00D3459F">
                    <w:t>Studiju rezultāti</w:t>
                  </w:r>
                </w:p>
              </w:tc>
            </w:tr>
            <w:tr w:rsidR="00D3459F" w:rsidRPr="00D3459F" w14:paraId="5B6503C2" w14:textId="77777777" w:rsidTr="00882644">
              <w:trPr>
                <w:jc w:val="center"/>
              </w:trPr>
              <w:tc>
                <w:tcPr>
                  <w:tcW w:w="2676" w:type="dxa"/>
                  <w:vMerge/>
                  <w:tcBorders>
                    <w:top w:val="single" w:sz="4" w:space="0" w:color="000000"/>
                    <w:left w:val="single" w:sz="4" w:space="0" w:color="000000"/>
                    <w:bottom w:val="single" w:sz="4" w:space="0" w:color="000000"/>
                    <w:right w:val="single" w:sz="4" w:space="0" w:color="auto"/>
                  </w:tcBorders>
                  <w:vAlign w:val="center"/>
                  <w:hideMark/>
                </w:tcPr>
                <w:p w14:paraId="4F0C6387" w14:textId="77777777" w:rsidR="00882644" w:rsidRPr="00D3459F" w:rsidRDefault="00882644" w:rsidP="009A6ADE">
                  <w:pPr>
                    <w:jc w:val="center"/>
                  </w:pP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7BE60F0" w14:textId="77777777" w:rsidR="00882644" w:rsidRPr="00D3459F" w:rsidRDefault="00882644" w:rsidP="00882644">
                  <w:pPr>
                    <w:ind w:left="-156" w:right="-185"/>
                    <w:jc w:val="center"/>
                  </w:pPr>
                  <w:r w:rsidRPr="00D3459F">
                    <w:t>1.</w:t>
                  </w:r>
                </w:p>
              </w:tc>
              <w:tc>
                <w:tcPr>
                  <w:tcW w:w="397" w:type="dxa"/>
                  <w:tcBorders>
                    <w:top w:val="single" w:sz="4" w:space="0" w:color="auto"/>
                    <w:left w:val="single" w:sz="4" w:space="0" w:color="auto"/>
                    <w:bottom w:val="single" w:sz="4" w:space="0" w:color="auto"/>
                    <w:right w:val="single" w:sz="4" w:space="0" w:color="auto"/>
                  </w:tcBorders>
                  <w:vAlign w:val="center"/>
                </w:tcPr>
                <w:p w14:paraId="095B0875" w14:textId="046026D5" w:rsidR="00882644" w:rsidRPr="00D3459F" w:rsidRDefault="00882644" w:rsidP="009A6ADE">
                  <w:pPr>
                    <w:jc w:val="center"/>
                  </w:pPr>
                  <w:r w:rsidRPr="00D3459F">
                    <w:t>2.</w:t>
                  </w:r>
                </w:p>
              </w:tc>
              <w:tc>
                <w:tcPr>
                  <w:tcW w:w="398" w:type="dxa"/>
                  <w:tcBorders>
                    <w:top w:val="single" w:sz="4" w:space="0" w:color="auto"/>
                    <w:left w:val="single" w:sz="4" w:space="0" w:color="auto"/>
                    <w:bottom w:val="single" w:sz="4" w:space="0" w:color="auto"/>
                    <w:right w:val="single" w:sz="4" w:space="0" w:color="auto"/>
                  </w:tcBorders>
                  <w:vAlign w:val="center"/>
                </w:tcPr>
                <w:p w14:paraId="4C818044" w14:textId="1F227E7B" w:rsidR="00882644" w:rsidRPr="00D3459F" w:rsidRDefault="00882644" w:rsidP="009A6ADE">
                  <w:pPr>
                    <w:jc w:val="center"/>
                  </w:pPr>
                  <w:r w:rsidRPr="00D3459F">
                    <w:t>3.</w:t>
                  </w:r>
                </w:p>
              </w:tc>
              <w:tc>
                <w:tcPr>
                  <w:tcW w:w="397" w:type="dxa"/>
                  <w:tcBorders>
                    <w:top w:val="single" w:sz="4" w:space="0" w:color="auto"/>
                    <w:left w:val="single" w:sz="4" w:space="0" w:color="auto"/>
                    <w:bottom w:val="single" w:sz="4" w:space="0" w:color="auto"/>
                    <w:right w:val="single" w:sz="4" w:space="0" w:color="auto"/>
                  </w:tcBorders>
                  <w:vAlign w:val="center"/>
                </w:tcPr>
                <w:p w14:paraId="69F1E97E" w14:textId="00976EC7" w:rsidR="00882644" w:rsidRPr="00D3459F" w:rsidRDefault="00882644" w:rsidP="009A6ADE">
                  <w:pPr>
                    <w:jc w:val="center"/>
                  </w:pPr>
                  <w:r w:rsidRPr="00D3459F">
                    <w:t>4.</w:t>
                  </w:r>
                </w:p>
              </w:tc>
              <w:tc>
                <w:tcPr>
                  <w:tcW w:w="398" w:type="dxa"/>
                  <w:tcBorders>
                    <w:top w:val="single" w:sz="4" w:space="0" w:color="auto"/>
                    <w:left w:val="single" w:sz="4" w:space="0" w:color="auto"/>
                    <w:bottom w:val="single" w:sz="4" w:space="0" w:color="auto"/>
                    <w:right w:val="single" w:sz="4" w:space="0" w:color="auto"/>
                  </w:tcBorders>
                  <w:vAlign w:val="center"/>
                </w:tcPr>
                <w:p w14:paraId="6FEA949F" w14:textId="15549C03" w:rsidR="00882644" w:rsidRPr="00D3459F" w:rsidRDefault="00882644" w:rsidP="009A6ADE">
                  <w:pPr>
                    <w:jc w:val="center"/>
                  </w:pPr>
                  <w:r w:rsidRPr="00D3459F">
                    <w:t>5.</w:t>
                  </w:r>
                </w:p>
              </w:tc>
              <w:tc>
                <w:tcPr>
                  <w:tcW w:w="397" w:type="dxa"/>
                  <w:tcBorders>
                    <w:top w:val="single" w:sz="4" w:space="0" w:color="auto"/>
                    <w:left w:val="single" w:sz="4" w:space="0" w:color="auto"/>
                    <w:bottom w:val="single" w:sz="4" w:space="0" w:color="auto"/>
                    <w:right w:val="single" w:sz="4" w:space="0" w:color="auto"/>
                  </w:tcBorders>
                  <w:vAlign w:val="center"/>
                </w:tcPr>
                <w:p w14:paraId="419DAC06" w14:textId="5BD0AF86" w:rsidR="00882644" w:rsidRPr="00D3459F" w:rsidRDefault="00882644" w:rsidP="009A6ADE">
                  <w:pPr>
                    <w:jc w:val="center"/>
                  </w:pPr>
                  <w:r w:rsidRPr="00D3459F">
                    <w:t>6.</w:t>
                  </w:r>
                </w:p>
              </w:tc>
              <w:tc>
                <w:tcPr>
                  <w:tcW w:w="398" w:type="dxa"/>
                  <w:tcBorders>
                    <w:top w:val="single" w:sz="4" w:space="0" w:color="auto"/>
                    <w:left w:val="single" w:sz="4" w:space="0" w:color="auto"/>
                    <w:bottom w:val="single" w:sz="4" w:space="0" w:color="auto"/>
                    <w:right w:val="single" w:sz="4" w:space="0" w:color="auto"/>
                  </w:tcBorders>
                  <w:vAlign w:val="center"/>
                </w:tcPr>
                <w:p w14:paraId="58DD3D84" w14:textId="51431EE1" w:rsidR="00882644" w:rsidRPr="00D3459F" w:rsidRDefault="00882644" w:rsidP="009A6ADE">
                  <w:pPr>
                    <w:jc w:val="center"/>
                    <w:rPr>
                      <w:lang w:val="ru-RU"/>
                    </w:rPr>
                  </w:pPr>
                  <w:r w:rsidRPr="00D3459F">
                    <w:rPr>
                      <w:lang w:val="ru-RU"/>
                    </w:rPr>
                    <w:t>7.</w:t>
                  </w:r>
                </w:p>
              </w:tc>
              <w:tc>
                <w:tcPr>
                  <w:tcW w:w="397" w:type="dxa"/>
                  <w:tcBorders>
                    <w:top w:val="single" w:sz="4" w:space="0" w:color="auto"/>
                    <w:left w:val="single" w:sz="4" w:space="0" w:color="auto"/>
                    <w:bottom w:val="single" w:sz="4" w:space="0" w:color="auto"/>
                    <w:right w:val="single" w:sz="4" w:space="0" w:color="auto"/>
                  </w:tcBorders>
                  <w:vAlign w:val="center"/>
                </w:tcPr>
                <w:p w14:paraId="3A8DDAE7" w14:textId="20E240A6" w:rsidR="00882644" w:rsidRPr="00D3459F" w:rsidRDefault="00882644" w:rsidP="009A6ADE">
                  <w:pPr>
                    <w:jc w:val="center"/>
                    <w:rPr>
                      <w:lang w:val="ru-RU"/>
                    </w:rPr>
                  </w:pPr>
                  <w:r w:rsidRPr="00D3459F">
                    <w:rPr>
                      <w:lang w:val="ru-RU"/>
                    </w:rPr>
                    <w:t>8.</w:t>
                  </w:r>
                </w:p>
              </w:tc>
              <w:tc>
                <w:tcPr>
                  <w:tcW w:w="398" w:type="dxa"/>
                  <w:tcBorders>
                    <w:top w:val="single" w:sz="4" w:space="0" w:color="auto"/>
                    <w:left w:val="single" w:sz="4" w:space="0" w:color="auto"/>
                    <w:bottom w:val="single" w:sz="4" w:space="0" w:color="auto"/>
                    <w:right w:val="single" w:sz="4" w:space="0" w:color="auto"/>
                  </w:tcBorders>
                  <w:vAlign w:val="center"/>
                </w:tcPr>
                <w:p w14:paraId="6F13A39C" w14:textId="275C27C3" w:rsidR="00882644" w:rsidRPr="00D3459F" w:rsidRDefault="00882644" w:rsidP="009A6ADE">
                  <w:pPr>
                    <w:jc w:val="center"/>
                    <w:rPr>
                      <w:lang w:val="ru-RU"/>
                    </w:rPr>
                  </w:pPr>
                  <w:r w:rsidRPr="00D3459F">
                    <w:rPr>
                      <w:lang w:val="ru-RU"/>
                    </w:rPr>
                    <w:t>9.</w:t>
                  </w:r>
                </w:p>
              </w:tc>
              <w:tc>
                <w:tcPr>
                  <w:tcW w:w="397" w:type="dxa"/>
                  <w:tcBorders>
                    <w:top w:val="single" w:sz="4" w:space="0" w:color="auto"/>
                    <w:left w:val="single" w:sz="4" w:space="0" w:color="auto"/>
                    <w:bottom w:val="single" w:sz="4" w:space="0" w:color="auto"/>
                    <w:right w:val="single" w:sz="4" w:space="0" w:color="auto"/>
                  </w:tcBorders>
                  <w:vAlign w:val="center"/>
                </w:tcPr>
                <w:p w14:paraId="5F7893C0" w14:textId="086AEE4A" w:rsidR="00882644" w:rsidRPr="00D3459F" w:rsidRDefault="00882644" w:rsidP="009A6ADE">
                  <w:pPr>
                    <w:jc w:val="center"/>
                    <w:rPr>
                      <w:lang w:val="ru-RU"/>
                    </w:rPr>
                  </w:pPr>
                  <w:r w:rsidRPr="00D3459F">
                    <w:rPr>
                      <w:lang w:val="ru-RU"/>
                    </w:rPr>
                    <w:t>10.</w:t>
                  </w:r>
                </w:p>
              </w:tc>
              <w:tc>
                <w:tcPr>
                  <w:tcW w:w="398" w:type="dxa"/>
                  <w:tcBorders>
                    <w:top w:val="single" w:sz="4" w:space="0" w:color="auto"/>
                    <w:left w:val="single" w:sz="4" w:space="0" w:color="auto"/>
                    <w:bottom w:val="single" w:sz="4" w:space="0" w:color="auto"/>
                    <w:right w:val="single" w:sz="4" w:space="0" w:color="auto"/>
                  </w:tcBorders>
                  <w:vAlign w:val="center"/>
                </w:tcPr>
                <w:p w14:paraId="2FC92529" w14:textId="1F724120" w:rsidR="00882644" w:rsidRPr="00D3459F" w:rsidRDefault="00882644" w:rsidP="009A6ADE">
                  <w:pPr>
                    <w:jc w:val="center"/>
                    <w:rPr>
                      <w:lang w:val="ru-RU"/>
                    </w:rPr>
                  </w:pPr>
                  <w:r w:rsidRPr="00D3459F">
                    <w:rPr>
                      <w:lang w:val="ru-RU"/>
                    </w:rPr>
                    <w:t>11.</w:t>
                  </w:r>
                </w:p>
              </w:tc>
              <w:tc>
                <w:tcPr>
                  <w:tcW w:w="397" w:type="dxa"/>
                  <w:tcBorders>
                    <w:top w:val="single" w:sz="4" w:space="0" w:color="auto"/>
                    <w:left w:val="single" w:sz="4" w:space="0" w:color="auto"/>
                    <w:bottom w:val="single" w:sz="4" w:space="0" w:color="auto"/>
                    <w:right w:val="single" w:sz="4" w:space="0" w:color="auto"/>
                  </w:tcBorders>
                  <w:vAlign w:val="center"/>
                </w:tcPr>
                <w:p w14:paraId="52A36BC3" w14:textId="1D5EBA53" w:rsidR="00882644" w:rsidRPr="00D3459F" w:rsidRDefault="00882644" w:rsidP="009A6ADE">
                  <w:pPr>
                    <w:jc w:val="center"/>
                    <w:rPr>
                      <w:lang w:val="ru-RU"/>
                    </w:rPr>
                  </w:pPr>
                  <w:r w:rsidRPr="00D3459F">
                    <w:rPr>
                      <w:lang w:val="ru-RU"/>
                    </w:rPr>
                    <w:t>12.</w:t>
                  </w:r>
                </w:p>
              </w:tc>
              <w:tc>
                <w:tcPr>
                  <w:tcW w:w="398" w:type="dxa"/>
                  <w:tcBorders>
                    <w:top w:val="single" w:sz="4" w:space="0" w:color="auto"/>
                    <w:left w:val="single" w:sz="4" w:space="0" w:color="auto"/>
                    <w:bottom w:val="single" w:sz="4" w:space="0" w:color="auto"/>
                    <w:right w:val="single" w:sz="4" w:space="0" w:color="auto"/>
                  </w:tcBorders>
                  <w:vAlign w:val="center"/>
                </w:tcPr>
                <w:p w14:paraId="6269F7D2" w14:textId="204B7F68" w:rsidR="00882644" w:rsidRPr="00D3459F" w:rsidRDefault="00882644" w:rsidP="009A6ADE">
                  <w:pPr>
                    <w:jc w:val="center"/>
                    <w:rPr>
                      <w:lang w:val="ru-RU"/>
                    </w:rPr>
                  </w:pPr>
                  <w:r w:rsidRPr="00D3459F">
                    <w:rPr>
                      <w:lang w:val="ru-RU"/>
                    </w:rPr>
                    <w:t>13.</w:t>
                  </w:r>
                </w:p>
              </w:tc>
              <w:tc>
                <w:tcPr>
                  <w:tcW w:w="397" w:type="dxa"/>
                  <w:tcBorders>
                    <w:top w:val="single" w:sz="4" w:space="0" w:color="auto"/>
                    <w:left w:val="single" w:sz="4" w:space="0" w:color="auto"/>
                    <w:bottom w:val="single" w:sz="4" w:space="0" w:color="auto"/>
                    <w:right w:val="single" w:sz="4" w:space="0" w:color="auto"/>
                  </w:tcBorders>
                  <w:vAlign w:val="center"/>
                </w:tcPr>
                <w:p w14:paraId="16552748" w14:textId="1776FC33" w:rsidR="00882644" w:rsidRPr="00D3459F" w:rsidRDefault="00882644" w:rsidP="009A6ADE">
                  <w:pPr>
                    <w:jc w:val="center"/>
                    <w:rPr>
                      <w:lang w:val="ru-RU"/>
                    </w:rPr>
                  </w:pPr>
                  <w:r w:rsidRPr="00D3459F">
                    <w:rPr>
                      <w:lang w:val="ru-RU"/>
                    </w:rPr>
                    <w:t>14.</w:t>
                  </w:r>
                </w:p>
              </w:tc>
              <w:tc>
                <w:tcPr>
                  <w:tcW w:w="398" w:type="dxa"/>
                  <w:tcBorders>
                    <w:top w:val="single" w:sz="4" w:space="0" w:color="auto"/>
                    <w:left w:val="single" w:sz="4" w:space="0" w:color="auto"/>
                    <w:bottom w:val="single" w:sz="4" w:space="0" w:color="auto"/>
                    <w:right w:val="single" w:sz="4" w:space="0" w:color="auto"/>
                  </w:tcBorders>
                  <w:vAlign w:val="center"/>
                </w:tcPr>
                <w:p w14:paraId="2EFA8249" w14:textId="6AD5F94F" w:rsidR="00882644" w:rsidRPr="00D3459F" w:rsidRDefault="00882644" w:rsidP="009A6ADE">
                  <w:pPr>
                    <w:jc w:val="center"/>
                    <w:rPr>
                      <w:lang w:val="ru-RU"/>
                    </w:rPr>
                  </w:pPr>
                  <w:r w:rsidRPr="00D3459F">
                    <w:rPr>
                      <w:lang w:val="ru-RU"/>
                    </w:rPr>
                    <w:t>15.</w:t>
                  </w:r>
                </w:p>
              </w:tc>
            </w:tr>
            <w:tr w:rsidR="00D3459F" w:rsidRPr="00D3459F" w14:paraId="0954F3E8" w14:textId="77777777" w:rsidTr="00882644">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14:paraId="4D4E1021" w14:textId="77777777" w:rsidR="00882644" w:rsidRPr="00D3459F" w:rsidRDefault="00882644" w:rsidP="009A6ADE">
                  <w:r w:rsidRPr="00D3459F">
                    <w:t>1.starppārbaudījums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48FCBB8" w14:textId="4D42BD8A" w:rsidR="00882644" w:rsidRPr="00D3459F" w:rsidRDefault="000A64A0" w:rsidP="00882644">
                  <w:pPr>
                    <w:ind w:left="-156" w:right="-185"/>
                    <w:jc w:val="center"/>
                  </w:pPr>
                  <w:r w:rsidRPr="00D3459F">
                    <w:t>X</w:t>
                  </w:r>
                </w:p>
              </w:tc>
              <w:tc>
                <w:tcPr>
                  <w:tcW w:w="397" w:type="dxa"/>
                  <w:tcBorders>
                    <w:top w:val="single" w:sz="4" w:space="0" w:color="auto"/>
                    <w:left w:val="single" w:sz="4" w:space="0" w:color="auto"/>
                    <w:bottom w:val="single" w:sz="4" w:space="0" w:color="auto"/>
                    <w:right w:val="single" w:sz="4" w:space="0" w:color="auto"/>
                  </w:tcBorders>
                  <w:vAlign w:val="center"/>
                </w:tcPr>
                <w:p w14:paraId="4B8756B1" w14:textId="146E413C" w:rsidR="00882644" w:rsidRPr="00D3459F" w:rsidRDefault="000A64A0" w:rsidP="009A6ADE">
                  <w:pPr>
                    <w:jc w:val="center"/>
                  </w:pPr>
                  <w:r w:rsidRPr="00D3459F">
                    <w:t>X</w:t>
                  </w:r>
                </w:p>
              </w:tc>
              <w:tc>
                <w:tcPr>
                  <w:tcW w:w="398" w:type="dxa"/>
                  <w:tcBorders>
                    <w:top w:val="single" w:sz="4" w:space="0" w:color="auto"/>
                    <w:left w:val="single" w:sz="4" w:space="0" w:color="auto"/>
                    <w:bottom w:val="single" w:sz="4" w:space="0" w:color="auto"/>
                    <w:right w:val="single" w:sz="4" w:space="0" w:color="auto"/>
                  </w:tcBorders>
                  <w:vAlign w:val="center"/>
                </w:tcPr>
                <w:p w14:paraId="2215A017" w14:textId="64C95610" w:rsidR="00882644" w:rsidRPr="00D3459F" w:rsidRDefault="000A64A0" w:rsidP="009A6ADE">
                  <w:pPr>
                    <w:jc w:val="center"/>
                  </w:pPr>
                  <w:r w:rsidRPr="00D3459F">
                    <w:t>X</w:t>
                  </w:r>
                </w:p>
              </w:tc>
              <w:tc>
                <w:tcPr>
                  <w:tcW w:w="397" w:type="dxa"/>
                  <w:tcBorders>
                    <w:top w:val="single" w:sz="4" w:space="0" w:color="auto"/>
                    <w:left w:val="single" w:sz="4" w:space="0" w:color="auto"/>
                    <w:bottom w:val="single" w:sz="4" w:space="0" w:color="auto"/>
                    <w:right w:val="single" w:sz="4" w:space="0" w:color="auto"/>
                  </w:tcBorders>
                  <w:vAlign w:val="center"/>
                </w:tcPr>
                <w:p w14:paraId="32AB5963" w14:textId="77777777" w:rsidR="00882644" w:rsidRPr="00D3459F" w:rsidRDefault="00882644" w:rsidP="009A6ADE">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72910C4B" w14:textId="77777777" w:rsidR="00882644" w:rsidRPr="00D3459F" w:rsidRDefault="00882644" w:rsidP="009A6ADE">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41919793" w14:textId="1AF797A7" w:rsidR="00882644" w:rsidRPr="00D3459F" w:rsidRDefault="000A64A0" w:rsidP="009A6ADE">
                  <w:pPr>
                    <w:jc w:val="center"/>
                  </w:pPr>
                  <w:r w:rsidRPr="00D3459F">
                    <w:t>X</w:t>
                  </w:r>
                </w:p>
              </w:tc>
              <w:tc>
                <w:tcPr>
                  <w:tcW w:w="398" w:type="dxa"/>
                  <w:tcBorders>
                    <w:top w:val="single" w:sz="4" w:space="0" w:color="auto"/>
                    <w:left w:val="single" w:sz="4" w:space="0" w:color="auto"/>
                    <w:bottom w:val="single" w:sz="4" w:space="0" w:color="auto"/>
                    <w:right w:val="single" w:sz="4" w:space="0" w:color="auto"/>
                  </w:tcBorders>
                  <w:vAlign w:val="center"/>
                </w:tcPr>
                <w:p w14:paraId="0970C5D6" w14:textId="2781B477" w:rsidR="00882644" w:rsidRPr="00D3459F" w:rsidRDefault="000A64A0" w:rsidP="009A6ADE">
                  <w:pPr>
                    <w:jc w:val="center"/>
                  </w:pPr>
                  <w:r w:rsidRPr="00D3459F">
                    <w:t>X</w:t>
                  </w:r>
                </w:p>
              </w:tc>
              <w:tc>
                <w:tcPr>
                  <w:tcW w:w="397" w:type="dxa"/>
                  <w:tcBorders>
                    <w:top w:val="single" w:sz="4" w:space="0" w:color="auto"/>
                    <w:left w:val="single" w:sz="4" w:space="0" w:color="auto"/>
                    <w:bottom w:val="single" w:sz="4" w:space="0" w:color="auto"/>
                    <w:right w:val="single" w:sz="4" w:space="0" w:color="auto"/>
                  </w:tcBorders>
                  <w:vAlign w:val="center"/>
                </w:tcPr>
                <w:p w14:paraId="466257A4" w14:textId="77777777" w:rsidR="00882644" w:rsidRPr="00D3459F" w:rsidRDefault="00882644" w:rsidP="009A6ADE">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45C9118F" w14:textId="77777777" w:rsidR="00882644" w:rsidRPr="00D3459F" w:rsidRDefault="00882644" w:rsidP="009A6ADE">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4DB372C4" w14:textId="77777777" w:rsidR="00882644" w:rsidRPr="00D3459F" w:rsidRDefault="00882644" w:rsidP="009A6ADE">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78469E8B" w14:textId="35F5080E" w:rsidR="00882644" w:rsidRPr="00D3459F" w:rsidRDefault="000A64A0" w:rsidP="009A6ADE">
                  <w:pPr>
                    <w:jc w:val="center"/>
                  </w:pPr>
                  <w:r w:rsidRPr="00D3459F">
                    <w:t>X</w:t>
                  </w:r>
                </w:p>
              </w:tc>
              <w:tc>
                <w:tcPr>
                  <w:tcW w:w="397" w:type="dxa"/>
                  <w:tcBorders>
                    <w:top w:val="single" w:sz="4" w:space="0" w:color="auto"/>
                    <w:left w:val="single" w:sz="4" w:space="0" w:color="auto"/>
                    <w:bottom w:val="single" w:sz="4" w:space="0" w:color="auto"/>
                    <w:right w:val="single" w:sz="4" w:space="0" w:color="auto"/>
                  </w:tcBorders>
                  <w:vAlign w:val="center"/>
                </w:tcPr>
                <w:p w14:paraId="483D366D" w14:textId="1442DE3A" w:rsidR="00882644" w:rsidRPr="00D3459F" w:rsidRDefault="000A64A0" w:rsidP="009A6ADE">
                  <w:pPr>
                    <w:jc w:val="center"/>
                  </w:pPr>
                  <w:r w:rsidRPr="00D3459F">
                    <w:t>X</w:t>
                  </w:r>
                </w:p>
              </w:tc>
              <w:tc>
                <w:tcPr>
                  <w:tcW w:w="398" w:type="dxa"/>
                  <w:tcBorders>
                    <w:top w:val="single" w:sz="4" w:space="0" w:color="auto"/>
                    <w:left w:val="single" w:sz="4" w:space="0" w:color="auto"/>
                    <w:bottom w:val="single" w:sz="4" w:space="0" w:color="auto"/>
                    <w:right w:val="single" w:sz="4" w:space="0" w:color="auto"/>
                  </w:tcBorders>
                  <w:vAlign w:val="center"/>
                </w:tcPr>
                <w:p w14:paraId="6F5DDE38" w14:textId="64540214" w:rsidR="00882644" w:rsidRPr="00D3459F" w:rsidRDefault="000A64A0" w:rsidP="009A6ADE">
                  <w:pPr>
                    <w:jc w:val="center"/>
                  </w:pPr>
                  <w:r w:rsidRPr="00D3459F">
                    <w:t>X</w:t>
                  </w:r>
                </w:p>
              </w:tc>
              <w:tc>
                <w:tcPr>
                  <w:tcW w:w="397" w:type="dxa"/>
                  <w:tcBorders>
                    <w:top w:val="single" w:sz="4" w:space="0" w:color="auto"/>
                    <w:left w:val="single" w:sz="4" w:space="0" w:color="auto"/>
                    <w:bottom w:val="single" w:sz="4" w:space="0" w:color="auto"/>
                    <w:right w:val="single" w:sz="4" w:space="0" w:color="auto"/>
                  </w:tcBorders>
                  <w:vAlign w:val="center"/>
                </w:tcPr>
                <w:p w14:paraId="7F22F663" w14:textId="77777777" w:rsidR="00882644" w:rsidRPr="00D3459F" w:rsidRDefault="00882644" w:rsidP="009A6ADE">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17148592" w14:textId="6C9D95FC" w:rsidR="00882644" w:rsidRPr="00D3459F" w:rsidRDefault="00882644" w:rsidP="009A6ADE">
                  <w:pPr>
                    <w:jc w:val="center"/>
                  </w:pPr>
                </w:p>
              </w:tc>
            </w:tr>
            <w:tr w:rsidR="00D3459F" w:rsidRPr="00D3459F" w14:paraId="7AA6D59F" w14:textId="77777777" w:rsidTr="00882644">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1B1DB1CC" w14:textId="77777777" w:rsidR="00882644" w:rsidRPr="00D3459F" w:rsidRDefault="00882644" w:rsidP="009A6ADE">
                  <w:r w:rsidRPr="00D3459F">
                    <w:t>2.starppārbaudījums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B5035F6" w14:textId="77777777" w:rsidR="00882644" w:rsidRPr="00D3459F" w:rsidRDefault="00882644" w:rsidP="00882644">
                  <w:pPr>
                    <w:ind w:left="-156" w:right="-185"/>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7F330BC2" w14:textId="77777777" w:rsidR="00882644" w:rsidRPr="00D3459F" w:rsidRDefault="00882644" w:rsidP="009A6ADE">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6457192B" w14:textId="05E09D26" w:rsidR="00882644" w:rsidRPr="00D3459F" w:rsidRDefault="000A64A0" w:rsidP="009A6ADE">
                  <w:pPr>
                    <w:jc w:val="center"/>
                  </w:pPr>
                  <w:r w:rsidRPr="00D3459F">
                    <w:t>X</w:t>
                  </w:r>
                </w:p>
              </w:tc>
              <w:tc>
                <w:tcPr>
                  <w:tcW w:w="397" w:type="dxa"/>
                  <w:tcBorders>
                    <w:top w:val="single" w:sz="4" w:space="0" w:color="auto"/>
                    <w:left w:val="single" w:sz="4" w:space="0" w:color="auto"/>
                    <w:bottom w:val="single" w:sz="4" w:space="0" w:color="auto"/>
                    <w:right w:val="single" w:sz="4" w:space="0" w:color="auto"/>
                  </w:tcBorders>
                  <w:vAlign w:val="center"/>
                </w:tcPr>
                <w:p w14:paraId="7C6D8506" w14:textId="14F97327" w:rsidR="00882644" w:rsidRPr="00D3459F" w:rsidRDefault="000A64A0" w:rsidP="009A6ADE">
                  <w:pPr>
                    <w:jc w:val="center"/>
                  </w:pPr>
                  <w:r w:rsidRPr="00D3459F">
                    <w:t>X</w:t>
                  </w:r>
                </w:p>
              </w:tc>
              <w:tc>
                <w:tcPr>
                  <w:tcW w:w="398" w:type="dxa"/>
                  <w:tcBorders>
                    <w:top w:val="single" w:sz="4" w:space="0" w:color="auto"/>
                    <w:left w:val="single" w:sz="4" w:space="0" w:color="auto"/>
                    <w:bottom w:val="single" w:sz="4" w:space="0" w:color="auto"/>
                    <w:right w:val="single" w:sz="4" w:space="0" w:color="auto"/>
                  </w:tcBorders>
                  <w:vAlign w:val="center"/>
                </w:tcPr>
                <w:p w14:paraId="1095216E" w14:textId="40C3696C" w:rsidR="00882644" w:rsidRPr="00D3459F" w:rsidRDefault="000A64A0" w:rsidP="009A6ADE">
                  <w:pPr>
                    <w:jc w:val="center"/>
                  </w:pPr>
                  <w:r w:rsidRPr="00D3459F">
                    <w:t>X</w:t>
                  </w:r>
                </w:p>
              </w:tc>
              <w:tc>
                <w:tcPr>
                  <w:tcW w:w="397" w:type="dxa"/>
                  <w:tcBorders>
                    <w:top w:val="single" w:sz="4" w:space="0" w:color="auto"/>
                    <w:left w:val="single" w:sz="4" w:space="0" w:color="auto"/>
                    <w:bottom w:val="single" w:sz="4" w:space="0" w:color="auto"/>
                    <w:right w:val="single" w:sz="4" w:space="0" w:color="auto"/>
                  </w:tcBorders>
                  <w:vAlign w:val="center"/>
                </w:tcPr>
                <w:p w14:paraId="44304251" w14:textId="77777777" w:rsidR="00882644" w:rsidRPr="00D3459F" w:rsidRDefault="00882644" w:rsidP="009A6ADE">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0A6CF09A" w14:textId="77777777" w:rsidR="00882644" w:rsidRPr="00D3459F" w:rsidRDefault="00882644" w:rsidP="009A6ADE">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1056E8E3" w14:textId="23B02E4D" w:rsidR="00882644" w:rsidRPr="00D3459F" w:rsidRDefault="000A64A0" w:rsidP="009A6ADE">
                  <w:pPr>
                    <w:jc w:val="center"/>
                  </w:pPr>
                  <w:r w:rsidRPr="00D3459F">
                    <w:t>X</w:t>
                  </w:r>
                </w:p>
              </w:tc>
              <w:tc>
                <w:tcPr>
                  <w:tcW w:w="398" w:type="dxa"/>
                  <w:tcBorders>
                    <w:top w:val="single" w:sz="4" w:space="0" w:color="auto"/>
                    <w:left w:val="single" w:sz="4" w:space="0" w:color="auto"/>
                    <w:bottom w:val="single" w:sz="4" w:space="0" w:color="auto"/>
                    <w:right w:val="single" w:sz="4" w:space="0" w:color="auto"/>
                  </w:tcBorders>
                  <w:vAlign w:val="center"/>
                </w:tcPr>
                <w:p w14:paraId="713114FE" w14:textId="38ED0030" w:rsidR="00882644" w:rsidRPr="00D3459F" w:rsidRDefault="000A64A0" w:rsidP="009A6ADE">
                  <w:pPr>
                    <w:jc w:val="center"/>
                  </w:pPr>
                  <w:r w:rsidRPr="00D3459F">
                    <w:t>X</w:t>
                  </w:r>
                </w:p>
              </w:tc>
              <w:tc>
                <w:tcPr>
                  <w:tcW w:w="397" w:type="dxa"/>
                  <w:tcBorders>
                    <w:top w:val="single" w:sz="4" w:space="0" w:color="auto"/>
                    <w:left w:val="single" w:sz="4" w:space="0" w:color="auto"/>
                    <w:bottom w:val="single" w:sz="4" w:space="0" w:color="auto"/>
                    <w:right w:val="single" w:sz="4" w:space="0" w:color="auto"/>
                  </w:tcBorders>
                  <w:vAlign w:val="center"/>
                </w:tcPr>
                <w:p w14:paraId="02FF4DE3" w14:textId="772CFE76" w:rsidR="00882644" w:rsidRPr="00D3459F" w:rsidRDefault="000A64A0" w:rsidP="009A6ADE">
                  <w:pPr>
                    <w:jc w:val="center"/>
                  </w:pPr>
                  <w:r w:rsidRPr="00D3459F">
                    <w:t>X</w:t>
                  </w:r>
                </w:p>
              </w:tc>
              <w:tc>
                <w:tcPr>
                  <w:tcW w:w="398" w:type="dxa"/>
                  <w:tcBorders>
                    <w:top w:val="single" w:sz="4" w:space="0" w:color="auto"/>
                    <w:left w:val="single" w:sz="4" w:space="0" w:color="auto"/>
                    <w:bottom w:val="single" w:sz="4" w:space="0" w:color="auto"/>
                    <w:right w:val="single" w:sz="4" w:space="0" w:color="auto"/>
                  </w:tcBorders>
                  <w:vAlign w:val="center"/>
                </w:tcPr>
                <w:p w14:paraId="175BA973" w14:textId="77777777" w:rsidR="00882644" w:rsidRPr="00D3459F" w:rsidRDefault="00882644" w:rsidP="009A6ADE">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32806C29" w14:textId="77777777" w:rsidR="00882644" w:rsidRPr="00D3459F" w:rsidRDefault="00882644" w:rsidP="009A6ADE">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03C2210A" w14:textId="142AEA95" w:rsidR="00882644" w:rsidRPr="00D3459F" w:rsidRDefault="000A64A0" w:rsidP="009A6ADE">
                  <w:pPr>
                    <w:jc w:val="center"/>
                  </w:pPr>
                  <w:r w:rsidRPr="00D3459F">
                    <w:t>X</w:t>
                  </w:r>
                </w:p>
              </w:tc>
              <w:tc>
                <w:tcPr>
                  <w:tcW w:w="397" w:type="dxa"/>
                  <w:tcBorders>
                    <w:top w:val="single" w:sz="4" w:space="0" w:color="auto"/>
                    <w:left w:val="single" w:sz="4" w:space="0" w:color="auto"/>
                    <w:bottom w:val="single" w:sz="4" w:space="0" w:color="auto"/>
                    <w:right w:val="single" w:sz="4" w:space="0" w:color="auto"/>
                  </w:tcBorders>
                  <w:vAlign w:val="center"/>
                </w:tcPr>
                <w:p w14:paraId="497A1C54" w14:textId="4D761764" w:rsidR="00882644" w:rsidRPr="00D3459F" w:rsidRDefault="000A64A0" w:rsidP="009A6ADE">
                  <w:pPr>
                    <w:jc w:val="center"/>
                  </w:pPr>
                  <w:r w:rsidRPr="00D3459F">
                    <w:t>X</w:t>
                  </w:r>
                </w:p>
              </w:tc>
              <w:tc>
                <w:tcPr>
                  <w:tcW w:w="398" w:type="dxa"/>
                  <w:tcBorders>
                    <w:top w:val="single" w:sz="4" w:space="0" w:color="auto"/>
                    <w:left w:val="single" w:sz="4" w:space="0" w:color="auto"/>
                    <w:bottom w:val="single" w:sz="4" w:space="0" w:color="auto"/>
                    <w:right w:val="single" w:sz="4" w:space="0" w:color="auto"/>
                  </w:tcBorders>
                  <w:vAlign w:val="center"/>
                </w:tcPr>
                <w:p w14:paraId="027C6E79" w14:textId="466C392F" w:rsidR="00882644" w:rsidRPr="00D3459F" w:rsidRDefault="000A64A0" w:rsidP="009A6ADE">
                  <w:pPr>
                    <w:jc w:val="center"/>
                  </w:pPr>
                  <w:r w:rsidRPr="00D3459F">
                    <w:t>X</w:t>
                  </w:r>
                </w:p>
              </w:tc>
            </w:tr>
            <w:tr w:rsidR="00D3459F" w:rsidRPr="00D3459F" w14:paraId="45E4E437" w14:textId="77777777" w:rsidTr="00882644">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6D5E2168" w14:textId="100BC5A8" w:rsidR="00882644" w:rsidRPr="00D3459F" w:rsidRDefault="000A64A0" w:rsidP="009A6ADE">
                  <w:r w:rsidRPr="00D3459F">
                    <w:t>Eksāmens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09738B" w14:textId="2EAA8331" w:rsidR="00882644" w:rsidRPr="00D3459F" w:rsidRDefault="000A64A0" w:rsidP="00882644">
                  <w:pPr>
                    <w:ind w:left="-156" w:right="-185"/>
                    <w:jc w:val="center"/>
                  </w:pPr>
                  <w:r w:rsidRPr="00D3459F">
                    <w:t>X</w:t>
                  </w:r>
                </w:p>
              </w:tc>
              <w:tc>
                <w:tcPr>
                  <w:tcW w:w="397" w:type="dxa"/>
                  <w:tcBorders>
                    <w:top w:val="single" w:sz="4" w:space="0" w:color="auto"/>
                    <w:left w:val="single" w:sz="4" w:space="0" w:color="auto"/>
                    <w:bottom w:val="single" w:sz="4" w:space="0" w:color="auto"/>
                    <w:right w:val="single" w:sz="4" w:space="0" w:color="auto"/>
                  </w:tcBorders>
                  <w:vAlign w:val="center"/>
                </w:tcPr>
                <w:p w14:paraId="66A289F0" w14:textId="5E77BB60" w:rsidR="00882644" w:rsidRPr="00D3459F" w:rsidRDefault="000A64A0" w:rsidP="009A6ADE">
                  <w:pPr>
                    <w:jc w:val="center"/>
                  </w:pPr>
                  <w:r w:rsidRPr="00D3459F">
                    <w:t>X</w:t>
                  </w:r>
                </w:p>
              </w:tc>
              <w:tc>
                <w:tcPr>
                  <w:tcW w:w="398" w:type="dxa"/>
                  <w:tcBorders>
                    <w:top w:val="single" w:sz="4" w:space="0" w:color="auto"/>
                    <w:left w:val="single" w:sz="4" w:space="0" w:color="auto"/>
                    <w:bottom w:val="single" w:sz="4" w:space="0" w:color="auto"/>
                    <w:right w:val="single" w:sz="4" w:space="0" w:color="auto"/>
                  </w:tcBorders>
                  <w:vAlign w:val="center"/>
                </w:tcPr>
                <w:p w14:paraId="0492B25A" w14:textId="325C4424" w:rsidR="00882644" w:rsidRPr="00D3459F" w:rsidRDefault="000A64A0" w:rsidP="009A6ADE">
                  <w:pPr>
                    <w:jc w:val="center"/>
                  </w:pPr>
                  <w:r w:rsidRPr="00D3459F">
                    <w:t>X</w:t>
                  </w:r>
                </w:p>
              </w:tc>
              <w:tc>
                <w:tcPr>
                  <w:tcW w:w="397" w:type="dxa"/>
                  <w:tcBorders>
                    <w:top w:val="single" w:sz="4" w:space="0" w:color="auto"/>
                    <w:left w:val="single" w:sz="4" w:space="0" w:color="auto"/>
                    <w:bottom w:val="single" w:sz="4" w:space="0" w:color="auto"/>
                    <w:right w:val="single" w:sz="4" w:space="0" w:color="auto"/>
                  </w:tcBorders>
                  <w:vAlign w:val="center"/>
                </w:tcPr>
                <w:p w14:paraId="0AD0EB55" w14:textId="18AEF2FF" w:rsidR="00882644" w:rsidRPr="00D3459F" w:rsidRDefault="000A64A0" w:rsidP="009A6ADE">
                  <w:pPr>
                    <w:jc w:val="center"/>
                  </w:pPr>
                  <w:r w:rsidRPr="00D3459F">
                    <w:t>X</w:t>
                  </w:r>
                </w:p>
              </w:tc>
              <w:tc>
                <w:tcPr>
                  <w:tcW w:w="398" w:type="dxa"/>
                  <w:tcBorders>
                    <w:top w:val="single" w:sz="4" w:space="0" w:color="auto"/>
                    <w:left w:val="single" w:sz="4" w:space="0" w:color="auto"/>
                    <w:bottom w:val="single" w:sz="4" w:space="0" w:color="auto"/>
                    <w:right w:val="single" w:sz="4" w:space="0" w:color="auto"/>
                  </w:tcBorders>
                  <w:vAlign w:val="center"/>
                </w:tcPr>
                <w:p w14:paraId="0BE0DE0B" w14:textId="0AACD2EB" w:rsidR="00882644" w:rsidRPr="00D3459F" w:rsidRDefault="000A64A0" w:rsidP="009A6ADE">
                  <w:pPr>
                    <w:jc w:val="center"/>
                  </w:pPr>
                  <w:r w:rsidRPr="00D3459F">
                    <w:t>X</w:t>
                  </w:r>
                </w:p>
              </w:tc>
              <w:tc>
                <w:tcPr>
                  <w:tcW w:w="397" w:type="dxa"/>
                  <w:tcBorders>
                    <w:top w:val="single" w:sz="4" w:space="0" w:color="auto"/>
                    <w:left w:val="single" w:sz="4" w:space="0" w:color="auto"/>
                    <w:bottom w:val="single" w:sz="4" w:space="0" w:color="auto"/>
                    <w:right w:val="single" w:sz="4" w:space="0" w:color="auto"/>
                  </w:tcBorders>
                  <w:vAlign w:val="center"/>
                </w:tcPr>
                <w:p w14:paraId="4CB30E62" w14:textId="23243047" w:rsidR="00882644" w:rsidRPr="00D3459F" w:rsidRDefault="000A64A0" w:rsidP="009A6ADE">
                  <w:pPr>
                    <w:jc w:val="center"/>
                  </w:pPr>
                  <w:r w:rsidRPr="00D3459F">
                    <w:t>X</w:t>
                  </w:r>
                </w:p>
              </w:tc>
              <w:tc>
                <w:tcPr>
                  <w:tcW w:w="398" w:type="dxa"/>
                  <w:tcBorders>
                    <w:top w:val="single" w:sz="4" w:space="0" w:color="auto"/>
                    <w:left w:val="single" w:sz="4" w:space="0" w:color="auto"/>
                    <w:bottom w:val="single" w:sz="4" w:space="0" w:color="auto"/>
                    <w:right w:val="single" w:sz="4" w:space="0" w:color="auto"/>
                  </w:tcBorders>
                  <w:vAlign w:val="center"/>
                </w:tcPr>
                <w:p w14:paraId="0C3B9CE6" w14:textId="3E5CE265" w:rsidR="00882644" w:rsidRPr="00D3459F" w:rsidRDefault="000A64A0" w:rsidP="009A6ADE">
                  <w:pPr>
                    <w:jc w:val="center"/>
                  </w:pPr>
                  <w:r w:rsidRPr="00D3459F">
                    <w:t>X</w:t>
                  </w:r>
                </w:p>
              </w:tc>
              <w:tc>
                <w:tcPr>
                  <w:tcW w:w="397" w:type="dxa"/>
                  <w:tcBorders>
                    <w:top w:val="single" w:sz="4" w:space="0" w:color="auto"/>
                    <w:left w:val="single" w:sz="4" w:space="0" w:color="auto"/>
                    <w:bottom w:val="single" w:sz="4" w:space="0" w:color="auto"/>
                    <w:right w:val="single" w:sz="4" w:space="0" w:color="auto"/>
                  </w:tcBorders>
                  <w:vAlign w:val="center"/>
                </w:tcPr>
                <w:p w14:paraId="65FEC81E" w14:textId="0C6604ED" w:rsidR="00882644" w:rsidRPr="00D3459F" w:rsidRDefault="000A64A0" w:rsidP="009A6ADE">
                  <w:pPr>
                    <w:jc w:val="center"/>
                  </w:pPr>
                  <w:r w:rsidRPr="00D3459F">
                    <w:t>X</w:t>
                  </w:r>
                </w:p>
              </w:tc>
              <w:tc>
                <w:tcPr>
                  <w:tcW w:w="398" w:type="dxa"/>
                  <w:tcBorders>
                    <w:top w:val="single" w:sz="4" w:space="0" w:color="auto"/>
                    <w:left w:val="single" w:sz="4" w:space="0" w:color="auto"/>
                    <w:bottom w:val="single" w:sz="4" w:space="0" w:color="auto"/>
                    <w:right w:val="single" w:sz="4" w:space="0" w:color="auto"/>
                  </w:tcBorders>
                  <w:vAlign w:val="center"/>
                </w:tcPr>
                <w:p w14:paraId="7A501950" w14:textId="40D7AF78" w:rsidR="00882644" w:rsidRPr="00D3459F" w:rsidRDefault="000A64A0" w:rsidP="009A6ADE">
                  <w:pPr>
                    <w:jc w:val="center"/>
                  </w:pPr>
                  <w:r w:rsidRPr="00D3459F">
                    <w:t>X</w:t>
                  </w:r>
                </w:p>
              </w:tc>
              <w:tc>
                <w:tcPr>
                  <w:tcW w:w="397" w:type="dxa"/>
                  <w:tcBorders>
                    <w:top w:val="single" w:sz="4" w:space="0" w:color="auto"/>
                    <w:left w:val="single" w:sz="4" w:space="0" w:color="auto"/>
                    <w:bottom w:val="single" w:sz="4" w:space="0" w:color="auto"/>
                    <w:right w:val="single" w:sz="4" w:space="0" w:color="auto"/>
                  </w:tcBorders>
                  <w:vAlign w:val="center"/>
                </w:tcPr>
                <w:p w14:paraId="6DE7F9E9" w14:textId="2D73715A" w:rsidR="00882644" w:rsidRPr="00D3459F" w:rsidRDefault="000A64A0" w:rsidP="009A6ADE">
                  <w:pPr>
                    <w:jc w:val="center"/>
                  </w:pPr>
                  <w:r w:rsidRPr="00D3459F">
                    <w:t>X</w:t>
                  </w:r>
                </w:p>
              </w:tc>
              <w:tc>
                <w:tcPr>
                  <w:tcW w:w="398" w:type="dxa"/>
                  <w:tcBorders>
                    <w:top w:val="single" w:sz="4" w:space="0" w:color="auto"/>
                    <w:left w:val="single" w:sz="4" w:space="0" w:color="auto"/>
                    <w:bottom w:val="single" w:sz="4" w:space="0" w:color="auto"/>
                    <w:right w:val="single" w:sz="4" w:space="0" w:color="auto"/>
                  </w:tcBorders>
                  <w:vAlign w:val="center"/>
                </w:tcPr>
                <w:p w14:paraId="776B568D" w14:textId="40D04C9B" w:rsidR="00882644" w:rsidRPr="00D3459F" w:rsidRDefault="000A64A0" w:rsidP="009A6ADE">
                  <w:pPr>
                    <w:jc w:val="center"/>
                  </w:pPr>
                  <w:r w:rsidRPr="00D3459F">
                    <w:t>X</w:t>
                  </w:r>
                </w:p>
              </w:tc>
              <w:tc>
                <w:tcPr>
                  <w:tcW w:w="397" w:type="dxa"/>
                  <w:tcBorders>
                    <w:top w:val="single" w:sz="4" w:space="0" w:color="auto"/>
                    <w:left w:val="single" w:sz="4" w:space="0" w:color="auto"/>
                    <w:bottom w:val="single" w:sz="4" w:space="0" w:color="auto"/>
                    <w:right w:val="single" w:sz="4" w:space="0" w:color="auto"/>
                  </w:tcBorders>
                  <w:vAlign w:val="center"/>
                </w:tcPr>
                <w:p w14:paraId="6BE4699D" w14:textId="1217B805" w:rsidR="00882644" w:rsidRPr="00D3459F" w:rsidRDefault="000A64A0" w:rsidP="009A6ADE">
                  <w:pPr>
                    <w:jc w:val="center"/>
                  </w:pPr>
                  <w:r w:rsidRPr="00D3459F">
                    <w:t>X</w:t>
                  </w:r>
                </w:p>
              </w:tc>
              <w:tc>
                <w:tcPr>
                  <w:tcW w:w="398" w:type="dxa"/>
                  <w:tcBorders>
                    <w:top w:val="single" w:sz="4" w:space="0" w:color="auto"/>
                    <w:left w:val="single" w:sz="4" w:space="0" w:color="auto"/>
                    <w:bottom w:val="single" w:sz="4" w:space="0" w:color="auto"/>
                    <w:right w:val="single" w:sz="4" w:space="0" w:color="auto"/>
                  </w:tcBorders>
                  <w:vAlign w:val="center"/>
                </w:tcPr>
                <w:p w14:paraId="34B498C2" w14:textId="32FB45E6" w:rsidR="00882644" w:rsidRPr="00D3459F" w:rsidRDefault="000A64A0" w:rsidP="009A6ADE">
                  <w:pPr>
                    <w:jc w:val="center"/>
                  </w:pPr>
                  <w:r w:rsidRPr="00D3459F">
                    <w:t>X</w:t>
                  </w:r>
                </w:p>
              </w:tc>
              <w:tc>
                <w:tcPr>
                  <w:tcW w:w="397" w:type="dxa"/>
                  <w:tcBorders>
                    <w:top w:val="single" w:sz="4" w:space="0" w:color="auto"/>
                    <w:left w:val="single" w:sz="4" w:space="0" w:color="auto"/>
                    <w:bottom w:val="single" w:sz="4" w:space="0" w:color="auto"/>
                    <w:right w:val="single" w:sz="4" w:space="0" w:color="auto"/>
                  </w:tcBorders>
                  <w:vAlign w:val="center"/>
                </w:tcPr>
                <w:p w14:paraId="0F551389" w14:textId="6CB5573A" w:rsidR="00882644" w:rsidRPr="00D3459F" w:rsidRDefault="000A64A0" w:rsidP="009A6ADE">
                  <w:pPr>
                    <w:jc w:val="center"/>
                  </w:pPr>
                  <w:r w:rsidRPr="00D3459F">
                    <w:t>X</w:t>
                  </w:r>
                </w:p>
              </w:tc>
              <w:tc>
                <w:tcPr>
                  <w:tcW w:w="398" w:type="dxa"/>
                  <w:tcBorders>
                    <w:top w:val="single" w:sz="4" w:space="0" w:color="auto"/>
                    <w:left w:val="single" w:sz="4" w:space="0" w:color="auto"/>
                    <w:bottom w:val="single" w:sz="4" w:space="0" w:color="auto"/>
                    <w:right w:val="single" w:sz="4" w:space="0" w:color="auto"/>
                  </w:tcBorders>
                  <w:vAlign w:val="center"/>
                </w:tcPr>
                <w:p w14:paraId="62E3529B" w14:textId="03E041A3" w:rsidR="00882644" w:rsidRPr="00D3459F" w:rsidRDefault="000A64A0" w:rsidP="009A6ADE">
                  <w:pPr>
                    <w:jc w:val="center"/>
                  </w:pPr>
                  <w:r w:rsidRPr="00D3459F">
                    <w:t>X</w:t>
                  </w:r>
                </w:p>
              </w:tc>
            </w:tr>
          </w:tbl>
          <w:p w14:paraId="7913FEFF" w14:textId="77777777" w:rsidR="009A6ADE" w:rsidRPr="00D3459F" w:rsidRDefault="009A6ADE" w:rsidP="009A6ADE">
            <w:pPr>
              <w:textAlignment w:val="baseline"/>
              <w:rPr>
                <w:bCs w:val="0"/>
                <w:iCs w:val="0"/>
              </w:rPr>
            </w:pPr>
          </w:p>
        </w:tc>
      </w:tr>
      <w:tr w:rsidR="009A6ADE" w:rsidRPr="00026C21" w14:paraId="4638DA5A" w14:textId="77777777" w:rsidTr="00882644">
        <w:trPr>
          <w:jc w:val="center"/>
        </w:trPr>
        <w:tc>
          <w:tcPr>
            <w:tcW w:w="9582" w:type="dxa"/>
            <w:gridSpan w:val="2"/>
          </w:tcPr>
          <w:p w14:paraId="6DAAA2EA" w14:textId="77777777" w:rsidR="009A6ADE" w:rsidRPr="00026C21" w:rsidRDefault="009A6ADE" w:rsidP="009A6ADE">
            <w:pPr>
              <w:pStyle w:val="Nosaukumi"/>
            </w:pPr>
            <w:r w:rsidRPr="00026C21">
              <w:t>Kursa saturs</w:t>
            </w:r>
          </w:p>
        </w:tc>
      </w:tr>
      <w:tr w:rsidR="00D3459F" w:rsidRPr="00D3459F" w14:paraId="79EE52AB" w14:textId="77777777" w:rsidTr="00882644">
        <w:trPr>
          <w:jc w:val="center"/>
        </w:trPr>
        <w:tc>
          <w:tcPr>
            <w:tcW w:w="9582" w:type="dxa"/>
            <w:gridSpan w:val="2"/>
          </w:tcPr>
          <w:p w14:paraId="32609A1C" w14:textId="0093039B" w:rsidR="002560C7" w:rsidRPr="00D3459F" w:rsidRDefault="002560C7" w:rsidP="002560C7">
            <w:pPr>
              <w:ind w:left="34"/>
              <w:jc w:val="both"/>
              <w:rPr>
                <w:iCs w:val="0"/>
                <w:lang w:eastAsia="ko-KR"/>
              </w:rPr>
            </w:pPr>
            <w:r w:rsidRPr="00D3459F">
              <w:rPr>
                <w:iCs w:val="0"/>
                <w:lang w:eastAsia="ko-KR"/>
              </w:rPr>
              <w:lastRenderedPageBreak/>
              <w:t>L16, Ld16, Pd48</w:t>
            </w:r>
          </w:p>
          <w:p w14:paraId="22FDF700" w14:textId="77777777" w:rsidR="00D3459F" w:rsidRPr="00D3459F" w:rsidRDefault="00D3459F" w:rsidP="002560C7">
            <w:pPr>
              <w:ind w:left="34"/>
              <w:jc w:val="both"/>
              <w:rPr>
                <w:iCs w:val="0"/>
                <w:lang w:eastAsia="ko-KR"/>
              </w:rPr>
            </w:pPr>
          </w:p>
          <w:p w14:paraId="51632EF0" w14:textId="6E28493C" w:rsidR="002560C7" w:rsidRPr="00D3459F" w:rsidRDefault="002560C7" w:rsidP="002560C7">
            <w:pPr>
              <w:ind w:left="34"/>
              <w:jc w:val="both"/>
              <w:rPr>
                <w:iCs w:val="0"/>
                <w:lang w:eastAsia="ko-KR"/>
              </w:rPr>
            </w:pPr>
            <w:r w:rsidRPr="00D3459F">
              <w:rPr>
                <w:iCs w:val="0"/>
                <w:lang w:eastAsia="ko-KR"/>
              </w:rPr>
              <w:t>Lekcijas</w:t>
            </w:r>
          </w:p>
          <w:p w14:paraId="3F04E85B" w14:textId="396470E7" w:rsidR="002560C7" w:rsidRPr="00D3459F" w:rsidRDefault="002560C7" w:rsidP="00646316">
            <w:pPr>
              <w:pStyle w:val="ListParagraph"/>
              <w:numPr>
                <w:ilvl w:val="0"/>
                <w:numId w:val="47"/>
              </w:numPr>
              <w:ind w:left="453" w:hanging="453"/>
              <w:jc w:val="both"/>
              <w:rPr>
                <w:color w:val="auto"/>
                <w:lang w:eastAsia="ko-KR"/>
              </w:rPr>
            </w:pPr>
            <w:r w:rsidRPr="00D3459F">
              <w:rPr>
                <w:color w:val="auto"/>
                <w:lang w:eastAsia="ko-KR"/>
              </w:rPr>
              <w:t>Atjaunojamo energoresursu politika Eiropas Savienībā. Latvijas politika atjaunojamo energoresursu jomā L2, Pd3.</w:t>
            </w:r>
          </w:p>
          <w:p w14:paraId="3A52D023" w14:textId="6859ABC7" w:rsidR="002560C7" w:rsidRPr="00D3459F" w:rsidRDefault="002560C7" w:rsidP="00646316">
            <w:pPr>
              <w:pStyle w:val="ListParagraph"/>
              <w:numPr>
                <w:ilvl w:val="0"/>
                <w:numId w:val="47"/>
              </w:numPr>
              <w:ind w:left="453" w:hanging="453"/>
              <w:jc w:val="both"/>
              <w:rPr>
                <w:color w:val="auto"/>
                <w:lang w:eastAsia="ko-KR"/>
              </w:rPr>
            </w:pPr>
            <w:r w:rsidRPr="00D3459F">
              <w:rPr>
                <w:color w:val="auto"/>
                <w:lang w:eastAsia="ko-KR"/>
              </w:rPr>
              <w:t>Atjaunojamo energoresursu potenciāls Latvijā L2, Pd3.</w:t>
            </w:r>
          </w:p>
          <w:p w14:paraId="1607A9D5" w14:textId="2DA3A9D0" w:rsidR="002560C7" w:rsidRPr="00D3459F" w:rsidRDefault="002560C7" w:rsidP="00646316">
            <w:pPr>
              <w:pStyle w:val="ListParagraph"/>
              <w:numPr>
                <w:ilvl w:val="0"/>
                <w:numId w:val="47"/>
              </w:numPr>
              <w:ind w:left="453" w:hanging="453"/>
              <w:jc w:val="both"/>
              <w:rPr>
                <w:color w:val="auto"/>
                <w:lang w:eastAsia="ko-KR"/>
              </w:rPr>
            </w:pPr>
            <w:r w:rsidRPr="00D3459F">
              <w:rPr>
                <w:color w:val="auto"/>
                <w:lang w:eastAsia="ko-KR"/>
              </w:rPr>
              <w:t>Biomasas potenciāls L2, Pd3.</w:t>
            </w:r>
          </w:p>
          <w:p w14:paraId="3F0AFF0F" w14:textId="3806D68B" w:rsidR="002560C7" w:rsidRPr="00D3459F" w:rsidRDefault="002560C7" w:rsidP="00646316">
            <w:pPr>
              <w:pStyle w:val="ListParagraph"/>
              <w:numPr>
                <w:ilvl w:val="0"/>
                <w:numId w:val="47"/>
              </w:numPr>
              <w:ind w:left="453" w:hanging="453"/>
              <w:jc w:val="both"/>
              <w:rPr>
                <w:color w:val="auto"/>
                <w:lang w:eastAsia="ko-KR"/>
              </w:rPr>
            </w:pPr>
            <w:r w:rsidRPr="00D3459F">
              <w:rPr>
                <w:color w:val="auto"/>
                <w:lang w:eastAsia="ko-KR"/>
              </w:rPr>
              <w:t>Kūdra. Enerģētiskā koksne L2, Pd3.</w:t>
            </w:r>
          </w:p>
          <w:p w14:paraId="23E7C282" w14:textId="4638B48A" w:rsidR="002560C7" w:rsidRPr="00D3459F" w:rsidRDefault="002560C7" w:rsidP="00646316">
            <w:pPr>
              <w:pStyle w:val="ListParagraph"/>
              <w:numPr>
                <w:ilvl w:val="0"/>
                <w:numId w:val="47"/>
              </w:numPr>
              <w:ind w:left="453" w:hanging="453"/>
              <w:jc w:val="both"/>
              <w:rPr>
                <w:color w:val="auto"/>
                <w:lang w:eastAsia="ko-KR"/>
              </w:rPr>
            </w:pPr>
            <w:r w:rsidRPr="00D3459F">
              <w:rPr>
                <w:color w:val="auto"/>
                <w:lang w:eastAsia="ko-KR"/>
              </w:rPr>
              <w:t>Biogāze. Bioetanols. Biodīzeļdegviela L2, Pd3.</w:t>
            </w:r>
          </w:p>
          <w:p w14:paraId="0D1DC9D3" w14:textId="52E25227" w:rsidR="002560C7" w:rsidRPr="00D3459F" w:rsidRDefault="002560C7" w:rsidP="00646316">
            <w:pPr>
              <w:pStyle w:val="ListParagraph"/>
              <w:numPr>
                <w:ilvl w:val="0"/>
                <w:numId w:val="47"/>
              </w:numPr>
              <w:ind w:left="453" w:hanging="453"/>
              <w:jc w:val="both"/>
              <w:rPr>
                <w:color w:val="auto"/>
                <w:lang w:eastAsia="ko-KR"/>
              </w:rPr>
            </w:pPr>
            <w:r w:rsidRPr="00D3459F">
              <w:rPr>
                <w:color w:val="auto"/>
                <w:lang w:eastAsia="ko-KR"/>
              </w:rPr>
              <w:t>Vēja enerģija. Saules enerģija. Viļņu enerģija L2, Pd3.</w:t>
            </w:r>
          </w:p>
          <w:p w14:paraId="4AD459E6" w14:textId="1A2B0C63" w:rsidR="002560C7" w:rsidRPr="00D3459F" w:rsidRDefault="002560C7" w:rsidP="00646316">
            <w:pPr>
              <w:pStyle w:val="ListParagraph"/>
              <w:numPr>
                <w:ilvl w:val="0"/>
                <w:numId w:val="47"/>
              </w:numPr>
              <w:ind w:left="453" w:hanging="453"/>
              <w:jc w:val="both"/>
              <w:rPr>
                <w:color w:val="auto"/>
                <w:lang w:eastAsia="ko-KR"/>
              </w:rPr>
            </w:pPr>
            <w:r w:rsidRPr="00D3459F">
              <w:rPr>
                <w:color w:val="auto"/>
                <w:lang w:eastAsia="ko-KR"/>
              </w:rPr>
              <w:t xml:space="preserve">Ģeotermālā un </w:t>
            </w:r>
            <w:proofErr w:type="spellStart"/>
            <w:r w:rsidRPr="00D3459F">
              <w:rPr>
                <w:color w:val="auto"/>
                <w:lang w:eastAsia="ko-KR"/>
              </w:rPr>
              <w:t>petrotermālā</w:t>
            </w:r>
            <w:proofErr w:type="spellEnd"/>
            <w:r w:rsidRPr="00D3459F">
              <w:rPr>
                <w:color w:val="auto"/>
                <w:lang w:eastAsia="ko-KR"/>
              </w:rPr>
              <w:t xml:space="preserve"> enerģija. Hidroenerģija L2, Pd3.</w:t>
            </w:r>
          </w:p>
          <w:p w14:paraId="0E1D858A" w14:textId="2D99E2C8" w:rsidR="009A6ADE" w:rsidRPr="00D3459F" w:rsidRDefault="002560C7" w:rsidP="00646316">
            <w:pPr>
              <w:pStyle w:val="ListParagraph"/>
              <w:numPr>
                <w:ilvl w:val="0"/>
                <w:numId w:val="47"/>
              </w:numPr>
              <w:ind w:left="453" w:hanging="453"/>
              <w:jc w:val="both"/>
              <w:rPr>
                <w:color w:val="auto"/>
                <w:lang w:eastAsia="ko-KR"/>
              </w:rPr>
            </w:pPr>
            <w:r w:rsidRPr="00D3459F">
              <w:rPr>
                <w:color w:val="auto"/>
                <w:lang w:eastAsia="ko-KR"/>
              </w:rPr>
              <w:t>Modernie enerģijas veidi L2, Pd3.</w:t>
            </w:r>
          </w:p>
          <w:p w14:paraId="4E9D3DF0" w14:textId="015E021F" w:rsidR="002560C7" w:rsidRPr="00D3459F" w:rsidRDefault="002560C7" w:rsidP="002560C7">
            <w:pPr>
              <w:ind w:left="34"/>
              <w:jc w:val="both"/>
              <w:rPr>
                <w:iCs w:val="0"/>
                <w:lang w:eastAsia="ko-KR"/>
              </w:rPr>
            </w:pPr>
          </w:p>
          <w:p w14:paraId="221AFD57" w14:textId="77777777" w:rsidR="002560C7" w:rsidRPr="00D3459F" w:rsidRDefault="002560C7" w:rsidP="002560C7">
            <w:pPr>
              <w:ind w:left="34"/>
              <w:jc w:val="both"/>
              <w:rPr>
                <w:iCs w:val="0"/>
                <w:lang w:eastAsia="ko-KR"/>
              </w:rPr>
            </w:pPr>
            <w:r w:rsidRPr="00D3459F">
              <w:rPr>
                <w:iCs w:val="0"/>
                <w:lang w:eastAsia="ko-KR"/>
              </w:rPr>
              <w:t>Laboratorijas darbi:</w:t>
            </w:r>
          </w:p>
          <w:p w14:paraId="0075AD21" w14:textId="63006087" w:rsidR="002560C7" w:rsidRPr="00D3459F" w:rsidRDefault="002560C7" w:rsidP="00646316">
            <w:pPr>
              <w:pStyle w:val="ListParagraph"/>
              <w:numPr>
                <w:ilvl w:val="0"/>
                <w:numId w:val="45"/>
              </w:numPr>
              <w:ind w:left="453" w:hanging="453"/>
              <w:jc w:val="both"/>
              <w:rPr>
                <w:color w:val="auto"/>
                <w:lang w:eastAsia="ko-KR"/>
              </w:rPr>
            </w:pPr>
            <w:r w:rsidRPr="00D3459F">
              <w:rPr>
                <w:color w:val="auto"/>
                <w:lang w:eastAsia="ko-KR"/>
              </w:rPr>
              <w:t>Koksnes siltumspēja Ld2, Pd3.</w:t>
            </w:r>
          </w:p>
          <w:p w14:paraId="3D7F7925" w14:textId="620715B0" w:rsidR="002560C7" w:rsidRPr="00D3459F" w:rsidRDefault="002560C7" w:rsidP="00646316">
            <w:pPr>
              <w:pStyle w:val="ListParagraph"/>
              <w:numPr>
                <w:ilvl w:val="0"/>
                <w:numId w:val="45"/>
              </w:numPr>
              <w:ind w:left="453" w:hanging="453"/>
              <w:jc w:val="both"/>
              <w:rPr>
                <w:color w:val="auto"/>
                <w:lang w:eastAsia="ko-KR"/>
              </w:rPr>
            </w:pPr>
            <w:r w:rsidRPr="00D3459F">
              <w:rPr>
                <w:color w:val="auto"/>
                <w:lang w:eastAsia="ko-KR"/>
              </w:rPr>
              <w:t>Kūdras mitruma noteikšana Ld2, Pd3.</w:t>
            </w:r>
          </w:p>
          <w:p w14:paraId="5E575616" w14:textId="0F434012" w:rsidR="002560C7" w:rsidRPr="00D3459F" w:rsidRDefault="002560C7" w:rsidP="00646316">
            <w:pPr>
              <w:pStyle w:val="ListParagraph"/>
              <w:numPr>
                <w:ilvl w:val="0"/>
                <w:numId w:val="45"/>
              </w:numPr>
              <w:ind w:left="453" w:hanging="453"/>
              <w:jc w:val="both"/>
              <w:rPr>
                <w:color w:val="auto"/>
                <w:lang w:eastAsia="ko-KR"/>
              </w:rPr>
            </w:pPr>
            <w:r w:rsidRPr="00D3459F">
              <w:rPr>
                <w:color w:val="auto"/>
                <w:lang w:eastAsia="ko-KR"/>
              </w:rPr>
              <w:t>Kūdras siltumspēja Ld2, Pd3.</w:t>
            </w:r>
          </w:p>
          <w:p w14:paraId="578E6089" w14:textId="6F6D6847" w:rsidR="002560C7" w:rsidRPr="00D3459F" w:rsidRDefault="002560C7" w:rsidP="00646316">
            <w:pPr>
              <w:pStyle w:val="ListParagraph"/>
              <w:numPr>
                <w:ilvl w:val="0"/>
                <w:numId w:val="45"/>
              </w:numPr>
              <w:ind w:left="453" w:hanging="453"/>
              <w:jc w:val="both"/>
              <w:rPr>
                <w:color w:val="auto"/>
                <w:lang w:eastAsia="ko-KR"/>
              </w:rPr>
            </w:pPr>
            <w:r w:rsidRPr="00D3459F">
              <w:rPr>
                <w:color w:val="auto"/>
                <w:lang w:eastAsia="ko-KR"/>
              </w:rPr>
              <w:t>Biogāzes analīze Ld2, Pd3.</w:t>
            </w:r>
          </w:p>
          <w:p w14:paraId="0C1A39BF" w14:textId="235B37BF" w:rsidR="002560C7" w:rsidRPr="00D3459F" w:rsidRDefault="002560C7" w:rsidP="00646316">
            <w:pPr>
              <w:pStyle w:val="ListParagraph"/>
              <w:numPr>
                <w:ilvl w:val="0"/>
                <w:numId w:val="45"/>
              </w:numPr>
              <w:ind w:left="453" w:hanging="453"/>
              <w:jc w:val="both"/>
              <w:rPr>
                <w:color w:val="auto"/>
                <w:lang w:eastAsia="ko-KR"/>
              </w:rPr>
            </w:pPr>
            <w:r w:rsidRPr="00D3459F">
              <w:rPr>
                <w:color w:val="auto"/>
                <w:lang w:eastAsia="ko-KR"/>
              </w:rPr>
              <w:t>Darvas noteikšana biogāzē Ld2, Pd3.</w:t>
            </w:r>
          </w:p>
          <w:p w14:paraId="6525FCEC" w14:textId="1A9385EC" w:rsidR="002560C7" w:rsidRPr="00D3459F" w:rsidRDefault="002560C7" w:rsidP="00646316">
            <w:pPr>
              <w:pStyle w:val="ListParagraph"/>
              <w:numPr>
                <w:ilvl w:val="0"/>
                <w:numId w:val="45"/>
              </w:numPr>
              <w:ind w:left="453" w:hanging="453"/>
              <w:jc w:val="both"/>
              <w:rPr>
                <w:color w:val="auto"/>
                <w:lang w:eastAsia="ko-KR"/>
              </w:rPr>
            </w:pPr>
            <w:r w:rsidRPr="00D3459F">
              <w:rPr>
                <w:color w:val="auto"/>
                <w:lang w:eastAsia="ko-KR"/>
              </w:rPr>
              <w:t>Bioetanola analīze Ld2, Pd3.</w:t>
            </w:r>
          </w:p>
          <w:p w14:paraId="0E842240" w14:textId="03454618" w:rsidR="002560C7" w:rsidRPr="00D3459F" w:rsidRDefault="002560C7" w:rsidP="00646316">
            <w:pPr>
              <w:pStyle w:val="ListParagraph"/>
              <w:numPr>
                <w:ilvl w:val="0"/>
                <w:numId w:val="45"/>
              </w:numPr>
              <w:ind w:left="453" w:hanging="453"/>
              <w:jc w:val="both"/>
              <w:rPr>
                <w:color w:val="auto"/>
                <w:lang w:eastAsia="ko-KR"/>
              </w:rPr>
            </w:pPr>
            <w:r w:rsidRPr="00D3459F">
              <w:rPr>
                <w:color w:val="auto"/>
                <w:lang w:eastAsia="ko-KR"/>
              </w:rPr>
              <w:t>Biodīzeļdegvielas analīze Ld4, Pd6.</w:t>
            </w:r>
          </w:p>
          <w:p w14:paraId="1D98C69E" w14:textId="77777777" w:rsidR="009A6ADE" w:rsidRPr="00D3459F" w:rsidRDefault="009A6ADE" w:rsidP="009A6ADE">
            <w:pPr>
              <w:ind w:left="34"/>
              <w:jc w:val="both"/>
              <w:rPr>
                <w:iCs w:val="0"/>
                <w:lang w:eastAsia="ko-KR"/>
              </w:rPr>
            </w:pPr>
          </w:p>
          <w:p w14:paraId="206A662B" w14:textId="77777777" w:rsidR="009A6ADE" w:rsidRPr="00D3459F" w:rsidRDefault="009A6ADE" w:rsidP="009A6ADE">
            <w:pPr>
              <w:ind w:left="34"/>
              <w:jc w:val="both"/>
              <w:rPr>
                <w:iCs w:val="0"/>
                <w:lang w:eastAsia="ko-KR"/>
              </w:rPr>
            </w:pPr>
            <w:r w:rsidRPr="00D3459F">
              <w:rPr>
                <w:iCs w:val="0"/>
                <w:lang w:eastAsia="ko-KR"/>
              </w:rPr>
              <w:t>L -  lekcija</w:t>
            </w:r>
          </w:p>
          <w:p w14:paraId="2CDE3ECA" w14:textId="77777777" w:rsidR="009A6ADE" w:rsidRPr="00D3459F" w:rsidRDefault="009A6ADE" w:rsidP="009A6ADE">
            <w:pPr>
              <w:ind w:left="34"/>
              <w:jc w:val="both"/>
              <w:rPr>
                <w:iCs w:val="0"/>
                <w:lang w:eastAsia="ko-KR"/>
              </w:rPr>
            </w:pPr>
            <w:r w:rsidRPr="00D3459F">
              <w:rPr>
                <w:iCs w:val="0"/>
                <w:lang w:eastAsia="ko-KR"/>
              </w:rPr>
              <w:t>S - seminārs</w:t>
            </w:r>
          </w:p>
          <w:p w14:paraId="651B8394" w14:textId="77777777" w:rsidR="009A6ADE" w:rsidRPr="00D3459F" w:rsidRDefault="009A6ADE" w:rsidP="009A6ADE">
            <w:pPr>
              <w:ind w:left="34"/>
              <w:jc w:val="both"/>
              <w:rPr>
                <w:iCs w:val="0"/>
                <w:lang w:eastAsia="ko-KR"/>
              </w:rPr>
            </w:pPr>
            <w:r w:rsidRPr="00D3459F">
              <w:rPr>
                <w:iCs w:val="0"/>
                <w:lang w:eastAsia="ko-KR"/>
              </w:rPr>
              <w:t>P – praktiskie darbi</w:t>
            </w:r>
          </w:p>
          <w:p w14:paraId="6B93A772" w14:textId="77777777" w:rsidR="009A6ADE" w:rsidRPr="00D3459F" w:rsidRDefault="009A6ADE" w:rsidP="009A6ADE">
            <w:pPr>
              <w:ind w:left="34"/>
              <w:jc w:val="both"/>
              <w:rPr>
                <w:iCs w:val="0"/>
                <w:lang w:eastAsia="ko-KR"/>
              </w:rPr>
            </w:pPr>
            <w:proofErr w:type="spellStart"/>
            <w:r w:rsidRPr="00D3459F">
              <w:rPr>
                <w:iCs w:val="0"/>
                <w:lang w:eastAsia="ko-KR"/>
              </w:rPr>
              <w:t>Ld</w:t>
            </w:r>
            <w:proofErr w:type="spellEnd"/>
            <w:r w:rsidRPr="00D3459F">
              <w:rPr>
                <w:iCs w:val="0"/>
                <w:lang w:eastAsia="ko-KR"/>
              </w:rPr>
              <w:t xml:space="preserve"> – laboratorijas darbi</w:t>
            </w:r>
          </w:p>
          <w:p w14:paraId="1A8BA2B9" w14:textId="77777777" w:rsidR="009A6ADE" w:rsidRPr="00D3459F" w:rsidRDefault="009A6ADE" w:rsidP="009A6ADE">
            <w:pPr>
              <w:spacing w:after="160" w:line="259" w:lineRule="auto"/>
              <w:ind w:left="34"/>
            </w:pPr>
            <w:proofErr w:type="spellStart"/>
            <w:r w:rsidRPr="00D3459F">
              <w:rPr>
                <w:iCs w:val="0"/>
                <w:lang w:eastAsia="ko-KR"/>
              </w:rPr>
              <w:t>Pd</w:t>
            </w:r>
            <w:proofErr w:type="spellEnd"/>
            <w:r w:rsidRPr="00D3459F">
              <w:rPr>
                <w:iCs w:val="0"/>
                <w:lang w:eastAsia="ko-KR"/>
              </w:rPr>
              <w:t xml:space="preserve"> – patstāvīgais darbs</w:t>
            </w:r>
          </w:p>
        </w:tc>
      </w:tr>
      <w:tr w:rsidR="009A6ADE" w:rsidRPr="00026C21" w14:paraId="0FAC6DEF" w14:textId="77777777" w:rsidTr="00882644">
        <w:trPr>
          <w:jc w:val="center"/>
        </w:trPr>
        <w:tc>
          <w:tcPr>
            <w:tcW w:w="9582" w:type="dxa"/>
            <w:gridSpan w:val="2"/>
          </w:tcPr>
          <w:p w14:paraId="46E6648E" w14:textId="77777777" w:rsidR="009A6ADE" w:rsidRPr="00026C21" w:rsidRDefault="009A6ADE" w:rsidP="009A6ADE">
            <w:pPr>
              <w:pStyle w:val="Nosaukumi"/>
            </w:pPr>
            <w:r w:rsidRPr="00026C21">
              <w:t>Obligāti izmantojamie informācijas avoti</w:t>
            </w:r>
          </w:p>
        </w:tc>
      </w:tr>
      <w:tr w:rsidR="009A6ADE" w:rsidRPr="00026C21" w14:paraId="20BFDB64" w14:textId="77777777" w:rsidTr="00882644">
        <w:trPr>
          <w:jc w:val="center"/>
        </w:trPr>
        <w:tc>
          <w:tcPr>
            <w:tcW w:w="9582" w:type="dxa"/>
            <w:gridSpan w:val="2"/>
          </w:tcPr>
          <w:p w14:paraId="79B12282" w14:textId="342A31DE" w:rsidR="00402DDF" w:rsidRDefault="00402DDF" w:rsidP="00402DDF">
            <w:pPr>
              <w:pStyle w:val="ListParagraph"/>
              <w:numPr>
                <w:ilvl w:val="0"/>
                <w:numId w:val="41"/>
              </w:numPr>
              <w:spacing w:after="160" w:line="259" w:lineRule="auto"/>
            </w:pPr>
            <w:proofErr w:type="spellStart"/>
            <w:r w:rsidRPr="00402DDF">
              <w:t>Our</w:t>
            </w:r>
            <w:proofErr w:type="spellEnd"/>
            <w:r w:rsidRPr="00402DDF">
              <w:t xml:space="preserve"> </w:t>
            </w:r>
            <w:proofErr w:type="spellStart"/>
            <w:r w:rsidRPr="00402DDF">
              <w:t>energy</w:t>
            </w:r>
            <w:proofErr w:type="spellEnd"/>
            <w:r w:rsidRPr="00402DDF">
              <w:t xml:space="preserve"> </w:t>
            </w:r>
            <w:proofErr w:type="spellStart"/>
            <w:r w:rsidRPr="00402DDF">
              <w:t>future</w:t>
            </w:r>
            <w:proofErr w:type="spellEnd"/>
            <w:r w:rsidRPr="00402DDF">
              <w:t xml:space="preserve">: </w:t>
            </w:r>
            <w:proofErr w:type="spellStart"/>
            <w:r w:rsidRPr="00402DDF">
              <w:t>introduction</w:t>
            </w:r>
            <w:proofErr w:type="spellEnd"/>
            <w:r w:rsidRPr="00402DDF">
              <w:t xml:space="preserve"> to </w:t>
            </w:r>
            <w:proofErr w:type="spellStart"/>
            <w:r w:rsidRPr="00402DDF">
              <w:t>renewable</w:t>
            </w:r>
            <w:proofErr w:type="spellEnd"/>
            <w:r w:rsidRPr="00402DDF">
              <w:t xml:space="preserve"> </w:t>
            </w:r>
            <w:proofErr w:type="spellStart"/>
            <w:r w:rsidRPr="00402DDF">
              <w:t>energy</w:t>
            </w:r>
            <w:proofErr w:type="spellEnd"/>
            <w:r w:rsidRPr="00402DDF">
              <w:t xml:space="preserve"> </w:t>
            </w:r>
            <w:proofErr w:type="spellStart"/>
            <w:r w:rsidRPr="00402DDF">
              <w:t>and</w:t>
            </w:r>
            <w:proofErr w:type="spellEnd"/>
            <w:r w:rsidRPr="00402DDF">
              <w:t xml:space="preserve"> </w:t>
            </w:r>
            <w:proofErr w:type="spellStart"/>
            <w:r w:rsidRPr="00402DDF">
              <w:t>biofuels</w:t>
            </w:r>
            <w:proofErr w:type="spellEnd"/>
            <w:r w:rsidRPr="00402DDF">
              <w:t xml:space="preserve"> / </w:t>
            </w:r>
            <w:proofErr w:type="spellStart"/>
            <w:r w:rsidRPr="00402DDF">
              <w:t>Carla</w:t>
            </w:r>
            <w:proofErr w:type="spellEnd"/>
            <w:r w:rsidRPr="00402DDF">
              <w:t xml:space="preserve"> S. </w:t>
            </w:r>
            <w:proofErr w:type="spellStart"/>
            <w:r w:rsidRPr="00402DDF">
              <w:t>Jones</w:t>
            </w:r>
            <w:proofErr w:type="spellEnd"/>
            <w:r w:rsidRPr="00402DDF">
              <w:t xml:space="preserve"> </w:t>
            </w:r>
            <w:proofErr w:type="spellStart"/>
            <w:r w:rsidRPr="00402DDF">
              <w:t>and</w:t>
            </w:r>
            <w:proofErr w:type="spellEnd"/>
            <w:r w:rsidRPr="00402DDF">
              <w:t xml:space="preserve"> </w:t>
            </w:r>
            <w:proofErr w:type="spellStart"/>
            <w:r w:rsidRPr="00402DDF">
              <w:t>Stephen</w:t>
            </w:r>
            <w:proofErr w:type="spellEnd"/>
            <w:r w:rsidRPr="00402DDF">
              <w:t xml:space="preserve"> P. </w:t>
            </w:r>
            <w:proofErr w:type="spellStart"/>
            <w:r w:rsidRPr="00402DDF">
              <w:t>Mayfield</w:t>
            </w:r>
            <w:proofErr w:type="spellEnd"/>
            <w:r w:rsidRPr="00402DDF">
              <w:t xml:space="preserve">. - </w:t>
            </w:r>
            <w:proofErr w:type="spellStart"/>
            <w:r w:rsidRPr="00402DDF">
              <w:t>Oakland</w:t>
            </w:r>
            <w:proofErr w:type="spellEnd"/>
            <w:r w:rsidRPr="00402DDF">
              <w:t xml:space="preserve">, </w:t>
            </w:r>
            <w:proofErr w:type="spellStart"/>
            <w:r w:rsidRPr="00402DDF">
              <w:t>California</w:t>
            </w:r>
            <w:proofErr w:type="spellEnd"/>
            <w:r w:rsidRPr="00402DDF">
              <w:t xml:space="preserve"> : </w:t>
            </w:r>
            <w:proofErr w:type="spellStart"/>
            <w:r w:rsidRPr="00402DDF">
              <w:t>University</w:t>
            </w:r>
            <w:proofErr w:type="spellEnd"/>
            <w:r w:rsidRPr="00402DDF">
              <w:t xml:space="preserve"> </w:t>
            </w:r>
            <w:proofErr w:type="spellStart"/>
            <w:r w:rsidRPr="00402DDF">
              <w:t>of</w:t>
            </w:r>
            <w:proofErr w:type="spellEnd"/>
            <w:r w:rsidRPr="00402DDF">
              <w:t xml:space="preserve"> </w:t>
            </w:r>
            <w:proofErr w:type="spellStart"/>
            <w:r w:rsidRPr="00402DDF">
              <w:t>California</w:t>
            </w:r>
            <w:proofErr w:type="spellEnd"/>
            <w:r w:rsidRPr="00402DDF">
              <w:t xml:space="preserve"> </w:t>
            </w:r>
            <w:proofErr w:type="spellStart"/>
            <w:r w:rsidRPr="00402DDF">
              <w:t>Press</w:t>
            </w:r>
            <w:proofErr w:type="spellEnd"/>
            <w:r w:rsidRPr="00402DDF">
              <w:t>, 2016.</w:t>
            </w:r>
          </w:p>
          <w:p w14:paraId="4EC9F0DD" w14:textId="03C827CF" w:rsidR="00402DDF" w:rsidRDefault="00402DDF" w:rsidP="00402DDF">
            <w:pPr>
              <w:pStyle w:val="ListParagraph"/>
              <w:numPr>
                <w:ilvl w:val="0"/>
                <w:numId w:val="41"/>
              </w:numPr>
              <w:spacing w:after="160" w:line="259" w:lineRule="auto"/>
            </w:pPr>
            <w:r w:rsidRPr="00402DDF">
              <w:t xml:space="preserve">Green </w:t>
            </w:r>
            <w:proofErr w:type="spellStart"/>
            <w:r w:rsidRPr="00402DDF">
              <w:t>chemistry</w:t>
            </w:r>
            <w:proofErr w:type="spellEnd"/>
            <w:r w:rsidRPr="00402DDF">
              <w:t xml:space="preserve">: </w:t>
            </w:r>
            <w:proofErr w:type="spellStart"/>
            <w:r w:rsidRPr="00402DDF">
              <w:t>an</w:t>
            </w:r>
            <w:proofErr w:type="spellEnd"/>
            <w:r w:rsidRPr="00402DDF">
              <w:t xml:space="preserve"> </w:t>
            </w:r>
            <w:proofErr w:type="spellStart"/>
            <w:r w:rsidRPr="00402DDF">
              <w:t>inclusive</w:t>
            </w:r>
            <w:proofErr w:type="spellEnd"/>
            <w:r w:rsidRPr="00402DDF">
              <w:t xml:space="preserve"> </w:t>
            </w:r>
            <w:proofErr w:type="spellStart"/>
            <w:r w:rsidRPr="00402DDF">
              <w:t>approach</w:t>
            </w:r>
            <w:proofErr w:type="spellEnd"/>
            <w:r w:rsidRPr="00402DDF">
              <w:t xml:space="preserve"> / </w:t>
            </w:r>
            <w:proofErr w:type="spellStart"/>
            <w:r w:rsidRPr="00402DDF">
              <w:t>edited</w:t>
            </w:r>
            <w:proofErr w:type="spellEnd"/>
            <w:r w:rsidRPr="00402DDF">
              <w:t xml:space="preserve"> </w:t>
            </w:r>
            <w:proofErr w:type="spellStart"/>
            <w:r w:rsidRPr="00402DDF">
              <w:t>by</w:t>
            </w:r>
            <w:proofErr w:type="spellEnd"/>
            <w:r w:rsidRPr="00402DDF">
              <w:t xml:space="preserve"> Bela </w:t>
            </w:r>
            <w:proofErr w:type="spellStart"/>
            <w:r w:rsidRPr="00402DDF">
              <w:t>Torok</w:t>
            </w:r>
            <w:proofErr w:type="spellEnd"/>
            <w:r w:rsidRPr="00402DDF">
              <w:t xml:space="preserve"> </w:t>
            </w:r>
            <w:proofErr w:type="spellStart"/>
            <w:r w:rsidRPr="00402DDF">
              <w:t>and</w:t>
            </w:r>
            <w:proofErr w:type="spellEnd"/>
            <w:r w:rsidRPr="00402DDF">
              <w:t xml:space="preserve"> </w:t>
            </w:r>
            <w:proofErr w:type="spellStart"/>
            <w:r w:rsidRPr="00402DDF">
              <w:t>Timothy</w:t>
            </w:r>
            <w:proofErr w:type="spellEnd"/>
            <w:r w:rsidRPr="00402DDF">
              <w:t xml:space="preserve"> </w:t>
            </w:r>
            <w:proofErr w:type="spellStart"/>
            <w:r w:rsidRPr="00402DDF">
              <w:t>Dransfield</w:t>
            </w:r>
            <w:proofErr w:type="spellEnd"/>
            <w:r w:rsidRPr="00402DDF">
              <w:t xml:space="preserve">, </w:t>
            </w:r>
            <w:proofErr w:type="spellStart"/>
            <w:r w:rsidRPr="00402DDF">
              <w:t>University</w:t>
            </w:r>
            <w:proofErr w:type="spellEnd"/>
            <w:r w:rsidRPr="00402DDF">
              <w:t xml:space="preserve"> </w:t>
            </w:r>
            <w:proofErr w:type="spellStart"/>
            <w:r w:rsidRPr="00402DDF">
              <w:t>of</w:t>
            </w:r>
            <w:proofErr w:type="spellEnd"/>
            <w:r w:rsidRPr="00402DDF">
              <w:t xml:space="preserve"> Massachusetts Boston, Boston, MA, </w:t>
            </w:r>
            <w:proofErr w:type="spellStart"/>
            <w:r w:rsidRPr="00402DDF">
              <w:t>United</w:t>
            </w:r>
            <w:proofErr w:type="spellEnd"/>
            <w:r w:rsidRPr="00402DDF">
              <w:t xml:space="preserve"> </w:t>
            </w:r>
            <w:proofErr w:type="spellStart"/>
            <w:r w:rsidRPr="00402DDF">
              <w:t>States</w:t>
            </w:r>
            <w:proofErr w:type="spellEnd"/>
            <w:r w:rsidRPr="00402DDF">
              <w:t xml:space="preserve">. - </w:t>
            </w:r>
            <w:proofErr w:type="spellStart"/>
            <w:r w:rsidRPr="00402DDF">
              <w:t>Amsterdam</w:t>
            </w:r>
            <w:proofErr w:type="spellEnd"/>
            <w:r w:rsidRPr="00402DDF">
              <w:t xml:space="preserve">, </w:t>
            </w:r>
            <w:proofErr w:type="spellStart"/>
            <w:r w:rsidRPr="00402DDF">
              <w:t>Netherlands</w:t>
            </w:r>
            <w:proofErr w:type="spellEnd"/>
            <w:r w:rsidRPr="00402DDF">
              <w:t xml:space="preserve"> : </w:t>
            </w:r>
            <w:proofErr w:type="spellStart"/>
            <w:r w:rsidRPr="00402DDF">
              <w:t>Elsevier</w:t>
            </w:r>
            <w:proofErr w:type="spellEnd"/>
            <w:r w:rsidRPr="00402DDF">
              <w:t>, 2018.</w:t>
            </w:r>
          </w:p>
          <w:p w14:paraId="1A17C1F0" w14:textId="55A9DBF4" w:rsidR="002560C7" w:rsidRDefault="002560C7" w:rsidP="00402DDF">
            <w:pPr>
              <w:pStyle w:val="ListParagraph"/>
              <w:numPr>
                <w:ilvl w:val="0"/>
                <w:numId w:val="41"/>
              </w:numPr>
              <w:spacing w:after="160" w:line="259" w:lineRule="auto"/>
            </w:pPr>
            <w:proofErr w:type="spellStart"/>
            <w:r>
              <w:t>Kaufmann</w:t>
            </w:r>
            <w:proofErr w:type="spellEnd"/>
            <w:r>
              <w:t xml:space="preserve"> R., </w:t>
            </w:r>
            <w:proofErr w:type="spellStart"/>
            <w:r>
              <w:t>Cleveland</w:t>
            </w:r>
            <w:proofErr w:type="spellEnd"/>
            <w:r>
              <w:t xml:space="preserve">, C. </w:t>
            </w:r>
            <w:proofErr w:type="spellStart"/>
            <w:r>
              <w:t>Environmental</w:t>
            </w:r>
            <w:proofErr w:type="spellEnd"/>
            <w:r>
              <w:t xml:space="preserve"> </w:t>
            </w:r>
            <w:proofErr w:type="spellStart"/>
            <w:r>
              <w:t>Science</w:t>
            </w:r>
            <w:proofErr w:type="spellEnd"/>
            <w:r>
              <w:t xml:space="preserve">. </w:t>
            </w:r>
            <w:proofErr w:type="spellStart"/>
            <w:r>
              <w:t>McGraw</w:t>
            </w:r>
            <w:proofErr w:type="spellEnd"/>
            <w:r>
              <w:t xml:space="preserve"> Hill, 2007.</w:t>
            </w:r>
          </w:p>
          <w:p w14:paraId="1C77C6C4" w14:textId="353AF5C7" w:rsidR="002560C7" w:rsidRDefault="002560C7" w:rsidP="00402DDF">
            <w:pPr>
              <w:pStyle w:val="ListParagraph"/>
              <w:numPr>
                <w:ilvl w:val="0"/>
                <w:numId w:val="41"/>
              </w:numPr>
              <w:spacing w:after="160" w:line="259" w:lineRule="auto"/>
            </w:pPr>
            <w:proofErr w:type="spellStart"/>
            <w:r>
              <w:t>McKinney</w:t>
            </w:r>
            <w:proofErr w:type="spellEnd"/>
            <w:r>
              <w:t xml:space="preserve"> M., </w:t>
            </w:r>
            <w:proofErr w:type="spellStart"/>
            <w:r>
              <w:t>Schoch</w:t>
            </w:r>
            <w:proofErr w:type="spellEnd"/>
            <w:r>
              <w:t xml:space="preserve"> R. </w:t>
            </w:r>
            <w:proofErr w:type="spellStart"/>
            <w:r>
              <w:t>Environmental</w:t>
            </w:r>
            <w:proofErr w:type="spellEnd"/>
            <w:r>
              <w:t xml:space="preserve"> </w:t>
            </w:r>
            <w:proofErr w:type="spellStart"/>
            <w:r>
              <w:t>Science</w:t>
            </w:r>
            <w:proofErr w:type="spellEnd"/>
            <w:r>
              <w:t xml:space="preserve">: </w:t>
            </w:r>
            <w:proofErr w:type="spellStart"/>
            <w:r>
              <w:t>Systems</w:t>
            </w:r>
            <w:proofErr w:type="spellEnd"/>
            <w:r>
              <w:t xml:space="preserve"> </w:t>
            </w:r>
            <w:proofErr w:type="spellStart"/>
            <w:r>
              <w:t>and</w:t>
            </w:r>
            <w:proofErr w:type="spellEnd"/>
            <w:r>
              <w:t xml:space="preserve"> Solutions, </w:t>
            </w:r>
            <w:proofErr w:type="spellStart"/>
            <w:r>
              <w:t>Fourth</w:t>
            </w:r>
            <w:proofErr w:type="spellEnd"/>
            <w:r>
              <w:t xml:space="preserve"> </w:t>
            </w:r>
            <w:proofErr w:type="spellStart"/>
            <w:r>
              <w:t>Edition</w:t>
            </w:r>
            <w:proofErr w:type="spellEnd"/>
            <w:r>
              <w:t xml:space="preserve">. </w:t>
            </w:r>
            <w:proofErr w:type="spellStart"/>
            <w:r>
              <w:t>Jones</w:t>
            </w:r>
            <w:proofErr w:type="spellEnd"/>
            <w:r>
              <w:t xml:space="preserve"> </w:t>
            </w:r>
            <w:proofErr w:type="spellStart"/>
            <w:r>
              <w:t>and</w:t>
            </w:r>
            <w:proofErr w:type="spellEnd"/>
            <w:r>
              <w:t xml:space="preserve"> </w:t>
            </w:r>
            <w:proofErr w:type="spellStart"/>
            <w:r>
              <w:t>Bartlett</w:t>
            </w:r>
            <w:proofErr w:type="spellEnd"/>
            <w:r>
              <w:t>, 2007.</w:t>
            </w:r>
          </w:p>
          <w:p w14:paraId="2519CE2D" w14:textId="7DE15BAB" w:rsidR="009A6ADE" w:rsidRDefault="002560C7" w:rsidP="00402DDF">
            <w:pPr>
              <w:pStyle w:val="ListParagraph"/>
              <w:numPr>
                <w:ilvl w:val="0"/>
                <w:numId w:val="41"/>
              </w:numPr>
              <w:spacing w:after="160" w:line="259" w:lineRule="auto"/>
            </w:pPr>
            <w:r>
              <w:t>Kļaviņš M. Vides ķīmija. R. LU, 2009.</w:t>
            </w:r>
          </w:p>
          <w:p w14:paraId="65023533" w14:textId="40FE455E" w:rsidR="00046474" w:rsidRPr="00026C21" w:rsidRDefault="00046474" w:rsidP="00402DDF">
            <w:pPr>
              <w:pStyle w:val="ListParagraph"/>
              <w:numPr>
                <w:ilvl w:val="0"/>
                <w:numId w:val="41"/>
              </w:numPr>
              <w:spacing w:after="160" w:line="259" w:lineRule="auto"/>
            </w:pPr>
            <w:proofErr w:type="spellStart"/>
            <w:r w:rsidRPr="00046474">
              <w:t>Biogas</w:t>
            </w:r>
            <w:proofErr w:type="spellEnd"/>
            <w:r w:rsidRPr="00046474">
              <w:t xml:space="preserve"> : </w:t>
            </w:r>
            <w:proofErr w:type="spellStart"/>
            <w:r w:rsidRPr="00046474">
              <w:t>from</w:t>
            </w:r>
            <w:proofErr w:type="spellEnd"/>
            <w:r w:rsidRPr="00046474">
              <w:t xml:space="preserve"> </w:t>
            </w:r>
            <w:proofErr w:type="spellStart"/>
            <w:r w:rsidRPr="00046474">
              <w:t>Waste</w:t>
            </w:r>
            <w:proofErr w:type="spellEnd"/>
            <w:r w:rsidRPr="00046474">
              <w:t xml:space="preserve"> to </w:t>
            </w:r>
            <w:proofErr w:type="spellStart"/>
            <w:r w:rsidRPr="00046474">
              <w:t>Fuel</w:t>
            </w:r>
            <w:proofErr w:type="spellEnd"/>
            <w:r w:rsidRPr="00046474">
              <w:t xml:space="preserve"> / </w:t>
            </w:r>
            <w:proofErr w:type="spellStart"/>
            <w:r w:rsidRPr="00046474">
              <w:t>edited</w:t>
            </w:r>
            <w:proofErr w:type="spellEnd"/>
            <w:r w:rsidRPr="00046474">
              <w:t xml:space="preserve"> </w:t>
            </w:r>
            <w:proofErr w:type="spellStart"/>
            <w:r w:rsidRPr="00046474">
              <w:t>by</w:t>
            </w:r>
            <w:proofErr w:type="spellEnd"/>
            <w:r w:rsidRPr="00046474">
              <w:t xml:space="preserve"> </w:t>
            </w:r>
            <w:proofErr w:type="spellStart"/>
            <w:r w:rsidRPr="00046474">
              <w:t>Navodita</w:t>
            </w:r>
            <w:proofErr w:type="spellEnd"/>
            <w:r w:rsidRPr="00046474">
              <w:t xml:space="preserve"> </w:t>
            </w:r>
            <w:proofErr w:type="spellStart"/>
            <w:r w:rsidRPr="00046474">
              <w:t>Bhatnagar</w:t>
            </w:r>
            <w:proofErr w:type="spellEnd"/>
            <w:r w:rsidRPr="00046474">
              <w:t xml:space="preserve">. - </w:t>
            </w:r>
            <w:proofErr w:type="spellStart"/>
            <w:r w:rsidRPr="00046474">
              <w:t>Oakville</w:t>
            </w:r>
            <w:proofErr w:type="spellEnd"/>
            <w:r w:rsidRPr="00046474">
              <w:t xml:space="preserve"> : </w:t>
            </w:r>
            <w:proofErr w:type="spellStart"/>
            <w:r w:rsidRPr="00046474">
              <w:t>Arcler</w:t>
            </w:r>
            <w:proofErr w:type="spellEnd"/>
            <w:r w:rsidRPr="00046474">
              <w:t xml:space="preserve"> </w:t>
            </w:r>
            <w:proofErr w:type="spellStart"/>
            <w:r w:rsidRPr="00046474">
              <w:t>Press</w:t>
            </w:r>
            <w:proofErr w:type="spellEnd"/>
            <w:r w:rsidRPr="00046474">
              <w:t>, 2020.</w:t>
            </w:r>
          </w:p>
        </w:tc>
      </w:tr>
      <w:tr w:rsidR="009A6ADE" w:rsidRPr="00026C21" w14:paraId="54AAE6C9" w14:textId="77777777" w:rsidTr="00882644">
        <w:trPr>
          <w:jc w:val="center"/>
        </w:trPr>
        <w:tc>
          <w:tcPr>
            <w:tcW w:w="9582" w:type="dxa"/>
            <w:gridSpan w:val="2"/>
          </w:tcPr>
          <w:p w14:paraId="7B505A73" w14:textId="77777777" w:rsidR="009A6ADE" w:rsidRPr="00026C21" w:rsidRDefault="009A6ADE" w:rsidP="009A6ADE">
            <w:pPr>
              <w:pStyle w:val="Nosaukumi"/>
            </w:pPr>
            <w:r w:rsidRPr="00026C21">
              <w:t>Papildus informācijas avoti</w:t>
            </w:r>
          </w:p>
        </w:tc>
      </w:tr>
      <w:tr w:rsidR="009A6ADE" w:rsidRPr="00026C21" w14:paraId="1C9BE051" w14:textId="77777777" w:rsidTr="00882644">
        <w:trPr>
          <w:jc w:val="center"/>
        </w:trPr>
        <w:tc>
          <w:tcPr>
            <w:tcW w:w="9582" w:type="dxa"/>
            <w:gridSpan w:val="2"/>
          </w:tcPr>
          <w:p w14:paraId="4D6231B3" w14:textId="77777777" w:rsidR="002560C7" w:rsidRDefault="002560C7" w:rsidP="002560C7">
            <w:pPr>
              <w:spacing w:after="160" w:line="259" w:lineRule="auto"/>
            </w:pPr>
            <w:r>
              <w:t xml:space="preserve">1. </w:t>
            </w:r>
            <w:proofErr w:type="spellStart"/>
            <w:r>
              <w:t>Wright</w:t>
            </w:r>
            <w:proofErr w:type="spellEnd"/>
            <w:r>
              <w:t xml:space="preserve"> R., </w:t>
            </w:r>
            <w:proofErr w:type="spellStart"/>
            <w:r>
              <w:t>Nebel</w:t>
            </w:r>
            <w:proofErr w:type="spellEnd"/>
            <w:r>
              <w:t xml:space="preserve"> B. </w:t>
            </w:r>
            <w:proofErr w:type="spellStart"/>
            <w:r>
              <w:t>Environmental</w:t>
            </w:r>
            <w:proofErr w:type="spellEnd"/>
            <w:r>
              <w:t xml:space="preserve"> </w:t>
            </w:r>
            <w:proofErr w:type="spellStart"/>
            <w:r>
              <w:t>Science</w:t>
            </w:r>
            <w:proofErr w:type="spellEnd"/>
            <w:r>
              <w:t xml:space="preserve">: </w:t>
            </w:r>
            <w:proofErr w:type="spellStart"/>
            <w:r>
              <w:t>Toward</w:t>
            </w:r>
            <w:proofErr w:type="spellEnd"/>
            <w:r>
              <w:t xml:space="preserve"> a </w:t>
            </w:r>
            <w:proofErr w:type="spellStart"/>
            <w:r>
              <w:t>Sustainable</w:t>
            </w:r>
            <w:proofErr w:type="spellEnd"/>
            <w:r>
              <w:t xml:space="preserve"> </w:t>
            </w:r>
            <w:proofErr w:type="spellStart"/>
            <w:r>
              <w:t>Future</w:t>
            </w:r>
            <w:proofErr w:type="spellEnd"/>
            <w:r>
              <w:t xml:space="preserve">, </w:t>
            </w:r>
            <w:proofErr w:type="spellStart"/>
            <w:r>
              <w:t>Tenth</w:t>
            </w:r>
            <w:proofErr w:type="spellEnd"/>
            <w:r>
              <w:t xml:space="preserve"> </w:t>
            </w:r>
            <w:proofErr w:type="spellStart"/>
            <w:r>
              <w:t>Edition</w:t>
            </w:r>
            <w:proofErr w:type="spellEnd"/>
            <w:r>
              <w:t xml:space="preserve">. </w:t>
            </w:r>
            <w:proofErr w:type="spellStart"/>
            <w:r>
              <w:t>Pearson</w:t>
            </w:r>
            <w:proofErr w:type="spellEnd"/>
            <w:r>
              <w:t xml:space="preserve"> – </w:t>
            </w:r>
            <w:proofErr w:type="spellStart"/>
            <w:r>
              <w:t>Prentice</w:t>
            </w:r>
            <w:proofErr w:type="spellEnd"/>
            <w:r>
              <w:t xml:space="preserve"> </w:t>
            </w:r>
            <w:proofErr w:type="spellStart"/>
            <w:r>
              <w:t>Hall</w:t>
            </w:r>
            <w:proofErr w:type="spellEnd"/>
            <w:r>
              <w:t>, 2008.</w:t>
            </w:r>
          </w:p>
          <w:p w14:paraId="3B649459" w14:textId="40298751" w:rsidR="009A6ADE" w:rsidRPr="00026C21" w:rsidRDefault="002560C7" w:rsidP="002560C7">
            <w:pPr>
              <w:spacing w:after="160" w:line="259" w:lineRule="auto"/>
            </w:pPr>
            <w:r>
              <w:t xml:space="preserve">2. </w:t>
            </w:r>
            <w:proofErr w:type="spellStart"/>
            <w:r>
              <w:t>Clark</w:t>
            </w:r>
            <w:proofErr w:type="spellEnd"/>
            <w:r>
              <w:t xml:space="preserve"> J.H., </w:t>
            </w:r>
            <w:proofErr w:type="spellStart"/>
            <w:r>
              <w:t>Macquarrie</w:t>
            </w:r>
            <w:proofErr w:type="spellEnd"/>
            <w:r>
              <w:t xml:space="preserve"> D.J. </w:t>
            </w:r>
            <w:proofErr w:type="spellStart"/>
            <w:r>
              <w:t>Handbook</w:t>
            </w:r>
            <w:proofErr w:type="spellEnd"/>
            <w:r>
              <w:t xml:space="preserve"> </w:t>
            </w:r>
            <w:proofErr w:type="spellStart"/>
            <w:r>
              <w:t>of</w:t>
            </w:r>
            <w:proofErr w:type="spellEnd"/>
            <w:r>
              <w:t xml:space="preserve"> Green </w:t>
            </w:r>
            <w:proofErr w:type="spellStart"/>
            <w:r>
              <w:t>Chemistry</w:t>
            </w:r>
            <w:proofErr w:type="spellEnd"/>
            <w:r>
              <w:t xml:space="preserve"> </w:t>
            </w:r>
            <w:proofErr w:type="spellStart"/>
            <w:r>
              <w:t>and</w:t>
            </w:r>
            <w:proofErr w:type="spellEnd"/>
            <w:r>
              <w:t xml:space="preserve"> </w:t>
            </w:r>
            <w:proofErr w:type="spellStart"/>
            <w:r>
              <w:t>Technology</w:t>
            </w:r>
            <w:proofErr w:type="spellEnd"/>
            <w:r>
              <w:t xml:space="preserve">. </w:t>
            </w:r>
            <w:proofErr w:type="spellStart"/>
            <w:r>
              <w:t>Wiley-Blackwell</w:t>
            </w:r>
            <w:proofErr w:type="spellEnd"/>
            <w:r>
              <w:t>, 2002.</w:t>
            </w:r>
          </w:p>
        </w:tc>
      </w:tr>
      <w:tr w:rsidR="009A6ADE" w:rsidRPr="00026C21" w14:paraId="517C2265" w14:textId="77777777" w:rsidTr="00882644">
        <w:trPr>
          <w:jc w:val="center"/>
        </w:trPr>
        <w:tc>
          <w:tcPr>
            <w:tcW w:w="9582" w:type="dxa"/>
            <w:gridSpan w:val="2"/>
          </w:tcPr>
          <w:p w14:paraId="22F94FEE" w14:textId="77777777" w:rsidR="009A6ADE" w:rsidRPr="00026C21" w:rsidRDefault="009A6ADE" w:rsidP="009A6ADE">
            <w:pPr>
              <w:pStyle w:val="Nosaukumi"/>
            </w:pPr>
            <w:r w:rsidRPr="00026C21">
              <w:t>Periodika un citi informācijas avoti</w:t>
            </w:r>
          </w:p>
        </w:tc>
      </w:tr>
      <w:tr w:rsidR="009A6ADE" w:rsidRPr="00026C21" w14:paraId="19E569D7" w14:textId="77777777" w:rsidTr="00882644">
        <w:trPr>
          <w:jc w:val="center"/>
        </w:trPr>
        <w:tc>
          <w:tcPr>
            <w:tcW w:w="9582" w:type="dxa"/>
            <w:gridSpan w:val="2"/>
          </w:tcPr>
          <w:p w14:paraId="2F9179A5" w14:textId="09269DAF" w:rsidR="002560C7" w:rsidRDefault="002560C7" w:rsidP="002560C7">
            <w:pPr>
              <w:spacing w:after="160" w:line="259" w:lineRule="auto"/>
            </w:pPr>
            <w:bookmarkStart w:id="0" w:name="_GoBack"/>
            <w:r>
              <w:t xml:space="preserve">1. </w:t>
            </w:r>
            <w:proofErr w:type="spellStart"/>
            <w:r>
              <w:t>Chemistry</w:t>
            </w:r>
            <w:proofErr w:type="spellEnd"/>
            <w:r>
              <w:t xml:space="preserve"> </w:t>
            </w:r>
            <w:proofErr w:type="spellStart"/>
            <w:r w:rsidRPr="00052BF3">
              <w:t>International</w:t>
            </w:r>
            <w:proofErr w:type="spellEnd"/>
            <w:r w:rsidR="00BD1EF7" w:rsidRPr="00052BF3">
              <w:t xml:space="preserve">: </w:t>
            </w:r>
            <w:proofErr w:type="spellStart"/>
            <w:r w:rsidR="00BD1EF7" w:rsidRPr="00052BF3">
              <w:t>The</w:t>
            </w:r>
            <w:proofErr w:type="spellEnd"/>
            <w:r w:rsidR="00BD1EF7" w:rsidRPr="00052BF3">
              <w:t xml:space="preserve"> </w:t>
            </w:r>
            <w:proofErr w:type="spellStart"/>
            <w:r w:rsidR="00BD1EF7" w:rsidRPr="00052BF3">
              <w:t>News</w:t>
            </w:r>
            <w:proofErr w:type="spellEnd"/>
            <w:r w:rsidR="00BD1EF7" w:rsidRPr="00052BF3">
              <w:t xml:space="preserve"> </w:t>
            </w:r>
            <w:proofErr w:type="spellStart"/>
            <w:r w:rsidR="00BD1EF7" w:rsidRPr="00052BF3">
              <w:t>Magazine</w:t>
            </w:r>
            <w:proofErr w:type="spellEnd"/>
            <w:r w:rsidR="00BD1EF7" w:rsidRPr="00052BF3">
              <w:t xml:space="preserve"> </w:t>
            </w:r>
            <w:proofErr w:type="spellStart"/>
            <w:r w:rsidR="00BD1EF7" w:rsidRPr="00052BF3">
              <w:t>of</w:t>
            </w:r>
            <w:proofErr w:type="spellEnd"/>
            <w:r w:rsidR="00BD1EF7" w:rsidRPr="00052BF3">
              <w:t xml:space="preserve"> IUPAC </w:t>
            </w:r>
            <w:r w:rsidRPr="00052BF3">
              <w:t>-</w:t>
            </w:r>
            <w:r w:rsidR="009178B4">
              <w:t xml:space="preserve"> </w:t>
            </w:r>
            <w:hyperlink r:id="rId7" w:history="1">
              <w:r w:rsidR="009178B4" w:rsidRPr="00D00724">
                <w:rPr>
                  <w:rStyle w:val="Hyperlink"/>
                </w:rPr>
                <w:t>https://www.degruyter.com/journal/key/ci/html</w:t>
              </w:r>
            </w:hyperlink>
            <w:r w:rsidR="009178B4">
              <w:t xml:space="preserve"> </w:t>
            </w:r>
          </w:p>
          <w:p w14:paraId="7AF4894D" w14:textId="666106CE" w:rsidR="002560C7" w:rsidRDefault="002560C7" w:rsidP="002560C7">
            <w:pPr>
              <w:spacing w:after="160" w:line="259" w:lineRule="auto"/>
            </w:pPr>
            <w:r>
              <w:lastRenderedPageBreak/>
              <w:t xml:space="preserve">2. Green </w:t>
            </w:r>
            <w:proofErr w:type="spellStart"/>
            <w:r>
              <w:t>Chemistry</w:t>
            </w:r>
            <w:proofErr w:type="spellEnd"/>
            <w:r>
              <w:t xml:space="preserve"> </w:t>
            </w:r>
            <w:proofErr w:type="spellStart"/>
            <w:r>
              <w:t>Guide</w:t>
            </w:r>
            <w:proofErr w:type="spellEnd"/>
            <w:r>
              <w:t xml:space="preserve">. - </w:t>
            </w:r>
            <w:hyperlink r:id="rId8" w:history="1">
              <w:r w:rsidR="003C1444" w:rsidRPr="00155BFA">
                <w:rPr>
                  <w:rStyle w:val="Hyperlink"/>
                </w:rPr>
                <w:t>http://www.chemistryguide.org/environmental-chemistry.html</w:t>
              </w:r>
            </w:hyperlink>
            <w:r w:rsidR="003C1444">
              <w:t xml:space="preserve"> </w:t>
            </w:r>
            <w:r>
              <w:t xml:space="preserve"> </w:t>
            </w:r>
            <w:r w:rsidR="003C1444">
              <w:t xml:space="preserve"> </w:t>
            </w:r>
          </w:p>
          <w:p w14:paraId="22405ABB" w14:textId="64FA3381" w:rsidR="009A6ADE" w:rsidRPr="00026C21" w:rsidRDefault="002560C7" w:rsidP="002560C7">
            <w:pPr>
              <w:spacing w:after="160" w:line="259" w:lineRule="auto"/>
            </w:pPr>
            <w:r>
              <w:t xml:space="preserve">3. Green </w:t>
            </w:r>
            <w:proofErr w:type="spellStart"/>
            <w:r>
              <w:t>Chemistry</w:t>
            </w:r>
            <w:proofErr w:type="spellEnd"/>
            <w:r>
              <w:t xml:space="preserve"> </w:t>
            </w:r>
            <w:proofErr w:type="spellStart"/>
            <w:r>
              <w:t>Network</w:t>
            </w:r>
            <w:proofErr w:type="spellEnd"/>
            <w:r>
              <w:t xml:space="preserve">. - </w:t>
            </w:r>
            <w:hyperlink r:id="rId9" w:history="1">
              <w:r w:rsidR="003C1444" w:rsidRPr="00155BFA">
                <w:rPr>
                  <w:rStyle w:val="Hyperlink"/>
                </w:rPr>
                <w:t>http://www.greenchemistrynetwork.org/</w:t>
              </w:r>
            </w:hyperlink>
            <w:r w:rsidR="003C1444">
              <w:t xml:space="preserve"> </w:t>
            </w:r>
            <w:r>
              <w:t xml:space="preserve">  </w:t>
            </w:r>
            <w:bookmarkEnd w:id="0"/>
          </w:p>
        </w:tc>
      </w:tr>
      <w:tr w:rsidR="009A6ADE" w:rsidRPr="00026C21" w14:paraId="2FD2B79D" w14:textId="77777777" w:rsidTr="00882644">
        <w:trPr>
          <w:jc w:val="center"/>
        </w:trPr>
        <w:tc>
          <w:tcPr>
            <w:tcW w:w="9582" w:type="dxa"/>
            <w:gridSpan w:val="2"/>
          </w:tcPr>
          <w:p w14:paraId="111A0F89" w14:textId="77777777" w:rsidR="009A6ADE" w:rsidRPr="00026C21" w:rsidRDefault="009A6ADE" w:rsidP="009A6ADE">
            <w:pPr>
              <w:pStyle w:val="Nosaukumi"/>
            </w:pPr>
            <w:r w:rsidRPr="00026C21">
              <w:lastRenderedPageBreak/>
              <w:t>Piezīmes</w:t>
            </w:r>
          </w:p>
        </w:tc>
      </w:tr>
      <w:tr w:rsidR="00D3459F" w:rsidRPr="00D3459F" w14:paraId="7B591241" w14:textId="77777777" w:rsidTr="00882644">
        <w:trPr>
          <w:jc w:val="center"/>
        </w:trPr>
        <w:tc>
          <w:tcPr>
            <w:tcW w:w="9582" w:type="dxa"/>
            <w:gridSpan w:val="2"/>
          </w:tcPr>
          <w:p w14:paraId="2E3D11B0" w14:textId="7CC30BF7" w:rsidR="0093025C" w:rsidRPr="00D3459F" w:rsidRDefault="002560C7" w:rsidP="0093025C">
            <w:r w:rsidRPr="00D3459F">
              <w:t>Akadēmiskās bakalaura</w:t>
            </w:r>
            <w:r w:rsidR="009A6ADE" w:rsidRPr="00D3459F">
              <w:t xml:space="preserve"> studiju programmas “</w:t>
            </w:r>
            <w:r w:rsidRPr="00D3459F">
              <w:t>Ķīmija</w:t>
            </w:r>
            <w:r w:rsidR="009A6ADE" w:rsidRPr="00D3459F">
              <w:t>” studiju kurss.</w:t>
            </w:r>
            <w:r w:rsidR="0093025C" w:rsidRPr="00D3459F">
              <w:t xml:space="preserve"> B daļa </w:t>
            </w:r>
            <w:proofErr w:type="spellStart"/>
            <w:r w:rsidR="0093025C" w:rsidRPr="00D3459F">
              <w:t>apakšspecialitātei</w:t>
            </w:r>
            <w:proofErr w:type="spellEnd"/>
          </w:p>
          <w:p w14:paraId="41DAC865" w14:textId="7E13196F" w:rsidR="009A6ADE" w:rsidRPr="00D3459F" w:rsidRDefault="0093025C" w:rsidP="0093025C">
            <w:r w:rsidRPr="00D3459F">
              <w:t>“</w:t>
            </w:r>
            <w:r w:rsidR="00D3459F" w:rsidRPr="00D3459F">
              <w:t>A</w:t>
            </w:r>
            <w:r w:rsidRPr="00D3459F">
              <w:t>tjaunojamo resursu ķīmija”.</w:t>
            </w:r>
          </w:p>
          <w:p w14:paraId="014693AD" w14:textId="77777777" w:rsidR="009A6ADE" w:rsidRPr="00D3459F" w:rsidRDefault="009A6ADE" w:rsidP="009A6ADE">
            <w:pPr>
              <w:rPr>
                <w:bCs w:val="0"/>
              </w:rPr>
            </w:pPr>
          </w:p>
          <w:p w14:paraId="0B9C042E" w14:textId="77777777" w:rsidR="009A6ADE" w:rsidRPr="00D3459F" w:rsidRDefault="009A6ADE" w:rsidP="009A6ADE">
            <w:r w:rsidRPr="00D3459F">
              <w:t>Kurss tiek docēts latviešu valodā.</w:t>
            </w:r>
          </w:p>
        </w:tc>
      </w:tr>
    </w:tbl>
    <w:p w14:paraId="231E4023" w14:textId="77777777" w:rsidR="001B4907" w:rsidRPr="00026C21" w:rsidRDefault="001B4907" w:rsidP="001B4907"/>
    <w:p w14:paraId="5A8F4BF7" w14:textId="77777777" w:rsidR="001B4907" w:rsidRPr="00026C21" w:rsidRDefault="001B4907" w:rsidP="001B4907"/>
    <w:p w14:paraId="466226FC" w14:textId="77777777" w:rsidR="00360579" w:rsidRPr="00026C21" w:rsidRDefault="00360579"/>
    <w:sectPr w:rsidR="00360579" w:rsidRPr="00026C21" w:rsidSect="001B4907">
      <w:headerReference w:type="default" r:id="rId10"/>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9FED60" w14:textId="77777777" w:rsidR="00A87A6D" w:rsidRDefault="00A87A6D" w:rsidP="001B4907">
      <w:r>
        <w:separator/>
      </w:r>
    </w:p>
  </w:endnote>
  <w:endnote w:type="continuationSeparator" w:id="0">
    <w:p w14:paraId="31E2E127" w14:textId="77777777" w:rsidR="00A87A6D" w:rsidRDefault="00A87A6D"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84E7BF" w14:textId="77777777" w:rsidR="00A87A6D" w:rsidRDefault="00A87A6D" w:rsidP="001B4907">
      <w:r>
        <w:separator/>
      </w:r>
    </w:p>
  </w:footnote>
  <w:footnote w:type="continuationSeparator" w:id="0">
    <w:p w14:paraId="2D3F65DC" w14:textId="77777777" w:rsidR="00A87A6D" w:rsidRDefault="00A87A6D"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AFE0B" w14:textId="77777777" w:rsidR="00491FE2" w:rsidRDefault="00491FE2" w:rsidP="007534EA">
    <w:pPr>
      <w:pStyle w:val="Header"/>
    </w:pPr>
  </w:p>
  <w:p w14:paraId="7990EC92" w14:textId="77777777" w:rsidR="00491FE2" w:rsidRPr="007B1FB4" w:rsidRDefault="00491FE2" w:rsidP="007534EA">
    <w:pPr>
      <w:pStyle w:val="Header"/>
    </w:pPr>
  </w:p>
  <w:p w14:paraId="47D0918D" w14:textId="77777777" w:rsidR="00491FE2" w:rsidRPr="00D66CC2" w:rsidRDefault="00491FE2"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826E6"/>
    <w:multiLevelType w:val="hybridMultilevel"/>
    <w:tmpl w:val="FACC1656"/>
    <w:lvl w:ilvl="0" w:tplc="BEBCEBE4">
      <w:start w:val="1"/>
      <w:numFmt w:val="decimal"/>
      <w:lvlText w:val="%1."/>
      <w:lvlJc w:val="left"/>
      <w:pPr>
        <w:ind w:left="752" w:hanging="684"/>
      </w:pPr>
      <w:rPr>
        <w:rFonts w:hint="default"/>
      </w:r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67C580D"/>
    <w:multiLevelType w:val="hybridMultilevel"/>
    <w:tmpl w:val="0C48A2B0"/>
    <w:lvl w:ilvl="0" w:tplc="BEBCEBE4">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2" w15:restartNumberingAfterBreak="0">
    <w:nsid w:val="18662BAB"/>
    <w:multiLevelType w:val="hybridMultilevel"/>
    <w:tmpl w:val="BA98E920"/>
    <w:lvl w:ilvl="0" w:tplc="8CDC621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4" w15:restartNumberingAfterBreak="0">
    <w:nsid w:val="1ABF4BDD"/>
    <w:multiLevelType w:val="hybridMultilevel"/>
    <w:tmpl w:val="560EED7E"/>
    <w:lvl w:ilvl="0" w:tplc="BDC81D7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21F447DB"/>
    <w:multiLevelType w:val="hybridMultilevel"/>
    <w:tmpl w:val="B32AF906"/>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19"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5A573A9"/>
    <w:multiLevelType w:val="hybridMultilevel"/>
    <w:tmpl w:val="946C5820"/>
    <w:lvl w:ilvl="0" w:tplc="BEBCEBE4">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21"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5"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6"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3C735675"/>
    <w:multiLevelType w:val="hybridMultilevel"/>
    <w:tmpl w:val="402AF6A2"/>
    <w:lvl w:ilvl="0" w:tplc="BDC81D78">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8" w15:restartNumberingAfterBreak="0">
    <w:nsid w:val="481637CE"/>
    <w:multiLevelType w:val="hybridMultilevel"/>
    <w:tmpl w:val="55AC2E18"/>
    <w:lvl w:ilvl="0" w:tplc="BEBCEBE4">
      <w:start w:val="1"/>
      <w:numFmt w:val="decimal"/>
      <w:lvlText w:val="%1."/>
      <w:lvlJc w:val="left"/>
      <w:pPr>
        <w:ind w:left="752" w:hanging="684"/>
      </w:pPr>
      <w:rPr>
        <w:rFonts w:hint="default"/>
      </w:r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29"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2"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6304699"/>
    <w:multiLevelType w:val="hybridMultilevel"/>
    <w:tmpl w:val="7C68093A"/>
    <w:lvl w:ilvl="0" w:tplc="8CDC621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8"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67254C1E"/>
    <w:multiLevelType w:val="hybridMultilevel"/>
    <w:tmpl w:val="133413C2"/>
    <w:lvl w:ilvl="0" w:tplc="BEBCEBE4">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42"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4"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9"/>
  </w:num>
  <w:num w:numId="2">
    <w:abstractNumId w:val="9"/>
  </w:num>
  <w:num w:numId="3">
    <w:abstractNumId w:val="29"/>
  </w:num>
  <w:num w:numId="4">
    <w:abstractNumId w:val="30"/>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21"/>
  </w:num>
  <w:num w:numId="13">
    <w:abstractNumId w:val="45"/>
  </w:num>
  <w:num w:numId="14">
    <w:abstractNumId w:val="13"/>
  </w:num>
  <w:num w:numId="15">
    <w:abstractNumId w:val="16"/>
  </w:num>
  <w:num w:numId="16">
    <w:abstractNumId w:val="17"/>
  </w:num>
  <w:num w:numId="17">
    <w:abstractNumId w:val="26"/>
  </w:num>
  <w:num w:numId="18">
    <w:abstractNumId w:val="35"/>
  </w:num>
  <w:num w:numId="19">
    <w:abstractNumId w:val="33"/>
  </w:num>
  <w:num w:numId="20">
    <w:abstractNumId w:val="40"/>
  </w:num>
  <w:num w:numId="21">
    <w:abstractNumId w:val="42"/>
  </w:num>
  <w:num w:numId="22">
    <w:abstractNumId w:val="44"/>
  </w:num>
  <w:num w:numId="23">
    <w:abstractNumId w:val="19"/>
  </w:num>
  <w:num w:numId="24">
    <w:abstractNumId w:val="38"/>
  </w:num>
  <w:num w:numId="25">
    <w:abstractNumId w:val="31"/>
  </w:num>
  <w:num w:numId="26">
    <w:abstractNumId w:val="5"/>
  </w:num>
  <w:num w:numId="27">
    <w:abstractNumId w:val="3"/>
  </w:num>
  <w:num w:numId="28">
    <w:abstractNumId w:val="32"/>
  </w:num>
  <w:num w:numId="29">
    <w:abstractNumId w:val="23"/>
  </w:num>
  <w:num w:numId="30">
    <w:abstractNumId w:val="36"/>
  </w:num>
  <w:num w:numId="31">
    <w:abstractNumId w:val="37"/>
  </w:num>
  <w:num w:numId="32">
    <w:abstractNumId w:val="24"/>
  </w:num>
  <w:num w:numId="33">
    <w:abstractNumId w:val="6"/>
  </w:num>
  <w:num w:numId="34">
    <w:abstractNumId w:val="22"/>
  </w:num>
  <w:num w:numId="35">
    <w:abstractNumId w:val="15"/>
  </w:num>
  <w:num w:numId="36">
    <w:abstractNumId w:val="25"/>
  </w:num>
  <w:num w:numId="37">
    <w:abstractNumId w:val="43"/>
  </w:num>
  <w:num w:numId="38">
    <w:abstractNumId w:val="34"/>
  </w:num>
  <w:num w:numId="39">
    <w:abstractNumId w:val="14"/>
  </w:num>
  <w:num w:numId="40">
    <w:abstractNumId w:val="12"/>
  </w:num>
  <w:num w:numId="41">
    <w:abstractNumId w:val="27"/>
  </w:num>
  <w:num w:numId="42">
    <w:abstractNumId w:val="18"/>
  </w:num>
  <w:num w:numId="43">
    <w:abstractNumId w:val="11"/>
  </w:num>
  <w:num w:numId="44">
    <w:abstractNumId w:val="4"/>
  </w:num>
  <w:num w:numId="45">
    <w:abstractNumId w:val="20"/>
  </w:num>
  <w:num w:numId="46">
    <w:abstractNumId w:val="28"/>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46474"/>
    <w:rsid w:val="00052BF3"/>
    <w:rsid w:val="00085900"/>
    <w:rsid w:val="000A64A0"/>
    <w:rsid w:val="00134FC3"/>
    <w:rsid w:val="001B4907"/>
    <w:rsid w:val="00244E4B"/>
    <w:rsid w:val="002560C7"/>
    <w:rsid w:val="002F7E0D"/>
    <w:rsid w:val="0031561B"/>
    <w:rsid w:val="00335266"/>
    <w:rsid w:val="00360579"/>
    <w:rsid w:val="003C1444"/>
    <w:rsid w:val="003C2FFF"/>
    <w:rsid w:val="003E46DC"/>
    <w:rsid w:val="00402DDF"/>
    <w:rsid w:val="004738D1"/>
    <w:rsid w:val="00491FE2"/>
    <w:rsid w:val="0056659C"/>
    <w:rsid w:val="005970DA"/>
    <w:rsid w:val="00611563"/>
    <w:rsid w:val="00612290"/>
    <w:rsid w:val="006214C8"/>
    <w:rsid w:val="006450A2"/>
    <w:rsid w:val="00646316"/>
    <w:rsid w:val="006E312F"/>
    <w:rsid w:val="00791E37"/>
    <w:rsid w:val="007C28E0"/>
    <w:rsid w:val="007F3DC2"/>
    <w:rsid w:val="00816DB6"/>
    <w:rsid w:val="00845AB0"/>
    <w:rsid w:val="00875ADC"/>
    <w:rsid w:val="00877E76"/>
    <w:rsid w:val="00882644"/>
    <w:rsid w:val="008D4CBD"/>
    <w:rsid w:val="008F5EB7"/>
    <w:rsid w:val="009178B4"/>
    <w:rsid w:val="009246E1"/>
    <w:rsid w:val="0093025C"/>
    <w:rsid w:val="009A02C3"/>
    <w:rsid w:val="009A6ADE"/>
    <w:rsid w:val="009E42B8"/>
    <w:rsid w:val="009F2E02"/>
    <w:rsid w:val="00A65099"/>
    <w:rsid w:val="00A87A6D"/>
    <w:rsid w:val="00A924DE"/>
    <w:rsid w:val="00AA406D"/>
    <w:rsid w:val="00B13E94"/>
    <w:rsid w:val="00B55C63"/>
    <w:rsid w:val="00B74DFC"/>
    <w:rsid w:val="00B87BE2"/>
    <w:rsid w:val="00BC05DC"/>
    <w:rsid w:val="00BD1EF7"/>
    <w:rsid w:val="00C06024"/>
    <w:rsid w:val="00D0327B"/>
    <w:rsid w:val="00D24F74"/>
    <w:rsid w:val="00D3459F"/>
    <w:rsid w:val="00DA2CED"/>
    <w:rsid w:val="00DA6E48"/>
    <w:rsid w:val="00E860EF"/>
    <w:rsid w:val="00EB0678"/>
    <w:rsid w:val="00ED1339"/>
    <w:rsid w:val="00F04F8C"/>
    <w:rsid w:val="00F2585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B2F4"/>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60C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2">
    <w:name w:val="heading 2"/>
    <w:basedOn w:val="Normal"/>
    <w:next w:val="Normal"/>
    <w:link w:val="Heading2Char"/>
    <w:uiPriority w:val="9"/>
    <w:semiHidden/>
    <w:unhideWhenUsed/>
    <w:qFormat/>
    <w:rsid w:val="00BD1EF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2Char">
    <w:name w:val="Heading 2 Char"/>
    <w:basedOn w:val="DefaultParagraphFont"/>
    <w:link w:val="Heading2"/>
    <w:uiPriority w:val="9"/>
    <w:semiHidden/>
    <w:rsid w:val="00BD1EF7"/>
    <w:rPr>
      <w:rFonts w:asciiTheme="majorHAnsi" w:eastAsiaTheme="majorEastAsia" w:hAnsiTheme="majorHAnsi" w:cstheme="majorBidi"/>
      <w:bCs/>
      <w:iCs/>
      <w:color w:val="2E74B5" w:themeColor="accent1" w:themeShade="BF"/>
      <w:sz w:val="26"/>
      <w:szCs w:val="26"/>
      <w:lang w:val="lv-LV"/>
    </w:rPr>
  </w:style>
  <w:style w:type="character" w:styleId="UnresolvedMention">
    <w:name w:val="Unresolved Mention"/>
    <w:basedOn w:val="DefaultParagraphFont"/>
    <w:uiPriority w:val="99"/>
    <w:semiHidden/>
    <w:unhideWhenUsed/>
    <w:rsid w:val="003C14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828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mistryguide.org/environmental-chemistry.html" TargetMode="External"/><Relationship Id="rId3" Type="http://schemas.openxmlformats.org/officeDocument/2006/relationships/settings" Target="settings.xml"/><Relationship Id="rId7" Type="http://schemas.openxmlformats.org/officeDocument/2006/relationships/hyperlink" Target="https://www.degruyter.com/journal/key/ci/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greenchemistrynetwor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Pages>
  <Words>6104</Words>
  <Characters>3480</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18</cp:revision>
  <dcterms:created xsi:type="dcterms:W3CDTF">2023-07-05T12:22:00Z</dcterms:created>
  <dcterms:modified xsi:type="dcterms:W3CDTF">2023-12-13T15:31:00Z</dcterms:modified>
</cp:coreProperties>
</file>