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496A2" w14:textId="77777777" w:rsidR="001B4907" w:rsidRPr="00026C21" w:rsidRDefault="001B4907" w:rsidP="001B4907">
      <w:pPr>
        <w:pStyle w:val="Header"/>
        <w:jc w:val="center"/>
        <w:rPr>
          <w:b/>
        </w:rPr>
      </w:pPr>
      <w:r w:rsidRPr="00026C21">
        <w:rPr>
          <w:b/>
        </w:rPr>
        <w:t>DAUGAVPILS UNIVERSITĀTES</w:t>
      </w:r>
    </w:p>
    <w:p w14:paraId="67D3A090" w14:textId="77777777" w:rsidR="001B4907" w:rsidRPr="00026C21" w:rsidRDefault="001B4907" w:rsidP="001B4907">
      <w:pPr>
        <w:jc w:val="center"/>
        <w:rPr>
          <w:b/>
          <w:lang w:val="de-DE"/>
        </w:rPr>
      </w:pPr>
      <w:r w:rsidRPr="00026C21">
        <w:rPr>
          <w:b/>
        </w:rPr>
        <w:t>STUDIJU KURSA APRAKSTS</w:t>
      </w:r>
    </w:p>
    <w:p w14:paraId="3CC39ABD" w14:textId="77777777" w:rsidR="001B4907" w:rsidRPr="00026C21" w:rsidRDefault="001B4907" w:rsidP="001B4907"/>
    <w:tbl>
      <w:tblPr>
        <w:tblStyle w:val="TableGrid"/>
        <w:tblW w:w="9582" w:type="dxa"/>
        <w:jc w:val="center"/>
        <w:tblLook w:val="04A0" w:firstRow="1" w:lastRow="0" w:firstColumn="1" w:lastColumn="0" w:noHBand="0" w:noVBand="1"/>
      </w:tblPr>
      <w:tblGrid>
        <w:gridCol w:w="4878"/>
        <w:gridCol w:w="4762"/>
      </w:tblGrid>
      <w:tr w:rsidR="00700F2D" w:rsidRPr="00026C21" w14:paraId="75471C6C" w14:textId="77777777" w:rsidTr="001A6313">
        <w:trPr>
          <w:jc w:val="center"/>
        </w:trPr>
        <w:tc>
          <w:tcPr>
            <w:tcW w:w="4639" w:type="dxa"/>
          </w:tcPr>
          <w:p w14:paraId="37142A1D"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1BA07221" w14:textId="770E7EFE" w:rsidR="001B4907" w:rsidRPr="00C52CA6" w:rsidRDefault="003564C2" w:rsidP="001A6313">
            <w:pPr>
              <w:jc w:val="both"/>
              <w:rPr>
                <w:rFonts w:eastAsia="Times New Roman"/>
                <w:b/>
                <w:bCs w:val="0"/>
                <w:i/>
                <w:iCs w:val="0"/>
                <w:lang w:eastAsia="lv-LV"/>
              </w:rPr>
            </w:pPr>
            <w:r w:rsidRPr="00C52CA6">
              <w:rPr>
                <w:b/>
                <w:bCs w:val="0"/>
                <w:i/>
                <w:iCs w:val="0"/>
              </w:rPr>
              <w:t>Stabilo izotopu ģeoķīmija</w:t>
            </w:r>
          </w:p>
        </w:tc>
      </w:tr>
      <w:tr w:rsidR="00700F2D" w:rsidRPr="00026C21" w14:paraId="324F93E0" w14:textId="77777777" w:rsidTr="001A6313">
        <w:trPr>
          <w:jc w:val="center"/>
        </w:trPr>
        <w:tc>
          <w:tcPr>
            <w:tcW w:w="4639" w:type="dxa"/>
          </w:tcPr>
          <w:p w14:paraId="441A6387" w14:textId="77777777" w:rsidR="001B4907" w:rsidRPr="00026C21" w:rsidRDefault="001B4907" w:rsidP="001A6313">
            <w:pPr>
              <w:pStyle w:val="Nosaukumi"/>
            </w:pPr>
            <w:r w:rsidRPr="00026C21">
              <w:t>Studiju kursa kods (DUIS)</w:t>
            </w:r>
          </w:p>
        </w:tc>
        <w:tc>
          <w:tcPr>
            <w:tcW w:w="4943" w:type="dxa"/>
            <w:vAlign w:val="center"/>
          </w:tcPr>
          <w:p w14:paraId="43691B78" w14:textId="390A0393" w:rsidR="001B4907" w:rsidRPr="001F274C" w:rsidRDefault="002D1778" w:rsidP="001A6313">
            <w:pPr>
              <w:rPr>
                <w:lang w:eastAsia="lv-LV"/>
              </w:rPr>
            </w:pPr>
            <w:r w:rsidRPr="001F274C">
              <w:t>Ķīmi50</w:t>
            </w:r>
            <w:r w:rsidR="00C52CA6">
              <w:t>38</w:t>
            </w:r>
          </w:p>
        </w:tc>
      </w:tr>
      <w:tr w:rsidR="00700F2D" w:rsidRPr="00026C21" w14:paraId="6CCDECF4" w14:textId="77777777" w:rsidTr="001A6313">
        <w:trPr>
          <w:jc w:val="center"/>
        </w:trPr>
        <w:tc>
          <w:tcPr>
            <w:tcW w:w="4639" w:type="dxa"/>
          </w:tcPr>
          <w:p w14:paraId="31E8C494" w14:textId="77777777" w:rsidR="001B4907" w:rsidRPr="00026C21" w:rsidRDefault="001B4907" w:rsidP="001A6313">
            <w:pPr>
              <w:pStyle w:val="Nosaukumi"/>
            </w:pPr>
            <w:r w:rsidRPr="00026C21">
              <w:t>Zinātnes nozare</w:t>
            </w:r>
          </w:p>
        </w:tc>
        <w:tc>
          <w:tcPr>
            <w:tcW w:w="4943" w:type="dxa"/>
          </w:tcPr>
          <w:p w14:paraId="49CA3130" w14:textId="318E4378" w:rsidR="001B4907" w:rsidRPr="00026C21" w:rsidRDefault="00C808F3" w:rsidP="001A6313">
            <w:pPr>
              <w:snapToGrid w:val="0"/>
            </w:pPr>
            <w:r>
              <w:t>Ķīmija</w:t>
            </w:r>
            <w:r w:rsidR="003564C2">
              <w:t xml:space="preserve">; </w:t>
            </w:r>
            <w:r w:rsidR="003564C2" w:rsidRPr="001C448E">
              <w:rPr>
                <w:bCs w:val="0"/>
              </w:rPr>
              <w:t>ģeoloģija</w:t>
            </w:r>
          </w:p>
        </w:tc>
      </w:tr>
      <w:tr w:rsidR="00700F2D" w:rsidRPr="00026C21" w14:paraId="6BFB24B0" w14:textId="77777777" w:rsidTr="001A6313">
        <w:trPr>
          <w:jc w:val="center"/>
        </w:trPr>
        <w:tc>
          <w:tcPr>
            <w:tcW w:w="4639" w:type="dxa"/>
          </w:tcPr>
          <w:p w14:paraId="330849C6" w14:textId="77777777" w:rsidR="001B4907" w:rsidRPr="00026C21" w:rsidRDefault="001B4907" w:rsidP="001A6313">
            <w:pPr>
              <w:pStyle w:val="Nosaukumi"/>
            </w:pPr>
            <w:r w:rsidRPr="00026C21">
              <w:t>Kursa līmenis</w:t>
            </w:r>
          </w:p>
        </w:tc>
        <w:tc>
          <w:tcPr>
            <w:tcW w:w="4943" w:type="dxa"/>
            <w:shd w:val="clear" w:color="auto" w:fill="auto"/>
          </w:tcPr>
          <w:p w14:paraId="6002F197" w14:textId="0B4ADFDD" w:rsidR="001B4907" w:rsidRPr="00696CB5" w:rsidRDefault="001B4907" w:rsidP="001A6313">
            <w:pPr>
              <w:rPr>
                <w:b/>
                <w:bCs w:val="0"/>
                <w:lang w:eastAsia="lv-LV"/>
              </w:rPr>
            </w:pPr>
          </w:p>
        </w:tc>
      </w:tr>
      <w:tr w:rsidR="00700F2D" w:rsidRPr="00026C21" w14:paraId="3C2D906B" w14:textId="77777777" w:rsidTr="001A6313">
        <w:trPr>
          <w:jc w:val="center"/>
        </w:trPr>
        <w:tc>
          <w:tcPr>
            <w:tcW w:w="4639" w:type="dxa"/>
          </w:tcPr>
          <w:p w14:paraId="1CBB774A" w14:textId="77777777" w:rsidR="001B4907" w:rsidRPr="00026C21" w:rsidRDefault="001B4907" w:rsidP="001A6313">
            <w:pPr>
              <w:pStyle w:val="Nosaukumi"/>
              <w:rPr>
                <w:u w:val="single"/>
              </w:rPr>
            </w:pPr>
            <w:r w:rsidRPr="00026C21">
              <w:t>Kredītpunkti</w:t>
            </w:r>
          </w:p>
        </w:tc>
        <w:tc>
          <w:tcPr>
            <w:tcW w:w="4943" w:type="dxa"/>
            <w:vAlign w:val="center"/>
          </w:tcPr>
          <w:p w14:paraId="5EDC1564" w14:textId="78CFC228" w:rsidR="001B4907" w:rsidRPr="00026C21" w:rsidRDefault="00C808F3" w:rsidP="001A6313">
            <w:pPr>
              <w:rPr>
                <w:lang w:eastAsia="lv-LV"/>
              </w:rPr>
            </w:pPr>
            <w:r>
              <w:rPr>
                <w:lang w:eastAsia="lv-LV"/>
              </w:rPr>
              <w:t>2</w:t>
            </w:r>
          </w:p>
        </w:tc>
      </w:tr>
      <w:tr w:rsidR="00700F2D" w:rsidRPr="00026C21" w14:paraId="1C10BBC6" w14:textId="77777777" w:rsidTr="001A6313">
        <w:trPr>
          <w:jc w:val="center"/>
        </w:trPr>
        <w:tc>
          <w:tcPr>
            <w:tcW w:w="4639" w:type="dxa"/>
          </w:tcPr>
          <w:p w14:paraId="3B0A32B6" w14:textId="77777777" w:rsidR="001B4907" w:rsidRPr="00026C21" w:rsidRDefault="001B4907" w:rsidP="001A6313">
            <w:pPr>
              <w:pStyle w:val="Nosaukumi"/>
              <w:rPr>
                <w:u w:val="single"/>
              </w:rPr>
            </w:pPr>
            <w:r w:rsidRPr="00026C21">
              <w:t>ECTS kredītpunkti</w:t>
            </w:r>
          </w:p>
        </w:tc>
        <w:tc>
          <w:tcPr>
            <w:tcW w:w="4943" w:type="dxa"/>
          </w:tcPr>
          <w:p w14:paraId="114841CB" w14:textId="55587C54" w:rsidR="001B4907" w:rsidRPr="00026C21" w:rsidRDefault="00C808F3" w:rsidP="001A6313">
            <w:r>
              <w:t>3</w:t>
            </w:r>
          </w:p>
        </w:tc>
      </w:tr>
      <w:tr w:rsidR="00700F2D" w:rsidRPr="00026C21" w14:paraId="30BE8F80" w14:textId="77777777" w:rsidTr="001A6313">
        <w:trPr>
          <w:jc w:val="center"/>
        </w:trPr>
        <w:tc>
          <w:tcPr>
            <w:tcW w:w="4639" w:type="dxa"/>
          </w:tcPr>
          <w:p w14:paraId="49006928" w14:textId="77777777" w:rsidR="001B4907" w:rsidRPr="00026C21" w:rsidRDefault="001B4907" w:rsidP="001A6313">
            <w:pPr>
              <w:pStyle w:val="Nosaukumi"/>
            </w:pPr>
            <w:r w:rsidRPr="00026C21">
              <w:t>Kopējais kontaktstundu skaits</w:t>
            </w:r>
          </w:p>
        </w:tc>
        <w:tc>
          <w:tcPr>
            <w:tcW w:w="4943" w:type="dxa"/>
            <w:vAlign w:val="center"/>
          </w:tcPr>
          <w:p w14:paraId="2FCEEF49" w14:textId="3D54D847" w:rsidR="001B4907" w:rsidRPr="00026C21" w:rsidRDefault="00C808F3" w:rsidP="001A6313">
            <w:pPr>
              <w:rPr>
                <w:lang w:eastAsia="lv-LV"/>
              </w:rPr>
            </w:pPr>
            <w:r>
              <w:rPr>
                <w:lang w:eastAsia="lv-LV"/>
              </w:rPr>
              <w:t>32</w:t>
            </w:r>
          </w:p>
        </w:tc>
      </w:tr>
      <w:tr w:rsidR="00700F2D" w:rsidRPr="00026C21" w14:paraId="558438E2" w14:textId="77777777" w:rsidTr="001A6313">
        <w:trPr>
          <w:jc w:val="center"/>
        </w:trPr>
        <w:tc>
          <w:tcPr>
            <w:tcW w:w="4639" w:type="dxa"/>
          </w:tcPr>
          <w:p w14:paraId="1993DC06" w14:textId="77777777" w:rsidR="001B4907" w:rsidRPr="00026C21" w:rsidRDefault="001B4907" w:rsidP="001A6313">
            <w:pPr>
              <w:pStyle w:val="Nosaukumi2"/>
            </w:pPr>
            <w:r w:rsidRPr="00026C21">
              <w:t>Lekciju stundu skaits</w:t>
            </w:r>
          </w:p>
        </w:tc>
        <w:tc>
          <w:tcPr>
            <w:tcW w:w="4943" w:type="dxa"/>
          </w:tcPr>
          <w:p w14:paraId="586C8056" w14:textId="619C01AB" w:rsidR="001B4907" w:rsidRPr="00026C21" w:rsidRDefault="00C808F3" w:rsidP="001A6313">
            <w:r>
              <w:t>12</w:t>
            </w:r>
          </w:p>
        </w:tc>
      </w:tr>
      <w:tr w:rsidR="00700F2D" w:rsidRPr="00026C21" w14:paraId="6D1849A7" w14:textId="77777777" w:rsidTr="001A6313">
        <w:trPr>
          <w:jc w:val="center"/>
        </w:trPr>
        <w:tc>
          <w:tcPr>
            <w:tcW w:w="4639" w:type="dxa"/>
          </w:tcPr>
          <w:p w14:paraId="4C87278B" w14:textId="77777777" w:rsidR="001B4907" w:rsidRPr="00026C21" w:rsidRDefault="001B4907" w:rsidP="001A6313">
            <w:pPr>
              <w:pStyle w:val="Nosaukumi2"/>
            </w:pPr>
            <w:r w:rsidRPr="00026C21">
              <w:t>Semināru stundu skaits</w:t>
            </w:r>
          </w:p>
        </w:tc>
        <w:tc>
          <w:tcPr>
            <w:tcW w:w="4943" w:type="dxa"/>
          </w:tcPr>
          <w:p w14:paraId="7804D97B" w14:textId="161586F5" w:rsidR="001B4907" w:rsidRPr="00026C21" w:rsidRDefault="0012481D" w:rsidP="001A6313">
            <w:r>
              <w:t>10</w:t>
            </w:r>
          </w:p>
        </w:tc>
      </w:tr>
      <w:tr w:rsidR="00700F2D" w:rsidRPr="00026C21" w14:paraId="02BFE686" w14:textId="77777777" w:rsidTr="001A6313">
        <w:trPr>
          <w:jc w:val="center"/>
        </w:trPr>
        <w:tc>
          <w:tcPr>
            <w:tcW w:w="4639" w:type="dxa"/>
          </w:tcPr>
          <w:p w14:paraId="57CE832D" w14:textId="77777777" w:rsidR="001B4907" w:rsidRPr="00026C21" w:rsidRDefault="001B4907" w:rsidP="001A6313">
            <w:pPr>
              <w:pStyle w:val="Nosaukumi2"/>
            </w:pPr>
            <w:r w:rsidRPr="00026C21">
              <w:t>Praktisko darbu stundu skaits</w:t>
            </w:r>
          </w:p>
        </w:tc>
        <w:tc>
          <w:tcPr>
            <w:tcW w:w="4943" w:type="dxa"/>
          </w:tcPr>
          <w:p w14:paraId="288B4AC3" w14:textId="385AB7D3" w:rsidR="001B4907" w:rsidRPr="00026C21" w:rsidRDefault="001F274C" w:rsidP="001A6313">
            <w:r>
              <w:t>0</w:t>
            </w:r>
          </w:p>
        </w:tc>
      </w:tr>
      <w:tr w:rsidR="00700F2D" w:rsidRPr="00026C21" w14:paraId="3F27D3AE" w14:textId="77777777" w:rsidTr="001A6313">
        <w:trPr>
          <w:jc w:val="center"/>
        </w:trPr>
        <w:tc>
          <w:tcPr>
            <w:tcW w:w="4639" w:type="dxa"/>
          </w:tcPr>
          <w:p w14:paraId="16FB4154" w14:textId="77777777" w:rsidR="001B4907" w:rsidRPr="00026C21" w:rsidRDefault="001B4907" w:rsidP="001A6313">
            <w:pPr>
              <w:pStyle w:val="Nosaukumi2"/>
            </w:pPr>
            <w:r w:rsidRPr="00026C21">
              <w:t>Laboratorijas darbu stundu skaits</w:t>
            </w:r>
          </w:p>
        </w:tc>
        <w:tc>
          <w:tcPr>
            <w:tcW w:w="4943" w:type="dxa"/>
          </w:tcPr>
          <w:p w14:paraId="4005F229" w14:textId="0A630D2A" w:rsidR="001B4907" w:rsidRPr="00026C21" w:rsidRDefault="00C808F3" w:rsidP="001A6313">
            <w:r>
              <w:t>1</w:t>
            </w:r>
            <w:r w:rsidR="0012481D">
              <w:t>0</w:t>
            </w:r>
          </w:p>
        </w:tc>
      </w:tr>
      <w:tr w:rsidR="00700F2D" w:rsidRPr="00026C21" w14:paraId="43F79E4B" w14:textId="77777777" w:rsidTr="001A6313">
        <w:trPr>
          <w:jc w:val="center"/>
        </w:trPr>
        <w:tc>
          <w:tcPr>
            <w:tcW w:w="4639" w:type="dxa"/>
          </w:tcPr>
          <w:p w14:paraId="75F08A4E"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27F6D935" w14:textId="54A4BDFD" w:rsidR="001B4907" w:rsidRPr="00026C21" w:rsidRDefault="00C808F3" w:rsidP="001A6313">
            <w:pPr>
              <w:rPr>
                <w:lang w:eastAsia="lv-LV"/>
              </w:rPr>
            </w:pPr>
            <w:r>
              <w:rPr>
                <w:lang w:eastAsia="lv-LV"/>
              </w:rPr>
              <w:t>48</w:t>
            </w:r>
          </w:p>
        </w:tc>
      </w:tr>
      <w:tr w:rsidR="001B4907" w:rsidRPr="00026C21" w14:paraId="17C10A58" w14:textId="77777777" w:rsidTr="001A6313">
        <w:trPr>
          <w:jc w:val="center"/>
        </w:trPr>
        <w:tc>
          <w:tcPr>
            <w:tcW w:w="9582" w:type="dxa"/>
            <w:gridSpan w:val="2"/>
          </w:tcPr>
          <w:p w14:paraId="0D808D7F" w14:textId="77777777" w:rsidR="001B4907" w:rsidRPr="00026C21" w:rsidRDefault="001B4907" w:rsidP="001A6313">
            <w:pPr>
              <w:rPr>
                <w:lang w:eastAsia="lv-LV"/>
              </w:rPr>
            </w:pPr>
          </w:p>
        </w:tc>
      </w:tr>
      <w:tr w:rsidR="001B4907" w:rsidRPr="00026C21" w14:paraId="6ED3796F" w14:textId="77777777" w:rsidTr="001A6313">
        <w:trPr>
          <w:jc w:val="center"/>
        </w:trPr>
        <w:tc>
          <w:tcPr>
            <w:tcW w:w="9582" w:type="dxa"/>
            <w:gridSpan w:val="2"/>
          </w:tcPr>
          <w:p w14:paraId="63B69733" w14:textId="77777777" w:rsidR="001B4907" w:rsidRPr="00026C21" w:rsidRDefault="001B4907" w:rsidP="001A6313">
            <w:pPr>
              <w:pStyle w:val="Nosaukumi"/>
            </w:pPr>
            <w:r w:rsidRPr="00026C21">
              <w:t>Kursa autors(-i)</w:t>
            </w:r>
          </w:p>
        </w:tc>
      </w:tr>
      <w:tr w:rsidR="008D4CBD" w:rsidRPr="00026C21" w14:paraId="439B2708" w14:textId="77777777" w:rsidTr="001A6313">
        <w:trPr>
          <w:jc w:val="center"/>
        </w:trPr>
        <w:tc>
          <w:tcPr>
            <w:tcW w:w="9582" w:type="dxa"/>
            <w:gridSpan w:val="2"/>
          </w:tcPr>
          <w:p w14:paraId="41E68578" w14:textId="16F5D3DE" w:rsidR="008D4CBD" w:rsidRPr="00026C21" w:rsidRDefault="00C808F3" w:rsidP="008D4CBD">
            <w:r>
              <w:rPr>
                <w:bCs w:val="0"/>
              </w:rPr>
              <w:t>Dr. ģeol., asoc. profesors Juris Soms</w:t>
            </w:r>
          </w:p>
        </w:tc>
      </w:tr>
      <w:tr w:rsidR="008D4CBD" w:rsidRPr="00026C21" w14:paraId="4009FC27" w14:textId="77777777" w:rsidTr="001A6313">
        <w:trPr>
          <w:jc w:val="center"/>
        </w:trPr>
        <w:tc>
          <w:tcPr>
            <w:tcW w:w="9582" w:type="dxa"/>
            <w:gridSpan w:val="2"/>
          </w:tcPr>
          <w:p w14:paraId="323540F6" w14:textId="77777777" w:rsidR="008D4CBD" w:rsidRPr="00026C21" w:rsidRDefault="008D4CBD" w:rsidP="008D4CBD">
            <w:pPr>
              <w:pStyle w:val="Nosaukumi"/>
            </w:pPr>
            <w:r w:rsidRPr="00026C21">
              <w:t>Kursa docētājs(-i)</w:t>
            </w:r>
          </w:p>
        </w:tc>
      </w:tr>
      <w:tr w:rsidR="008D4CBD" w:rsidRPr="00026C21" w14:paraId="60DC1345" w14:textId="77777777" w:rsidTr="001A6313">
        <w:trPr>
          <w:jc w:val="center"/>
        </w:trPr>
        <w:tc>
          <w:tcPr>
            <w:tcW w:w="9582" w:type="dxa"/>
            <w:gridSpan w:val="2"/>
          </w:tcPr>
          <w:p w14:paraId="5A1B3564" w14:textId="3AA1BCA5" w:rsidR="008D4CBD" w:rsidRPr="00967614" w:rsidRDefault="00C808F3" w:rsidP="00C808F3">
            <w:pPr>
              <w:rPr>
                <w:bCs w:val="0"/>
              </w:rPr>
            </w:pPr>
            <w:r>
              <w:rPr>
                <w:bCs w:val="0"/>
              </w:rPr>
              <w:t>Dr. ģeol., asoc. profesors Juris Som</w:t>
            </w:r>
            <w:r w:rsidR="00967614">
              <w:rPr>
                <w:bCs w:val="0"/>
              </w:rPr>
              <w:t>s</w:t>
            </w:r>
            <w:bookmarkStart w:id="0" w:name="_GoBack"/>
            <w:bookmarkEnd w:id="0"/>
          </w:p>
        </w:tc>
      </w:tr>
      <w:tr w:rsidR="008D4CBD" w:rsidRPr="00026C21" w14:paraId="1984FA53" w14:textId="77777777" w:rsidTr="001A6313">
        <w:trPr>
          <w:jc w:val="center"/>
        </w:trPr>
        <w:tc>
          <w:tcPr>
            <w:tcW w:w="9582" w:type="dxa"/>
            <w:gridSpan w:val="2"/>
          </w:tcPr>
          <w:p w14:paraId="75DC2504" w14:textId="77777777" w:rsidR="008D4CBD" w:rsidRPr="00026C21" w:rsidRDefault="008D4CBD" w:rsidP="008D4CBD">
            <w:pPr>
              <w:pStyle w:val="Nosaukumi"/>
            </w:pPr>
            <w:r w:rsidRPr="00026C21">
              <w:t>Priekšzināšanas</w:t>
            </w:r>
          </w:p>
        </w:tc>
      </w:tr>
      <w:tr w:rsidR="008D4CBD" w:rsidRPr="00026C21" w14:paraId="6B8CA67C" w14:textId="77777777" w:rsidTr="001A6313">
        <w:trPr>
          <w:jc w:val="center"/>
        </w:trPr>
        <w:tc>
          <w:tcPr>
            <w:tcW w:w="9582" w:type="dxa"/>
            <w:gridSpan w:val="2"/>
          </w:tcPr>
          <w:p w14:paraId="1D83FCF9" w14:textId="45086A9D" w:rsidR="008D4CBD" w:rsidRPr="00026C21" w:rsidRDefault="002D1778" w:rsidP="008D4CBD">
            <w:pPr>
              <w:snapToGrid w:val="0"/>
            </w:pPr>
            <w:r w:rsidRPr="001F274C">
              <w:t>Ķīmi5001 Neorganiskā ķīmija</w:t>
            </w:r>
            <w:r w:rsidR="001A24AD" w:rsidRPr="001F274C">
              <w:t>;</w:t>
            </w:r>
          </w:p>
        </w:tc>
      </w:tr>
      <w:tr w:rsidR="008D4CBD" w:rsidRPr="00026C21" w14:paraId="449083B1" w14:textId="77777777" w:rsidTr="001A6313">
        <w:trPr>
          <w:jc w:val="center"/>
        </w:trPr>
        <w:tc>
          <w:tcPr>
            <w:tcW w:w="9582" w:type="dxa"/>
            <w:gridSpan w:val="2"/>
          </w:tcPr>
          <w:p w14:paraId="0DDBCE93" w14:textId="77777777" w:rsidR="008D4CBD" w:rsidRPr="00026C21" w:rsidRDefault="008D4CBD" w:rsidP="008D4CBD">
            <w:pPr>
              <w:pStyle w:val="Nosaukumi"/>
            </w:pPr>
            <w:r w:rsidRPr="00026C21">
              <w:t xml:space="preserve">Studiju kursa anotācija </w:t>
            </w:r>
          </w:p>
        </w:tc>
      </w:tr>
      <w:tr w:rsidR="008D4CBD" w:rsidRPr="00026C21" w14:paraId="437DBBAA" w14:textId="77777777" w:rsidTr="003200C8">
        <w:trPr>
          <w:trHeight w:val="1119"/>
          <w:jc w:val="center"/>
        </w:trPr>
        <w:tc>
          <w:tcPr>
            <w:tcW w:w="9582" w:type="dxa"/>
            <w:gridSpan w:val="2"/>
            <w:shd w:val="clear" w:color="auto" w:fill="auto"/>
          </w:tcPr>
          <w:p w14:paraId="7718F02B" w14:textId="77777777" w:rsidR="008D4CBD" w:rsidRPr="001F274C" w:rsidRDefault="008D4CBD" w:rsidP="00026C21">
            <w:pPr>
              <w:snapToGrid w:val="0"/>
            </w:pPr>
            <w:r w:rsidRPr="001F274C">
              <w:t xml:space="preserve">KURSA MĒRĶIS: </w:t>
            </w:r>
          </w:p>
          <w:p w14:paraId="1D790FF7" w14:textId="5246A8E8" w:rsidR="00C2027E" w:rsidRPr="001F274C" w:rsidRDefault="00CB1690" w:rsidP="003200C8">
            <w:pPr>
              <w:snapToGrid w:val="0"/>
            </w:pPr>
            <w:r w:rsidRPr="001F274C">
              <w:t xml:space="preserve">Studiju kursa mērķis ir </w:t>
            </w:r>
            <w:r w:rsidR="002F1CE4" w:rsidRPr="001F274C">
              <w:t xml:space="preserve">nodrošināt maģistra studiju programmas studējošo patstāvīgo studiju darbu par stabilo izotopu ģeoķīmijas teorētiskajiem un eksperimentālajiem aspektiem, izotopu sastāvu un </w:t>
            </w:r>
            <w:proofErr w:type="spellStart"/>
            <w:r w:rsidR="002F1CE4" w:rsidRPr="001F274C">
              <w:t>ģeoķīmiskajiem</w:t>
            </w:r>
            <w:proofErr w:type="spellEnd"/>
            <w:r w:rsidR="002F1CE4" w:rsidRPr="001F274C">
              <w:t xml:space="preserve"> procesiem dažādās planētas Zeme sistēmās, šo procesu cēloņiem un sekām, kā arī laboratorijas darbu laikā nostiprināt teorētiskā kursa ietvaros iegūtās zināšanas un attīstīt zinātniskā darba prasmes un </w:t>
            </w:r>
            <w:r w:rsidR="003820E1" w:rsidRPr="001F274C">
              <w:t>kompetences</w:t>
            </w:r>
            <w:r w:rsidR="00C2027E" w:rsidRPr="001F274C">
              <w:t xml:space="preserve">, un </w:t>
            </w:r>
            <w:r w:rsidR="003820E1" w:rsidRPr="001F274C">
              <w:t>veicināt zinātniskas diskusijas iemaņu stiprināšanu.</w:t>
            </w:r>
            <w:r w:rsidR="00C2027E" w:rsidRPr="001F274C">
              <w:t xml:space="preserve"> </w:t>
            </w:r>
          </w:p>
          <w:p w14:paraId="12C29DC8" w14:textId="77777777" w:rsidR="008D4CBD" w:rsidRPr="001F274C" w:rsidRDefault="008D4CBD" w:rsidP="00026C21"/>
          <w:p w14:paraId="4F2BB462" w14:textId="77777777" w:rsidR="008D4CBD" w:rsidRPr="001F274C" w:rsidRDefault="008D4CBD" w:rsidP="00026C21">
            <w:pPr>
              <w:suppressAutoHyphens/>
              <w:autoSpaceDE/>
              <w:autoSpaceDN/>
              <w:adjustRightInd/>
              <w:jc w:val="both"/>
            </w:pPr>
            <w:r w:rsidRPr="001F274C">
              <w:t xml:space="preserve">KURSA UZDEVUMI: </w:t>
            </w:r>
          </w:p>
          <w:p w14:paraId="0A16C74A" w14:textId="77777777" w:rsidR="002F1CE4" w:rsidRPr="001F274C" w:rsidRDefault="002F1CE4" w:rsidP="003200C8">
            <w:r w:rsidRPr="001F274C">
              <w:t xml:space="preserve">1) sniegt jaunākās atziņas par stabilo izotopu ģeoķīmijas zinātnes metodoloģiju un pētījumu rezultātiem, to pielietojumu vides ķīmijas un praktiskās </w:t>
            </w:r>
            <w:proofErr w:type="spellStart"/>
            <w:r w:rsidRPr="001F274C">
              <w:t>bioanalītikas</w:t>
            </w:r>
            <w:proofErr w:type="spellEnd"/>
            <w:r w:rsidRPr="001F274C">
              <w:t xml:space="preserve"> jomās; </w:t>
            </w:r>
          </w:p>
          <w:p w14:paraId="321AA9FD" w14:textId="77777777" w:rsidR="002F1CE4" w:rsidRPr="001F274C" w:rsidRDefault="002F1CE4" w:rsidP="003200C8">
            <w:r w:rsidRPr="001F274C">
              <w:t xml:space="preserve">2) sniegt zināšanas par atsevišķu stabilo izotopu izplatību dabā un to sastāva variēšanu tādās Zemes sistēmās kā mantija, garoza, hidrosfēra, atmosfēra un biosfēra; </w:t>
            </w:r>
          </w:p>
          <w:p w14:paraId="21F562C9" w14:textId="77777777" w:rsidR="002F1CE4" w:rsidRPr="001F274C" w:rsidRDefault="002F1CE4" w:rsidP="003200C8">
            <w:r w:rsidRPr="001F274C">
              <w:t xml:space="preserve">3) iedziļināties procesos un norisēs, kuru rezultātā notiek stabilo izotopu frakcionēšana; </w:t>
            </w:r>
          </w:p>
          <w:p w14:paraId="4A5BE214" w14:textId="77777777" w:rsidR="002F1CE4" w:rsidRPr="001F274C" w:rsidRDefault="002F1CE4" w:rsidP="003200C8">
            <w:r w:rsidRPr="001F274C">
              <w:t xml:space="preserve">4) apskatīt stabilo izotopu un to savienojumu aprites ciklus un šo ciklu mijiedarbību; </w:t>
            </w:r>
          </w:p>
          <w:p w14:paraId="6FB72284" w14:textId="5DDB8A77" w:rsidR="002F1CE4" w:rsidRPr="001F274C" w:rsidRDefault="002F1CE4" w:rsidP="003200C8">
            <w:r w:rsidRPr="001F274C">
              <w:t>5) iepazīties ar mūsdienu metodēm izotopu sastāva noteikšanā.</w:t>
            </w:r>
          </w:p>
          <w:p w14:paraId="66BE66A3" w14:textId="4FDF0009" w:rsidR="001A24AD" w:rsidRPr="001F274C" w:rsidRDefault="00A07BE3" w:rsidP="003200C8">
            <w:pPr>
              <w:suppressAutoHyphens/>
              <w:autoSpaceDE/>
              <w:autoSpaceDN/>
              <w:adjustRightInd/>
            </w:pPr>
            <w:r w:rsidRPr="001F274C">
              <w:t xml:space="preserve">6) </w:t>
            </w:r>
            <w:r w:rsidR="003820E1" w:rsidRPr="001F274C">
              <w:t>attīstīt studējošo kompetenci veikt pētījumus</w:t>
            </w:r>
            <w:r w:rsidR="00275413" w:rsidRPr="001F274C">
              <w:t>, apkopot informācijas resursus un korekti apstrādāt un vizualizēt datus</w:t>
            </w:r>
            <w:r w:rsidRPr="001F274C">
              <w:t>.</w:t>
            </w:r>
          </w:p>
          <w:p w14:paraId="5AB3EC51" w14:textId="77777777" w:rsidR="008D4CBD" w:rsidRPr="001F274C" w:rsidRDefault="008D4CBD" w:rsidP="00026C21">
            <w:pPr>
              <w:suppressAutoHyphens/>
              <w:autoSpaceDE/>
              <w:autoSpaceDN/>
              <w:adjustRightInd/>
              <w:snapToGrid w:val="0"/>
            </w:pPr>
          </w:p>
        </w:tc>
      </w:tr>
      <w:tr w:rsidR="008D4CBD" w:rsidRPr="00026C21" w14:paraId="7BDB73C3" w14:textId="77777777" w:rsidTr="001A6313">
        <w:trPr>
          <w:jc w:val="center"/>
        </w:trPr>
        <w:tc>
          <w:tcPr>
            <w:tcW w:w="9582" w:type="dxa"/>
            <w:gridSpan w:val="2"/>
          </w:tcPr>
          <w:p w14:paraId="4995333C" w14:textId="77777777" w:rsidR="008D4CBD" w:rsidRPr="00026C21" w:rsidRDefault="008D4CBD" w:rsidP="008D4CBD">
            <w:pPr>
              <w:pStyle w:val="Nosaukumi"/>
            </w:pPr>
            <w:r w:rsidRPr="00026C21">
              <w:t>Studiju kursa kalendārais plāns</w:t>
            </w:r>
          </w:p>
        </w:tc>
      </w:tr>
      <w:tr w:rsidR="008D4CBD" w:rsidRPr="00026C21" w14:paraId="3ECC9055" w14:textId="77777777" w:rsidTr="003200C8">
        <w:trPr>
          <w:jc w:val="center"/>
        </w:trPr>
        <w:tc>
          <w:tcPr>
            <w:tcW w:w="9582" w:type="dxa"/>
            <w:gridSpan w:val="2"/>
            <w:shd w:val="clear" w:color="auto" w:fill="auto"/>
          </w:tcPr>
          <w:p w14:paraId="17AFB256" w14:textId="3D6ED954" w:rsidR="009353D4" w:rsidRPr="001F274C" w:rsidRDefault="009353D4" w:rsidP="00645207">
            <w:pPr>
              <w:spacing w:after="120"/>
            </w:pPr>
            <w:r w:rsidRPr="001F274C">
              <w:t>L12, S</w:t>
            </w:r>
            <w:r w:rsidR="00E934AC" w:rsidRPr="001F274C">
              <w:t>10</w:t>
            </w:r>
            <w:r w:rsidRPr="001F274C">
              <w:t>, Ld1</w:t>
            </w:r>
            <w:r w:rsidR="00E934AC" w:rsidRPr="001F274C">
              <w:t>0</w:t>
            </w:r>
            <w:r w:rsidRPr="001F274C">
              <w:t>, Pd48</w:t>
            </w:r>
          </w:p>
          <w:p w14:paraId="1C071869" w14:textId="4F7DABC7" w:rsidR="00292FE3" w:rsidRPr="001F274C" w:rsidRDefault="009353D4" w:rsidP="003200C8">
            <w:pPr>
              <w:spacing w:after="120"/>
            </w:pPr>
            <w:r w:rsidRPr="001F274C">
              <w:t xml:space="preserve">1. </w:t>
            </w:r>
            <w:r w:rsidR="007B079D" w:rsidRPr="001F274C">
              <w:t xml:space="preserve">Stabilo izotopu ģeoķīmija kā mūsdienu </w:t>
            </w:r>
            <w:proofErr w:type="spellStart"/>
            <w:r w:rsidR="007B079D" w:rsidRPr="001F274C">
              <w:t>integratīva</w:t>
            </w:r>
            <w:proofErr w:type="spellEnd"/>
            <w:r w:rsidR="007B079D" w:rsidRPr="001F274C">
              <w:t xml:space="preserve"> starpnozaru zinātne, tās vieta dabaszinātņu, ķīmijas un Zemes zinātņu sistēmās. Izotopu ģeoķīmijas pētījumu objekts un metodoloģija. Izotopu ģeoķīmijas teorētiskie un eksperimentāli aspekti, tās zinātniskā un praktiskā nozīme.  L1, Pd2</w:t>
            </w:r>
          </w:p>
          <w:p w14:paraId="5E3DA751" w14:textId="7B38C447" w:rsidR="008C0B5E" w:rsidRPr="001F274C" w:rsidRDefault="007B079D" w:rsidP="003200C8">
            <w:pPr>
              <w:spacing w:after="120"/>
            </w:pPr>
            <w:r w:rsidRPr="001F274C">
              <w:lastRenderedPageBreak/>
              <w:t>2. Izotopu vispārīgs raksturojums. Izotopu frakcionēšanas procesa teorētiskie un lietišķie pamati. Izotopu apmaiņa, frakcionēšanas faktors, iztvaikošanas-kondensācijas procesi. Masas atkarīgie un masas neatkarīgie izotopu efekti. Elementa kodola tilpuma un magnētisma efekti. Difūzija. Citi faktori, kas ietekmē izotopu frakcionēšanu. L1, Ld</w:t>
            </w:r>
            <w:r w:rsidR="002B271D" w:rsidRPr="001F274C">
              <w:t>2</w:t>
            </w:r>
            <w:r w:rsidRPr="001F274C">
              <w:t>, Pd6</w:t>
            </w:r>
          </w:p>
          <w:p w14:paraId="4018F6DB" w14:textId="2774A3D0" w:rsidR="00535CFE" w:rsidRPr="001F274C" w:rsidRDefault="00535CFE" w:rsidP="003200C8">
            <w:pPr>
              <w:spacing w:after="120"/>
            </w:pPr>
            <w:r w:rsidRPr="001F274C">
              <w:t xml:space="preserve">3. </w:t>
            </w:r>
            <w:proofErr w:type="spellStart"/>
            <w:r w:rsidR="007B079D" w:rsidRPr="001F274C">
              <w:t>Masspektrometrijas</w:t>
            </w:r>
            <w:proofErr w:type="spellEnd"/>
            <w:r w:rsidR="007B079D" w:rsidRPr="001F274C">
              <w:t xml:space="preserve"> pamati. Izotopu attiecības monitoringa </w:t>
            </w:r>
            <w:proofErr w:type="spellStart"/>
            <w:r w:rsidR="007B079D" w:rsidRPr="001F274C">
              <w:t>masspektrometrija</w:t>
            </w:r>
            <w:proofErr w:type="spellEnd"/>
            <w:r w:rsidR="007B079D" w:rsidRPr="001F274C">
              <w:t xml:space="preserve">. Paraugu sagatavošana. </w:t>
            </w:r>
            <w:proofErr w:type="spellStart"/>
            <w:r w:rsidR="007B079D" w:rsidRPr="001F274C">
              <w:t>Mikroanalītiskās</w:t>
            </w:r>
            <w:proofErr w:type="spellEnd"/>
            <w:r w:rsidR="007B079D" w:rsidRPr="001F274C">
              <w:t xml:space="preserve"> metodes – ICP </w:t>
            </w:r>
            <w:proofErr w:type="spellStart"/>
            <w:r w:rsidR="007B079D" w:rsidRPr="001F274C">
              <w:t>masspektrometrija</w:t>
            </w:r>
            <w:proofErr w:type="spellEnd"/>
            <w:r w:rsidR="007B079D" w:rsidRPr="001F274C">
              <w:t xml:space="preserve">, sekundārā jonu </w:t>
            </w:r>
            <w:proofErr w:type="spellStart"/>
            <w:r w:rsidR="007B079D" w:rsidRPr="001F274C">
              <w:t>masspektrometrija</w:t>
            </w:r>
            <w:proofErr w:type="spellEnd"/>
            <w:r w:rsidR="007B079D" w:rsidRPr="001F274C">
              <w:t xml:space="preserve">, </w:t>
            </w:r>
            <w:proofErr w:type="spellStart"/>
            <w:r w:rsidR="007B079D" w:rsidRPr="001F274C">
              <w:t>multikolektoru</w:t>
            </w:r>
            <w:proofErr w:type="spellEnd"/>
            <w:r w:rsidR="007B079D" w:rsidRPr="001F274C">
              <w:t xml:space="preserve"> ICP </w:t>
            </w:r>
            <w:proofErr w:type="spellStart"/>
            <w:r w:rsidR="007B079D" w:rsidRPr="001F274C">
              <w:t>masspektrometrija</w:t>
            </w:r>
            <w:proofErr w:type="spellEnd"/>
            <w:r w:rsidR="007B079D" w:rsidRPr="001F274C">
              <w:t xml:space="preserve">, Ramana </w:t>
            </w:r>
            <w:proofErr w:type="spellStart"/>
            <w:r w:rsidR="007B079D" w:rsidRPr="001F274C">
              <w:t>spektroskopija</w:t>
            </w:r>
            <w:proofErr w:type="spellEnd"/>
            <w:r w:rsidR="007B079D" w:rsidRPr="001F274C">
              <w:t>. Biežāk izmantotie stabilo izotopu standarti (</w:t>
            </w:r>
            <w:proofErr w:type="spellStart"/>
            <w:r w:rsidR="007B079D" w:rsidRPr="001F274C">
              <w:rPr>
                <w:i/>
                <w:iCs w:val="0"/>
              </w:rPr>
              <w:t>Isotopic</w:t>
            </w:r>
            <w:proofErr w:type="spellEnd"/>
            <w:r w:rsidR="007B079D" w:rsidRPr="001F274C">
              <w:rPr>
                <w:i/>
                <w:iCs w:val="0"/>
              </w:rPr>
              <w:t xml:space="preserve"> reference </w:t>
            </w:r>
            <w:proofErr w:type="spellStart"/>
            <w:r w:rsidR="007B079D" w:rsidRPr="001F274C">
              <w:rPr>
                <w:i/>
                <w:iCs w:val="0"/>
              </w:rPr>
              <w:t>materials</w:t>
            </w:r>
            <w:proofErr w:type="spellEnd"/>
            <w:r w:rsidR="007B079D" w:rsidRPr="001F274C">
              <w:t>), to sagatavošana. Ld2, Pd4</w:t>
            </w:r>
          </w:p>
          <w:p w14:paraId="4852392B" w14:textId="54917B93" w:rsidR="00292FE3" w:rsidRPr="001F274C" w:rsidRDefault="00535CFE" w:rsidP="003200C8">
            <w:pPr>
              <w:spacing w:after="120"/>
            </w:pPr>
            <w:r w:rsidRPr="001F274C">
              <w:t>4</w:t>
            </w:r>
            <w:r w:rsidR="00292FE3" w:rsidRPr="001F274C">
              <w:t xml:space="preserve">. </w:t>
            </w:r>
            <w:r w:rsidR="007B079D" w:rsidRPr="001F274C">
              <w:t xml:space="preserve">Stabilo izotopu sastāva variēšana dabā. Stabilo izotopu sastāva variēšana </w:t>
            </w:r>
            <w:proofErr w:type="spellStart"/>
            <w:r w:rsidR="007B079D" w:rsidRPr="001F274C">
              <w:t>ārpuszemes</w:t>
            </w:r>
            <w:proofErr w:type="spellEnd"/>
            <w:r w:rsidR="007B079D" w:rsidRPr="001F274C">
              <w:t xml:space="preserve"> ķermeņos  – meteorītos, komētās. Stabilo izotopu sastāva variēšana uz Mēness, Marsa un Venēras. Atsevišķu elementu - O; H; C; N; S; metālu izotopu sastāvs </w:t>
            </w:r>
            <w:proofErr w:type="spellStart"/>
            <w:r w:rsidR="007B079D" w:rsidRPr="001F274C">
              <w:t>ārpuszemes</w:t>
            </w:r>
            <w:proofErr w:type="spellEnd"/>
            <w:r w:rsidR="007B079D" w:rsidRPr="001F274C">
              <w:t xml:space="preserve"> kosmiskajos ķermeņos un uz citām planētām. L1, S2, Pd4</w:t>
            </w:r>
          </w:p>
          <w:p w14:paraId="2B1F1A53" w14:textId="526CBEE4" w:rsidR="008E7909" w:rsidRPr="001F274C" w:rsidRDefault="00535CFE" w:rsidP="003200C8">
            <w:pPr>
              <w:spacing w:after="120"/>
            </w:pPr>
            <w:r w:rsidRPr="001F274C">
              <w:t>5</w:t>
            </w:r>
            <w:r w:rsidR="00FD585C" w:rsidRPr="001F274C">
              <w:t>.</w:t>
            </w:r>
            <w:r w:rsidR="00AD36B3" w:rsidRPr="001F274C">
              <w:t xml:space="preserve"> </w:t>
            </w:r>
            <w:r w:rsidR="007B079D" w:rsidRPr="001F274C">
              <w:t xml:space="preserve">Zemes sastāvā ietilpstošo stabilo iztopu sastāvs, tā salīdzinājums ar citu kosmisko ķermeņu ķīmisko un izotopu sastāvu. Atsevišķu Zemes sistēmu ķīmiskais un izotopu sastāvs. Zemes garozas iztopu sastāvs. Zemes mantijas iztopu sastāvs. Zemes kodola izotopu sastāvs. Zemes litosfēras, t.i. augšējās mantijas un garozas atsevišķu izotopu sastāvs (O; H; C; N; S; </w:t>
            </w:r>
            <w:proofErr w:type="spellStart"/>
            <w:r w:rsidR="007B079D" w:rsidRPr="001F274C">
              <w:t>Li</w:t>
            </w:r>
            <w:proofErr w:type="spellEnd"/>
            <w:r w:rsidR="007B079D" w:rsidRPr="001F274C">
              <w:t>; B). L1, Pd2</w:t>
            </w:r>
          </w:p>
          <w:p w14:paraId="42646849" w14:textId="77777777" w:rsidR="007B079D" w:rsidRPr="001F274C" w:rsidRDefault="007B079D" w:rsidP="003200C8">
            <w:pPr>
              <w:spacing w:after="120"/>
            </w:pPr>
            <w:r w:rsidRPr="001F274C">
              <w:t xml:space="preserve">6. </w:t>
            </w:r>
            <w:proofErr w:type="spellStart"/>
            <w:r w:rsidRPr="001F274C">
              <w:t>Magmatisms</w:t>
            </w:r>
            <w:proofErr w:type="spellEnd"/>
            <w:r w:rsidRPr="001F274C">
              <w:t xml:space="preserve"> un magmatiskie ieži. Nestabilo (radioaktīvo) izotopu nozīme magmatiskajos procesos. Izotopu frakcionēšanās magmas kristalizācijas gaitā. Izotopu sastāva atšķirības </w:t>
            </w:r>
            <w:proofErr w:type="spellStart"/>
            <w:r w:rsidRPr="001F274C">
              <w:t>intruzīvajos</w:t>
            </w:r>
            <w:proofErr w:type="spellEnd"/>
            <w:r w:rsidRPr="001F274C">
              <w:t xml:space="preserve"> (</w:t>
            </w:r>
            <w:proofErr w:type="spellStart"/>
            <w:r w:rsidRPr="001F274C">
              <w:t>plutoniskajos</w:t>
            </w:r>
            <w:proofErr w:type="spellEnd"/>
            <w:r w:rsidRPr="001F274C">
              <w:t xml:space="preserve">) un </w:t>
            </w:r>
            <w:proofErr w:type="spellStart"/>
            <w:r w:rsidRPr="001F274C">
              <w:t>efuzīvajos</w:t>
            </w:r>
            <w:proofErr w:type="spellEnd"/>
            <w:r w:rsidRPr="001F274C">
              <w:t xml:space="preserve"> (vulkāniskajos) magmatiskajos iežos. Magmatisko sistēmu gaistošās frakcijas. Vulkāniskās gāzes un termālie ūdeņi, atsevišķu izotopu sastāvs tajos (O; H; C; N; S). Izotopu termometri ģeotermālajās sistēmās. L1, Ld2, Pd2</w:t>
            </w:r>
          </w:p>
          <w:p w14:paraId="21017E48" w14:textId="77777777" w:rsidR="007B079D" w:rsidRPr="001F274C" w:rsidRDefault="007B079D" w:rsidP="003200C8">
            <w:pPr>
              <w:spacing w:after="120"/>
            </w:pPr>
            <w:r w:rsidRPr="001F274C">
              <w:t xml:space="preserve">7. </w:t>
            </w:r>
            <w:proofErr w:type="spellStart"/>
            <w:r w:rsidRPr="001F274C">
              <w:t>Hidrotermālo</w:t>
            </w:r>
            <w:proofErr w:type="spellEnd"/>
            <w:r w:rsidRPr="001F274C">
              <w:t xml:space="preserve"> procesu norise, minerālo resursu iegulu un rūdu veidošanās saistībā ar stabilo izotopu ķīmiskajiem un fizikālajiem procesiem. Minerālo resursu iegulu un rūdu veidojošo šķidrumu izcelsme – </w:t>
            </w:r>
            <w:proofErr w:type="spellStart"/>
            <w:r w:rsidRPr="001F274C">
              <w:t>magmatisma</w:t>
            </w:r>
            <w:proofErr w:type="spellEnd"/>
            <w:r w:rsidRPr="001F274C">
              <w:t xml:space="preserve"> ūdeņi un metamorfisma ūdeņi. </w:t>
            </w:r>
            <w:proofErr w:type="spellStart"/>
            <w:r w:rsidRPr="001F274C">
              <w:t>Hidrotermālie</w:t>
            </w:r>
            <w:proofErr w:type="spellEnd"/>
            <w:r w:rsidRPr="001F274C">
              <w:t xml:space="preserve"> karbonāti. Sēra savienojumi un izotopu sastāvs minerālo resursu iegulās un rūdās. Metālu izotopu sastāvs minerālo resursu iegulās un rūdās. L1, Pd2</w:t>
            </w:r>
          </w:p>
          <w:p w14:paraId="515647C1" w14:textId="32160BD6" w:rsidR="007B079D" w:rsidRPr="001F274C" w:rsidRDefault="007B079D" w:rsidP="003200C8">
            <w:pPr>
              <w:spacing w:after="120"/>
            </w:pPr>
            <w:r w:rsidRPr="001F274C">
              <w:t xml:space="preserve">8. Hidrosfēra un tās izotopu sastāvs. </w:t>
            </w:r>
            <w:proofErr w:type="spellStart"/>
            <w:r w:rsidRPr="001F274C">
              <w:t>Juvenīlais</w:t>
            </w:r>
            <w:proofErr w:type="spellEnd"/>
            <w:r w:rsidRPr="001F274C">
              <w:t xml:space="preserve"> ūdens. Ūdens veidošanās uz Zemes problemātika. Nokrišņu ūdens, </w:t>
            </w:r>
            <w:proofErr w:type="spellStart"/>
            <w:r w:rsidRPr="001F274C">
              <w:t>kriosfēras</w:t>
            </w:r>
            <w:proofErr w:type="spellEnd"/>
            <w:r w:rsidRPr="001F274C">
              <w:t>, pazemes ūdeņu, okeāna ūdeņu izotopu sastāvs. Skābekļa un ūdeņraža izotopu sastāva raksturojums. Izotopu frakcionēšana iztvaikošanas un kondensācijas gaitā. Ūdens riņķojuma dabā nozīme izotopu frakcionēšanā. L1, S2, Pd4</w:t>
            </w:r>
          </w:p>
          <w:p w14:paraId="760B8868" w14:textId="77777777" w:rsidR="007B079D" w:rsidRPr="001F274C" w:rsidRDefault="007B079D" w:rsidP="003200C8">
            <w:pPr>
              <w:spacing w:after="120"/>
            </w:pPr>
            <w:r w:rsidRPr="001F274C">
              <w:t xml:space="preserve">9. Dabisko ūdeņu izotopu ķīmija. Ūdens ķīmiskā sastāva veidošanās un izmaiņas dažādu vides faktoru ietekmē. Okeāna un saldūdens sistēmās izšķīdušo un suspendēto vielu izotopu sastāvs mūsdienās. Atsevišķu izotopu (C; </w:t>
            </w:r>
            <w:proofErr w:type="spellStart"/>
            <w:r w:rsidRPr="001F274C">
              <w:t>Si</w:t>
            </w:r>
            <w:proofErr w:type="spellEnd"/>
            <w:r w:rsidRPr="001F274C">
              <w:t xml:space="preserve">; N; O; S) sastāva raksturojums. Okeāna izotopu sastāvs un tā mainība Zemes evolūcijas gaitā, atsevišķu izotopu (O; C; S; </w:t>
            </w:r>
            <w:proofErr w:type="spellStart"/>
            <w:r w:rsidRPr="001F274C">
              <w:t>Li</w:t>
            </w:r>
            <w:proofErr w:type="spellEnd"/>
            <w:r w:rsidRPr="001F274C">
              <w:t xml:space="preserve">; B; </w:t>
            </w:r>
            <w:proofErr w:type="spellStart"/>
            <w:r w:rsidRPr="001F274C">
              <w:t>Ca</w:t>
            </w:r>
            <w:proofErr w:type="spellEnd"/>
            <w:r w:rsidRPr="001F274C">
              <w:t>) sastāva mainība ģeoloģiskajā vēsturē. L1, Pd2</w:t>
            </w:r>
          </w:p>
          <w:p w14:paraId="337D010F" w14:textId="77777777" w:rsidR="007B079D" w:rsidRPr="001F274C" w:rsidRDefault="007B079D" w:rsidP="003200C8">
            <w:pPr>
              <w:spacing w:after="120"/>
            </w:pPr>
            <w:r w:rsidRPr="001F274C">
              <w:t>10. Atmosfēra un tās izotopu sastāvs. Ūdens tvaiks atmosfērā. Atmosfēras gāzu izotopu sastāva raksturojumus (N2 un tā oksīdi; O2; CO2; CO; CH4; H2; SO2). Masas neatkarīgo izotopu efekti atmosfēras sastāvā. Skābekļa atmosfēras evolūcija Zemes ģeoloģiskās attīstības vēsturē. CO2 satura atmosfērā ilgtermiņa izmaiņas. S2, Pd4</w:t>
            </w:r>
          </w:p>
          <w:p w14:paraId="5D9E58EA" w14:textId="77777777" w:rsidR="007B079D" w:rsidRPr="001F274C" w:rsidRDefault="007B079D" w:rsidP="003200C8">
            <w:pPr>
              <w:spacing w:after="120"/>
            </w:pPr>
            <w:r w:rsidRPr="001F274C">
              <w:t>11. Biosfēra un tās izotopu sastāvs. Organisko savienojumu atsevišķu izotopu sastāva raksturojums. Dzīvo organismu matērija. Vielmaiņas indikatori. Antropogēnā vides piesārņojuma identificēšana biosfērā. Sauszemes un okeāna ekosistēmu izotopu sastāvs. Fosilā organiskā matērija (akmeņogles, nafta, dabas gāze). Fosilie enerģijas avoti. Dzīvās matērijas bioloģiskās aktivitātes ķīmiskā specifika. L1, Pd2</w:t>
            </w:r>
          </w:p>
          <w:p w14:paraId="1EC5F941" w14:textId="77777777" w:rsidR="007B079D" w:rsidRPr="001F274C" w:rsidRDefault="007B079D" w:rsidP="003200C8">
            <w:pPr>
              <w:spacing w:after="120"/>
            </w:pPr>
            <w:r w:rsidRPr="001F274C">
              <w:lastRenderedPageBreak/>
              <w:t xml:space="preserve">12. Nogulumiežu veidi un to izotopu sastāvs. Māla minerāli. </w:t>
            </w:r>
            <w:proofErr w:type="spellStart"/>
            <w:r w:rsidRPr="001F274C">
              <w:t>Klastiskie</w:t>
            </w:r>
            <w:proofErr w:type="spellEnd"/>
            <w:r w:rsidRPr="001F274C">
              <w:t xml:space="preserve"> (drupu) nogulumieži. </w:t>
            </w:r>
            <w:proofErr w:type="spellStart"/>
            <w:r w:rsidRPr="001F274C">
              <w:t>Si</w:t>
            </w:r>
            <w:proofErr w:type="spellEnd"/>
            <w:r w:rsidRPr="001F274C">
              <w:t xml:space="preserve"> saturoši nogulumieži. Karbonāti. Kaļķakmeņi, dolomīti, saldūdens </w:t>
            </w:r>
            <w:proofErr w:type="spellStart"/>
            <w:r w:rsidRPr="001F274C">
              <w:t>kaļķieži</w:t>
            </w:r>
            <w:proofErr w:type="spellEnd"/>
            <w:r w:rsidRPr="001F274C">
              <w:t>. Fosfātu savienojumi, dzelzs un citu metālu savienojumi, sēra savienojumi nogulumiežos. Nogulumiežus veidojošo savienojumu izotopu sastāva raksturojums. L1, Pd2</w:t>
            </w:r>
          </w:p>
          <w:p w14:paraId="2BF7E9D6" w14:textId="58698D02" w:rsidR="007B079D" w:rsidRPr="001F274C" w:rsidRDefault="007B079D" w:rsidP="003200C8">
            <w:pPr>
              <w:spacing w:after="120"/>
            </w:pPr>
            <w:r w:rsidRPr="001F274C">
              <w:t xml:space="preserve">13. Stabilo izotopu un elementu dabisko savienojumu nozīme </w:t>
            </w:r>
            <w:r w:rsidR="0003142A" w:rsidRPr="001F274C">
              <w:t xml:space="preserve">un </w:t>
            </w:r>
            <w:r w:rsidRPr="001F274C">
              <w:t xml:space="preserve">pielietojums </w:t>
            </w:r>
            <w:proofErr w:type="spellStart"/>
            <w:r w:rsidRPr="001F274C">
              <w:t>paleoklimatoloģijā</w:t>
            </w:r>
            <w:proofErr w:type="spellEnd"/>
            <w:r w:rsidRPr="001F274C">
              <w:t xml:space="preserve"> un seno vides apstākļu rekonstruēšanā. Sauszemes sistēmās esošie klimata mainības indikatori. </w:t>
            </w:r>
            <w:proofErr w:type="spellStart"/>
            <w:r w:rsidRPr="001F274C">
              <w:t>Marīnajās</w:t>
            </w:r>
            <w:proofErr w:type="spellEnd"/>
            <w:r w:rsidRPr="001F274C">
              <w:t xml:space="preserve"> sistēmās esošie klimata mainības indikatori. </w:t>
            </w:r>
            <w:proofErr w:type="spellStart"/>
            <w:r w:rsidRPr="001F274C">
              <w:t>Paleoklimatoloģijā</w:t>
            </w:r>
            <w:proofErr w:type="spellEnd"/>
            <w:r w:rsidRPr="001F274C">
              <w:t xml:space="preserve"> izmantojamo izotopu sastāva ieguves avoti: koksnes gadskārtas, organiskās vielas, jūras, ezeru un purvu nogulumi, </w:t>
            </w:r>
            <w:proofErr w:type="spellStart"/>
            <w:r w:rsidRPr="001F274C">
              <w:t>speleotermas</w:t>
            </w:r>
            <w:proofErr w:type="spellEnd"/>
            <w:r w:rsidRPr="001F274C">
              <w:t xml:space="preserve">. </w:t>
            </w:r>
            <w:proofErr w:type="spellStart"/>
            <w:r w:rsidRPr="001F274C">
              <w:t>Paleoklimatoloģijas</w:t>
            </w:r>
            <w:proofErr w:type="spellEnd"/>
            <w:r w:rsidRPr="001F274C">
              <w:t xml:space="preserve"> </w:t>
            </w:r>
            <w:proofErr w:type="spellStart"/>
            <w:r w:rsidRPr="001F274C">
              <w:t>problēmjautājumi</w:t>
            </w:r>
            <w:proofErr w:type="spellEnd"/>
            <w:r w:rsidRPr="001F274C">
              <w:t xml:space="preserve"> saistībā ar stabilo izotopu sastāvā variēšanu. S2, Ld</w:t>
            </w:r>
            <w:r w:rsidR="002B271D" w:rsidRPr="001F274C">
              <w:t>4</w:t>
            </w:r>
            <w:r w:rsidRPr="001F274C">
              <w:t>, Pd4</w:t>
            </w:r>
          </w:p>
          <w:p w14:paraId="60D28B8F" w14:textId="77777777" w:rsidR="007B079D" w:rsidRPr="001F274C" w:rsidRDefault="007B079D" w:rsidP="003200C8">
            <w:pPr>
              <w:spacing w:after="120"/>
            </w:pPr>
            <w:r w:rsidRPr="001F274C">
              <w:t xml:space="preserve">14. Metamorfisma procesi un </w:t>
            </w:r>
            <w:proofErr w:type="spellStart"/>
            <w:r w:rsidRPr="001F274C">
              <w:t>metamorfo</w:t>
            </w:r>
            <w:proofErr w:type="spellEnd"/>
            <w:r w:rsidRPr="001F274C">
              <w:t xml:space="preserve"> iežu izotopu sastāvs. </w:t>
            </w:r>
            <w:proofErr w:type="spellStart"/>
            <w:r w:rsidRPr="001F274C">
              <w:t>Kontaktmetamorfisms</w:t>
            </w:r>
            <w:proofErr w:type="spellEnd"/>
            <w:r w:rsidRPr="001F274C">
              <w:t xml:space="preserve">, reģionālais metamorfisms, </w:t>
            </w:r>
            <w:proofErr w:type="spellStart"/>
            <w:r w:rsidRPr="001F274C">
              <w:t>hidrotermālais</w:t>
            </w:r>
            <w:proofErr w:type="spellEnd"/>
            <w:r w:rsidRPr="001F274C">
              <w:t xml:space="preserve"> metamorfisms. Sastāva izmaiņas spiediena un temperatūras ietekmē. Izotopu </w:t>
            </w:r>
            <w:proofErr w:type="spellStart"/>
            <w:r w:rsidRPr="001F274C">
              <w:t>ģeotermometri</w:t>
            </w:r>
            <w:proofErr w:type="spellEnd"/>
            <w:r w:rsidRPr="001F274C">
              <w:t xml:space="preserve"> metamorfismā. L1, Pd2</w:t>
            </w:r>
          </w:p>
          <w:p w14:paraId="0840DE78" w14:textId="77777777" w:rsidR="007B079D" w:rsidRPr="001F274C" w:rsidRDefault="007B079D" w:rsidP="003200C8">
            <w:pPr>
              <w:spacing w:after="120"/>
            </w:pPr>
            <w:r w:rsidRPr="001F274C">
              <w:t xml:space="preserve">15. Ķīmisko elementu stabilo izotopu transports un aprite vidē, vielas apmaiņa starp litosfēru, atmosfēru un hidrosfēru. Izplatītāko stabilo izotopu nozīmīgākie </w:t>
            </w:r>
            <w:proofErr w:type="spellStart"/>
            <w:r w:rsidRPr="001F274C">
              <w:t>bioģeoķīmiskie</w:t>
            </w:r>
            <w:proofErr w:type="spellEnd"/>
            <w:r w:rsidRPr="001F274C">
              <w:t xml:space="preserve"> cikli. Antropogēnā ietekme, </w:t>
            </w:r>
            <w:proofErr w:type="spellStart"/>
            <w:r w:rsidRPr="001F274C">
              <w:t>bioģeoķīmisko</w:t>
            </w:r>
            <w:proofErr w:type="spellEnd"/>
            <w:r w:rsidRPr="001F274C">
              <w:t xml:space="preserve"> ciklu un izotopu sastāva izmaiņas cilvēka darbības rezultātā. S2, Pd4</w:t>
            </w:r>
          </w:p>
          <w:p w14:paraId="033BFEFE" w14:textId="58D6EC85" w:rsidR="002618A2" w:rsidRPr="001F274C" w:rsidRDefault="007B079D" w:rsidP="003200C8">
            <w:pPr>
              <w:spacing w:after="120"/>
            </w:pPr>
            <w:r w:rsidRPr="001F274C">
              <w:t xml:space="preserve">16. Stabilo izotopu ģeoķīmijas pielietojuma sfēras vides ķīmijā un </w:t>
            </w:r>
            <w:proofErr w:type="spellStart"/>
            <w:r w:rsidRPr="001F274C">
              <w:t>bioanalītikā</w:t>
            </w:r>
            <w:proofErr w:type="spellEnd"/>
            <w:r w:rsidRPr="001F274C">
              <w:t xml:space="preserve">. Ķīmisko elementu izotopu veidotie savienojumi kā resursi. Atjaunojamie un neatjaunojamie resursi. Metālu rūdas. Ķīmiskās rūpniecības izejvielas. Būvmateriālu dabiskās izejvielas. Pazemes ūdens resursi. Zemes dzīļu resursu patēriņš un tā prognozes nākotnē. Nestabilo (radioaktīvo) izotopu nozīme un pielietojums. </w:t>
            </w:r>
            <w:proofErr w:type="spellStart"/>
            <w:r w:rsidRPr="001F274C">
              <w:t>Ģeohronoloģija</w:t>
            </w:r>
            <w:proofErr w:type="spellEnd"/>
            <w:r w:rsidRPr="001F274C">
              <w:t xml:space="preserve"> un </w:t>
            </w:r>
            <w:proofErr w:type="spellStart"/>
            <w:r w:rsidRPr="001F274C">
              <w:t>radiogēnie</w:t>
            </w:r>
            <w:proofErr w:type="spellEnd"/>
            <w:r w:rsidRPr="001F274C">
              <w:t xml:space="preserve"> marķieri. Nestabilo (radioaktīvo) izotopu izmantošana Zemi veidojošo iežu vecuma noteikšanai, metožu būtība. L1, Pd2</w:t>
            </w:r>
            <w:r w:rsidR="002618A2" w:rsidRPr="001F274C">
              <w:t>.</w:t>
            </w:r>
          </w:p>
          <w:p w14:paraId="3C8D64D4" w14:textId="77777777" w:rsidR="008D4CBD" w:rsidRPr="001F274C" w:rsidRDefault="008D4CBD" w:rsidP="00645207">
            <w:pPr>
              <w:spacing w:after="120"/>
              <w:ind w:left="34"/>
              <w:jc w:val="both"/>
              <w:rPr>
                <w:lang w:eastAsia="ko-KR"/>
              </w:rPr>
            </w:pPr>
            <w:r w:rsidRPr="001F274C">
              <w:rPr>
                <w:lang w:eastAsia="ko-KR"/>
              </w:rPr>
              <w:t>L -  lekcija</w:t>
            </w:r>
          </w:p>
          <w:p w14:paraId="1761F987" w14:textId="77777777" w:rsidR="008D4CBD" w:rsidRPr="001F274C" w:rsidRDefault="008D4CBD" w:rsidP="00645207">
            <w:pPr>
              <w:spacing w:after="120"/>
              <w:ind w:left="34"/>
              <w:jc w:val="both"/>
              <w:rPr>
                <w:lang w:eastAsia="ko-KR"/>
              </w:rPr>
            </w:pPr>
            <w:r w:rsidRPr="001F274C">
              <w:rPr>
                <w:lang w:eastAsia="ko-KR"/>
              </w:rPr>
              <w:t>S - seminārs</w:t>
            </w:r>
          </w:p>
          <w:p w14:paraId="50E7BA17" w14:textId="77777777" w:rsidR="00026C21" w:rsidRPr="001F274C" w:rsidRDefault="00026C21" w:rsidP="00645207">
            <w:pPr>
              <w:spacing w:after="120"/>
              <w:ind w:left="34"/>
              <w:jc w:val="both"/>
              <w:rPr>
                <w:lang w:eastAsia="ko-KR"/>
              </w:rPr>
            </w:pPr>
            <w:proofErr w:type="spellStart"/>
            <w:r w:rsidRPr="001F274C">
              <w:rPr>
                <w:lang w:eastAsia="ko-KR"/>
              </w:rPr>
              <w:t>Ld</w:t>
            </w:r>
            <w:proofErr w:type="spellEnd"/>
            <w:r w:rsidRPr="001F274C">
              <w:rPr>
                <w:lang w:eastAsia="ko-KR"/>
              </w:rPr>
              <w:t xml:space="preserve"> – laboratorijas darbi</w:t>
            </w:r>
          </w:p>
          <w:p w14:paraId="64DAF3EC" w14:textId="77777777" w:rsidR="008D4CBD" w:rsidRPr="001F274C" w:rsidRDefault="008D4CBD" w:rsidP="00645207">
            <w:pPr>
              <w:spacing w:after="120"/>
              <w:ind w:left="34"/>
            </w:pPr>
            <w:proofErr w:type="spellStart"/>
            <w:r w:rsidRPr="001F274C">
              <w:rPr>
                <w:lang w:eastAsia="ko-KR"/>
              </w:rPr>
              <w:t>Pd</w:t>
            </w:r>
            <w:proofErr w:type="spellEnd"/>
            <w:r w:rsidRPr="001F274C">
              <w:rPr>
                <w:lang w:eastAsia="ko-KR"/>
              </w:rPr>
              <w:t xml:space="preserve"> – patstāvīgais darbs</w:t>
            </w:r>
          </w:p>
        </w:tc>
      </w:tr>
      <w:tr w:rsidR="008D4CBD" w:rsidRPr="00026C21" w14:paraId="03B37D62" w14:textId="77777777" w:rsidTr="001A6313">
        <w:trPr>
          <w:jc w:val="center"/>
        </w:trPr>
        <w:tc>
          <w:tcPr>
            <w:tcW w:w="9582" w:type="dxa"/>
            <w:gridSpan w:val="2"/>
          </w:tcPr>
          <w:p w14:paraId="48C9E06C" w14:textId="77777777" w:rsidR="008D4CBD" w:rsidRPr="00026C21" w:rsidRDefault="008D4CBD" w:rsidP="008D4CBD">
            <w:pPr>
              <w:pStyle w:val="Nosaukumi"/>
            </w:pPr>
            <w:r w:rsidRPr="00026C21">
              <w:lastRenderedPageBreak/>
              <w:t>Studiju rezultāti</w:t>
            </w:r>
          </w:p>
        </w:tc>
      </w:tr>
      <w:tr w:rsidR="008D4CBD" w:rsidRPr="00026C21" w14:paraId="12671114" w14:textId="77777777" w:rsidTr="001A6313">
        <w:trPr>
          <w:jc w:val="center"/>
        </w:trPr>
        <w:tc>
          <w:tcPr>
            <w:tcW w:w="9582" w:type="dxa"/>
            <w:gridSpan w:val="2"/>
          </w:tcPr>
          <w:p w14:paraId="17DDCC88" w14:textId="77777777" w:rsidR="008D4CBD" w:rsidRPr="001F274C" w:rsidRDefault="00026C21" w:rsidP="00026C21">
            <w:pPr>
              <w:pStyle w:val="ListParagraph"/>
              <w:spacing w:after="160" w:line="259" w:lineRule="auto"/>
              <w:ind w:left="20"/>
              <w:rPr>
                <w:color w:val="auto"/>
              </w:rPr>
            </w:pPr>
            <w:r w:rsidRPr="001F274C">
              <w:rPr>
                <w:color w:val="auto"/>
              </w:rPr>
              <w:t>ZINĀŠANAS:</w:t>
            </w:r>
          </w:p>
          <w:p w14:paraId="32FC2C2A" w14:textId="042981D6" w:rsidR="00026C21" w:rsidRPr="001F274C" w:rsidRDefault="00026C21" w:rsidP="003200C8">
            <w:pPr>
              <w:pStyle w:val="ListParagraph"/>
              <w:spacing w:after="160" w:line="259" w:lineRule="auto"/>
              <w:ind w:left="20"/>
              <w:rPr>
                <w:color w:val="auto"/>
              </w:rPr>
            </w:pPr>
            <w:r w:rsidRPr="001F274C">
              <w:rPr>
                <w:color w:val="auto"/>
              </w:rPr>
              <w:t>1.</w:t>
            </w:r>
            <w:r w:rsidR="00ED323F" w:rsidRPr="001F274C">
              <w:rPr>
                <w:color w:val="auto"/>
              </w:rPr>
              <w:t xml:space="preserve"> izprot </w:t>
            </w:r>
            <w:r w:rsidR="000C6786" w:rsidRPr="001F274C">
              <w:rPr>
                <w:color w:val="auto"/>
              </w:rPr>
              <w:t xml:space="preserve">stabilo izotopu </w:t>
            </w:r>
            <w:r w:rsidR="00ED323F" w:rsidRPr="001F274C">
              <w:rPr>
                <w:color w:val="auto"/>
              </w:rPr>
              <w:t xml:space="preserve">ģeoķīmiju kā </w:t>
            </w:r>
            <w:r w:rsidR="000C6786" w:rsidRPr="001F274C">
              <w:rPr>
                <w:color w:val="auto"/>
              </w:rPr>
              <w:t xml:space="preserve">modernu </w:t>
            </w:r>
            <w:proofErr w:type="spellStart"/>
            <w:r w:rsidR="000C6786" w:rsidRPr="001F274C">
              <w:rPr>
                <w:color w:val="auto"/>
              </w:rPr>
              <w:t>integratīvu</w:t>
            </w:r>
            <w:proofErr w:type="spellEnd"/>
            <w:r w:rsidR="000C6786" w:rsidRPr="001F274C">
              <w:rPr>
                <w:color w:val="auto"/>
              </w:rPr>
              <w:t xml:space="preserve"> un starpnozaru </w:t>
            </w:r>
            <w:r w:rsidR="00ED323F" w:rsidRPr="001F274C">
              <w:rPr>
                <w:color w:val="auto"/>
              </w:rPr>
              <w:t>zināt</w:t>
            </w:r>
            <w:r w:rsidR="000C6786" w:rsidRPr="001F274C">
              <w:rPr>
                <w:color w:val="auto"/>
              </w:rPr>
              <w:t>ni</w:t>
            </w:r>
            <w:r w:rsidR="00ED323F" w:rsidRPr="001F274C">
              <w:rPr>
                <w:color w:val="auto"/>
              </w:rPr>
              <w:t>, šīs zinātnes vietu dabas un Zemes zinātņu sistēmā;</w:t>
            </w:r>
          </w:p>
          <w:p w14:paraId="7867CCA7" w14:textId="023FCADD" w:rsidR="0047288B" w:rsidRPr="001F274C" w:rsidRDefault="00026C21" w:rsidP="003200C8">
            <w:pPr>
              <w:pStyle w:val="ListParagraph"/>
              <w:spacing w:after="160" w:line="259" w:lineRule="auto"/>
              <w:ind w:left="20"/>
              <w:rPr>
                <w:color w:val="auto"/>
              </w:rPr>
            </w:pPr>
            <w:r w:rsidRPr="001F274C">
              <w:rPr>
                <w:color w:val="auto"/>
              </w:rPr>
              <w:t>2.</w:t>
            </w:r>
            <w:r w:rsidR="00ED323F" w:rsidRPr="001F274C">
              <w:rPr>
                <w:color w:val="auto"/>
              </w:rPr>
              <w:t xml:space="preserve"> </w:t>
            </w:r>
            <w:r w:rsidR="0047288B" w:rsidRPr="001F274C">
              <w:rPr>
                <w:color w:val="auto"/>
              </w:rPr>
              <w:t xml:space="preserve">demonstrē zināšanas par </w:t>
            </w:r>
            <w:r w:rsidR="000C6786" w:rsidRPr="001F274C">
              <w:rPr>
                <w:color w:val="auto"/>
              </w:rPr>
              <w:t>nozīmīgākajā</w:t>
            </w:r>
            <w:r w:rsidR="0047288B" w:rsidRPr="001F274C">
              <w:rPr>
                <w:color w:val="auto"/>
              </w:rPr>
              <w:t xml:space="preserve"> metodēm </w:t>
            </w:r>
            <w:r w:rsidR="000C6786" w:rsidRPr="001F274C">
              <w:rPr>
                <w:color w:val="auto"/>
              </w:rPr>
              <w:t xml:space="preserve">stabilo izotopu </w:t>
            </w:r>
            <w:proofErr w:type="spellStart"/>
            <w:r w:rsidR="0047288B" w:rsidRPr="001F274C">
              <w:rPr>
                <w:color w:val="auto"/>
              </w:rPr>
              <w:t>ģeoķīmiskajos</w:t>
            </w:r>
            <w:proofErr w:type="spellEnd"/>
            <w:r w:rsidR="0047288B" w:rsidRPr="001F274C">
              <w:rPr>
                <w:color w:val="auto"/>
              </w:rPr>
              <w:t xml:space="preserve"> pētījumos;</w:t>
            </w:r>
          </w:p>
          <w:p w14:paraId="53E3F278" w14:textId="3BCAC238" w:rsidR="0047288B" w:rsidRPr="001F274C" w:rsidRDefault="0047288B" w:rsidP="003200C8">
            <w:pPr>
              <w:pStyle w:val="ListParagraph"/>
              <w:spacing w:after="160" w:line="259" w:lineRule="auto"/>
              <w:ind w:left="20"/>
              <w:rPr>
                <w:color w:val="auto"/>
              </w:rPr>
            </w:pPr>
            <w:r w:rsidRPr="001F274C">
              <w:rPr>
                <w:color w:val="auto"/>
              </w:rPr>
              <w:t xml:space="preserve">3. izprot ķīmisko elementu </w:t>
            </w:r>
            <w:r w:rsidR="003F67BC" w:rsidRPr="001F274C">
              <w:rPr>
                <w:color w:val="auto"/>
              </w:rPr>
              <w:t xml:space="preserve">izotopu </w:t>
            </w:r>
            <w:r w:rsidRPr="001F274C">
              <w:rPr>
                <w:color w:val="auto"/>
              </w:rPr>
              <w:t>atšķirī</w:t>
            </w:r>
            <w:r w:rsidR="003F67BC" w:rsidRPr="001F274C">
              <w:rPr>
                <w:color w:val="auto"/>
              </w:rPr>
              <w:t>bas un to frakcionēšanas dažādos</w:t>
            </w:r>
            <w:r w:rsidRPr="001F274C">
              <w:rPr>
                <w:color w:val="auto"/>
              </w:rPr>
              <w:t xml:space="preserve"> mehānismus;</w:t>
            </w:r>
          </w:p>
          <w:p w14:paraId="2FB4578F" w14:textId="4536EF9E" w:rsidR="0047288B" w:rsidRPr="001F274C" w:rsidRDefault="0047288B" w:rsidP="003200C8">
            <w:pPr>
              <w:pStyle w:val="ListParagraph"/>
              <w:spacing w:after="160" w:line="259" w:lineRule="auto"/>
              <w:ind w:left="20"/>
              <w:rPr>
                <w:color w:val="auto"/>
              </w:rPr>
            </w:pPr>
            <w:r w:rsidRPr="001F274C">
              <w:rPr>
                <w:color w:val="auto"/>
              </w:rPr>
              <w:t xml:space="preserve">4. demonstrē zināšanas par Zemes </w:t>
            </w:r>
            <w:r w:rsidR="003F67BC" w:rsidRPr="001F274C">
              <w:rPr>
                <w:color w:val="auto"/>
              </w:rPr>
              <w:t xml:space="preserve">un citu kosmisko ķermeņu stabilo izotopu </w:t>
            </w:r>
            <w:r w:rsidRPr="001F274C">
              <w:rPr>
                <w:color w:val="auto"/>
              </w:rPr>
              <w:t xml:space="preserve">sastāvu un tā saistību ar veidošanās </w:t>
            </w:r>
            <w:r w:rsidR="003F67BC" w:rsidRPr="001F274C">
              <w:rPr>
                <w:color w:val="auto"/>
              </w:rPr>
              <w:t>apstākļiem un ģeoloģisko attīstību</w:t>
            </w:r>
            <w:r w:rsidRPr="001F274C">
              <w:rPr>
                <w:color w:val="auto"/>
              </w:rPr>
              <w:t>;</w:t>
            </w:r>
          </w:p>
          <w:p w14:paraId="0F3707ED" w14:textId="0A946774" w:rsidR="00026C21" w:rsidRPr="001F274C" w:rsidRDefault="0047288B" w:rsidP="003200C8">
            <w:pPr>
              <w:pStyle w:val="ListParagraph"/>
              <w:spacing w:after="160" w:line="259" w:lineRule="auto"/>
              <w:ind w:left="20"/>
              <w:rPr>
                <w:color w:val="auto"/>
              </w:rPr>
            </w:pPr>
            <w:r w:rsidRPr="001F274C">
              <w:rPr>
                <w:color w:val="auto"/>
              </w:rPr>
              <w:t xml:space="preserve">5. </w:t>
            </w:r>
            <w:r w:rsidR="00ED323F" w:rsidRPr="001F274C">
              <w:rPr>
                <w:color w:val="auto"/>
              </w:rPr>
              <w:t xml:space="preserve">pārzina nozīmīgāko </w:t>
            </w:r>
            <w:r w:rsidR="00C93C6E" w:rsidRPr="001F274C">
              <w:rPr>
                <w:color w:val="auto"/>
              </w:rPr>
              <w:t>stabilo izotopu sastāva variēšana dabā</w:t>
            </w:r>
            <w:r w:rsidR="00ED323F" w:rsidRPr="001F274C">
              <w:rPr>
                <w:color w:val="auto"/>
              </w:rPr>
              <w:t>;</w:t>
            </w:r>
          </w:p>
          <w:p w14:paraId="3ADB8D46" w14:textId="5FA57CCD" w:rsidR="00ED323F" w:rsidRPr="001F274C" w:rsidRDefault="0047288B" w:rsidP="003200C8">
            <w:pPr>
              <w:pStyle w:val="ListParagraph"/>
              <w:spacing w:after="160" w:line="259" w:lineRule="auto"/>
              <w:ind w:left="20"/>
              <w:rPr>
                <w:color w:val="auto"/>
              </w:rPr>
            </w:pPr>
            <w:r w:rsidRPr="001F274C">
              <w:rPr>
                <w:color w:val="auto"/>
              </w:rPr>
              <w:t xml:space="preserve">6. </w:t>
            </w:r>
            <w:r w:rsidR="00460D5C" w:rsidRPr="001F274C">
              <w:rPr>
                <w:color w:val="auto"/>
              </w:rPr>
              <w:t xml:space="preserve">pārzina </w:t>
            </w:r>
            <w:r w:rsidR="00C93C6E" w:rsidRPr="001F274C">
              <w:rPr>
                <w:color w:val="auto"/>
              </w:rPr>
              <w:t xml:space="preserve">magmatisko un </w:t>
            </w:r>
            <w:proofErr w:type="spellStart"/>
            <w:r w:rsidR="00C93C6E" w:rsidRPr="001F274C">
              <w:rPr>
                <w:color w:val="auto"/>
              </w:rPr>
              <w:t>hidrotermālo</w:t>
            </w:r>
            <w:proofErr w:type="spellEnd"/>
            <w:r w:rsidR="00C93C6E" w:rsidRPr="001F274C">
              <w:rPr>
                <w:color w:val="auto"/>
              </w:rPr>
              <w:t xml:space="preserve"> procesu norisi un to ietekmi uz stabilo izotopu sastāvu un izplatību</w:t>
            </w:r>
            <w:r w:rsidR="00460D5C" w:rsidRPr="001F274C">
              <w:rPr>
                <w:color w:val="auto"/>
              </w:rPr>
              <w:t xml:space="preserve">; </w:t>
            </w:r>
          </w:p>
          <w:p w14:paraId="676FEB22" w14:textId="0DFDD724" w:rsidR="00ED323F" w:rsidRPr="001F274C" w:rsidRDefault="0047288B" w:rsidP="003200C8">
            <w:pPr>
              <w:pStyle w:val="ListParagraph"/>
              <w:spacing w:after="160" w:line="259" w:lineRule="auto"/>
              <w:ind w:left="20"/>
              <w:rPr>
                <w:color w:val="auto"/>
              </w:rPr>
            </w:pPr>
            <w:r w:rsidRPr="001F274C">
              <w:rPr>
                <w:color w:val="auto"/>
              </w:rPr>
              <w:t>7</w:t>
            </w:r>
            <w:r w:rsidR="00ED323F" w:rsidRPr="001F274C">
              <w:rPr>
                <w:color w:val="auto"/>
              </w:rPr>
              <w:t xml:space="preserve">. </w:t>
            </w:r>
            <w:r w:rsidR="00460D5C" w:rsidRPr="001F274C">
              <w:rPr>
                <w:color w:val="auto"/>
              </w:rPr>
              <w:t xml:space="preserve">izprot </w:t>
            </w:r>
            <w:r w:rsidR="00C93C6E" w:rsidRPr="001F274C">
              <w:rPr>
                <w:color w:val="auto"/>
              </w:rPr>
              <w:t xml:space="preserve">dabisko ūdeņu, atmosfēras un biosfēras izotopu sastāva veidošanos un to apriti </w:t>
            </w:r>
            <w:r w:rsidR="00460D5C" w:rsidRPr="001F274C">
              <w:rPr>
                <w:color w:val="auto"/>
              </w:rPr>
              <w:t xml:space="preserve">galvenos </w:t>
            </w:r>
            <w:proofErr w:type="spellStart"/>
            <w:r w:rsidR="00460D5C" w:rsidRPr="001F274C">
              <w:rPr>
                <w:color w:val="auto"/>
              </w:rPr>
              <w:t>bioģeoķīmiskos</w:t>
            </w:r>
            <w:proofErr w:type="spellEnd"/>
            <w:r w:rsidR="00460D5C" w:rsidRPr="001F274C">
              <w:rPr>
                <w:color w:val="auto"/>
              </w:rPr>
              <w:t xml:space="preserve"> cikl</w:t>
            </w:r>
            <w:r w:rsidR="00C93C6E" w:rsidRPr="001F274C">
              <w:rPr>
                <w:color w:val="auto"/>
              </w:rPr>
              <w:t>o</w:t>
            </w:r>
            <w:r w:rsidR="00460D5C" w:rsidRPr="001F274C">
              <w:rPr>
                <w:color w:val="auto"/>
              </w:rPr>
              <w:t>s dabā;</w:t>
            </w:r>
          </w:p>
          <w:p w14:paraId="65EBDB53" w14:textId="5819EAD2" w:rsidR="0047288B" w:rsidRPr="001F274C" w:rsidRDefault="0047288B" w:rsidP="003200C8">
            <w:pPr>
              <w:pStyle w:val="ListParagraph"/>
              <w:spacing w:after="160" w:line="259" w:lineRule="auto"/>
              <w:ind w:left="20"/>
              <w:rPr>
                <w:color w:val="auto"/>
              </w:rPr>
            </w:pPr>
            <w:r w:rsidRPr="001F274C">
              <w:rPr>
                <w:color w:val="auto"/>
              </w:rPr>
              <w:t xml:space="preserve">8. </w:t>
            </w:r>
            <w:r w:rsidR="00C93C6E" w:rsidRPr="001F274C">
              <w:rPr>
                <w:color w:val="auto"/>
              </w:rPr>
              <w:t>pārzina stabilo izotopu un elementu dabisko savienojumu nozīmi un pielietojumu klimata rekonstrukcijās un citās nozarēs.</w:t>
            </w:r>
          </w:p>
          <w:p w14:paraId="0D38A2CE" w14:textId="77777777" w:rsidR="006315DB" w:rsidRPr="001F274C" w:rsidRDefault="006315DB" w:rsidP="003200C8">
            <w:pPr>
              <w:pStyle w:val="ListParagraph"/>
              <w:spacing w:after="160" w:line="259" w:lineRule="auto"/>
              <w:ind w:left="20"/>
              <w:rPr>
                <w:color w:val="auto"/>
              </w:rPr>
            </w:pPr>
          </w:p>
          <w:p w14:paraId="7E9082EA" w14:textId="77777777" w:rsidR="006315DB" w:rsidRPr="001F274C" w:rsidRDefault="006315DB" w:rsidP="003200C8">
            <w:pPr>
              <w:pStyle w:val="ListParagraph"/>
              <w:spacing w:after="160" w:line="259" w:lineRule="auto"/>
              <w:ind w:left="20"/>
              <w:rPr>
                <w:color w:val="auto"/>
              </w:rPr>
            </w:pPr>
          </w:p>
          <w:p w14:paraId="0A501E92" w14:textId="6B81003D" w:rsidR="0047288B" w:rsidRPr="001F274C" w:rsidRDefault="0047288B" w:rsidP="00026C21">
            <w:pPr>
              <w:pStyle w:val="ListParagraph"/>
              <w:spacing w:after="160" w:line="259" w:lineRule="auto"/>
              <w:ind w:left="20"/>
              <w:rPr>
                <w:color w:val="auto"/>
              </w:rPr>
            </w:pPr>
            <w:r w:rsidRPr="001F274C">
              <w:rPr>
                <w:color w:val="auto"/>
              </w:rPr>
              <w:t xml:space="preserve"> </w:t>
            </w:r>
          </w:p>
          <w:p w14:paraId="4D37B935" w14:textId="77777777" w:rsidR="00026C21" w:rsidRPr="001F274C" w:rsidRDefault="00026C21" w:rsidP="001A24AD">
            <w:pPr>
              <w:pStyle w:val="ListParagraph"/>
              <w:ind w:left="20"/>
              <w:contextualSpacing w:val="0"/>
              <w:rPr>
                <w:color w:val="auto"/>
              </w:rPr>
            </w:pPr>
            <w:r w:rsidRPr="001F274C">
              <w:rPr>
                <w:color w:val="auto"/>
              </w:rPr>
              <w:lastRenderedPageBreak/>
              <w:t>PRASMES:</w:t>
            </w:r>
          </w:p>
          <w:p w14:paraId="30679FEB" w14:textId="58942A9C" w:rsidR="0047288B" w:rsidRPr="001F274C" w:rsidRDefault="0047288B" w:rsidP="003200C8">
            <w:r w:rsidRPr="001F274C">
              <w:t>9</w:t>
            </w:r>
            <w:r w:rsidR="00026C21" w:rsidRPr="001F274C">
              <w:t>.</w:t>
            </w:r>
            <w:r w:rsidRPr="001F274C">
              <w:t xml:space="preserve"> prot </w:t>
            </w:r>
            <w:r w:rsidR="00C93C6E" w:rsidRPr="001F274C">
              <w:t>apkopot, atlasīt un analizēt datus par izotopu frakcionēšanas faktor</w:t>
            </w:r>
            <w:r w:rsidR="0088201C" w:rsidRPr="001F274C">
              <w:t>u un aprēķināt faktoru vērtības</w:t>
            </w:r>
            <w:r w:rsidRPr="001F274C">
              <w:t>;</w:t>
            </w:r>
          </w:p>
          <w:p w14:paraId="126EC78D" w14:textId="26A98E8C" w:rsidR="0047288B" w:rsidRPr="001F274C" w:rsidRDefault="0047288B" w:rsidP="001A24AD">
            <w:r w:rsidRPr="001F274C">
              <w:t xml:space="preserve">10. </w:t>
            </w:r>
            <w:r w:rsidR="0088201C" w:rsidRPr="001F274C">
              <w:t>prot pielietot stabilo izotopu sastāva un koncentrāciju datus</w:t>
            </w:r>
            <w:r w:rsidRPr="001F274C">
              <w:t xml:space="preserve"> </w:t>
            </w:r>
            <w:proofErr w:type="spellStart"/>
            <w:r w:rsidR="0088201C" w:rsidRPr="001F274C">
              <w:t>ģeotermometrijas</w:t>
            </w:r>
            <w:proofErr w:type="spellEnd"/>
            <w:r w:rsidR="0088201C" w:rsidRPr="001F274C">
              <w:t xml:space="preserve"> aprēķinos un dabisko savienojumu veidošanās apstākļu noteikšanai</w:t>
            </w:r>
            <w:r w:rsidRPr="001F274C">
              <w:t>;</w:t>
            </w:r>
          </w:p>
          <w:p w14:paraId="4C49D503" w14:textId="32B98F68" w:rsidR="00C04C6D" w:rsidRPr="001F274C" w:rsidRDefault="00C04C6D" w:rsidP="001A24AD">
            <w:pPr>
              <w:pStyle w:val="ListParagraph"/>
              <w:ind w:left="20"/>
              <w:contextualSpacing w:val="0"/>
              <w:rPr>
                <w:color w:val="auto"/>
              </w:rPr>
            </w:pPr>
            <w:r w:rsidRPr="001F274C">
              <w:rPr>
                <w:color w:val="auto"/>
              </w:rPr>
              <w:t xml:space="preserve">11. </w:t>
            </w:r>
            <w:r w:rsidR="0047288B" w:rsidRPr="001F274C">
              <w:rPr>
                <w:color w:val="auto"/>
              </w:rPr>
              <w:t>pr</w:t>
            </w:r>
            <w:r w:rsidRPr="001F274C">
              <w:rPr>
                <w:color w:val="auto"/>
              </w:rPr>
              <w:t>o</w:t>
            </w:r>
            <w:r w:rsidR="0047288B" w:rsidRPr="001F274C">
              <w:rPr>
                <w:color w:val="auto"/>
              </w:rPr>
              <w:t xml:space="preserve">t </w:t>
            </w:r>
            <w:r w:rsidR="0088201C" w:rsidRPr="001F274C">
              <w:rPr>
                <w:color w:val="auto"/>
              </w:rPr>
              <w:t xml:space="preserve">izmantot </w:t>
            </w:r>
            <w:r w:rsidR="0088201C" w:rsidRPr="001F274C">
              <w:rPr>
                <w:color w:val="auto"/>
                <w:vertAlign w:val="superscript"/>
              </w:rPr>
              <w:t>18</w:t>
            </w:r>
            <w:r w:rsidR="0088201C" w:rsidRPr="001F274C">
              <w:rPr>
                <w:color w:val="auto"/>
              </w:rPr>
              <w:t>O/</w:t>
            </w:r>
            <w:r w:rsidR="0088201C" w:rsidRPr="001F274C">
              <w:rPr>
                <w:color w:val="auto"/>
                <w:vertAlign w:val="superscript"/>
              </w:rPr>
              <w:t>16</w:t>
            </w:r>
            <w:r w:rsidR="0088201C" w:rsidRPr="001F274C">
              <w:rPr>
                <w:color w:val="auto"/>
              </w:rPr>
              <w:t xml:space="preserve">O izpētes un klimata datus δ18O aprēķinos un </w:t>
            </w:r>
            <w:proofErr w:type="spellStart"/>
            <w:r w:rsidR="0088201C" w:rsidRPr="001F274C">
              <w:rPr>
                <w:color w:val="auto"/>
              </w:rPr>
              <w:t>paleoklimata</w:t>
            </w:r>
            <w:proofErr w:type="spellEnd"/>
            <w:r w:rsidR="0088201C" w:rsidRPr="001F274C">
              <w:rPr>
                <w:color w:val="auto"/>
              </w:rPr>
              <w:t xml:space="preserve"> apstākļu noteikšanai</w:t>
            </w:r>
            <w:r w:rsidRPr="001F274C">
              <w:rPr>
                <w:color w:val="auto"/>
              </w:rPr>
              <w:t>;</w:t>
            </w:r>
          </w:p>
          <w:p w14:paraId="6DC9033D" w14:textId="6456285F" w:rsidR="00026C21" w:rsidRPr="001F274C" w:rsidRDefault="00C04C6D" w:rsidP="003200C8">
            <w:pPr>
              <w:pStyle w:val="ListParagraph"/>
              <w:ind w:left="20"/>
              <w:contextualSpacing w:val="0"/>
              <w:rPr>
                <w:color w:val="auto"/>
              </w:rPr>
            </w:pPr>
            <w:r w:rsidRPr="001F274C">
              <w:rPr>
                <w:color w:val="auto"/>
              </w:rPr>
              <w:t xml:space="preserve">12. analizē dažādus </w:t>
            </w:r>
            <w:r w:rsidR="0047288B" w:rsidRPr="001F274C">
              <w:rPr>
                <w:color w:val="auto"/>
              </w:rPr>
              <w:t>informācijas avot</w:t>
            </w:r>
            <w:r w:rsidRPr="001F274C">
              <w:rPr>
                <w:color w:val="auto"/>
              </w:rPr>
              <w:t>us un prot</w:t>
            </w:r>
            <w:r w:rsidR="0047288B" w:rsidRPr="001F274C">
              <w:rPr>
                <w:color w:val="auto"/>
              </w:rPr>
              <w:t xml:space="preserve"> </w:t>
            </w:r>
            <w:r w:rsidRPr="001F274C">
              <w:rPr>
                <w:color w:val="auto"/>
              </w:rPr>
              <w:t>iegūt un apkopot</w:t>
            </w:r>
            <w:r w:rsidR="0047288B" w:rsidRPr="001F274C">
              <w:rPr>
                <w:color w:val="auto"/>
              </w:rPr>
              <w:t xml:space="preserve"> </w:t>
            </w:r>
            <w:r w:rsidRPr="001F274C">
              <w:rPr>
                <w:color w:val="auto"/>
              </w:rPr>
              <w:t xml:space="preserve">papildus informāciju par ķīmisko elementu </w:t>
            </w:r>
            <w:r w:rsidR="000C6786" w:rsidRPr="001F274C">
              <w:rPr>
                <w:color w:val="auto"/>
              </w:rPr>
              <w:t xml:space="preserve">stabilajiem </w:t>
            </w:r>
            <w:proofErr w:type="spellStart"/>
            <w:r w:rsidR="000C6786" w:rsidRPr="001F274C">
              <w:rPr>
                <w:color w:val="auto"/>
              </w:rPr>
              <w:t>iztopiem</w:t>
            </w:r>
            <w:proofErr w:type="spellEnd"/>
            <w:r w:rsidR="000C6786" w:rsidRPr="001F274C">
              <w:rPr>
                <w:color w:val="auto"/>
              </w:rPr>
              <w:t xml:space="preserve">, to sastopamību un elementu </w:t>
            </w:r>
            <w:r w:rsidRPr="001F274C">
              <w:rPr>
                <w:color w:val="auto"/>
              </w:rPr>
              <w:t>veidot</w:t>
            </w:r>
            <w:r w:rsidR="000C6786" w:rsidRPr="001F274C">
              <w:rPr>
                <w:color w:val="auto"/>
              </w:rPr>
              <w:t>ajiem</w:t>
            </w:r>
            <w:r w:rsidRPr="001F274C">
              <w:rPr>
                <w:color w:val="auto"/>
              </w:rPr>
              <w:t xml:space="preserve"> dabisk</w:t>
            </w:r>
            <w:r w:rsidR="000C6786" w:rsidRPr="001F274C">
              <w:rPr>
                <w:color w:val="auto"/>
              </w:rPr>
              <w:t>ajiem</w:t>
            </w:r>
            <w:r w:rsidRPr="001F274C">
              <w:rPr>
                <w:color w:val="auto"/>
              </w:rPr>
              <w:t xml:space="preserve"> savienojum</w:t>
            </w:r>
            <w:r w:rsidR="000C6786" w:rsidRPr="001F274C">
              <w:rPr>
                <w:color w:val="auto"/>
              </w:rPr>
              <w:t>iem</w:t>
            </w:r>
            <w:r w:rsidRPr="001F274C">
              <w:rPr>
                <w:color w:val="auto"/>
              </w:rPr>
              <w:t xml:space="preserve"> un izmantošanu;</w:t>
            </w:r>
          </w:p>
          <w:p w14:paraId="31E612AE" w14:textId="789A87A4" w:rsidR="00C04C6D" w:rsidRPr="001F274C" w:rsidRDefault="00C04C6D" w:rsidP="003200C8">
            <w:pPr>
              <w:pStyle w:val="ListParagraph"/>
              <w:ind w:left="20"/>
              <w:contextualSpacing w:val="0"/>
              <w:rPr>
                <w:color w:val="auto"/>
              </w:rPr>
            </w:pPr>
            <w:r w:rsidRPr="001F274C">
              <w:rPr>
                <w:color w:val="auto"/>
              </w:rPr>
              <w:t xml:space="preserve">13. prot lietot zinātniskās literatūras datu bāzes (t.sk. SCOPUS, </w:t>
            </w:r>
            <w:proofErr w:type="spellStart"/>
            <w:r w:rsidRPr="001F274C">
              <w:rPr>
                <w:color w:val="auto"/>
              </w:rPr>
              <w:t>WoS</w:t>
            </w:r>
            <w:proofErr w:type="spellEnd"/>
            <w:r w:rsidRPr="001F274C">
              <w:rPr>
                <w:color w:val="auto"/>
              </w:rPr>
              <w:t xml:space="preserve">, </w:t>
            </w:r>
            <w:proofErr w:type="spellStart"/>
            <w:r w:rsidRPr="001F274C">
              <w:rPr>
                <w:color w:val="auto"/>
              </w:rPr>
              <w:t>ScienceDirect</w:t>
            </w:r>
            <w:proofErr w:type="spellEnd"/>
            <w:r w:rsidRPr="001F274C">
              <w:rPr>
                <w:color w:val="auto"/>
              </w:rPr>
              <w:t xml:space="preserve"> </w:t>
            </w:r>
            <w:proofErr w:type="spellStart"/>
            <w:r w:rsidRPr="001F274C">
              <w:rPr>
                <w:color w:val="auto"/>
              </w:rPr>
              <w:t>u.c</w:t>
            </w:r>
            <w:proofErr w:type="spellEnd"/>
            <w:r w:rsidRPr="001F274C">
              <w:rPr>
                <w:color w:val="auto"/>
              </w:rPr>
              <w:t>) informācijas atlasei un prezentācijas sagatavošanai;</w:t>
            </w:r>
          </w:p>
          <w:p w14:paraId="0B5773C5" w14:textId="317BC6A6" w:rsidR="00C04C6D" w:rsidRPr="001F274C" w:rsidRDefault="00C04C6D" w:rsidP="003200C8">
            <w:pPr>
              <w:pStyle w:val="ListParagraph"/>
              <w:ind w:left="20"/>
              <w:contextualSpacing w:val="0"/>
              <w:rPr>
                <w:color w:val="auto"/>
              </w:rPr>
            </w:pPr>
            <w:r w:rsidRPr="001F274C">
              <w:rPr>
                <w:color w:val="auto"/>
              </w:rPr>
              <w:t>14. prot argumentēti iesaistīties zinātniskā diskusijā un pamatot savu viedokli.</w:t>
            </w:r>
          </w:p>
          <w:p w14:paraId="538E24F5" w14:textId="563B46B1" w:rsidR="00026C21" w:rsidRPr="001F274C" w:rsidRDefault="00026C21" w:rsidP="00026C21">
            <w:pPr>
              <w:pStyle w:val="ListParagraph"/>
              <w:spacing w:after="160" w:line="259" w:lineRule="auto"/>
              <w:ind w:left="20"/>
              <w:rPr>
                <w:color w:val="auto"/>
              </w:rPr>
            </w:pPr>
          </w:p>
          <w:p w14:paraId="0F2CB721" w14:textId="1D943EA2" w:rsidR="00026C21" w:rsidRPr="001F274C" w:rsidRDefault="00026C21" w:rsidP="00026C21">
            <w:pPr>
              <w:pStyle w:val="ListParagraph"/>
              <w:spacing w:after="160" w:line="259" w:lineRule="auto"/>
              <w:ind w:left="20"/>
              <w:rPr>
                <w:color w:val="auto"/>
              </w:rPr>
            </w:pPr>
            <w:r w:rsidRPr="001F274C">
              <w:rPr>
                <w:color w:val="auto"/>
              </w:rPr>
              <w:t xml:space="preserve">KOMPETENCE: </w:t>
            </w:r>
          </w:p>
          <w:p w14:paraId="69A1EDD9" w14:textId="481EF31D" w:rsidR="008655EB" w:rsidRPr="001F274C" w:rsidRDefault="00C04C6D" w:rsidP="003200C8">
            <w:pPr>
              <w:pStyle w:val="ListParagraph"/>
              <w:spacing w:after="160" w:line="259" w:lineRule="auto"/>
              <w:ind w:left="20"/>
              <w:rPr>
                <w:color w:val="auto"/>
              </w:rPr>
            </w:pPr>
            <w:r w:rsidRPr="001F274C">
              <w:rPr>
                <w:color w:val="auto"/>
              </w:rPr>
              <w:t>1</w:t>
            </w:r>
            <w:r w:rsidR="00026C21" w:rsidRPr="001F274C">
              <w:rPr>
                <w:color w:val="auto"/>
              </w:rPr>
              <w:t>5.</w:t>
            </w:r>
            <w:r w:rsidR="008655EB" w:rsidRPr="001F274C">
              <w:rPr>
                <w:color w:val="auto"/>
              </w:rPr>
              <w:t xml:space="preserve"> orientējas </w:t>
            </w:r>
            <w:proofErr w:type="spellStart"/>
            <w:r w:rsidR="008655EB" w:rsidRPr="001F274C">
              <w:rPr>
                <w:color w:val="auto"/>
              </w:rPr>
              <w:t>ģeoķīmisko</w:t>
            </w:r>
            <w:proofErr w:type="spellEnd"/>
            <w:r w:rsidR="008655EB" w:rsidRPr="001F274C">
              <w:rPr>
                <w:color w:val="auto"/>
              </w:rPr>
              <w:t xml:space="preserve"> laboratorijas pētījumu </w:t>
            </w:r>
            <w:proofErr w:type="spellStart"/>
            <w:r w:rsidR="008655EB" w:rsidRPr="001F274C">
              <w:rPr>
                <w:color w:val="auto"/>
              </w:rPr>
              <w:t>pamatmetožu</w:t>
            </w:r>
            <w:proofErr w:type="spellEnd"/>
            <w:r w:rsidR="008655EB" w:rsidRPr="001F274C">
              <w:rPr>
                <w:color w:val="auto"/>
              </w:rPr>
              <w:t xml:space="preserve"> izmantošanā zinātnisko pētījumu veikšanai ķīmijā un zemes zinātnēs;</w:t>
            </w:r>
          </w:p>
          <w:p w14:paraId="399DD162" w14:textId="77777777" w:rsidR="00EC0A0A" w:rsidRPr="001F274C" w:rsidRDefault="008655EB" w:rsidP="003200C8">
            <w:pPr>
              <w:pStyle w:val="ListParagraph"/>
              <w:spacing w:after="160" w:line="259" w:lineRule="auto"/>
              <w:ind w:left="20"/>
              <w:rPr>
                <w:color w:val="auto"/>
              </w:rPr>
            </w:pPr>
            <w:r w:rsidRPr="001F274C">
              <w:rPr>
                <w:color w:val="auto"/>
              </w:rPr>
              <w:t>16. spēj apstrādāt, noformēt un prezentēt laboratorijā veikto pētījumu datus, publiski aizstāvēt iegūtos rezultātus un pamatot savu viedokli;</w:t>
            </w:r>
          </w:p>
          <w:p w14:paraId="417A2496" w14:textId="5505D0B9" w:rsidR="00026C21" w:rsidRPr="001F274C" w:rsidRDefault="00EC0A0A" w:rsidP="003200C8">
            <w:pPr>
              <w:pStyle w:val="ListParagraph"/>
              <w:spacing w:after="160" w:line="259" w:lineRule="auto"/>
              <w:ind w:left="20"/>
              <w:rPr>
                <w:color w:val="auto"/>
              </w:rPr>
            </w:pPr>
            <w:r w:rsidRPr="001F274C">
              <w:rPr>
                <w:color w:val="auto"/>
              </w:rPr>
              <w:t xml:space="preserve">17. orientējas </w:t>
            </w:r>
            <w:r w:rsidR="000C6786" w:rsidRPr="001F274C">
              <w:rPr>
                <w:color w:val="auto"/>
              </w:rPr>
              <w:t xml:space="preserve">stabilo izotopu </w:t>
            </w:r>
            <w:r w:rsidR="008655EB" w:rsidRPr="001F274C">
              <w:rPr>
                <w:color w:val="auto"/>
              </w:rPr>
              <w:t>ģeoķīmijas informācijas izmantošan</w:t>
            </w:r>
            <w:r w:rsidRPr="001F274C">
              <w:rPr>
                <w:color w:val="auto"/>
              </w:rPr>
              <w:t>ā</w:t>
            </w:r>
            <w:r w:rsidR="008655EB" w:rsidRPr="001F274C">
              <w:rPr>
                <w:color w:val="auto"/>
              </w:rPr>
              <w:t xml:space="preserve"> atjaunojamo resursu izpētes, izmantošanas un pārvaldības jautājumu risināšanā</w:t>
            </w:r>
            <w:r w:rsidR="006315DB" w:rsidRPr="001F274C">
              <w:rPr>
                <w:color w:val="auto"/>
              </w:rPr>
              <w:t>, kā arī zinātnisko un lietišķi orientēto jautājumu risināšanā</w:t>
            </w:r>
            <w:r w:rsidRPr="001F274C">
              <w:rPr>
                <w:color w:val="auto"/>
              </w:rPr>
              <w:t>;</w:t>
            </w:r>
          </w:p>
          <w:p w14:paraId="31D08E0B" w14:textId="77777777" w:rsidR="00CE5486" w:rsidRPr="001F274C" w:rsidRDefault="00EC0A0A" w:rsidP="003200C8">
            <w:pPr>
              <w:pStyle w:val="ListParagraph"/>
              <w:spacing w:after="160" w:line="259" w:lineRule="auto"/>
              <w:ind w:left="20"/>
              <w:rPr>
                <w:color w:val="auto"/>
              </w:rPr>
            </w:pPr>
            <w:r w:rsidRPr="001F274C">
              <w:rPr>
                <w:color w:val="auto"/>
              </w:rPr>
              <w:t xml:space="preserve">18. spēj patstāvīgi strādāt ar literatūru, zinātniskajām publikācijām un Interneta resursiem </w:t>
            </w:r>
            <w:r w:rsidR="000C6786" w:rsidRPr="001F274C">
              <w:rPr>
                <w:color w:val="auto"/>
              </w:rPr>
              <w:t xml:space="preserve">stabilo izotopu </w:t>
            </w:r>
            <w:r w:rsidRPr="001F274C">
              <w:rPr>
                <w:color w:val="auto"/>
              </w:rPr>
              <w:t>ģeoķīmijas jomā.</w:t>
            </w:r>
          </w:p>
          <w:p w14:paraId="2599A54C" w14:textId="5B252A3D" w:rsidR="006315DB" w:rsidRPr="001F274C" w:rsidRDefault="006315DB" w:rsidP="003200C8">
            <w:pPr>
              <w:pStyle w:val="ListParagraph"/>
              <w:spacing w:after="160" w:line="259" w:lineRule="auto"/>
              <w:ind w:left="20"/>
              <w:rPr>
                <w:color w:val="auto"/>
              </w:rPr>
            </w:pPr>
          </w:p>
        </w:tc>
      </w:tr>
      <w:tr w:rsidR="008D4CBD" w:rsidRPr="00026C21" w14:paraId="011DC708" w14:textId="77777777" w:rsidTr="003200C8">
        <w:trPr>
          <w:jc w:val="center"/>
        </w:trPr>
        <w:tc>
          <w:tcPr>
            <w:tcW w:w="9582" w:type="dxa"/>
            <w:gridSpan w:val="2"/>
            <w:shd w:val="clear" w:color="auto" w:fill="auto"/>
          </w:tcPr>
          <w:p w14:paraId="1706F626" w14:textId="77777777" w:rsidR="008D4CBD" w:rsidRPr="00026C21" w:rsidRDefault="008D4CBD" w:rsidP="008D4CBD">
            <w:pPr>
              <w:pStyle w:val="Nosaukumi"/>
            </w:pPr>
            <w:r w:rsidRPr="00026C21">
              <w:lastRenderedPageBreak/>
              <w:t>Studējošo patstāvīgo darbu organizācijas un uzdevumu raksturojums</w:t>
            </w:r>
          </w:p>
        </w:tc>
      </w:tr>
      <w:tr w:rsidR="00026C21" w:rsidRPr="00026C21" w14:paraId="53D7B6F0" w14:textId="77777777" w:rsidTr="003200C8">
        <w:trPr>
          <w:jc w:val="center"/>
        </w:trPr>
        <w:tc>
          <w:tcPr>
            <w:tcW w:w="9582" w:type="dxa"/>
            <w:gridSpan w:val="2"/>
            <w:shd w:val="clear" w:color="auto" w:fill="auto"/>
          </w:tcPr>
          <w:p w14:paraId="5067ACA7" w14:textId="488243E7" w:rsidR="00EC0A0A" w:rsidRDefault="00EC0A0A" w:rsidP="001A24AD">
            <w:r>
              <w:t>Pirms katras nodarbības studējošie iepazīstas ar nodarbības tematu un atbilstošo zinātnisko un mācību literatūru un periodiku.</w:t>
            </w:r>
          </w:p>
          <w:p w14:paraId="66C6DC8A" w14:textId="6D7D85D6" w:rsidR="00EC0A0A" w:rsidRDefault="00EC0A0A" w:rsidP="001A24AD">
            <w:r>
              <w:t xml:space="preserve">Patstāvīgais darbs paredzēts pēc katras lekcijas un pēc katra laboratorijas darba, kā arī pirms katra semināra un ir saistīts ar apskatāmo tēmu padziļinātu analīzi un patstāvīgo uzdevumu izpildi. Patstāvīgā darba ietvaros tiek veikta literatūras un informācijas avotu apkopošana un analīze, uz kuras pamata tiek </w:t>
            </w:r>
            <w:r w:rsidR="00C2631F">
              <w:t>izpildīti un elektroniski iesniegti definētie uzdevumi.</w:t>
            </w:r>
            <w:r>
              <w:t xml:space="preserve"> </w:t>
            </w:r>
            <w:r w:rsidR="00C2631F">
              <w:t>Patstāvīgais darbs arī paredz individuālu vai grupu darbu, sagatavojot prezentācijas semināriem par kursa aprakstā definētajām tēmām.</w:t>
            </w:r>
          </w:p>
          <w:p w14:paraId="34575BAF" w14:textId="50440B81" w:rsidR="00EC0A0A" w:rsidRDefault="00EC0A0A" w:rsidP="001A24AD">
            <w:r>
              <w:t xml:space="preserve">Studējošie patstāvīgā darba ietvaros gatavojas kursa </w:t>
            </w:r>
            <w:proofErr w:type="spellStart"/>
            <w:r>
              <w:t>starppārbaudījumiem</w:t>
            </w:r>
            <w:proofErr w:type="spellEnd"/>
            <w:r>
              <w:t xml:space="preserve"> (</w:t>
            </w:r>
            <w:r w:rsidR="00C2631F">
              <w:t>4</w:t>
            </w:r>
            <w:r>
              <w:t xml:space="preserve"> kontroldarbi</w:t>
            </w:r>
            <w:r w:rsidR="00C2631F">
              <w:t xml:space="preserve"> </w:t>
            </w:r>
            <w:r w:rsidR="00C2631F" w:rsidRPr="005B4646">
              <w:rPr>
                <w:i/>
                <w:iCs w:val="0"/>
              </w:rPr>
              <w:t>e</w:t>
            </w:r>
            <w:r w:rsidR="00C2631F">
              <w:t>-studiju vidē MOODLE</w:t>
            </w:r>
            <w:r>
              <w:t>) un noslēguma pārbaudījumam</w:t>
            </w:r>
            <w:r w:rsidR="00C2631F">
              <w:t xml:space="preserve"> – eksāmenam</w:t>
            </w:r>
            <w:r>
              <w:t xml:space="preserve">. </w:t>
            </w:r>
          </w:p>
          <w:p w14:paraId="3FAF9C26" w14:textId="7E8695A7" w:rsidR="00EC0A0A" w:rsidRDefault="00EC0A0A" w:rsidP="001A24AD">
            <w:r>
              <w:t xml:space="preserve">1. kontroldarbs. </w:t>
            </w:r>
            <w:r w:rsidR="003200C8">
              <w:t xml:space="preserve">Ģeoķīmija kā zinātne, tās metodoloģija. </w:t>
            </w:r>
            <w:r w:rsidR="0003142A">
              <w:t>Izotopu frakcionēšanas procesi un faktora noteikšana</w:t>
            </w:r>
            <w:r>
              <w:t xml:space="preserve">. </w:t>
            </w:r>
          </w:p>
          <w:p w14:paraId="4F0627E8" w14:textId="6CF3D178" w:rsidR="00EC0A0A" w:rsidRDefault="00EC0A0A" w:rsidP="001A24AD">
            <w:r>
              <w:t>2. kontroldarbs.</w:t>
            </w:r>
            <w:r w:rsidR="0003142A">
              <w:t xml:space="preserve"> Stabilo izotopu sastāva variēšana kosmiskajos ķermeņos un uz Zemes</w:t>
            </w:r>
            <w:r w:rsidR="00A87D98">
              <w:t>.</w:t>
            </w:r>
            <w:r>
              <w:t xml:space="preserve"> </w:t>
            </w:r>
          </w:p>
          <w:p w14:paraId="34579722" w14:textId="66C70493" w:rsidR="00026C21" w:rsidRDefault="00EC0A0A" w:rsidP="001A24AD">
            <w:r>
              <w:t xml:space="preserve">3. kontroldarbs. </w:t>
            </w:r>
            <w:r w:rsidR="0003142A">
              <w:t>Hidrosfēras izotopu sastāvs</w:t>
            </w:r>
            <w:r w:rsidR="00A87D98">
              <w:t>.</w:t>
            </w:r>
            <w:r w:rsidR="0003142A">
              <w:t xml:space="preserve"> Atmosfēra izotopu sastāvs.</w:t>
            </w:r>
            <w:r w:rsidR="00ED4D0B">
              <w:t xml:space="preserve"> Biosfēras izotopu sastāvs.</w:t>
            </w:r>
          </w:p>
          <w:p w14:paraId="6E692C5C" w14:textId="4C1E57A3" w:rsidR="00C2631F" w:rsidRPr="00026C21" w:rsidRDefault="00C2631F" w:rsidP="0003142A">
            <w:r>
              <w:t>4. kontroldarbs.</w:t>
            </w:r>
            <w:r w:rsidR="0003142A">
              <w:t xml:space="preserve"> </w:t>
            </w:r>
            <w:r w:rsidR="0003142A" w:rsidRPr="0003142A">
              <w:t>Stabilo izotopu un elementu dabisko savienojumu nozīme un pielietojums klimata rekonstrukcijās un citās nozarēs</w:t>
            </w:r>
            <w:r w:rsidR="0003142A">
              <w:t>.</w:t>
            </w:r>
          </w:p>
        </w:tc>
      </w:tr>
      <w:tr w:rsidR="008D4CBD" w:rsidRPr="00026C21" w14:paraId="1D5A50E3" w14:textId="77777777" w:rsidTr="001A6313">
        <w:trPr>
          <w:jc w:val="center"/>
        </w:trPr>
        <w:tc>
          <w:tcPr>
            <w:tcW w:w="9582" w:type="dxa"/>
            <w:gridSpan w:val="2"/>
          </w:tcPr>
          <w:p w14:paraId="159201C3" w14:textId="77777777" w:rsidR="008D4CBD" w:rsidRPr="00026C21" w:rsidRDefault="008D4CBD" w:rsidP="008D4CBD">
            <w:pPr>
              <w:pStyle w:val="Nosaukumi"/>
            </w:pPr>
            <w:r w:rsidRPr="00026C21">
              <w:t>Prasības kredītpunktu iegūšanai</w:t>
            </w:r>
          </w:p>
        </w:tc>
      </w:tr>
      <w:tr w:rsidR="008D4CBD" w:rsidRPr="00026C21" w14:paraId="10C418E9" w14:textId="77777777" w:rsidTr="001A6313">
        <w:trPr>
          <w:jc w:val="center"/>
        </w:trPr>
        <w:tc>
          <w:tcPr>
            <w:tcW w:w="9582" w:type="dxa"/>
            <w:gridSpan w:val="2"/>
          </w:tcPr>
          <w:p w14:paraId="177AD0D5" w14:textId="77777777" w:rsidR="008D4CBD" w:rsidRPr="001F274C" w:rsidRDefault="008D4CBD" w:rsidP="008D4CBD">
            <w:r w:rsidRPr="001F274C">
              <w:t>STUDIJU REZULTĀTU VĒRTĒŠANAS KRITĒRIJI</w:t>
            </w:r>
          </w:p>
          <w:p w14:paraId="5DAA4927" w14:textId="77777777" w:rsidR="008D4CBD" w:rsidRPr="001F274C" w:rsidRDefault="008D4CBD" w:rsidP="008D4CBD"/>
          <w:p w14:paraId="68C54BD6" w14:textId="23337545" w:rsidR="008D4CBD" w:rsidRPr="001F274C" w:rsidRDefault="008D4CBD" w:rsidP="008D4CBD">
            <w:r w:rsidRPr="001F274C">
              <w:t>Studiju</w:t>
            </w:r>
            <w:r w:rsidR="001E0FBF" w:rsidRPr="001F274C">
              <w:t xml:space="preserve"> </w:t>
            </w:r>
            <w:r w:rsidRPr="001F274C">
              <w:t>kursa</w:t>
            </w:r>
            <w:r w:rsidR="001E0FBF" w:rsidRPr="001F274C">
              <w:t xml:space="preserve"> </w:t>
            </w:r>
            <w:r w:rsidRPr="001F274C">
              <w:t>apguve</w:t>
            </w:r>
            <w:r w:rsidR="001E0FBF" w:rsidRPr="001F274C">
              <w:t xml:space="preserve"> </w:t>
            </w:r>
            <w:r w:rsidRPr="001F274C">
              <w:t>tā</w:t>
            </w:r>
            <w:r w:rsidR="001E0FBF" w:rsidRPr="001F274C">
              <w:t xml:space="preserve"> </w:t>
            </w:r>
            <w:r w:rsidRPr="001F274C">
              <w:t>noslēgumā</w:t>
            </w:r>
            <w:r w:rsidR="001E0FBF" w:rsidRPr="001F274C">
              <w:t xml:space="preserve"> </w:t>
            </w:r>
            <w:r w:rsidRPr="001F274C">
              <w:t>tiek</w:t>
            </w:r>
            <w:r w:rsidR="001E0FBF" w:rsidRPr="001F274C">
              <w:t xml:space="preserve"> </w:t>
            </w:r>
            <w:r w:rsidRPr="001F274C">
              <w:t>vērtēta</w:t>
            </w:r>
            <w:r w:rsidR="001E0FBF" w:rsidRPr="001F274C">
              <w:t xml:space="preserve"> </w:t>
            </w:r>
            <w:r w:rsidRPr="001F274C">
              <w:t>10</w:t>
            </w:r>
            <w:r w:rsidR="001E0FBF" w:rsidRPr="001F274C">
              <w:t xml:space="preserve"> </w:t>
            </w:r>
            <w:proofErr w:type="spellStart"/>
            <w:r w:rsidRPr="001F274C">
              <w:t>ballu</w:t>
            </w:r>
            <w:proofErr w:type="spellEnd"/>
            <w:r w:rsidR="001E0FBF" w:rsidRPr="001F274C">
              <w:t xml:space="preserve"> </w:t>
            </w:r>
            <w:r w:rsidRPr="001F274C">
              <w:t>skalā</w:t>
            </w:r>
            <w:r w:rsidR="001E0FBF" w:rsidRPr="001F274C">
              <w:t xml:space="preserve"> </w:t>
            </w:r>
            <w:r w:rsidRPr="001F274C">
              <w:t>saskaņā</w:t>
            </w:r>
            <w:r w:rsidR="001E0FBF" w:rsidRPr="001F274C">
              <w:t xml:space="preserve"> </w:t>
            </w:r>
            <w:r w:rsidRPr="001F274C">
              <w:t>ar</w:t>
            </w:r>
            <w:r w:rsidR="001E0FBF" w:rsidRPr="001F274C">
              <w:t xml:space="preserve"> </w:t>
            </w:r>
            <w:r w:rsidRPr="001F274C">
              <w:t>Latvijas</w:t>
            </w:r>
            <w:r w:rsidR="001E0FBF" w:rsidRPr="001F274C">
              <w:t xml:space="preserve"> </w:t>
            </w:r>
            <w:r w:rsidRPr="001F274C">
              <w:t>Republikas</w:t>
            </w:r>
            <w:r w:rsidR="001E0FBF" w:rsidRPr="001F274C">
              <w:t xml:space="preserve">  </w:t>
            </w:r>
            <w:r w:rsidRPr="001F274C">
              <w:t>normatīvajiem</w:t>
            </w:r>
            <w:r w:rsidR="001E0FBF" w:rsidRPr="001F274C">
              <w:t xml:space="preserve"> </w:t>
            </w:r>
            <w:r w:rsidRPr="001F274C">
              <w:t>aktiem</w:t>
            </w:r>
            <w:r w:rsidR="001E0FBF" w:rsidRPr="001F274C">
              <w:t xml:space="preserve"> </w:t>
            </w:r>
            <w:r w:rsidRPr="001F274C">
              <w:t>un</w:t>
            </w:r>
            <w:r w:rsidR="001E0FBF" w:rsidRPr="001F274C">
              <w:t xml:space="preserve"> </w:t>
            </w:r>
            <w:r w:rsidRPr="001F274C">
              <w:t>atbilstoši</w:t>
            </w:r>
            <w:r w:rsidR="001E0FBF" w:rsidRPr="001F274C">
              <w:t xml:space="preserve"> </w:t>
            </w:r>
            <w:r w:rsidRPr="001F274C">
              <w:t>"Nolikumam</w:t>
            </w:r>
            <w:r w:rsidR="001E0FBF" w:rsidRPr="001F274C">
              <w:t xml:space="preserve"> </w:t>
            </w:r>
            <w:r w:rsidRPr="001F274C">
              <w:t>par</w:t>
            </w:r>
            <w:r w:rsidR="001E0FBF" w:rsidRPr="001F274C">
              <w:t xml:space="preserve"> </w:t>
            </w:r>
            <w:r w:rsidRPr="001F274C">
              <w:t>studijām</w:t>
            </w:r>
            <w:r w:rsidR="001E0FBF" w:rsidRPr="001F274C">
              <w:t xml:space="preserve"> </w:t>
            </w:r>
            <w:r w:rsidRPr="001F274C">
              <w:t>Daugavpils</w:t>
            </w:r>
            <w:r w:rsidR="001E0FBF" w:rsidRPr="001F274C">
              <w:t xml:space="preserve"> </w:t>
            </w:r>
            <w:r w:rsidRPr="001F274C">
              <w:t>Universitātē"</w:t>
            </w:r>
            <w:r w:rsidR="001E0FBF" w:rsidRPr="001F274C">
              <w:t xml:space="preserve"> </w:t>
            </w:r>
            <w:r w:rsidRPr="001F274C">
              <w:t>(apstiprināts</w:t>
            </w:r>
            <w:r w:rsidR="001E0FBF" w:rsidRPr="001F274C">
              <w:t xml:space="preserve"> </w:t>
            </w:r>
            <w:r w:rsidRPr="001F274C">
              <w:t>DU</w:t>
            </w:r>
            <w:r w:rsidR="001E0FBF" w:rsidRPr="001F274C">
              <w:t xml:space="preserve"> </w:t>
            </w:r>
            <w:r w:rsidRPr="001F274C">
              <w:t>Senāta</w:t>
            </w:r>
            <w:r w:rsidR="001E0FBF" w:rsidRPr="001F274C">
              <w:t xml:space="preserve"> </w:t>
            </w:r>
            <w:r w:rsidRPr="001F274C">
              <w:t>sēdē</w:t>
            </w:r>
            <w:r w:rsidR="001E0FBF" w:rsidRPr="001F274C">
              <w:t xml:space="preserve"> </w:t>
            </w:r>
            <w:r w:rsidRPr="001F274C">
              <w:t>17.12.2018.,</w:t>
            </w:r>
            <w:r w:rsidR="001E0FBF" w:rsidRPr="001F274C">
              <w:t xml:space="preserve">  </w:t>
            </w:r>
            <w:r w:rsidRPr="001F274C">
              <w:t>protokols</w:t>
            </w:r>
            <w:r w:rsidR="001E0FBF" w:rsidRPr="001F274C">
              <w:t xml:space="preserve"> </w:t>
            </w:r>
            <w:r w:rsidRPr="001F274C">
              <w:t>Nr.</w:t>
            </w:r>
            <w:r w:rsidR="001E0FBF" w:rsidRPr="001F274C">
              <w:t xml:space="preserve"> </w:t>
            </w:r>
            <w:r w:rsidRPr="001F274C">
              <w:t>15),</w:t>
            </w:r>
            <w:r w:rsidR="001E0FBF" w:rsidRPr="001F274C">
              <w:t xml:space="preserve"> </w:t>
            </w:r>
            <w:r w:rsidRPr="001F274C">
              <w:t>vadoties</w:t>
            </w:r>
            <w:r w:rsidR="001E0FBF" w:rsidRPr="001F274C">
              <w:t xml:space="preserve"> </w:t>
            </w:r>
            <w:r w:rsidRPr="001F274C">
              <w:t>pēc</w:t>
            </w:r>
            <w:r w:rsidR="001E0FBF" w:rsidRPr="001F274C">
              <w:t xml:space="preserve"> </w:t>
            </w:r>
            <w:r w:rsidRPr="001F274C">
              <w:t>šādiem</w:t>
            </w:r>
            <w:r w:rsidR="001E0FBF" w:rsidRPr="001F274C">
              <w:t xml:space="preserve"> </w:t>
            </w:r>
            <w:r w:rsidRPr="001F274C">
              <w:t>kritērijiem:</w:t>
            </w:r>
            <w:r w:rsidR="001E0FBF" w:rsidRPr="001F274C">
              <w:t xml:space="preserve"> </w:t>
            </w:r>
            <w:r w:rsidRPr="001F274C">
              <w:lastRenderedPageBreak/>
              <w:t xml:space="preserve">iegūto zināšanu apjoms un kvalitāte, iegūtās prasmes un kompetence atbilstoši plānotajiem studiju rezultātiem. </w:t>
            </w:r>
          </w:p>
          <w:p w14:paraId="49C92981" w14:textId="3114957A" w:rsidR="0005189C" w:rsidRPr="001F274C" w:rsidRDefault="0005189C" w:rsidP="0005189C">
            <w:r w:rsidRPr="001F274C">
              <w:t xml:space="preserve">Semestra laikā ir izstrādāti un ar sekmīgu atzīmi novērtēti visi studiju kursa programmā paredzētie laboratorijas darbi, sekmīga dalība </w:t>
            </w:r>
            <w:r w:rsidR="0088201C" w:rsidRPr="001F274C">
              <w:t>5</w:t>
            </w:r>
            <w:r w:rsidRPr="001F274C">
              <w:t xml:space="preserve"> semināros, sekmīgi nokārtoti 4 kontroldarbi un sekmīgi nokārtots rakstisks eksāmens kursa noslēgumā.</w:t>
            </w:r>
          </w:p>
          <w:p w14:paraId="454A295B" w14:textId="66113AE9" w:rsidR="0005189C" w:rsidRPr="001F274C" w:rsidRDefault="0005189C" w:rsidP="0005189C">
            <w:r w:rsidRPr="001F274C">
              <w:t xml:space="preserve">Gala atzīmi par studiju kursu veido sekojošie rezultāti: (1) eksāmenā – 50%, (2) laboratorijas darbos iegūtie vērtējumi – </w:t>
            </w:r>
            <w:r w:rsidR="00ED4D0B" w:rsidRPr="001F274C">
              <w:t>2</w:t>
            </w:r>
            <w:r w:rsidRPr="001F274C">
              <w:t xml:space="preserve">0%, (3) semināros iegūtie vērtējumi – </w:t>
            </w:r>
            <w:r w:rsidR="00ED4D0B" w:rsidRPr="001F274C">
              <w:t>2</w:t>
            </w:r>
            <w:r w:rsidRPr="001F274C">
              <w:t>0%, (4) kontroldarbos iegūtie vērtējumi – 10%, ar noteikumu, ka katrā no kopējās atzīmes komponentiem vērtējums nedrīkst būt zemāks par 4 ballēm.</w:t>
            </w:r>
          </w:p>
          <w:p w14:paraId="73FB3571" w14:textId="4C306BF0" w:rsidR="008D4CBD" w:rsidRPr="001F274C" w:rsidRDefault="0005189C" w:rsidP="008D4CBD">
            <w:r w:rsidRPr="001F274C">
              <w:t>Gala atzīmi docētājs nosaka, summējot kursa apguves laikā saņemtos vērtējumus eksāmenā, kontroldarbos, semināros un laboratorijas darbos, attiecinot iegūto rezultātu % pret konkrētajā studiju kursā maksimāli iegūstamo punktu skaitu. Gadījumā, ja studējošais kursa apguves laikā visus uzdevumus ir veicis ar vērtējumu „9 (teicami)” vai „10 (izcili)”, docētājs var atbrīvot viņu no noslēguma eksāmena kārtošanas un izlikt atzīmi uz semestra darba rezultātu pamata.</w:t>
            </w:r>
          </w:p>
          <w:p w14:paraId="073E350D" w14:textId="77777777" w:rsidR="008D4CBD" w:rsidRPr="001F274C" w:rsidRDefault="008D4CBD" w:rsidP="008D4CBD"/>
          <w:p w14:paraId="7885F714" w14:textId="77777777" w:rsidR="008D4CBD" w:rsidRPr="001F274C" w:rsidRDefault="008D4CBD" w:rsidP="008D4CBD">
            <w:r w:rsidRPr="001F274C">
              <w:t>STUDIJU REZULTĀTU VĒRTĒŠANA</w:t>
            </w:r>
          </w:p>
          <w:p w14:paraId="4664C5C8" w14:textId="77777777" w:rsidR="008D4CBD" w:rsidRPr="001F274C" w:rsidRDefault="008D4CBD" w:rsidP="008D4CBD"/>
          <w:tbl>
            <w:tblPr>
              <w:tblW w:w="9414" w:type="dxa"/>
              <w:jc w:val="center"/>
              <w:tblCellMar>
                <w:left w:w="10" w:type="dxa"/>
                <w:right w:w="10" w:type="dxa"/>
              </w:tblCellMar>
              <w:tblLook w:val="04A0" w:firstRow="1" w:lastRow="0" w:firstColumn="1" w:lastColumn="0" w:noHBand="0" w:noVBand="1"/>
            </w:tblPr>
            <w:tblGrid>
              <w:gridCol w:w="2268"/>
              <w:gridCol w:w="397"/>
              <w:gridCol w:w="397"/>
              <w:gridCol w:w="397"/>
              <w:gridCol w:w="397"/>
              <w:gridCol w:w="397"/>
              <w:gridCol w:w="397"/>
              <w:gridCol w:w="397"/>
              <w:gridCol w:w="397"/>
              <w:gridCol w:w="397"/>
              <w:gridCol w:w="397"/>
              <w:gridCol w:w="397"/>
              <w:gridCol w:w="397"/>
              <w:gridCol w:w="397"/>
              <w:gridCol w:w="397"/>
              <w:gridCol w:w="397"/>
              <w:gridCol w:w="397"/>
              <w:gridCol w:w="397"/>
              <w:gridCol w:w="397"/>
            </w:tblGrid>
            <w:tr w:rsidR="001F274C" w:rsidRPr="001F274C" w14:paraId="074AC259" w14:textId="13F2015F" w:rsidTr="00CE5486">
              <w:trPr>
                <w:jc w:val="center"/>
              </w:trPr>
              <w:tc>
                <w:tcPr>
                  <w:tcW w:w="22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046BE4" w14:textId="77777777" w:rsidR="005B4646" w:rsidRPr="001F274C" w:rsidRDefault="005B4646" w:rsidP="008D4CBD">
                  <w:pPr>
                    <w:jc w:val="center"/>
                  </w:pPr>
                  <w:r w:rsidRPr="001F274C">
                    <w:t>Pārbaudījumu veidi</w:t>
                  </w:r>
                </w:p>
              </w:tc>
              <w:tc>
                <w:tcPr>
                  <w:tcW w:w="7146" w:type="dxa"/>
                  <w:gridSpan w:val="1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2B59A6" w14:textId="68FFABDE" w:rsidR="005B4646" w:rsidRPr="001F274C" w:rsidRDefault="005B4646" w:rsidP="008D4CBD">
                  <w:pPr>
                    <w:jc w:val="center"/>
                  </w:pPr>
                  <w:r w:rsidRPr="001F274C">
                    <w:t>Studiju rezultāti</w:t>
                  </w:r>
                </w:p>
              </w:tc>
            </w:tr>
            <w:tr w:rsidR="001F274C" w:rsidRPr="001F274C" w14:paraId="3BBD6C2F" w14:textId="081B21BB" w:rsidTr="005B4646">
              <w:trPr>
                <w:jc w:val="center"/>
              </w:trPr>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5A0E7BDD" w14:textId="77777777" w:rsidR="005B4646" w:rsidRPr="001F274C" w:rsidRDefault="005B4646" w:rsidP="008D4CBD">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B2BB94" w14:textId="77777777" w:rsidR="005B4646" w:rsidRPr="001F274C" w:rsidRDefault="005B4646" w:rsidP="008D4CBD">
                  <w:pPr>
                    <w:jc w:val="center"/>
                  </w:pPr>
                  <w:r w:rsidRPr="001F274C">
                    <w:t>1.</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D304FD" w14:textId="77777777" w:rsidR="005B4646" w:rsidRPr="001F274C" w:rsidRDefault="005B4646" w:rsidP="008D4CBD">
                  <w:pPr>
                    <w:jc w:val="center"/>
                  </w:pPr>
                  <w:r w:rsidRPr="001F274C">
                    <w:t>2.</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735139" w14:textId="77777777" w:rsidR="005B4646" w:rsidRPr="001F274C" w:rsidRDefault="005B4646" w:rsidP="008D4CBD">
                  <w:pPr>
                    <w:jc w:val="center"/>
                  </w:pPr>
                  <w:r w:rsidRPr="001F274C">
                    <w:t>3.</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FFE688" w14:textId="77777777" w:rsidR="005B4646" w:rsidRPr="001F274C" w:rsidRDefault="005B4646" w:rsidP="008D4CBD">
                  <w:pPr>
                    <w:jc w:val="center"/>
                  </w:pPr>
                  <w:r w:rsidRPr="001F274C">
                    <w:t>4.</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3B9551" w14:textId="77777777" w:rsidR="005B4646" w:rsidRPr="001F274C" w:rsidRDefault="005B4646" w:rsidP="008D4CBD">
                  <w:pPr>
                    <w:jc w:val="center"/>
                  </w:pPr>
                  <w:r w:rsidRPr="001F274C">
                    <w:t>5.</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DC412F" w14:textId="77777777" w:rsidR="005B4646" w:rsidRPr="001F274C" w:rsidRDefault="005B4646" w:rsidP="008D4CBD">
                  <w:pPr>
                    <w:jc w:val="center"/>
                  </w:pPr>
                  <w:r w:rsidRPr="001F274C">
                    <w:t>6.</w:t>
                  </w:r>
                </w:p>
              </w:tc>
              <w:tc>
                <w:tcPr>
                  <w:tcW w:w="397" w:type="dxa"/>
                  <w:tcBorders>
                    <w:top w:val="single" w:sz="4" w:space="0" w:color="000000"/>
                    <w:left w:val="single" w:sz="4" w:space="0" w:color="000000"/>
                    <w:bottom w:val="single" w:sz="4" w:space="0" w:color="000000"/>
                    <w:right w:val="single" w:sz="4" w:space="0" w:color="000000"/>
                  </w:tcBorders>
                </w:tcPr>
                <w:p w14:paraId="264AED24" w14:textId="780C1888" w:rsidR="005B4646" w:rsidRPr="001F274C" w:rsidRDefault="005B4646" w:rsidP="008D4CBD">
                  <w:pPr>
                    <w:jc w:val="center"/>
                  </w:pPr>
                  <w:r w:rsidRPr="001F274C">
                    <w:t>7.</w:t>
                  </w:r>
                </w:p>
              </w:tc>
              <w:tc>
                <w:tcPr>
                  <w:tcW w:w="397" w:type="dxa"/>
                  <w:tcBorders>
                    <w:top w:val="single" w:sz="4" w:space="0" w:color="000000"/>
                    <w:left w:val="single" w:sz="4" w:space="0" w:color="000000"/>
                    <w:bottom w:val="single" w:sz="4" w:space="0" w:color="000000"/>
                    <w:right w:val="single" w:sz="4" w:space="0" w:color="000000"/>
                  </w:tcBorders>
                </w:tcPr>
                <w:p w14:paraId="2959E423" w14:textId="7B1C043A" w:rsidR="005B4646" w:rsidRPr="001F274C" w:rsidRDefault="005B4646" w:rsidP="008D4CBD">
                  <w:pPr>
                    <w:jc w:val="center"/>
                  </w:pPr>
                  <w:r w:rsidRPr="001F274C">
                    <w:t>8.</w:t>
                  </w:r>
                </w:p>
              </w:tc>
              <w:tc>
                <w:tcPr>
                  <w:tcW w:w="397" w:type="dxa"/>
                  <w:tcBorders>
                    <w:top w:val="single" w:sz="4" w:space="0" w:color="000000"/>
                    <w:left w:val="single" w:sz="4" w:space="0" w:color="000000"/>
                    <w:bottom w:val="single" w:sz="4" w:space="0" w:color="000000"/>
                    <w:right w:val="single" w:sz="4" w:space="0" w:color="000000"/>
                  </w:tcBorders>
                </w:tcPr>
                <w:p w14:paraId="2DAC9C4B" w14:textId="7F990FEF" w:rsidR="005B4646" w:rsidRPr="001F274C" w:rsidRDefault="005B4646" w:rsidP="008D4CBD">
                  <w:pPr>
                    <w:jc w:val="center"/>
                  </w:pPr>
                  <w:r w:rsidRPr="001F274C">
                    <w:t>9.</w:t>
                  </w:r>
                </w:p>
              </w:tc>
              <w:tc>
                <w:tcPr>
                  <w:tcW w:w="397" w:type="dxa"/>
                  <w:tcBorders>
                    <w:top w:val="single" w:sz="4" w:space="0" w:color="000000"/>
                    <w:left w:val="single" w:sz="4" w:space="0" w:color="000000"/>
                    <w:bottom w:val="single" w:sz="4" w:space="0" w:color="000000"/>
                    <w:right w:val="single" w:sz="4" w:space="0" w:color="000000"/>
                  </w:tcBorders>
                </w:tcPr>
                <w:p w14:paraId="40A38174" w14:textId="41CF59BB" w:rsidR="005B4646" w:rsidRPr="001F274C" w:rsidRDefault="005B4646" w:rsidP="008D4CBD">
                  <w:pPr>
                    <w:jc w:val="center"/>
                  </w:pPr>
                  <w:r w:rsidRPr="001F274C">
                    <w:t>10.</w:t>
                  </w:r>
                </w:p>
              </w:tc>
              <w:tc>
                <w:tcPr>
                  <w:tcW w:w="397" w:type="dxa"/>
                  <w:tcBorders>
                    <w:top w:val="single" w:sz="4" w:space="0" w:color="000000"/>
                    <w:left w:val="single" w:sz="4" w:space="0" w:color="000000"/>
                    <w:bottom w:val="single" w:sz="4" w:space="0" w:color="000000"/>
                    <w:right w:val="single" w:sz="4" w:space="0" w:color="000000"/>
                  </w:tcBorders>
                </w:tcPr>
                <w:p w14:paraId="30DD8FB1" w14:textId="07195FD1" w:rsidR="005B4646" w:rsidRPr="001F274C" w:rsidRDefault="005B4646" w:rsidP="008D4CBD">
                  <w:pPr>
                    <w:jc w:val="center"/>
                  </w:pPr>
                  <w:r w:rsidRPr="001F274C">
                    <w:t>11.</w:t>
                  </w:r>
                </w:p>
              </w:tc>
              <w:tc>
                <w:tcPr>
                  <w:tcW w:w="397" w:type="dxa"/>
                  <w:tcBorders>
                    <w:top w:val="single" w:sz="4" w:space="0" w:color="000000"/>
                    <w:left w:val="single" w:sz="4" w:space="0" w:color="000000"/>
                    <w:bottom w:val="single" w:sz="4" w:space="0" w:color="000000"/>
                    <w:right w:val="single" w:sz="4" w:space="0" w:color="000000"/>
                  </w:tcBorders>
                </w:tcPr>
                <w:p w14:paraId="59350653" w14:textId="49F60F1C" w:rsidR="005B4646" w:rsidRPr="001F274C" w:rsidRDefault="005B4646" w:rsidP="008D4CBD">
                  <w:pPr>
                    <w:jc w:val="center"/>
                  </w:pPr>
                  <w:r w:rsidRPr="001F274C">
                    <w:t>12.</w:t>
                  </w:r>
                </w:p>
              </w:tc>
              <w:tc>
                <w:tcPr>
                  <w:tcW w:w="397" w:type="dxa"/>
                  <w:tcBorders>
                    <w:top w:val="single" w:sz="4" w:space="0" w:color="000000"/>
                    <w:left w:val="single" w:sz="4" w:space="0" w:color="000000"/>
                    <w:bottom w:val="single" w:sz="4" w:space="0" w:color="000000"/>
                    <w:right w:val="single" w:sz="4" w:space="0" w:color="000000"/>
                  </w:tcBorders>
                </w:tcPr>
                <w:p w14:paraId="11A25CE0" w14:textId="40E061A9" w:rsidR="005B4646" w:rsidRPr="001F274C" w:rsidRDefault="005B4646" w:rsidP="008D4CBD">
                  <w:pPr>
                    <w:jc w:val="center"/>
                  </w:pPr>
                  <w:r w:rsidRPr="001F274C">
                    <w:t>13.</w:t>
                  </w:r>
                </w:p>
              </w:tc>
              <w:tc>
                <w:tcPr>
                  <w:tcW w:w="397" w:type="dxa"/>
                  <w:tcBorders>
                    <w:top w:val="single" w:sz="4" w:space="0" w:color="000000"/>
                    <w:left w:val="single" w:sz="4" w:space="0" w:color="000000"/>
                    <w:bottom w:val="single" w:sz="4" w:space="0" w:color="000000"/>
                    <w:right w:val="single" w:sz="4" w:space="0" w:color="000000"/>
                  </w:tcBorders>
                </w:tcPr>
                <w:p w14:paraId="50494B0F" w14:textId="09E27C26" w:rsidR="005B4646" w:rsidRPr="001F274C" w:rsidRDefault="005B4646" w:rsidP="008D4CBD">
                  <w:pPr>
                    <w:jc w:val="center"/>
                  </w:pPr>
                  <w:r w:rsidRPr="001F274C">
                    <w:t>14.</w:t>
                  </w:r>
                </w:p>
              </w:tc>
              <w:tc>
                <w:tcPr>
                  <w:tcW w:w="397" w:type="dxa"/>
                  <w:tcBorders>
                    <w:top w:val="single" w:sz="4" w:space="0" w:color="000000"/>
                    <w:left w:val="single" w:sz="4" w:space="0" w:color="000000"/>
                    <w:bottom w:val="single" w:sz="4" w:space="0" w:color="000000"/>
                    <w:right w:val="single" w:sz="4" w:space="0" w:color="000000"/>
                  </w:tcBorders>
                </w:tcPr>
                <w:p w14:paraId="6CE2CED4" w14:textId="0160E423" w:rsidR="005B4646" w:rsidRPr="001F274C" w:rsidRDefault="005B4646" w:rsidP="008D4CBD">
                  <w:pPr>
                    <w:jc w:val="center"/>
                  </w:pPr>
                  <w:r w:rsidRPr="001F274C">
                    <w:t>15.</w:t>
                  </w:r>
                </w:p>
              </w:tc>
              <w:tc>
                <w:tcPr>
                  <w:tcW w:w="397" w:type="dxa"/>
                  <w:tcBorders>
                    <w:top w:val="single" w:sz="4" w:space="0" w:color="000000"/>
                    <w:left w:val="single" w:sz="4" w:space="0" w:color="000000"/>
                    <w:bottom w:val="single" w:sz="4" w:space="0" w:color="000000"/>
                    <w:right w:val="single" w:sz="4" w:space="0" w:color="000000"/>
                  </w:tcBorders>
                </w:tcPr>
                <w:p w14:paraId="4CCCC190" w14:textId="17E40981" w:rsidR="005B4646" w:rsidRPr="001F274C" w:rsidRDefault="005B4646" w:rsidP="008D4CBD">
                  <w:pPr>
                    <w:jc w:val="center"/>
                  </w:pPr>
                  <w:r w:rsidRPr="001F274C">
                    <w:t>16.</w:t>
                  </w:r>
                </w:p>
              </w:tc>
              <w:tc>
                <w:tcPr>
                  <w:tcW w:w="397" w:type="dxa"/>
                  <w:tcBorders>
                    <w:top w:val="single" w:sz="4" w:space="0" w:color="000000"/>
                    <w:left w:val="single" w:sz="4" w:space="0" w:color="000000"/>
                    <w:bottom w:val="single" w:sz="4" w:space="0" w:color="000000"/>
                    <w:right w:val="single" w:sz="4" w:space="0" w:color="000000"/>
                  </w:tcBorders>
                </w:tcPr>
                <w:p w14:paraId="0E17D985" w14:textId="5E7937CD" w:rsidR="005B4646" w:rsidRPr="001F274C" w:rsidRDefault="005B4646" w:rsidP="008D4CBD">
                  <w:pPr>
                    <w:jc w:val="center"/>
                  </w:pPr>
                  <w:r w:rsidRPr="001F274C">
                    <w:t>17.</w:t>
                  </w:r>
                </w:p>
              </w:tc>
              <w:tc>
                <w:tcPr>
                  <w:tcW w:w="397" w:type="dxa"/>
                  <w:tcBorders>
                    <w:top w:val="single" w:sz="4" w:space="0" w:color="000000"/>
                    <w:left w:val="single" w:sz="4" w:space="0" w:color="000000"/>
                    <w:bottom w:val="single" w:sz="4" w:space="0" w:color="000000"/>
                    <w:right w:val="single" w:sz="4" w:space="0" w:color="000000"/>
                  </w:tcBorders>
                </w:tcPr>
                <w:p w14:paraId="13E9B00B" w14:textId="367F74D9" w:rsidR="005B4646" w:rsidRPr="001F274C" w:rsidRDefault="005B4646" w:rsidP="008D4CBD">
                  <w:pPr>
                    <w:jc w:val="center"/>
                  </w:pPr>
                  <w:r w:rsidRPr="001F274C">
                    <w:t>18.</w:t>
                  </w:r>
                </w:p>
              </w:tc>
            </w:tr>
            <w:tr w:rsidR="001F274C" w:rsidRPr="001F274C" w14:paraId="155ADA21" w14:textId="071356D0" w:rsidTr="005B4646">
              <w:trPr>
                <w:jc w:val="center"/>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EC252F" w14:textId="77777777" w:rsidR="005B4646" w:rsidRPr="001F274C" w:rsidRDefault="005B4646" w:rsidP="008D4CBD">
                  <w:r w:rsidRPr="001F274C">
                    <w:t>1.starppārbaudījums</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5B5B4F" w14:textId="3EEECA96" w:rsidR="005B4646" w:rsidRPr="001F274C" w:rsidRDefault="00460D5C"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CABA71" w14:textId="69DEB8E0" w:rsidR="005B4646" w:rsidRPr="001F274C" w:rsidRDefault="00460D5C"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5F6B99" w14:textId="5F2459D3" w:rsidR="005B4646" w:rsidRPr="001F274C" w:rsidRDefault="00ED4D0B"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AFB1A8"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3F7B83"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71FF46"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58E8FA07"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114F5F36"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33E1CC34" w14:textId="0CF74609"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281CE064" w14:textId="15D70835"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6E908722"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60112861" w14:textId="567B4A96"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347D213B" w14:textId="6861E07B"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4806E2A0" w14:textId="58F2BFBF"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3CC15EB7" w14:textId="71883DE7"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0A7C5995" w14:textId="657E6D4D"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615895BA"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0BF6219D" w14:textId="4B0DAA3A" w:rsidR="005B4646" w:rsidRPr="001F274C" w:rsidRDefault="00294615" w:rsidP="005B4646">
                  <w:pPr>
                    <w:jc w:val="center"/>
                  </w:pPr>
                  <w:r w:rsidRPr="001F274C">
                    <w:t>X</w:t>
                  </w:r>
                </w:p>
              </w:tc>
            </w:tr>
            <w:tr w:rsidR="001F274C" w:rsidRPr="001F274C" w14:paraId="1702B472" w14:textId="7C74326A" w:rsidTr="005B4646">
              <w:trPr>
                <w:jc w:val="center"/>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6ED238" w14:textId="77777777" w:rsidR="005B4646" w:rsidRPr="001F274C" w:rsidRDefault="005B4646" w:rsidP="00026C21">
                  <w:r w:rsidRPr="001F274C">
                    <w:t>2.starppārbaudījums</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838AF5"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769FF6"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E37ABA" w14:textId="20676828" w:rsidR="005B4646" w:rsidRPr="001F274C" w:rsidRDefault="00460D5C"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E83405" w14:textId="3A1386E5" w:rsidR="005B4646" w:rsidRPr="001F274C" w:rsidRDefault="00460D5C"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2086CB" w14:textId="1A2ADA28" w:rsidR="005B4646" w:rsidRPr="001F274C" w:rsidRDefault="00460D5C"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E017EE" w14:textId="32F32651" w:rsidR="005B4646" w:rsidRPr="001F274C" w:rsidRDefault="00460D5C"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563A48B8"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19AD7AF6"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233F3621"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03CC7AA5" w14:textId="54911A20"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58C0BA7E"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79EDD3CC" w14:textId="52E93DC0"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5CF2321B" w14:textId="0DEDCD9E"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2D76C1CD" w14:textId="73B2E9C9"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0C3A6D3F"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1C0A634A" w14:textId="3E341FBB"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056CEE7E"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10BEF70F" w14:textId="66484E68" w:rsidR="005B4646" w:rsidRPr="001F274C" w:rsidRDefault="00294615" w:rsidP="005B4646">
                  <w:pPr>
                    <w:jc w:val="center"/>
                  </w:pPr>
                  <w:r w:rsidRPr="001F274C">
                    <w:t>X</w:t>
                  </w:r>
                </w:p>
              </w:tc>
            </w:tr>
            <w:tr w:rsidR="001F274C" w:rsidRPr="001F274C" w14:paraId="5875B77E" w14:textId="0918B951" w:rsidTr="005B4646">
              <w:trPr>
                <w:jc w:val="center"/>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D1289E" w14:textId="1F54BC8A" w:rsidR="005B4646" w:rsidRPr="001F274C" w:rsidRDefault="005B4646" w:rsidP="00026C21">
                  <w:r w:rsidRPr="001F274C">
                    <w:t>3.starppārbaudījums</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101FDF"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A38C1F"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436080"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D9BCCE" w14:textId="1096E28D" w:rsidR="005B4646" w:rsidRPr="001F274C" w:rsidRDefault="00ED4D0B"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2D0E6B" w14:textId="077DE81C" w:rsidR="005B4646" w:rsidRPr="001F274C" w:rsidRDefault="00ED4D0B"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8EE1B5"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6D2D3F35" w14:textId="043E2615" w:rsidR="005B4646" w:rsidRPr="001F274C" w:rsidRDefault="00ED4D0B"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1C92AA96" w14:textId="6DFFE4BE"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327EE724"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7DC63A70"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6B282529" w14:textId="05235E83"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2F51216E" w14:textId="5BCD6428"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0B7C4C68" w14:textId="76F5CE55"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4FE8DB02" w14:textId="31BFB756"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4DB92938"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0B944313" w14:textId="70B20CF7"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639482D2" w14:textId="623362CB"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148A1B1D" w14:textId="7EF4D5BA" w:rsidR="005B4646" w:rsidRPr="001F274C" w:rsidRDefault="00294615" w:rsidP="005B4646">
                  <w:pPr>
                    <w:jc w:val="center"/>
                  </w:pPr>
                  <w:r w:rsidRPr="001F274C">
                    <w:t>X</w:t>
                  </w:r>
                </w:p>
              </w:tc>
            </w:tr>
            <w:tr w:rsidR="001F274C" w:rsidRPr="001F274C" w14:paraId="1FBA2D7F" w14:textId="77777777" w:rsidTr="005B4646">
              <w:trPr>
                <w:jc w:val="center"/>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B65629" w14:textId="5A50E510" w:rsidR="005B4646" w:rsidRPr="001F274C" w:rsidRDefault="005B4646" w:rsidP="00026C21">
                  <w:r w:rsidRPr="001F274C">
                    <w:t>4.starppārbaudījums</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145A55"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DA36E2"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786B4C"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B90B5D" w14:textId="043A3756"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F5D6EF"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437B19"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70D6339D" w14:textId="4A0CF42B"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6486FD74" w14:textId="29464C71" w:rsidR="005B4646" w:rsidRPr="001F274C" w:rsidRDefault="003200C8"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29B628E1" w14:textId="4869971D"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4C4AFC21" w14:textId="3CFB3C62" w:rsidR="005B4646" w:rsidRPr="001F274C" w:rsidRDefault="003200C8"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73B76742" w14:textId="38ED760C" w:rsidR="005B4646" w:rsidRPr="001F274C" w:rsidRDefault="003200C8"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5E01570B" w14:textId="75629678"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74753BCD" w14:textId="4EF98BF6"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50841C83" w14:textId="22E926B3"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77469CF0"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6AFF8ABC" w14:textId="79A85D3B" w:rsidR="005B4646" w:rsidRPr="001F274C" w:rsidRDefault="00294615" w:rsidP="005B464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687A4FB2" w14:textId="77777777" w:rsidR="005B4646" w:rsidRPr="001F274C"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3750542E" w14:textId="11B83AA2" w:rsidR="005B4646" w:rsidRPr="001F274C" w:rsidRDefault="00294615" w:rsidP="005B4646">
                  <w:pPr>
                    <w:jc w:val="center"/>
                  </w:pPr>
                  <w:r w:rsidRPr="001F274C">
                    <w:t>X</w:t>
                  </w:r>
                </w:p>
              </w:tc>
            </w:tr>
            <w:tr w:rsidR="001F274C" w:rsidRPr="001F274C" w14:paraId="29D12314" w14:textId="77777777" w:rsidTr="005B4646">
              <w:trPr>
                <w:jc w:val="center"/>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B8586A" w14:textId="1320A550" w:rsidR="00CE5486" w:rsidRPr="001F274C" w:rsidRDefault="00CE5486" w:rsidP="00CE5486">
                  <w:r w:rsidRPr="001F274C">
                    <w:t>Eksāmens</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24B2DA" w14:textId="66729A7E" w:rsidR="00CE5486" w:rsidRPr="001F274C" w:rsidRDefault="00CE5486" w:rsidP="00CE548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EE0E97" w14:textId="559DC8F6" w:rsidR="00CE5486" w:rsidRPr="001F274C" w:rsidRDefault="00CE5486" w:rsidP="00CE548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B295F0" w14:textId="21336281" w:rsidR="00CE5486" w:rsidRPr="001F274C" w:rsidRDefault="00CE5486" w:rsidP="00CE548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2F0549" w14:textId="4B56C03C" w:rsidR="00CE5486" w:rsidRPr="001F274C" w:rsidRDefault="00CE5486" w:rsidP="00CE548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EA86FB" w14:textId="5A19A1AD" w:rsidR="00CE5486" w:rsidRPr="001F274C" w:rsidRDefault="00CE5486" w:rsidP="00CE548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490D46" w14:textId="245C488F" w:rsidR="00CE5486" w:rsidRPr="001F274C" w:rsidRDefault="00CE5486" w:rsidP="00CE548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228EF1DA" w14:textId="03586035" w:rsidR="00CE5486" w:rsidRPr="001F274C" w:rsidRDefault="00CE5486" w:rsidP="00CE548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60E0ED3E" w14:textId="706F84F4" w:rsidR="00CE5486" w:rsidRPr="001F274C" w:rsidRDefault="00CE5486" w:rsidP="00CE548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2FFA5471" w14:textId="014C6B39" w:rsidR="00CE5486" w:rsidRPr="001F274C" w:rsidRDefault="00CE5486" w:rsidP="00CE548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318642A0" w14:textId="4CADA762" w:rsidR="00CE5486" w:rsidRPr="001F274C" w:rsidRDefault="00CE5486" w:rsidP="00CE548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06B6CA39" w14:textId="5C15BBBB" w:rsidR="00CE5486" w:rsidRPr="001F274C" w:rsidRDefault="00CE5486" w:rsidP="00CE548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2D7894DF" w14:textId="48CFE3E7" w:rsidR="00CE5486" w:rsidRPr="001F274C" w:rsidRDefault="00CE5486" w:rsidP="00CE548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05F3F047" w14:textId="6A66EF21" w:rsidR="00CE5486" w:rsidRPr="001F274C" w:rsidRDefault="00CE5486" w:rsidP="00CE548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7A558F48" w14:textId="09F0B981" w:rsidR="00CE5486" w:rsidRPr="001F274C" w:rsidRDefault="00CE5486" w:rsidP="00CE548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3F66C5E7" w14:textId="73094EA5" w:rsidR="00CE5486" w:rsidRPr="001F274C" w:rsidRDefault="00CE5486" w:rsidP="00CE548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64C2F56C" w14:textId="471B0667" w:rsidR="00CE5486" w:rsidRPr="001F274C" w:rsidRDefault="00CE5486" w:rsidP="00CE548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264E2D84" w14:textId="72D17DFF" w:rsidR="00CE5486" w:rsidRPr="001F274C" w:rsidRDefault="00CE5486" w:rsidP="00CE5486">
                  <w:pPr>
                    <w:jc w:val="center"/>
                  </w:pPr>
                  <w:r w:rsidRPr="001F274C">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2034EF68" w14:textId="69DBA502" w:rsidR="00CE5486" w:rsidRPr="001F274C" w:rsidRDefault="00CE5486" w:rsidP="00CE5486">
                  <w:pPr>
                    <w:jc w:val="center"/>
                  </w:pPr>
                  <w:r w:rsidRPr="001F274C">
                    <w:t>X</w:t>
                  </w:r>
                </w:p>
              </w:tc>
            </w:tr>
          </w:tbl>
          <w:p w14:paraId="370D3557" w14:textId="77777777" w:rsidR="008D4CBD" w:rsidRPr="001F274C" w:rsidRDefault="008D4CBD" w:rsidP="008D4CBD">
            <w:pPr>
              <w:textAlignment w:val="baseline"/>
              <w:rPr>
                <w:bCs w:val="0"/>
                <w:iCs w:val="0"/>
              </w:rPr>
            </w:pPr>
          </w:p>
        </w:tc>
      </w:tr>
      <w:tr w:rsidR="008D4CBD" w:rsidRPr="00026C21" w14:paraId="636FA138" w14:textId="77777777" w:rsidTr="001A6313">
        <w:trPr>
          <w:jc w:val="center"/>
        </w:trPr>
        <w:tc>
          <w:tcPr>
            <w:tcW w:w="9582" w:type="dxa"/>
            <w:gridSpan w:val="2"/>
          </w:tcPr>
          <w:p w14:paraId="4DFC4F00" w14:textId="77777777" w:rsidR="008D4CBD" w:rsidRPr="00026C21" w:rsidRDefault="008D4CBD" w:rsidP="008D4CBD">
            <w:pPr>
              <w:pStyle w:val="Nosaukumi"/>
            </w:pPr>
            <w:r w:rsidRPr="00026C21">
              <w:lastRenderedPageBreak/>
              <w:t>Kursa saturs</w:t>
            </w:r>
          </w:p>
        </w:tc>
      </w:tr>
      <w:tr w:rsidR="00026C21" w:rsidRPr="00026C21" w14:paraId="1E3C02F8" w14:textId="77777777" w:rsidTr="003200C8">
        <w:trPr>
          <w:jc w:val="center"/>
        </w:trPr>
        <w:tc>
          <w:tcPr>
            <w:tcW w:w="9582" w:type="dxa"/>
            <w:gridSpan w:val="2"/>
            <w:shd w:val="clear" w:color="auto" w:fill="auto"/>
          </w:tcPr>
          <w:p w14:paraId="4C88C29A" w14:textId="00C5ACF3" w:rsidR="00026C21" w:rsidRPr="001F274C" w:rsidRDefault="00294615" w:rsidP="00026C21">
            <w:pPr>
              <w:ind w:left="34"/>
              <w:jc w:val="both"/>
              <w:rPr>
                <w:iCs w:val="0"/>
                <w:lang w:eastAsia="ko-KR"/>
              </w:rPr>
            </w:pPr>
            <w:r w:rsidRPr="001F274C">
              <w:rPr>
                <w:iCs w:val="0"/>
                <w:lang w:eastAsia="ko-KR"/>
              </w:rPr>
              <w:t>L12, S</w:t>
            </w:r>
            <w:r w:rsidR="0028461A" w:rsidRPr="001F274C">
              <w:rPr>
                <w:iCs w:val="0"/>
                <w:lang w:eastAsia="ko-KR"/>
              </w:rPr>
              <w:t>10</w:t>
            </w:r>
            <w:r w:rsidRPr="001F274C">
              <w:rPr>
                <w:iCs w:val="0"/>
                <w:lang w:eastAsia="ko-KR"/>
              </w:rPr>
              <w:t>, Ld1</w:t>
            </w:r>
            <w:r w:rsidR="0028461A" w:rsidRPr="001F274C">
              <w:rPr>
                <w:iCs w:val="0"/>
                <w:lang w:eastAsia="ko-KR"/>
              </w:rPr>
              <w:t>0</w:t>
            </w:r>
            <w:r w:rsidRPr="001F274C">
              <w:rPr>
                <w:iCs w:val="0"/>
                <w:lang w:eastAsia="ko-KR"/>
              </w:rPr>
              <w:t>; Pd48</w:t>
            </w:r>
          </w:p>
          <w:p w14:paraId="7E0BB100" w14:textId="0B992A0D" w:rsidR="00294615" w:rsidRPr="001F274C" w:rsidRDefault="00294615" w:rsidP="00294615">
            <w:pPr>
              <w:rPr>
                <w:b/>
                <w:bCs w:val="0"/>
              </w:rPr>
            </w:pPr>
            <w:r w:rsidRPr="001F274C">
              <w:rPr>
                <w:b/>
                <w:bCs w:val="0"/>
              </w:rPr>
              <w:t>Lekcijas (12)</w:t>
            </w:r>
          </w:p>
          <w:p w14:paraId="720AA47E" w14:textId="77777777" w:rsidR="00B76831" w:rsidRPr="001F274C" w:rsidRDefault="00294615" w:rsidP="006315DB">
            <w:pPr>
              <w:spacing w:after="80"/>
            </w:pPr>
            <w:r w:rsidRPr="001F274C">
              <w:t xml:space="preserve">1. </w:t>
            </w:r>
            <w:r w:rsidR="00B76831" w:rsidRPr="001F274C">
              <w:t xml:space="preserve">Stabilo izotopu ģeoķīmija kā mūsdienu </w:t>
            </w:r>
            <w:proofErr w:type="spellStart"/>
            <w:r w:rsidR="00B76831" w:rsidRPr="001F274C">
              <w:t>integratīva</w:t>
            </w:r>
            <w:proofErr w:type="spellEnd"/>
            <w:r w:rsidR="00B76831" w:rsidRPr="001F274C">
              <w:t xml:space="preserve"> starpnozaru zinātne. Izotopu ģeoķīmijas pētījumu objekts un metodoloģija. Izotopu ģeoķīmijas teorētiskie un eksperimentāli aspekti, tās zinātniskā un praktiskā nozīme. Izotopu vispārīgs raksturojums. Izotopu frakcionēšanas procesa teorētiskie un lietišķie pamati. L2, Pd2</w:t>
            </w:r>
          </w:p>
          <w:p w14:paraId="1D5567E4" w14:textId="112E7244" w:rsidR="00B76831" w:rsidRPr="001F274C" w:rsidRDefault="00B76831" w:rsidP="006315DB">
            <w:pPr>
              <w:spacing w:after="80"/>
            </w:pPr>
            <w:r w:rsidRPr="001F274C">
              <w:t>2. Stabilo izotopu sastāva variēšana dabā.  Zemes sastāvā ietilpstošo stabilo iztopu sastāvs, tā salīdzinājums ar citu kosmisko ķermeņu ķīmisko un izotopu sastāvu. Atsevišķu Zemes sistēmu ķīmiskais un izotopu sastāvs. L2, Pd2</w:t>
            </w:r>
          </w:p>
          <w:p w14:paraId="707F61E1" w14:textId="3662C58B" w:rsidR="00B76831" w:rsidRPr="001F274C" w:rsidRDefault="00B76831" w:rsidP="006315DB">
            <w:pPr>
              <w:spacing w:after="80"/>
            </w:pPr>
            <w:r w:rsidRPr="001F274C">
              <w:t xml:space="preserve">3. </w:t>
            </w:r>
            <w:proofErr w:type="spellStart"/>
            <w:r w:rsidRPr="001F274C">
              <w:t>Magmatisms</w:t>
            </w:r>
            <w:proofErr w:type="spellEnd"/>
            <w:r w:rsidRPr="001F274C">
              <w:t xml:space="preserve">, magmatiskie procesi un magmatiskie ieži. Izotopu frakcionēšanās un sastāvs magmatiskajos iežos un gaistošajā frakcijā. </w:t>
            </w:r>
            <w:proofErr w:type="spellStart"/>
            <w:r w:rsidRPr="001F274C">
              <w:t>Hidrotermālo</w:t>
            </w:r>
            <w:proofErr w:type="spellEnd"/>
            <w:r w:rsidRPr="001F274C">
              <w:t xml:space="preserve"> procesu norise, minerālo resursu iegulu un rūdu veidošanās saistībā ar stabilo izotopu ķīmiskajiem un fizikālajiem procesiem. L2, Pd2</w:t>
            </w:r>
          </w:p>
          <w:p w14:paraId="61DADC96" w14:textId="73AE4314" w:rsidR="00B76831" w:rsidRPr="001F274C" w:rsidRDefault="00B76831" w:rsidP="006315DB">
            <w:pPr>
              <w:spacing w:after="80"/>
            </w:pPr>
            <w:r w:rsidRPr="001F274C">
              <w:t xml:space="preserve">4. Hidrosfēra un tās izotopu sastāvs. </w:t>
            </w:r>
            <w:proofErr w:type="spellStart"/>
            <w:r w:rsidRPr="001F274C">
              <w:t>Juvenīlais</w:t>
            </w:r>
            <w:proofErr w:type="spellEnd"/>
            <w:r w:rsidRPr="001F274C">
              <w:t xml:space="preserve"> ūdens. Ūdens veidošanās uz Zemes problemātika. Dabisko ūdeņu izotopu ķīmija. Ūdens ķīmiskā sastāva veidošanās un izmaiņas dažādu vides faktoru ietekmē. L2, Pd2</w:t>
            </w:r>
          </w:p>
          <w:p w14:paraId="244D5D68" w14:textId="3FF52890" w:rsidR="00B76831" w:rsidRPr="001F274C" w:rsidRDefault="00B76831" w:rsidP="006315DB">
            <w:pPr>
              <w:spacing w:after="80"/>
            </w:pPr>
            <w:r w:rsidRPr="001F274C">
              <w:t>5. Biosfēra un tās izotopu sastāvs. Organisko savienojumu atsevišķu izotopu sastāva raksturojums. Antropogēnā vides piesārņojuma identificēšana biosfērā. Fosilā organiskā matērija. Nogulumieži un to veidojošo savienojumu izotopu sastāva raksturojums. L2, Pd2</w:t>
            </w:r>
          </w:p>
          <w:p w14:paraId="661EB400" w14:textId="16863871" w:rsidR="00294615" w:rsidRPr="001F274C" w:rsidRDefault="00B76831" w:rsidP="006315DB">
            <w:pPr>
              <w:spacing w:after="80"/>
            </w:pPr>
            <w:r w:rsidRPr="001F274C">
              <w:t xml:space="preserve">6. Metamorfisma procesi un </w:t>
            </w:r>
            <w:proofErr w:type="spellStart"/>
            <w:r w:rsidRPr="001F274C">
              <w:t>metamorfo</w:t>
            </w:r>
            <w:proofErr w:type="spellEnd"/>
            <w:r w:rsidRPr="001F274C">
              <w:t xml:space="preserve"> iežu izotopu sastāvs. Stabilo izotopu ģeoķīmijas pielietojuma sfēras vides ķīmijā un </w:t>
            </w:r>
            <w:proofErr w:type="spellStart"/>
            <w:r w:rsidRPr="001F274C">
              <w:t>bioanalītikā</w:t>
            </w:r>
            <w:proofErr w:type="spellEnd"/>
            <w:r w:rsidRPr="001F274C">
              <w:t xml:space="preserve">. Ķīmisko elementu izotopu veidotie savienojumi kā resursi.   </w:t>
            </w:r>
            <w:proofErr w:type="spellStart"/>
            <w:r w:rsidRPr="001F274C">
              <w:t>Ģeohronoloģija</w:t>
            </w:r>
            <w:proofErr w:type="spellEnd"/>
            <w:r w:rsidRPr="001F274C">
              <w:t xml:space="preserve"> un </w:t>
            </w:r>
            <w:proofErr w:type="spellStart"/>
            <w:r w:rsidRPr="001F274C">
              <w:t>radiogēnie</w:t>
            </w:r>
            <w:proofErr w:type="spellEnd"/>
            <w:r w:rsidRPr="001F274C">
              <w:t xml:space="preserve"> marķieri. Nestabilo (radioaktīvo) izotopu izmantošana Zemi veidojošo iežu vecuma noteikšanai, metožu būtība. L2, Pd4</w:t>
            </w:r>
          </w:p>
          <w:p w14:paraId="2DAF325F" w14:textId="77777777" w:rsidR="004A6E15" w:rsidRPr="001F274C" w:rsidRDefault="004A6E15" w:rsidP="00294615"/>
          <w:p w14:paraId="79C81B3D" w14:textId="3EDE8B47" w:rsidR="004A6E15" w:rsidRPr="001F274C" w:rsidRDefault="004A6E15" w:rsidP="00294615">
            <w:pPr>
              <w:rPr>
                <w:b/>
                <w:bCs w:val="0"/>
              </w:rPr>
            </w:pPr>
            <w:r w:rsidRPr="001F274C">
              <w:rPr>
                <w:b/>
                <w:bCs w:val="0"/>
              </w:rPr>
              <w:lastRenderedPageBreak/>
              <w:t>Laboratorijas darbi</w:t>
            </w:r>
          </w:p>
          <w:p w14:paraId="7C4959ED" w14:textId="69F3A947" w:rsidR="00B76831" w:rsidRPr="001F274C" w:rsidRDefault="00A42761" w:rsidP="00B76831">
            <w:pPr>
              <w:spacing w:after="120"/>
            </w:pPr>
            <w:r w:rsidRPr="001F274C">
              <w:t>1.</w:t>
            </w:r>
            <w:r w:rsidR="00F21E8E" w:rsidRPr="001F274C">
              <w:t xml:space="preserve"> </w:t>
            </w:r>
            <w:r w:rsidR="00B76831" w:rsidRPr="001F274C">
              <w:t>Izotopu frakcionēšanas faktors. Frakcionēšanas faktora noteikšana</w:t>
            </w:r>
            <w:r w:rsidR="0088201C" w:rsidRPr="001F274C">
              <w:t>.</w:t>
            </w:r>
            <w:r w:rsidR="00B76831" w:rsidRPr="001F274C">
              <w:t xml:space="preserve"> </w:t>
            </w:r>
            <w:r w:rsidR="0088201C" w:rsidRPr="001F274C">
              <w:t xml:space="preserve">Izotopu sastopamības </w:t>
            </w:r>
            <w:proofErr w:type="spellStart"/>
            <w:r w:rsidR="0088201C" w:rsidRPr="001F274C">
              <w:t>atomārā</w:t>
            </w:r>
            <w:proofErr w:type="spellEnd"/>
            <w:r w:rsidR="0088201C" w:rsidRPr="001F274C">
              <w:t xml:space="preserve"> un molekulārā attiecība. Frakcionēšanas faktora noteikšana v</w:t>
            </w:r>
            <w:r w:rsidR="00B76831" w:rsidRPr="001F274C">
              <w:t>iena elementa divu izotopu veidoto ķīmisko savienojumu molekulās. Frakcionēšan</w:t>
            </w:r>
            <w:r w:rsidR="0088201C" w:rsidRPr="001F274C">
              <w:t>as</w:t>
            </w:r>
            <w:r w:rsidR="00B76831" w:rsidRPr="001F274C">
              <w:t xml:space="preserve"> faktora noteikšana viena elementa trīs izotopu veidoto ķīmisko savienojumu molekulās. Ld2, Pd6</w:t>
            </w:r>
          </w:p>
          <w:p w14:paraId="0DDD1800" w14:textId="022FF343" w:rsidR="00B76831" w:rsidRPr="001F274C" w:rsidRDefault="00B76831" w:rsidP="00B76831">
            <w:pPr>
              <w:spacing w:after="120"/>
            </w:pPr>
            <w:r w:rsidRPr="001F274C">
              <w:t xml:space="preserve">2. Paraugu sagatavošana stabilo izotopu analīzēm, </w:t>
            </w:r>
            <w:proofErr w:type="spellStart"/>
            <w:r w:rsidRPr="001F274C">
              <w:t>masspektrometrija</w:t>
            </w:r>
            <w:proofErr w:type="spellEnd"/>
            <w:r w:rsidRPr="001F274C">
              <w:t xml:space="preserve">, Ramana </w:t>
            </w:r>
            <w:proofErr w:type="spellStart"/>
            <w:r w:rsidRPr="001F274C">
              <w:t>spektroskopija</w:t>
            </w:r>
            <w:proofErr w:type="spellEnd"/>
            <w:r w:rsidRPr="001F274C">
              <w:t xml:space="preserve"> Ld2, Pd4</w:t>
            </w:r>
          </w:p>
          <w:p w14:paraId="75EE76B6" w14:textId="6C0C2D48" w:rsidR="00B76831" w:rsidRPr="001F274C" w:rsidRDefault="00B76831" w:rsidP="00B76831">
            <w:pPr>
              <w:spacing w:after="120"/>
            </w:pPr>
            <w:r w:rsidRPr="001F274C">
              <w:t xml:space="preserve">3. Izotopu termometri ģeotermālajās sistēmās. Cirkona titāna </w:t>
            </w:r>
            <w:proofErr w:type="spellStart"/>
            <w:r w:rsidRPr="001F274C">
              <w:t>ģeotermometrija</w:t>
            </w:r>
            <w:proofErr w:type="spellEnd"/>
            <w:r w:rsidRPr="001F274C">
              <w:t xml:space="preserve">. Sulfātu-ūdens sistēmas </w:t>
            </w:r>
            <w:proofErr w:type="spellStart"/>
            <w:r w:rsidRPr="001F274C">
              <w:t>ģeotermometrija</w:t>
            </w:r>
            <w:proofErr w:type="spellEnd"/>
            <w:r w:rsidRPr="001F274C">
              <w:t>. Ld2, Pd2</w:t>
            </w:r>
          </w:p>
          <w:p w14:paraId="0125DEF8" w14:textId="40A0FF40" w:rsidR="00AB0B4E" w:rsidRPr="001F274C" w:rsidRDefault="00B76831" w:rsidP="00B76831">
            <w:pPr>
              <w:spacing w:after="120"/>
            </w:pPr>
            <w:r w:rsidRPr="001F274C">
              <w:t>4.</w:t>
            </w:r>
            <w:r w:rsidRPr="001F274C">
              <w:rPr>
                <w:vertAlign w:val="superscript"/>
              </w:rPr>
              <w:t>18</w:t>
            </w:r>
            <w:r w:rsidRPr="001F274C">
              <w:t>O/</w:t>
            </w:r>
            <w:r w:rsidRPr="001F274C">
              <w:rPr>
                <w:vertAlign w:val="superscript"/>
              </w:rPr>
              <w:t>16</w:t>
            </w:r>
            <w:r w:rsidRPr="001F274C">
              <w:t xml:space="preserve">O izotopu frakcionēšanas mehānismi un ietekmējošie faktori, δ18O noteikšana un izmantošana </w:t>
            </w:r>
            <w:proofErr w:type="spellStart"/>
            <w:r w:rsidRPr="001F274C">
              <w:t>paleoklimatiskajās</w:t>
            </w:r>
            <w:proofErr w:type="spellEnd"/>
            <w:r w:rsidRPr="001F274C">
              <w:t xml:space="preserve"> rekonstrukcijās. Ld4, Pd4</w:t>
            </w:r>
            <w:r w:rsidR="00AB0B4E" w:rsidRPr="001F274C">
              <w:t>.</w:t>
            </w:r>
          </w:p>
          <w:p w14:paraId="019C007D" w14:textId="77777777" w:rsidR="00A42761" w:rsidRPr="001F274C" w:rsidRDefault="00A42761" w:rsidP="00294615"/>
          <w:p w14:paraId="64CBDF06" w14:textId="09DFB507" w:rsidR="00A42761" w:rsidRPr="001F274C" w:rsidRDefault="00A42761" w:rsidP="00A42761">
            <w:pPr>
              <w:rPr>
                <w:b/>
                <w:bCs w:val="0"/>
              </w:rPr>
            </w:pPr>
            <w:r w:rsidRPr="001F274C">
              <w:rPr>
                <w:b/>
                <w:bCs w:val="0"/>
              </w:rPr>
              <w:t>Semināri</w:t>
            </w:r>
          </w:p>
          <w:p w14:paraId="7587E778" w14:textId="77777777" w:rsidR="00642DD6" w:rsidRPr="001F274C" w:rsidRDefault="00A42761" w:rsidP="00642DD6">
            <w:pPr>
              <w:spacing w:after="120"/>
            </w:pPr>
            <w:r w:rsidRPr="001F274C">
              <w:t xml:space="preserve">1. </w:t>
            </w:r>
            <w:r w:rsidR="00642DD6" w:rsidRPr="001F274C">
              <w:t>Stabilo izotopu sastāva variēšana kosmiskajos ķermeņos  – meteorītos, komētās un uz citām planētām. S2, Pd4</w:t>
            </w:r>
          </w:p>
          <w:p w14:paraId="1D68487E" w14:textId="54835B59" w:rsidR="00642DD6" w:rsidRPr="001F274C" w:rsidRDefault="00642DD6" w:rsidP="00642DD6">
            <w:pPr>
              <w:spacing w:after="120"/>
            </w:pPr>
            <w:r w:rsidRPr="001F274C">
              <w:t xml:space="preserve">2. Hidrosfēras atsevišķu sastāvdaļu (saldūdeņu, </w:t>
            </w:r>
            <w:proofErr w:type="spellStart"/>
            <w:r w:rsidRPr="001F274C">
              <w:t>kriosfēras</w:t>
            </w:r>
            <w:proofErr w:type="spellEnd"/>
            <w:r w:rsidRPr="001F274C">
              <w:t>, pazemes ūdeņu, okeāna ūdeņu) izotopu sastāvs. Ūdens riņķojuma dabā nozīme izotopu frakcionēšanā. S2, Pd4</w:t>
            </w:r>
          </w:p>
          <w:p w14:paraId="7363CE96" w14:textId="7C61BB2E" w:rsidR="00642DD6" w:rsidRPr="001F274C" w:rsidRDefault="00642DD6" w:rsidP="00642DD6">
            <w:pPr>
              <w:spacing w:after="120"/>
            </w:pPr>
            <w:r w:rsidRPr="001F274C">
              <w:t>3. Atmosfēra un tās izotopu sastāvs. Atmosfēras gāzu izotopu sastāva raksturojumus. Skābekļa atmosfēras evolūcija Zemes ģeoloģiskās attīstības vēsturē. CO2 satura atmosfērā ilgtermiņa izmaiņas. S2, Pd4</w:t>
            </w:r>
          </w:p>
          <w:p w14:paraId="2864E069" w14:textId="7635173E" w:rsidR="00642DD6" w:rsidRPr="001F274C" w:rsidRDefault="00642DD6" w:rsidP="00642DD6">
            <w:pPr>
              <w:spacing w:after="120"/>
            </w:pPr>
            <w:r w:rsidRPr="001F274C">
              <w:t xml:space="preserve">4. Stabilo izotopu un elementu dabisko savienojumu nozīme un pielietojums </w:t>
            </w:r>
            <w:proofErr w:type="spellStart"/>
            <w:r w:rsidRPr="001F274C">
              <w:t>paleoklimatoloģijā</w:t>
            </w:r>
            <w:proofErr w:type="spellEnd"/>
            <w:r w:rsidRPr="001F274C">
              <w:t xml:space="preserve"> un seno vides apstākļu rekonstruēšanā. S2, Pd2</w:t>
            </w:r>
          </w:p>
          <w:p w14:paraId="48D9C0F2" w14:textId="1052698B" w:rsidR="00A42761" w:rsidRPr="001F274C" w:rsidRDefault="00642DD6" w:rsidP="00642DD6">
            <w:pPr>
              <w:spacing w:after="120"/>
            </w:pPr>
            <w:r w:rsidRPr="001F274C">
              <w:t xml:space="preserve">5. Ķīmisko elementu stabilo izotopu transports un aprite vidē, vielas apmaiņa starp litosfēru, atmosfēru un hidrosfēru. Antropogēnā ietekme, </w:t>
            </w:r>
            <w:proofErr w:type="spellStart"/>
            <w:r w:rsidRPr="001F274C">
              <w:t>bioģeoķīmisko</w:t>
            </w:r>
            <w:proofErr w:type="spellEnd"/>
            <w:r w:rsidRPr="001F274C">
              <w:t xml:space="preserve"> ciklu un izotopu sastāva izmaiņas cilvēka darbības rezultātā. S2, Pd4</w:t>
            </w:r>
            <w:r w:rsidR="00404796" w:rsidRPr="001F274C">
              <w:t>.</w:t>
            </w:r>
          </w:p>
          <w:p w14:paraId="484C39D7" w14:textId="77777777" w:rsidR="004A6E15" w:rsidRPr="001F274C" w:rsidRDefault="004A6E15" w:rsidP="004A6E15"/>
          <w:p w14:paraId="69559F97" w14:textId="77777777" w:rsidR="00026C21" w:rsidRPr="001F274C" w:rsidRDefault="00026C21" w:rsidP="00026C21">
            <w:pPr>
              <w:ind w:left="34"/>
              <w:jc w:val="both"/>
              <w:rPr>
                <w:i/>
                <w:lang w:eastAsia="ko-KR"/>
              </w:rPr>
            </w:pPr>
            <w:r w:rsidRPr="001F274C">
              <w:rPr>
                <w:i/>
                <w:lang w:eastAsia="ko-KR"/>
              </w:rPr>
              <w:t>L -  lekcija</w:t>
            </w:r>
          </w:p>
          <w:p w14:paraId="14D8529A" w14:textId="77777777" w:rsidR="00026C21" w:rsidRPr="001F274C" w:rsidRDefault="00026C21" w:rsidP="00026C21">
            <w:pPr>
              <w:ind w:left="34"/>
              <w:jc w:val="both"/>
              <w:rPr>
                <w:i/>
                <w:lang w:eastAsia="ko-KR"/>
              </w:rPr>
            </w:pPr>
            <w:r w:rsidRPr="001F274C">
              <w:rPr>
                <w:i/>
                <w:lang w:eastAsia="ko-KR"/>
              </w:rPr>
              <w:t>S - seminārs</w:t>
            </w:r>
          </w:p>
          <w:p w14:paraId="09B4CF21" w14:textId="77777777" w:rsidR="00026C21" w:rsidRPr="001F274C" w:rsidRDefault="00026C21" w:rsidP="00026C21">
            <w:pPr>
              <w:ind w:left="34"/>
              <w:jc w:val="both"/>
              <w:rPr>
                <w:i/>
                <w:lang w:eastAsia="ko-KR"/>
              </w:rPr>
            </w:pPr>
            <w:proofErr w:type="spellStart"/>
            <w:r w:rsidRPr="001F274C">
              <w:rPr>
                <w:i/>
                <w:lang w:eastAsia="ko-KR"/>
              </w:rPr>
              <w:t>Ld</w:t>
            </w:r>
            <w:proofErr w:type="spellEnd"/>
            <w:r w:rsidRPr="001F274C">
              <w:rPr>
                <w:i/>
                <w:lang w:eastAsia="ko-KR"/>
              </w:rPr>
              <w:t xml:space="preserve"> – laboratorijas darbi</w:t>
            </w:r>
          </w:p>
          <w:p w14:paraId="787AE8A5" w14:textId="77777777" w:rsidR="00026C21" w:rsidRPr="001F274C" w:rsidRDefault="00026C21" w:rsidP="00026C21">
            <w:pPr>
              <w:spacing w:after="160" w:line="259" w:lineRule="auto"/>
              <w:ind w:left="34"/>
            </w:pPr>
            <w:proofErr w:type="spellStart"/>
            <w:r w:rsidRPr="001F274C">
              <w:rPr>
                <w:i/>
                <w:lang w:eastAsia="ko-KR"/>
              </w:rPr>
              <w:t>Pd</w:t>
            </w:r>
            <w:proofErr w:type="spellEnd"/>
            <w:r w:rsidRPr="001F274C">
              <w:rPr>
                <w:i/>
                <w:lang w:eastAsia="ko-KR"/>
              </w:rPr>
              <w:t xml:space="preserve"> – patstāvīgais darbs</w:t>
            </w:r>
          </w:p>
        </w:tc>
      </w:tr>
      <w:tr w:rsidR="008D4CBD" w:rsidRPr="00026C21" w14:paraId="702ED976" w14:textId="77777777" w:rsidTr="001A6313">
        <w:trPr>
          <w:jc w:val="center"/>
        </w:trPr>
        <w:tc>
          <w:tcPr>
            <w:tcW w:w="9582" w:type="dxa"/>
            <w:gridSpan w:val="2"/>
          </w:tcPr>
          <w:p w14:paraId="7F4AB5D6" w14:textId="77777777" w:rsidR="008D4CBD" w:rsidRPr="00026C21" w:rsidRDefault="008D4CBD" w:rsidP="008D4CBD">
            <w:pPr>
              <w:pStyle w:val="Nosaukumi"/>
            </w:pPr>
            <w:r w:rsidRPr="00026C21">
              <w:lastRenderedPageBreak/>
              <w:t>Obligāti izmantojamie informācijas avoti</w:t>
            </w:r>
          </w:p>
        </w:tc>
      </w:tr>
      <w:tr w:rsidR="00026C21" w:rsidRPr="00026C21" w14:paraId="12D69330" w14:textId="77777777" w:rsidTr="001A6313">
        <w:trPr>
          <w:jc w:val="center"/>
        </w:trPr>
        <w:tc>
          <w:tcPr>
            <w:tcW w:w="9582" w:type="dxa"/>
            <w:gridSpan w:val="2"/>
          </w:tcPr>
          <w:p w14:paraId="793FD746" w14:textId="7FA43D8A" w:rsidR="003200C8" w:rsidRDefault="00AB0B4E" w:rsidP="007E29A1">
            <w:r w:rsidRPr="001F274C">
              <w:t xml:space="preserve">1. </w:t>
            </w:r>
            <w:proofErr w:type="spellStart"/>
            <w:r w:rsidR="007E29A1" w:rsidRPr="001F274C">
              <w:t>Hoefs</w:t>
            </w:r>
            <w:proofErr w:type="spellEnd"/>
            <w:r w:rsidR="007E29A1" w:rsidRPr="001F274C">
              <w:t xml:space="preserve"> J., 2021. </w:t>
            </w:r>
            <w:proofErr w:type="spellStart"/>
            <w:r w:rsidR="007E29A1" w:rsidRPr="001F274C">
              <w:t>Stable</w:t>
            </w:r>
            <w:proofErr w:type="spellEnd"/>
            <w:r w:rsidR="007E29A1" w:rsidRPr="001F274C">
              <w:t xml:space="preserve"> </w:t>
            </w:r>
            <w:proofErr w:type="spellStart"/>
            <w:r w:rsidR="007E29A1" w:rsidRPr="001F274C">
              <w:t>Isotope</w:t>
            </w:r>
            <w:proofErr w:type="spellEnd"/>
            <w:r w:rsidR="007E29A1" w:rsidRPr="001F274C">
              <w:t xml:space="preserve"> </w:t>
            </w:r>
            <w:proofErr w:type="spellStart"/>
            <w:r w:rsidR="007E29A1" w:rsidRPr="001F274C">
              <w:t>Geochemistry</w:t>
            </w:r>
            <w:proofErr w:type="spellEnd"/>
            <w:r w:rsidR="007E29A1" w:rsidRPr="001F274C">
              <w:t>, 9</w:t>
            </w:r>
            <w:r w:rsidR="007E29A1" w:rsidRPr="001F274C">
              <w:rPr>
                <w:vertAlign w:val="superscript"/>
              </w:rPr>
              <w:t>th</w:t>
            </w:r>
            <w:r w:rsidR="007E29A1" w:rsidRPr="001F274C">
              <w:t xml:space="preserve"> </w:t>
            </w:r>
            <w:proofErr w:type="spellStart"/>
            <w:r w:rsidR="007E29A1" w:rsidRPr="001F274C">
              <w:t>ed</w:t>
            </w:r>
            <w:proofErr w:type="spellEnd"/>
            <w:r w:rsidR="007E29A1" w:rsidRPr="001F274C">
              <w:t xml:space="preserve">. </w:t>
            </w:r>
            <w:proofErr w:type="spellStart"/>
            <w:r w:rsidR="007E29A1" w:rsidRPr="001F274C">
              <w:t>Springer</w:t>
            </w:r>
            <w:proofErr w:type="spellEnd"/>
            <w:r w:rsidR="007E29A1" w:rsidRPr="001F274C">
              <w:t xml:space="preserve">, 504 </w:t>
            </w:r>
            <w:proofErr w:type="spellStart"/>
            <w:r w:rsidR="007E29A1" w:rsidRPr="001F274C">
              <w:t>pp</w:t>
            </w:r>
            <w:proofErr w:type="spellEnd"/>
            <w:r w:rsidR="007E29A1" w:rsidRPr="001F274C">
              <w:t>.</w:t>
            </w:r>
            <w:r w:rsidR="007E29A1">
              <w:t xml:space="preserve"> </w:t>
            </w:r>
          </w:p>
          <w:p w14:paraId="5059747C" w14:textId="5C591ADD" w:rsidR="00026C21" w:rsidRPr="00026C21" w:rsidRDefault="00AB0B4E" w:rsidP="007E29A1">
            <w:r>
              <w:t xml:space="preserve">2. </w:t>
            </w:r>
            <w:proofErr w:type="spellStart"/>
            <w:r>
              <w:t>Misra</w:t>
            </w:r>
            <w:proofErr w:type="spellEnd"/>
            <w:r>
              <w:t xml:space="preserve"> C.K., 2012. </w:t>
            </w:r>
            <w:proofErr w:type="spellStart"/>
            <w:r>
              <w:t>Introduction</w:t>
            </w:r>
            <w:proofErr w:type="spellEnd"/>
            <w:r>
              <w:t xml:space="preserve"> to </w:t>
            </w:r>
            <w:proofErr w:type="spellStart"/>
            <w:r>
              <w:t>Geochemistry</w:t>
            </w:r>
            <w:proofErr w:type="spellEnd"/>
            <w:r>
              <w:t xml:space="preserve">. </w:t>
            </w:r>
            <w:proofErr w:type="spellStart"/>
            <w:r>
              <w:t>Principles</w:t>
            </w:r>
            <w:proofErr w:type="spellEnd"/>
            <w:r>
              <w:t xml:space="preserve"> </w:t>
            </w:r>
            <w:proofErr w:type="spellStart"/>
            <w:r>
              <w:t>and</w:t>
            </w:r>
            <w:proofErr w:type="spellEnd"/>
            <w:r>
              <w:t xml:space="preserve"> </w:t>
            </w:r>
            <w:proofErr w:type="spellStart"/>
            <w:r>
              <w:t>Applications</w:t>
            </w:r>
            <w:proofErr w:type="spellEnd"/>
            <w:r>
              <w:t xml:space="preserve">. </w:t>
            </w:r>
            <w:proofErr w:type="spellStart"/>
            <w:r>
              <w:t>Chichestre</w:t>
            </w:r>
            <w:proofErr w:type="spellEnd"/>
            <w:r>
              <w:t xml:space="preserve">, </w:t>
            </w:r>
            <w:proofErr w:type="spellStart"/>
            <w:r>
              <w:t>John</w:t>
            </w:r>
            <w:proofErr w:type="spellEnd"/>
            <w:r>
              <w:t xml:space="preserve"> </w:t>
            </w:r>
            <w:proofErr w:type="spellStart"/>
            <w:r>
              <w:t>Wiley</w:t>
            </w:r>
            <w:proofErr w:type="spellEnd"/>
            <w:r>
              <w:t xml:space="preserve"> &amp; </w:t>
            </w:r>
            <w:proofErr w:type="spellStart"/>
            <w:r>
              <w:t>Sons</w:t>
            </w:r>
            <w:proofErr w:type="spellEnd"/>
            <w:r>
              <w:t xml:space="preserve">, 438 </w:t>
            </w:r>
            <w:proofErr w:type="spellStart"/>
            <w:r>
              <w:t>pp</w:t>
            </w:r>
            <w:proofErr w:type="spellEnd"/>
            <w:r>
              <w:t>.</w:t>
            </w:r>
          </w:p>
        </w:tc>
      </w:tr>
      <w:tr w:rsidR="008D4CBD" w:rsidRPr="00026C21" w14:paraId="4A361FAB" w14:textId="77777777" w:rsidTr="001A6313">
        <w:trPr>
          <w:jc w:val="center"/>
        </w:trPr>
        <w:tc>
          <w:tcPr>
            <w:tcW w:w="9582" w:type="dxa"/>
            <w:gridSpan w:val="2"/>
          </w:tcPr>
          <w:p w14:paraId="4CD95F9E" w14:textId="77777777" w:rsidR="008D4CBD" w:rsidRPr="00026C21" w:rsidRDefault="008D4CBD" w:rsidP="008D4CBD">
            <w:pPr>
              <w:pStyle w:val="Nosaukumi"/>
            </w:pPr>
            <w:r w:rsidRPr="00026C21">
              <w:t>Papildus informācijas avoti</w:t>
            </w:r>
          </w:p>
        </w:tc>
      </w:tr>
      <w:tr w:rsidR="00026C21" w:rsidRPr="00026C21" w14:paraId="06FEEC80" w14:textId="77777777" w:rsidTr="001A6313">
        <w:trPr>
          <w:jc w:val="center"/>
        </w:trPr>
        <w:tc>
          <w:tcPr>
            <w:tcW w:w="9582" w:type="dxa"/>
            <w:gridSpan w:val="2"/>
          </w:tcPr>
          <w:p w14:paraId="0198CFDD" w14:textId="1C0F699A" w:rsidR="00C06F50" w:rsidRDefault="00AB0B4E" w:rsidP="00404DD7">
            <w:r>
              <w:t>1.</w:t>
            </w:r>
            <w:r w:rsidR="00404DD7">
              <w:t xml:space="preserve"> </w:t>
            </w:r>
            <w:proofErr w:type="spellStart"/>
            <w:r w:rsidR="00C06F50" w:rsidRPr="00C06F50">
              <w:t>Albarède</w:t>
            </w:r>
            <w:proofErr w:type="spellEnd"/>
            <w:r w:rsidR="00C06F50" w:rsidRPr="00C06F50">
              <w:t xml:space="preserve"> F., 2009. </w:t>
            </w:r>
            <w:proofErr w:type="spellStart"/>
            <w:r w:rsidR="00C06F50" w:rsidRPr="00C06F50">
              <w:t>Geochemistry</w:t>
            </w:r>
            <w:proofErr w:type="spellEnd"/>
            <w:r w:rsidR="00C06F50" w:rsidRPr="00C06F50">
              <w:t xml:space="preserve">: An </w:t>
            </w:r>
            <w:proofErr w:type="spellStart"/>
            <w:r w:rsidR="00C06F50" w:rsidRPr="00C06F50">
              <w:t>Introduction</w:t>
            </w:r>
            <w:proofErr w:type="spellEnd"/>
            <w:r w:rsidR="00C06F50" w:rsidRPr="00C06F50">
              <w:t xml:space="preserve">. 2nd </w:t>
            </w:r>
            <w:proofErr w:type="spellStart"/>
            <w:r w:rsidR="00C06F50" w:rsidRPr="00C06F50">
              <w:t>edit</w:t>
            </w:r>
            <w:proofErr w:type="spellEnd"/>
            <w:r w:rsidR="00C06F50" w:rsidRPr="00C06F50">
              <w:t xml:space="preserve">. </w:t>
            </w:r>
            <w:proofErr w:type="spellStart"/>
            <w:r w:rsidR="00C06F50" w:rsidRPr="00C06F50">
              <w:t>Cambridge</w:t>
            </w:r>
            <w:proofErr w:type="spellEnd"/>
            <w:r w:rsidR="00C06F50" w:rsidRPr="00C06F50">
              <w:t xml:space="preserve">, UK, </w:t>
            </w:r>
            <w:proofErr w:type="spellStart"/>
            <w:r w:rsidR="00C06F50" w:rsidRPr="00C06F50">
              <w:t>Cambridge</w:t>
            </w:r>
            <w:proofErr w:type="spellEnd"/>
            <w:r w:rsidR="00C06F50" w:rsidRPr="00C06F50">
              <w:t xml:space="preserve"> </w:t>
            </w:r>
            <w:proofErr w:type="spellStart"/>
            <w:r w:rsidR="00C06F50" w:rsidRPr="00C06F50">
              <w:t>University</w:t>
            </w:r>
            <w:proofErr w:type="spellEnd"/>
            <w:r w:rsidR="00C06F50" w:rsidRPr="00C06F50">
              <w:t xml:space="preserve"> </w:t>
            </w:r>
            <w:proofErr w:type="spellStart"/>
            <w:r w:rsidR="00C06F50" w:rsidRPr="00C06F50">
              <w:t>Press</w:t>
            </w:r>
            <w:proofErr w:type="spellEnd"/>
            <w:r w:rsidR="00C06F50" w:rsidRPr="00C06F50">
              <w:t xml:space="preserve">, 356 </w:t>
            </w:r>
            <w:proofErr w:type="spellStart"/>
            <w:r w:rsidR="00C06F50" w:rsidRPr="00C06F50">
              <w:t>pp</w:t>
            </w:r>
            <w:proofErr w:type="spellEnd"/>
            <w:r w:rsidR="00C06F50" w:rsidRPr="00C06F50">
              <w:t>.</w:t>
            </w:r>
          </w:p>
          <w:p w14:paraId="61E61595" w14:textId="7E2532F0" w:rsidR="00404DD7" w:rsidRDefault="00C06F50" w:rsidP="00404DD7">
            <w:r>
              <w:t xml:space="preserve">2. </w:t>
            </w:r>
            <w:r w:rsidR="00404DD7">
              <w:t xml:space="preserve">Anderson D.L., 2007. </w:t>
            </w:r>
            <w:proofErr w:type="spellStart"/>
            <w:r w:rsidR="00404DD7">
              <w:t>New</w:t>
            </w:r>
            <w:proofErr w:type="spellEnd"/>
            <w:r w:rsidR="00404DD7">
              <w:t xml:space="preserve"> </w:t>
            </w:r>
            <w:proofErr w:type="spellStart"/>
            <w:r w:rsidR="00404DD7">
              <w:t>Theory</w:t>
            </w:r>
            <w:proofErr w:type="spellEnd"/>
            <w:r w:rsidR="00404DD7">
              <w:t xml:space="preserve"> </w:t>
            </w:r>
            <w:proofErr w:type="spellStart"/>
            <w:r w:rsidR="00404DD7">
              <w:t>of</w:t>
            </w:r>
            <w:proofErr w:type="spellEnd"/>
            <w:r w:rsidR="00404DD7">
              <w:t xml:space="preserve"> </w:t>
            </w:r>
            <w:proofErr w:type="spellStart"/>
            <w:r w:rsidR="00404DD7">
              <w:t>the</w:t>
            </w:r>
            <w:proofErr w:type="spellEnd"/>
            <w:r w:rsidR="00404DD7">
              <w:t xml:space="preserve"> </w:t>
            </w:r>
            <w:proofErr w:type="spellStart"/>
            <w:r w:rsidR="00404DD7">
              <w:t>Earth</w:t>
            </w:r>
            <w:proofErr w:type="spellEnd"/>
            <w:r w:rsidR="00404DD7">
              <w:t xml:space="preserve">. UK, </w:t>
            </w:r>
            <w:proofErr w:type="spellStart"/>
            <w:r w:rsidR="00404DD7">
              <w:t>Cambrdige</w:t>
            </w:r>
            <w:proofErr w:type="spellEnd"/>
            <w:r w:rsidR="00404DD7">
              <w:t xml:space="preserve"> </w:t>
            </w:r>
            <w:proofErr w:type="spellStart"/>
            <w:r w:rsidR="00404DD7">
              <w:t>University</w:t>
            </w:r>
            <w:proofErr w:type="spellEnd"/>
            <w:r w:rsidR="00404DD7">
              <w:t xml:space="preserve"> </w:t>
            </w:r>
            <w:proofErr w:type="spellStart"/>
            <w:r w:rsidR="00404DD7">
              <w:t>Press</w:t>
            </w:r>
            <w:proofErr w:type="spellEnd"/>
            <w:r w:rsidR="00404DD7">
              <w:t xml:space="preserve">, 384 </w:t>
            </w:r>
            <w:proofErr w:type="spellStart"/>
            <w:r w:rsidR="00404DD7">
              <w:t>pp</w:t>
            </w:r>
            <w:proofErr w:type="spellEnd"/>
            <w:r w:rsidR="00404DD7">
              <w:t>.</w:t>
            </w:r>
          </w:p>
          <w:p w14:paraId="78641AC9" w14:textId="5DD1C473" w:rsidR="00CE5486" w:rsidRDefault="00C06F50" w:rsidP="00404DD7">
            <w:r>
              <w:t>3</w:t>
            </w:r>
            <w:r w:rsidR="00CE5486">
              <w:t xml:space="preserve">. </w:t>
            </w:r>
            <w:proofErr w:type="spellStart"/>
            <w:r w:rsidR="00CE5486" w:rsidRPr="00CE5486">
              <w:t>Ahuja</w:t>
            </w:r>
            <w:proofErr w:type="spellEnd"/>
            <w:r w:rsidR="00CE5486" w:rsidRPr="00CE5486">
              <w:t xml:space="preserve"> S</w:t>
            </w:r>
            <w:r w:rsidR="00CE5486">
              <w:t xml:space="preserve">., </w:t>
            </w:r>
            <w:r w:rsidR="00CE5486" w:rsidRPr="00CE5486">
              <w:t xml:space="preserve"> 2016</w:t>
            </w:r>
            <w:r w:rsidR="00CE5486">
              <w:t xml:space="preserve">. </w:t>
            </w:r>
            <w:proofErr w:type="spellStart"/>
            <w:r w:rsidR="00CE5486" w:rsidRPr="00CE5486">
              <w:t>Chemistry</w:t>
            </w:r>
            <w:proofErr w:type="spellEnd"/>
            <w:r w:rsidR="00CE5486" w:rsidRPr="00CE5486">
              <w:t xml:space="preserve"> </w:t>
            </w:r>
            <w:proofErr w:type="spellStart"/>
            <w:r w:rsidR="00CE5486" w:rsidRPr="00CE5486">
              <w:t>And</w:t>
            </w:r>
            <w:proofErr w:type="spellEnd"/>
            <w:r w:rsidR="00CE5486" w:rsidRPr="00CE5486">
              <w:t xml:space="preserve"> </w:t>
            </w:r>
            <w:proofErr w:type="spellStart"/>
            <w:r w:rsidR="00CE5486" w:rsidRPr="00CE5486">
              <w:t>Water</w:t>
            </w:r>
            <w:proofErr w:type="spellEnd"/>
            <w:r w:rsidR="00CE5486" w:rsidRPr="00CE5486">
              <w:t xml:space="preserve">: </w:t>
            </w:r>
            <w:proofErr w:type="spellStart"/>
            <w:r w:rsidR="00CE5486" w:rsidRPr="00CE5486">
              <w:t>The</w:t>
            </w:r>
            <w:proofErr w:type="spellEnd"/>
            <w:r w:rsidR="00CE5486" w:rsidRPr="00CE5486">
              <w:t xml:space="preserve"> </w:t>
            </w:r>
            <w:proofErr w:type="spellStart"/>
            <w:r w:rsidR="00CE5486" w:rsidRPr="00CE5486">
              <w:t>Science</w:t>
            </w:r>
            <w:proofErr w:type="spellEnd"/>
            <w:r w:rsidR="00CE5486" w:rsidRPr="00CE5486">
              <w:t xml:space="preserve"> </w:t>
            </w:r>
            <w:proofErr w:type="spellStart"/>
            <w:r w:rsidR="00CE5486" w:rsidRPr="00CE5486">
              <w:t>Behind</w:t>
            </w:r>
            <w:proofErr w:type="spellEnd"/>
            <w:r w:rsidR="00CE5486" w:rsidRPr="00CE5486">
              <w:t xml:space="preserve"> </w:t>
            </w:r>
            <w:proofErr w:type="spellStart"/>
            <w:r w:rsidR="00CE5486" w:rsidRPr="00CE5486">
              <w:t>Sustaining</w:t>
            </w:r>
            <w:proofErr w:type="spellEnd"/>
            <w:r w:rsidR="00CE5486" w:rsidRPr="00CE5486">
              <w:t xml:space="preserve"> </w:t>
            </w:r>
            <w:proofErr w:type="spellStart"/>
            <w:r w:rsidR="00CE5486" w:rsidRPr="00CE5486">
              <w:t>The</w:t>
            </w:r>
            <w:proofErr w:type="spellEnd"/>
            <w:r w:rsidR="00CE5486" w:rsidRPr="00CE5486">
              <w:t xml:space="preserve"> </w:t>
            </w:r>
            <w:proofErr w:type="spellStart"/>
            <w:r w:rsidR="00CE5486" w:rsidRPr="00CE5486">
              <w:t>World's</w:t>
            </w:r>
            <w:proofErr w:type="spellEnd"/>
            <w:r w:rsidR="00CE5486" w:rsidRPr="00CE5486">
              <w:t xml:space="preserve"> </w:t>
            </w:r>
            <w:proofErr w:type="spellStart"/>
            <w:r w:rsidR="00CE5486" w:rsidRPr="00CE5486">
              <w:t>Most</w:t>
            </w:r>
            <w:proofErr w:type="spellEnd"/>
            <w:r w:rsidR="00CE5486" w:rsidRPr="00CE5486">
              <w:t xml:space="preserve"> </w:t>
            </w:r>
            <w:proofErr w:type="spellStart"/>
            <w:r w:rsidR="00CE5486" w:rsidRPr="00CE5486">
              <w:t>Crucial</w:t>
            </w:r>
            <w:proofErr w:type="spellEnd"/>
            <w:r w:rsidR="00CE5486" w:rsidRPr="00CE5486">
              <w:t xml:space="preserve"> </w:t>
            </w:r>
            <w:proofErr w:type="spellStart"/>
            <w:r w:rsidR="00CE5486" w:rsidRPr="00CE5486">
              <w:t>Resource</w:t>
            </w:r>
            <w:proofErr w:type="spellEnd"/>
            <w:r w:rsidR="00CE5486">
              <w:t xml:space="preserve">. </w:t>
            </w:r>
            <w:proofErr w:type="spellStart"/>
            <w:r w:rsidR="00CE5486" w:rsidRPr="00CE5486">
              <w:t>Elsevier</w:t>
            </w:r>
            <w:proofErr w:type="spellEnd"/>
            <w:r w:rsidR="00CE5486" w:rsidRPr="00CE5486">
              <w:t xml:space="preserve"> </w:t>
            </w:r>
            <w:proofErr w:type="spellStart"/>
            <w:r w:rsidR="00CE5486" w:rsidRPr="00CE5486">
              <w:t>Science</w:t>
            </w:r>
            <w:proofErr w:type="spellEnd"/>
            <w:r w:rsidR="00CE5486" w:rsidRPr="00CE5486">
              <w:t xml:space="preserve"> </w:t>
            </w:r>
            <w:proofErr w:type="spellStart"/>
            <w:r w:rsidR="00CE5486" w:rsidRPr="00CE5486">
              <w:t>Publishing</w:t>
            </w:r>
            <w:proofErr w:type="spellEnd"/>
            <w:r w:rsidR="00CE5486" w:rsidRPr="00CE5486">
              <w:t xml:space="preserve"> </w:t>
            </w:r>
            <w:proofErr w:type="spellStart"/>
            <w:r w:rsidR="00CE5486" w:rsidRPr="00CE5486">
              <w:t>Co</w:t>
            </w:r>
            <w:proofErr w:type="spellEnd"/>
            <w:r w:rsidR="00CE5486" w:rsidRPr="00CE5486">
              <w:t xml:space="preserve"> </w:t>
            </w:r>
            <w:proofErr w:type="spellStart"/>
            <w:r w:rsidR="00CE5486" w:rsidRPr="00CE5486">
              <w:t>Inc</w:t>
            </w:r>
            <w:proofErr w:type="spellEnd"/>
            <w:r w:rsidR="00CE5486">
              <w:t>.</w:t>
            </w:r>
            <w:r w:rsidR="00CE5486" w:rsidRPr="00CE5486">
              <w:tab/>
            </w:r>
          </w:p>
          <w:p w14:paraId="52D6D556" w14:textId="3376B774" w:rsidR="00404DD7" w:rsidRDefault="00C06F50" w:rsidP="00404DD7">
            <w:r>
              <w:t>4</w:t>
            </w:r>
            <w:r w:rsidR="00404DD7">
              <w:t>.</w:t>
            </w:r>
            <w:r w:rsidR="00CE5486">
              <w:t xml:space="preserve"> </w:t>
            </w:r>
            <w:proofErr w:type="spellStart"/>
            <w:r w:rsidR="00404DD7">
              <w:t>Blake</w:t>
            </w:r>
            <w:proofErr w:type="spellEnd"/>
            <w:r w:rsidR="00404DD7">
              <w:t xml:space="preserve"> S., Burton K., </w:t>
            </w:r>
            <w:proofErr w:type="spellStart"/>
            <w:r w:rsidR="00404DD7">
              <w:t>Harris</w:t>
            </w:r>
            <w:proofErr w:type="spellEnd"/>
            <w:r w:rsidR="00404DD7">
              <w:t xml:space="preserve"> N., </w:t>
            </w:r>
            <w:proofErr w:type="spellStart"/>
            <w:r w:rsidR="00404DD7">
              <w:t>Parkinson</w:t>
            </w:r>
            <w:proofErr w:type="spellEnd"/>
            <w:r w:rsidR="00404DD7">
              <w:t xml:space="preserve"> I., </w:t>
            </w:r>
            <w:proofErr w:type="spellStart"/>
            <w:r w:rsidR="00404DD7">
              <w:t>Rogers</w:t>
            </w:r>
            <w:proofErr w:type="spellEnd"/>
            <w:r w:rsidR="00404DD7">
              <w:t xml:space="preserve"> N., </w:t>
            </w:r>
            <w:proofErr w:type="spellStart"/>
            <w:r w:rsidR="00404DD7">
              <w:t>Widdowson</w:t>
            </w:r>
            <w:proofErr w:type="spellEnd"/>
            <w:r w:rsidR="00404DD7">
              <w:t xml:space="preserve"> M., 2008. An </w:t>
            </w:r>
            <w:proofErr w:type="spellStart"/>
            <w:r w:rsidR="00404DD7">
              <w:t>Introduction</w:t>
            </w:r>
            <w:proofErr w:type="spellEnd"/>
            <w:r w:rsidR="00404DD7">
              <w:t xml:space="preserve"> to </w:t>
            </w:r>
            <w:proofErr w:type="spellStart"/>
            <w:r w:rsidR="00404DD7">
              <w:t>Our</w:t>
            </w:r>
            <w:proofErr w:type="spellEnd"/>
            <w:r w:rsidR="00404DD7">
              <w:t xml:space="preserve"> </w:t>
            </w:r>
            <w:proofErr w:type="spellStart"/>
            <w:r w:rsidR="00404DD7">
              <w:t>Dynamic</w:t>
            </w:r>
            <w:proofErr w:type="spellEnd"/>
            <w:r w:rsidR="00404DD7">
              <w:t xml:space="preserve"> </w:t>
            </w:r>
            <w:proofErr w:type="spellStart"/>
            <w:r w:rsidR="00404DD7">
              <w:t>Planet</w:t>
            </w:r>
            <w:proofErr w:type="spellEnd"/>
            <w:r w:rsidR="00404DD7">
              <w:t xml:space="preserve">. </w:t>
            </w:r>
            <w:proofErr w:type="spellStart"/>
            <w:r w:rsidR="00404DD7">
              <w:t>Rogers</w:t>
            </w:r>
            <w:proofErr w:type="spellEnd"/>
            <w:r w:rsidR="00404DD7">
              <w:t xml:space="preserve"> N. (Ed.). </w:t>
            </w:r>
            <w:proofErr w:type="spellStart"/>
            <w:r w:rsidR="00404DD7">
              <w:t>Cambridge</w:t>
            </w:r>
            <w:proofErr w:type="spellEnd"/>
            <w:r w:rsidR="00404DD7">
              <w:t xml:space="preserve">, </w:t>
            </w:r>
            <w:proofErr w:type="spellStart"/>
            <w:r w:rsidR="00404DD7">
              <w:t>Cambridge</w:t>
            </w:r>
            <w:proofErr w:type="spellEnd"/>
            <w:r w:rsidR="00404DD7">
              <w:t xml:space="preserve"> </w:t>
            </w:r>
            <w:proofErr w:type="spellStart"/>
            <w:r w:rsidR="00404DD7">
              <w:t>University</w:t>
            </w:r>
            <w:proofErr w:type="spellEnd"/>
            <w:r w:rsidR="00404DD7">
              <w:t xml:space="preserve"> </w:t>
            </w:r>
            <w:proofErr w:type="spellStart"/>
            <w:r w:rsidR="00404DD7">
              <w:t>Press</w:t>
            </w:r>
            <w:proofErr w:type="spellEnd"/>
            <w:r w:rsidR="00404DD7">
              <w:t xml:space="preserve">, 390 </w:t>
            </w:r>
            <w:proofErr w:type="spellStart"/>
            <w:r w:rsidR="00404DD7">
              <w:t>pp</w:t>
            </w:r>
            <w:proofErr w:type="spellEnd"/>
            <w:r w:rsidR="00404DD7">
              <w:t>.</w:t>
            </w:r>
          </w:p>
          <w:p w14:paraId="16C326C7" w14:textId="07D631A5" w:rsidR="00404DD7" w:rsidRDefault="00C06F50" w:rsidP="00404DD7">
            <w:r>
              <w:t>5</w:t>
            </w:r>
            <w:r w:rsidR="00404DD7">
              <w:t xml:space="preserve">. </w:t>
            </w:r>
            <w:proofErr w:type="spellStart"/>
            <w:r w:rsidR="00404DD7">
              <w:t>Grotzinger</w:t>
            </w:r>
            <w:proofErr w:type="spellEnd"/>
            <w:r w:rsidR="00404DD7">
              <w:t xml:space="preserve"> J., Jordan T.H., </w:t>
            </w:r>
            <w:proofErr w:type="spellStart"/>
            <w:r w:rsidR="00404DD7">
              <w:t>Press</w:t>
            </w:r>
            <w:proofErr w:type="spellEnd"/>
            <w:r w:rsidR="00404DD7">
              <w:t xml:space="preserve"> F., </w:t>
            </w:r>
            <w:proofErr w:type="spellStart"/>
            <w:r w:rsidR="00404DD7">
              <w:t>Siever</w:t>
            </w:r>
            <w:proofErr w:type="spellEnd"/>
            <w:r w:rsidR="00404DD7">
              <w:t xml:space="preserve"> R., 2007. </w:t>
            </w:r>
            <w:proofErr w:type="spellStart"/>
            <w:r w:rsidR="00404DD7">
              <w:t>Understanding</w:t>
            </w:r>
            <w:proofErr w:type="spellEnd"/>
            <w:r w:rsidR="00404DD7">
              <w:t xml:space="preserve"> </w:t>
            </w:r>
            <w:proofErr w:type="spellStart"/>
            <w:r w:rsidR="00404DD7">
              <w:t>Earth</w:t>
            </w:r>
            <w:proofErr w:type="spellEnd"/>
            <w:r w:rsidR="00404DD7">
              <w:t xml:space="preserve">. 5th </w:t>
            </w:r>
            <w:proofErr w:type="spellStart"/>
            <w:r w:rsidR="00404DD7">
              <w:t>edit</w:t>
            </w:r>
            <w:proofErr w:type="spellEnd"/>
            <w:r w:rsidR="00404DD7">
              <w:t xml:space="preserve">. </w:t>
            </w:r>
            <w:proofErr w:type="spellStart"/>
            <w:r w:rsidR="00404DD7">
              <w:t>New</w:t>
            </w:r>
            <w:proofErr w:type="spellEnd"/>
            <w:r w:rsidR="00404DD7">
              <w:t xml:space="preserve"> </w:t>
            </w:r>
            <w:proofErr w:type="spellStart"/>
            <w:r w:rsidR="00404DD7">
              <w:t>York</w:t>
            </w:r>
            <w:proofErr w:type="spellEnd"/>
            <w:r w:rsidR="00404DD7">
              <w:t xml:space="preserve">, </w:t>
            </w:r>
            <w:proofErr w:type="spellStart"/>
            <w:r w:rsidR="00404DD7">
              <w:t>W.H.Freeman</w:t>
            </w:r>
            <w:proofErr w:type="spellEnd"/>
            <w:r w:rsidR="00404DD7">
              <w:t xml:space="preserve"> </w:t>
            </w:r>
            <w:proofErr w:type="spellStart"/>
            <w:r w:rsidR="00404DD7">
              <w:t>and</w:t>
            </w:r>
            <w:proofErr w:type="spellEnd"/>
            <w:r w:rsidR="00404DD7">
              <w:t xml:space="preserve"> </w:t>
            </w:r>
            <w:proofErr w:type="spellStart"/>
            <w:r w:rsidR="00404DD7">
              <w:t>Company</w:t>
            </w:r>
            <w:proofErr w:type="spellEnd"/>
            <w:r w:rsidR="00404DD7">
              <w:t xml:space="preserve">, 579 </w:t>
            </w:r>
            <w:proofErr w:type="spellStart"/>
            <w:r w:rsidR="00404DD7">
              <w:t>pp</w:t>
            </w:r>
            <w:proofErr w:type="spellEnd"/>
            <w:r w:rsidR="00404DD7">
              <w:t>.</w:t>
            </w:r>
          </w:p>
          <w:p w14:paraId="2EE473FB" w14:textId="77777777" w:rsidR="00C06F50" w:rsidRDefault="00C06F50" w:rsidP="00C06F50">
            <w:r>
              <w:t xml:space="preserve">6. </w:t>
            </w:r>
            <w:proofErr w:type="spellStart"/>
            <w:r>
              <w:t>Armstrong</w:t>
            </w:r>
            <w:proofErr w:type="spellEnd"/>
            <w:r>
              <w:t xml:space="preserve"> F., </w:t>
            </w:r>
            <w:proofErr w:type="spellStart"/>
            <w:r>
              <w:t>Weller</w:t>
            </w:r>
            <w:proofErr w:type="spellEnd"/>
            <w:r>
              <w:t xml:space="preserve"> M., </w:t>
            </w:r>
            <w:proofErr w:type="spellStart"/>
            <w:r>
              <w:t>Rourke</w:t>
            </w:r>
            <w:proofErr w:type="spellEnd"/>
            <w:r>
              <w:t xml:space="preserve"> J., </w:t>
            </w:r>
            <w:proofErr w:type="spellStart"/>
            <w:r>
              <w:t>Overton</w:t>
            </w:r>
            <w:proofErr w:type="spellEnd"/>
            <w:r>
              <w:t xml:space="preserve"> T., 2018. </w:t>
            </w:r>
            <w:proofErr w:type="spellStart"/>
            <w:r>
              <w:t>Inorganic</w:t>
            </w:r>
            <w:proofErr w:type="spellEnd"/>
            <w:r>
              <w:t xml:space="preserve"> </w:t>
            </w:r>
            <w:proofErr w:type="spellStart"/>
            <w:r>
              <w:t>Chemistry</w:t>
            </w:r>
            <w:proofErr w:type="spellEnd"/>
            <w:r>
              <w:t xml:space="preserve"> 7th </w:t>
            </w:r>
            <w:proofErr w:type="spellStart"/>
            <w:r>
              <w:t>eevised</w:t>
            </w:r>
            <w:proofErr w:type="spellEnd"/>
            <w:r>
              <w:t xml:space="preserve"> </w:t>
            </w:r>
            <w:proofErr w:type="spellStart"/>
            <w:r>
              <w:t>edition</w:t>
            </w:r>
            <w:proofErr w:type="spellEnd"/>
            <w:r>
              <w:t xml:space="preserve">. </w:t>
            </w:r>
            <w:proofErr w:type="spellStart"/>
            <w:r>
              <w:t>Oxford</w:t>
            </w:r>
            <w:proofErr w:type="spellEnd"/>
            <w:r>
              <w:t xml:space="preserve"> </w:t>
            </w:r>
            <w:proofErr w:type="spellStart"/>
            <w:r>
              <w:t>University</w:t>
            </w:r>
            <w:proofErr w:type="spellEnd"/>
            <w:r>
              <w:t xml:space="preserve"> </w:t>
            </w:r>
            <w:proofErr w:type="spellStart"/>
            <w:r>
              <w:t>Press</w:t>
            </w:r>
            <w:proofErr w:type="spellEnd"/>
          </w:p>
          <w:p w14:paraId="02E66E9F" w14:textId="5E967A3A" w:rsidR="00C06F50" w:rsidRDefault="00C06F50" w:rsidP="00C06F50">
            <w:r>
              <w:lastRenderedPageBreak/>
              <w:t xml:space="preserve">7. </w:t>
            </w:r>
            <w:proofErr w:type="spellStart"/>
            <w:r>
              <w:t>Reed</w:t>
            </w:r>
            <w:proofErr w:type="spellEnd"/>
            <w:r>
              <w:t xml:space="preserve"> R., </w:t>
            </w:r>
            <w:proofErr w:type="spellStart"/>
            <w:r>
              <w:t>Jones</w:t>
            </w:r>
            <w:proofErr w:type="spellEnd"/>
            <w:r>
              <w:t xml:space="preserve"> A., </w:t>
            </w:r>
            <w:proofErr w:type="spellStart"/>
            <w:r>
              <w:t>Dean</w:t>
            </w:r>
            <w:proofErr w:type="spellEnd"/>
            <w:r>
              <w:t xml:space="preserve"> J., </w:t>
            </w:r>
            <w:proofErr w:type="spellStart"/>
            <w:r>
              <w:t>Jones</w:t>
            </w:r>
            <w:proofErr w:type="spellEnd"/>
            <w:r>
              <w:t xml:space="preserve"> A.M., </w:t>
            </w:r>
            <w:proofErr w:type="spellStart"/>
            <w:r>
              <w:t>Holmes</w:t>
            </w:r>
            <w:proofErr w:type="spellEnd"/>
            <w:r>
              <w:t xml:space="preserve"> D.A., </w:t>
            </w:r>
            <w:proofErr w:type="spellStart"/>
            <w:r>
              <w:t>Weyers</w:t>
            </w:r>
            <w:proofErr w:type="spellEnd"/>
            <w:r>
              <w:t xml:space="preserve"> J., 2017.Practical </w:t>
            </w:r>
            <w:proofErr w:type="spellStart"/>
            <w:r>
              <w:t>Skills</w:t>
            </w:r>
            <w:proofErr w:type="spellEnd"/>
            <w:r>
              <w:t xml:space="preserve"> </w:t>
            </w:r>
            <w:proofErr w:type="spellStart"/>
            <w:r>
              <w:t>in</w:t>
            </w:r>
            <w:proofErr w:type="spellEnd"/>
            <w:r>
              <w:t xml:space="preserve"> </w:t>
            </w:r>
            <w:proofErr w:type="spellStart"/>
            <w:r>
              <w:t>Chemistry</w:t>
            </w:r>
            <w:proofErr w:type="spellEnd"/>
            <w:r>
              <w:t xml:space="preserve"> 3rd </w:t>
            </w:r>
            <w:proofErr w:type="spellStart"/>
            <w:r>
              <w:t>New</w:t>
            </w:r>
            <w:proofErr w:type="spellEnd"/>
            <w:r>
              <w:t xml:space="preserve"> </w:t>
            </w:r>
            <w:proofErr w:type="spellStart"/>
            <w:r>
              <w:t>Edition</w:t>
            </w:r>
            <w:proofErr w:type="spellEnd"/>
            <w:r>
              <w:t xml:space="preserve">. </w:t>
            </w:r>
            <w:proofErr w:type="spellStart"/>
            <w:r>
              <w:t>Pearson</w:t>
            </w:r>
            <w:proofErr w:type="spellEnd"/>
            <w:r>
              <w:t xml:space="preserve"> </w:t>
            </w:r>
            <w:proofErr w:type="spellStart"/>
            <w:r>
              <w:t>Education</w:t>
            </w:r>
            <w:proofErr w:type="spellEnd"/>
            <w:r>
              <w:t xml:space="preserve"> Limited</w:t>
            </w:r>
          </w:p>
          <w:p w14:paraId="11C9E070" w14:textId="0B1A95C1" w:rsidR="00404DD7" w:rsidRDefault="00C06F50" w:rsidP="00404DD7">
            <w:r>
              <w:t>8</w:t>
            </w:r>
            <w:r w:rsidR="00404DD7">
              <w:t xml:space="preserve">. Segliņš V., 2007. Zemes dzīļu resursi. Rīga, </w:t>
            </w:r>
            <w:proofErr w:type="spellStart"/>
            <w:r w:rsidR="00404DD7">
              <w:t>RaKa</w:t>
            </w:r>
            <w:proofErr w:type="spellEnd"/>
            <w:r w:rsidR="00404DD7">
              <w:t>, 380 lpp.</w:t>
            </w:r>
          </w:p>
          <w:p w14:paraId="5DDD4F6F" w14:textId="29A8136F" w:rsidR="00AB0B4E" w:rsidRDefault="00C06F50" w:rsidP="00AB0B4E">
            <w:r>
              <w:t>9</w:t>
            </w:r>
            <w:r w:rsidR="00AB0B4E">
              <w:t>. Segliņš V., 2007. Minerāli un ieži. 1.d.: minerāli. Rīga, Raka, 230 lpp.</w:t>
            </w:r>
          </w:p>
          <w:p w14:paraId="0E3D44D2" w14:textId="4BB0C521" w:rsidR="00AB0B4E" w:rsidRDefault="00404DD7" w:rsidP="00AB0B4E">
            <w:r>
              <w:t>1</w:t>
            </w:r>
            <w:r w:rsidR="00C06F50">
              <w:t>0</w:t>
            </w:r>
            <w:r w:rsidR="00AB0B4E">
              <w:t>. Segliņš V., 2007. Minerāli un ieži. 2.d.: ieži. Rīga, Raka, 125 lpp.</w:t>
            </w:r>
          </w:p>
          <w:p w14:paraId="1969B2D9" w14:textId="742028BB" w:rsidR="00AB0B4E" w:rsidRPr="00026C21" w:rsidRDefault="00AB0B4E" w:rsidP="00AB0B4E"/>
        </w:tc>
      </w:tr>
      <w:tr w:rsidR="008D4CBD" w:rsidRPr="00026C21" w14:paraId="7A61D107" w14:textId="77777777" w:rsidTr="001A6313">
        <w:trPr>
          <w:jc w:val="center"/>
        </w:trPr>
        <w:tc>
          <w:tcPr>
            <w:tcW w:w="9582" w:type="dxa"/>
            <w:gridSpan w:val="2"/>
          </w:tcPr>
          <w:p w14:paraId="7CC3B0C8" w14:textId="77777777" w:rsidR="008D4CBD" w:rsidRPr="00026C21" w:rsidRDefault="008D4CBD" w:rsidP="008D4CBD">
            <w:pPr>
              <w:pStyle w:val="Nosaukumi"/>
            </w:pPr>
            <w:r w:rsidRPr="00026C21">
              <w:lastRenderedPageBreak/>
              <w:t>Periodika un citi informācijas avoti</w:t>
            </w:r>
          </w:p>
        </w:tc>
      </w:tr>
      <w:tr w:rsidR="001F274C" w:rsidRPr="001F274C" w14:paraId="424E2453" w14:textId="77777777" w:rsidTr="001A6313">
        <w:trPr>
          <w:jc w:val="center"/>
        </w:trPr>
        <w:tc>
          <w:tcPr>
            <w:tcW w:w="9582" w:type="dxa"/>
            <w:gridSpan w:val="2"/>
          </w:tcPr>
          <w:p w14:paraId="6F2B2C5A" w14:textId="762077FD" w:rsidR="00AB0B4E" w:rsidRPr="001F274C" w:rsidRDefault="00AB0B4E" w:rsidP="001A24AD">
            <w:r w:rsidRPr="001F274C">
              <w:t>1.</w:t>
            </w:r>
            <w:r w:rsidR="001A24AD" w:rsidRPr="001F274C">
              <w:t xml:space="preserve"> </w:t>
            </w:r>
            <w:proofErr w:type="spellStart"/>
            <w:r w:rsidRPr="001F274C">
              <w:t>Journal</w:t>
            </w:r>
            <w:proofErr w:type="spellEnd"/>
            <w:r w:rsidRPr="001F274C">
              <w:t xml:space="preserve"> </w:t>
            </w:r>
            <w:proofErr w:type="spellStart"/>
            <w:r w:rsidRPr="001F274C">
              <w:t>of</w:t>
            </w:r>
            <w:proofErr w:type="spellEnd"/>
            <w:r w:rsidRPr="001F274C">
              <w:t xml:space="preserve"> </w:t>
            </w:r>
            <w:proofErr w:type="spellStart"/>
            <w:r w:rsidRPr="001F274C">
              <w:t>Geochemical</w:t>
            </w:r>
            <w:proofErr w:type="spellEnd"/>
            <w:r w:rsidRPr="001F274C">
              <w:t xml:space="preserve"> </w:t>
            </w:r>
            <w:proofErr w:type="spellStart"/>
            <w:r w:rsidRPr="001F274C">
              <w:t>Exploration</w:t>
            </w:r>
            <w:proofErr w:type="spellEnd"/>
            <w:r w:rsidRPr="001F274C">
              <w:t xml:space="preserve"> (</w:t>
            </w:r>
            <w:proofErr w:type="spellStart"/>
            <w:r w:rsidRPr="001F274C">
              <w:t>Journal</w:t>
            </w:r>
            <w:proofErr w:type="spellEnd"/>
            <w:r w:rsidRPr="001F274C">
              <w:t xml:space="preserve"> </w:t>
            </w:r>
            <w:proofErr w:type="spellStart"/>
            <w:r w:rsidRPr="001F274C">
              <w:t>for</w:t>
            </w:r>
            <w:proofErr w:type="spellEnd"/>
            <w:r w:rsidRPr="001F274C">
              <w:t xml:space="preserve"> </w:t>
            </w:r>
            <w:proofErr w:type="spellStart"/>
            <w:r w:rsidRPr="001F274C">
              <w:t>Environmental</w:t>
            </w:r>
            <w:proofErr w:type="spellEnd"/>
            <w:r w:rsidRPr="001F274C">
              <w:t xml:space="preserve"> </w:t>
            </w:r>
            <w:proofErr w:type="spellStart"/>
            <w:r w:rsidRPr="001F274C">
              <w:t>and</w:t>
            </w:r>
            <w:proofErr w:type="spellEnd"/>
            <w:r w:rsidRPr="001F274C">
              <w:t xml:space="preserve"> </w:t>
            </w:r>
            <w:proofErr w:type="spellStart"/>
            <w:r w:rsidRPr="001F274C">
              <w:t>Economic</w:t>
            </w:r>
            <w:proofErr w:type="spellEnd"/>
            <w:r w:rsidRPr="001F274C">
              <w:t xml:space="preserve"> </w:t>
            </w:r>
            <w:proofErr w:type="spellStart"/>
            <w:r w:rsidRPr="001F274C">
              <w:t>Geochemistry</w:t>
            </w:r>
            <w:proofErr w:type="spellEnd"/>
            <w:r w:rsidRPr="001F274C">
              <w:t>) (ELSEVIER, ISSN 0375-6742)</w:t>
            </w:r>
            <w:r w:rsidR="001A24AD" w:rsidRPr="001F274C">
              <w:t xml:space="preserve"> </w:t>
            </w:r>
            <w:hyperlink r:id="rId7" w:history="1">
              <w:r w:rsidR="001A24AD" w:rsidRPr="001F274C">
                <w:rPr>
                  <w:rStyle w:val="Hyperlink"/>
                  <w:color w:val="auto"/>
                </w:rPr>
                <w:t>https://www.sciencedirect.com/journal/journal-of-geochemical-exploration</w:t>
              </w:r>
            </w:hyperlink>
            <w:r w:rsidR="001A24AD" w:rsidRPr="001F274C">
              <w:t xml:space="preserve"> </w:t>
            </w:r>
          </w:p>
          <w:p w14:paraId="66516078" w14:textId="6D017D98" w:rsidR="00AB0B4E" w:rsidRPr="001F274C" w:rsidRDefault="00AB0B4E" w:rsidP="001A24AD">
            <w:r w:rsidRPr="001F274C">
              <w:t>2.</w:t>
            </w:r>
            <w:r w:rsidR="001A24AD" w:rsidRPr="001F274C">
              <w:t xml:space="preserve"> </w:t>
            </w:r>
            <w:proofErr w:type="spellStart"/>
            <w:r w:rsidRPr="001F274C">
              <w:t>Applied</w:t>
            </w:r>
            <w:proofErr w:type="spellEnd"/>
            <w:r w:rsidRPr="001F274C">
              <w:t xml:space="preserve"> </w:t>
            </w:r>
            <w:proofErr w:type="spellStart"/>
            <w:r w:rsidRPr="001F274C">
              <w:t>Geochemistry</w:t>
            </w:r>
            <w:proofErr w:type="spellEnd"/>
            <w:r w:rsidRPr="001F274C">
              <w:t xml:space="preserve"> (</w:t>
            </w:r>
            <w:proofErr w:type="spellStart"/>
            <w:r w:rsidRPr="001F274C">
              <w:t>Journal</w:t>
            </w:r>
            <w:proofErr w:type="spellEnd"/>
            <w:r w:rsidRPr="001F274C">
              <w:t xml:space="preserve"> </w:t>
            </w:r>
            <w:proofErr w:type="spellStart"/>
            <w:r w:rsidRPr="001F274C">
              <w:t>of</w:t>
            </w:r>
            <w:proofErr w:type="spellEnd"/>
            <w:r w:rsidRPr="001F274C">
              <w:t xml:space="preserve"> </w:t>
            </w:r>
            <w:proofErr w:type="spellStart"/>
            <w:r w:rsidRPr="001F274C">
              <w:t>the</w:t>
            </w:r>
            <w:proofErr w:type="spellEnd"/>
            <w:r w:rsidRPr="001F274C">
              <w:t xml:space="preserve"> </w:t>
            </w:r>
            <w:proofErr w:type="spellStart"/>
            <w:r w:rsidRPr="001F274C">
              <w:t>International</w:t>
            </w:r>
            <w:proofErr w:type="spellEnd"/>
            <w:r w:rsidRPr="001F274C">
              <w:t xml:space="preserve"> Association </w:t>
            </w:r>
            <w:proofErr w:type="spellStart"/>
            <w:r w:rsidRPr="001F274C">
              <w:t>of</w:t>
            </w:r>
            <w:proofErr w:type="spellEnd"/>
            <w:r w:rsidRPr="001F274C">
              <w:t xml:space="preserve"> </w:t>
            </w:r>
            <w:proofErr w:type="spellStart"/>
            <w:r w:rsidRPr="001F274C">
              <w:t>GeoChemistry</w:t>
            </w:r>
            <w:proofErr w:type="spellEnd"/>
            <w:r w:rsidRPr="001F274C">
              <w:t>) (ELSEVIER, ISSN 0883-2927)</w:t>
            </w:r>
            <w:r w:rsidR="001A24AD" w:rsidRPr="001F274C">
              <w:t xml:space="preserve"> </w:t>
            </w:r>
            <w:hyperlink r:id="rId8" w:history="1">
              <w:r w:rsidR="001A24AD" w:rsidRPr="001F274C">
                <w:rPr>
                  <w:rStyle w:val="Hyperlink"/>
                  <w:color w:val="auto"/>
                </w:rPr>
                <w:t>https://www.sciencedirect.com/journal/applied-geochemistry</w:t>
              </w:r>
            </w:hyperlink>
            <w:r w:rsidR="001A24AD" w:rsidRPr="001F274C">
              <w:t xml:space="preserve"> </w:t>
            </w:r>
          </w:p>
          <w:p w14:paraId="4A924080" w14:textId="3B6897BA" w:rsidR="001A24AD" w:rsidRPr="001F274C" w:rsidRDefault="001A24AD" w:rsidP="001A24AD">
            <w:r w:rsidRPr="001F274C">
              <w:t xml:space="preserve">3. Elements. An </w:t>
            </w:r>
            <w:proofErr w:type="spellStart"/>
            <w:r w:rsidRPr="001F274C">
              <w:t>International</w:t>
            </w:r>
            <w:proofErr w:type="spellEnd"/>
            <w:r w:rsidRPr="001F274C">
              <w:t xml:space="preserve"> </w:t>
            </w:r>
            <w:proofErr w:type="spellStart"/>
            <w:r w:rsidRPr="001F274C">
              <w:t>Magazine</w:t>
            </w:r>
            <w:proofErr w:type="spellEnd"/>
            <w:r w:rsidRPr="001F274C">
              <w:t xml:space="preserve"> </w:t>
            </w:r>
            <w:proofErr w:type="spellStart"/>
            <w:r w:rsidRPr="001F274C">
              <w:t>of</w:t>
            </w:r>
            <w:proofErr w:type="spellEnd"/>
            <w:r w:rsidRPr="001F274C">
              <w:t xml:space="preserve"> </w:t>
            </w:r>
            <w:proofErr w:type="spellStart"/>
            <w:r w:rsidRPr="001F274C">
              <w:t>Mineralogy</w:t>
            </w:r>
            <w:proofErr w:type="spellEnd"/>
            <w:r w:rsidRPr="001F274C">
              <w:t xml:space="preserve">, </w:t>
            </w:r>
            <w:proofErr w:type="spellStart"/>
            <w:r w:rsidRPr="001F274C">
              <w:t>Geochemistry</w:t>
            </w:r>
            <w:proofErr w:type="spellEnd"/>
            <w:r w:rsidRPr="001F274C">
              <w:t xml:space="preserve"> </w:t>
            </w:r>
            <w:proofErr w:type="spellStart"/>
            <w:r w:rsidRPr="001F274C">
              <w:t>and</w:t>
            </w:r>
            <w:proofErr w:type="spellEnd"/>
            <w:r w:rsidRPr="001F274C">
              <w:t xml:space="preserve"> </w:t>
            </w:r>
            <w:proofErr w:type="spellStart"/>
            <w:r w:rsidRPr="001F274C">
              <w:t>Petrology</w:t>
            </w:r>
            <w:proofErr w:type="spellEnd"/>
            <w:r w:rsidRPr="001F274C">
              <w:t xml:space="preserve"> (ISSN 1811-5209 Elements) </w:t>
            </w:r>
            <w:hyperlink r:id="rId9" w:history="1">
              <w:r w:rsidRPr="001F274C">
                <w:rPr>
                  <w:rStyle w:val="Hyperlink"/>
                  <w:color w:val="auto"/>
                </w:rPr>
                <w:t>https://www.elementsmagazine.org/about-elements/</w:t>
              </w:r>
            </w:hyperlink>
            <w:r w:rsidRPr="001F274C">
              <w:t xml:space="preserve"> </w:t>
            </w:r>
          </w:p>
          <w:p w14:paraId="41242437" w14:textId="15FC7510" w:rsidR="00026C21" w:rsidRPr="001F274C" w:rsidRDefault="001A24AD" w:rsidP="001A24AD">
            <w:r w:rsidRPr="001F274C">
              <w:t xml:space="preserve">4. </w:t>
            </w:r>
            <w:r w:rsidR="00AB0B4E" w:rsidRPr="001F274C">
              <w:t>Ilustrētā zinātne</w:t>
            </w:r>
            <w:r w:rsidRPr="001F274C">
              <w:t xml:space="preserve"> </w:t>
            </w:r>
          </w:p>
          <w:p w14:paraId="159CFACC" w14:textId="6B46B4BF" w:rsidR="00AB0B4E" w:rsidRPr="001F274C" w:rsidRDefault="001A24AD" w:rsidP="001A24AD">
            <w:r w:rsidRPr="001F274C">
              <w:t>5</w:t>
            </w:r>
            <w:r w:rsidR="00AB0B4E" w:rsidRPr="001F274C">
              <w:t xml:space="preserve">. DU abonētās datubāzes </w:t>
            </w:r>
            <w:proofErr w:type="spellStart"/>
            <w:r w:rsidR="00AB0B4E" w:rsidRPr="001F274C">
              <w:t>ScienceDirect</w:t>
            </w:r>
            <w:proofErr w:type="spellEnd"/>
            <w:r w:rsidR="00AB0B4E" w:rsidRPr="001F274C">
              <w:t xml:space="preserve">, </w:t>
            </w:r>
            <w:proofErr w:type="spellStart"/>
            <w:r w:rsidR="00AB0B4E" w:rsidRPr="001F274C">
              <w:t>Scopus</w:t>
            </w:r>
            <w:proofErr w:type="spellEnd"/>
            <w:r w:rsidR="00AB0B4E" w:rsidRPr="001F274C">
              <w:t xml:space="preserve">, </w:t>
            </w:r>
            <w:proofErr w:type="spellStart"/>
            <w:r w:rsidR="00AB0B4E" w:rsidRPr="001F274C">
              <w:t>WoS</w:t>
            </w:r>
            <w:proofErr w:type="spellEnd"/>
            <w:r w:rsidR="00AB0B4E" w:rsidRPr="001F274C">
              <w:t>, EBSCO</w:t>
            </w:r>
            <w:r w:rsidRPr="001F274C">
              <w:t xml:space="preserve"> </w:t>
            </w:r>
            <w:hyperlink r:id="rId10" w:history="1">
              <w:r w:rsidRPr="001F274C">
                <w:rPr>
                  <w:rStyle w:val="Hyperlink"/>
                  <w:color w:val="auto"/>
                </w:rPr>
                <w:t>https://du.lv/par-mums/struktura/biblioteka/datubazes/</w:t>
              </w:r>
            </w:hyperlink>
            <w:r w:rsidRPr="001F274C">
              <w:t xml:space="preserve"> </w:t>
            </w:r>
          </w:p>
        </w:tc>
      </w:tr>
      <w:tr w:rsidR="008D4CBD" w:rsidRPr="00026C21" w14:paraId="4E3B210F" w14:textId="77777777" w:rsidTr="001A6313">
        <w:trPr>
          <w:jc w:val="center"/>
        </w:trPr>
        <w:tc>
          <w:tcPr>
            <w:tcW w:w="9582" w:type="dxa"/>
            <w:gridSpan w:val="2"/>
          </w:tcPr>
          <w:p w14:paraId="4AD4512E" w14:textId="77777777" w:rsidR="008D4CBD" w:rsidRPr="00026C21" w:rsidRDefault="008D4CBD" w:rsidP="008D4CBD">
            <w:pPr>
              <w:pStyle w:val="Nosaukumi"/>
            </w:pPr>
            <w:r w:rsidRPr="00026C21">
              <w:t>Piezīmes</w:t>
            </w:r>
          </w:p>
        </w:tc>
      </w:tr>
      <w:tr w:rsidR="008D4CBD" w:rsidRPr="00026C21" w14:paraId="1D52D027" w14:textId="77777777" w:rsidTr="001A6313">
        <w:trPr>
          <w:jc w:val="center"/>
        </w:trPr>
        <w:tc>
          <w:tcPr>
            <w:tcW w:w="9582" w:type="dxa"/>
            <w:gridSpan w:val="2"/>
          </w:tcPr>
          <w:p w14:paraId="29A7D3D5" w14:textId="77777777" w:rsidR="001F274C" w:rsidRPr="00060EAD" w:rsidRDefault="001F274C" w:rsidP="001F274C">
            <w:r w:rsidRPr="00060EAD">
              <w:t xml:space="preserve">Akadēmiskās maģistra studiju programmas “Ķīmija” studiju kurss. B daļa </w:t>
            </w:r>
            <w:proofErr w:type="spellStart"/>
            <w:r w:rsidRPr="00060EAD">
              <w:t>apakšspecialitātei</w:t>
            </w:r>
            <w:proofErr w:type="spellEnd"/>
          </w:p>
          <w:p w14:paraId="26765777" w14:textId="77777777" w:rsidR="001F274C" w:rsidRPr="00060EAD" w:rsidRDefault="001F274C" w:rsidP="001F274C">
            <w:r w:rsidRPr="00060EAD">
              <w:t>“Vides ķīmija”.</w:t>
            </w:r>
          </w:p>
          <w:p w14:paraId="250635D7" w14:textId="77777777" w:rsidR="001F274C" w:rsidRPr="00060EAD" w:rsidRDefault="001F274C" w:rsidP="001F274C">
            <w:pPr>
              <w:rPr>
                <w:bCs w:val="0"/>
              </w:rPr>
            </w:pPr>
          </w:p>
          <w:p w14:paraId="4AD660F7" w14:textId="7A4C4920" w:rsidR="008D4CBD" w:rsidRPr="00026C21" w:rsidRDefault="001F274C" w:rsidP="001F274C">
            <w:pPr>
              <w:rPr>
                <w:color w:val="0070C0"/>
              </w:rPr>
            </w:pPr>
            <w:r w:rsidRPr="00060EAD">
              <w:t>Kurss tiek docēts latviešu valodā.</w:t>
            </w:r>
          </w:p>
        </w:tc>
      </w:tr>
    </w:tbl>
    <w:p w14:paraId="22DB1A01" w14:textId="77777777" w:rsidR="00105EDA" w:rsidRDefault="00105EDA" w:rsidP="00105EDA"/>
    <w:p w14:paraId="337BBB25" w14:textId="24C50F8B" w:rsidR="00105EDA" w:rsidRDefault="00105EDA" w:rsidP="00105EDA"/>
    <w:sectPr w:rsidR="00105EDA" w:rsidSect="001B4907">
      <w:headerReference w:type="default" r:id="rId11"/>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842F4F" w14:textId="77777777" w:rsidR="00C746B7" w:rsidRDefault="00C746B7" w:rsidP="001B4907">
      <w:r>
        <w:separator/>
      </w:r>
    </w:p>
  </w:endnote>
  <w:endnote w:type="continuationSeparator" w:id="0">
    <w:p w14:paraId="5CE3ABC1" w14:textId="77777777" w:rsidR="00C746B7" w:rsidRDefault="00C746B7"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9B0002" w14:textId="77777777" w:rsidR="00C746B7" w:rsidRDefault="00C746B7" w:rsidP="001B4907">
      <w:r>
        <w:separator/>
      </w:r>
    </w:p>
  </w:footnote>
  <w:footnote w:type="continuationSeparator" w:id="0">
    <w:p w14:paraId="464F3C3B" w14:textId="77777777" w:rsidR="00C746B7" w:rsidRDefault="00C746B7"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EA3FB" w14:textId="77777777" w:rsidR="0008032D" w:rsidRDefault="0008032D" w:rsidP="007534EA">
    <w:pPr>
      <w:pStyle w:val="Header"/>
    </w:pPr>
  </w:p>
  <w:p w14:paraId="4B95B1B2" w14:textId="77777777" w:rsidR="0008032D" w:rsidRPr="007B1FB4" w:rsidRDefault="0008032D" w:rsidP="007534EA">
    <w:pPr>
      <w:pStyle w:val="Header"/>
    </w:pPr>
  </w:p>
  <w:p w14:paraId="48CEC784" w14:textId="77777777" w:rsidR="0008032D" w:rsidRPr="00D66CC2" w:rsidRDefault="0008032D"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0"/>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5"/>
  </w:num>
  <w:num w:numId="14">
    <w:abstractNumId w:val="10"/>
  </w:num>
  <w:num w:numId="15">
    <w:abstractNumId w:val="12"/>
  </w:num>
  <w:num w:numId="16">
    <w:abstractNumId w:val="13"/>
  </w:num>
  <w:num w:numId="17">
    <w:abstractNumId w:val="20"/>
  </w:num>
  <w:num w:numId="18">
    <w:abstractNumId w:val="26"/>
  </w:num>
  <w:num w:numId="19">
    <w:abstractNumId w:val="25"/>
  </w:num>
  <w:num w:numId="20">
    <w:abstractNumId w:val="31"/>
  </w:num>
  <w:num w:numId="21">
    <w:abstractNumId w:val="32"/>
  </w:num>
  <w:num w:numId="22">
    <w:abstractNumId w:val="34"/>
  </w:num>
  <w:num w:numId="23">
    <w:abstractNumId w:val="14"/>
  </w:num>
  <w:num w:numId="24">
    <w:abstractNumId w:val="29"/>
  </w:num>
  <w:num w:numId="25">
    <w:abstractNumId w:val="23"/>
  </w:num>
  <w:num w:numId="26">
    <w:abstractNumId w:val="4"/>
  </w:num>
  <w:num w:numId="27">
    <w:abstractNumId w:val="3"/>
  </w:num>
  <w:num w:numId="28">
    <w:abstractNumId w:val="24"/>
  </w:num>
  <w:num w:numId="29">
    <w:abstractNumId w:val="17"/>
  </w:num>
  <w:num w:numId="30">
    <w:abstractNumId w:val="27"/>
  </w:num>
  <w:num w:numId="31">
    <w:abstractNumId w:val="28"/>
  </w:num>
  <w:num w:numId="32">
    <w:abstractNumId w:val="18"/>
  </w:num>
  <w:num w:numId="33">
    <w:abstractNumId w:val="5"/>
  </w:num>
  <w:num w:numId="34">
    <w:abstractNumId w:val="16"/>
  </w:num>
  <w:num w:numId="35">
    <w:abstractNumId w:val="11"/>
  </w:num>
  <w:num w:numId="36">
    <w:abstractNumId w:val="19"/>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142A"/>
    <w:rsid w:val="00035105"/>
    <w:rsid w:val="0005189C"/>
    <w:rsid w:val="0008032D"/>
    <w:rsid w:val="00094CF7"/>
    <w:rsid w:val="000C6786"/>
    <w:rsid w:val="000F73C4"/>
    <w:rsid w:val="00105EDA"/>
    <w:rsid w:val="0010686D"/>
    <w:rsid w:val="0012481D"/>
    <w:rsid w:val="00177967"/>
    <w:rsid w:val="001A24AD"/>
    <w:rsid w:val="001B4907"/>
    <w:rsid w:val="001B7DF0"/>
    <w:rsid w:val="001E0FBF"/>
    <w:rsid w:val="001F274C"/>
    <w:rsid w:val="00244E4B"/>
    <w:rsid w:val="002618A2"/>
    <w:rsid w:val="00275413"/>
    <w:rsid w:val="0028461A"/>
    <w:rsid w:val="00292FE3"/>
    <w:rsid w:val="00294615"/>
    <w:rsid w:val="002B271D"/>
    <w:rsid w:val="002D1778"/>
    <w:rsid w:val="002F1CE4"/>
    <w:rsid w:val="003200C8"/>
    <w:rsid w:val="003564C2"/>
    <w:rsid w:val="00360579"/>
    <w:rsid w:val="003820E1"/>
    <w:rsid w:val="003C2FFF"/>
    <w:rsid w:val="003E19E1"/>
    <w:rsid w:val="003E46DC"/>
    <w:rsid w:val="003F67BC"/>
    <w:rsid w:val="00404796"/>
    <w:rsid w:val="00404DD7"/>
    <w:rsid w:val="004146CB"/>
    <w:rsid w:val="00460D5C"/>
    <w:rsid w:val="0047288B"/>
    <w:rsid w:val="004A6E15"/>
    <w:rsid w:val="005150FD"/>
    <w:rsid w:val="00535CFE"/>
    <w:rsid w:val="00553A4B"/>
    <w:rsid w:val="0056659C"/>
    <w:rsid w:val="005B4646"/>
    <w:rsid w:val="005F33E4"/>
    <w:rsid w:val="00612290"/>
    <w:rsid w:val="006214C8"/>
    <w:rsid w:val="006315DB"/>
    <w:rsid w:val="00642DD6"/>
    <w:rsid w:val="006432D9"/>
    <w:rsid w:val="00645207"/>
    <w:rsid w:val="00654104"/>
    <w:rsid w:val="00696CB5"/>
    <w:rsid w:val="006A4DD0"/>
    <w:rsid w:val="00700F2D"/>
    <w:rsid w:val="00774CD7"/>
    <w:rsid w:val="00791897"/>
    <w:rsid w:val="00791E37"/>
    <w:rsid w:val="0079283F"/>
    <w:rsid w:val="007B079D"/>
    <w:rsid w:val="007E29A1"/>
    <w:rsid w:val="008113D6"/>
    <w:rsid w:val="008655EB"/>
    <w:rsid w:val="00875ADC"/>
    <w:rsid w:val="00877E76"/>
    <w:rsid w:val="0088201C"/>
    <w:rsid w:val="00883B37"/>
    <w:rsid w:val="00884D41"/>
    <w:rsid w:val="008B369A"/>
    <w:rsid w:val="008C0B5E"/>
    <w:rsid w:val="008D054D"/>
    <w:rsid w:val="008D4CBD"/>
    <w:rsid w:val="008E7909"/>
    <w:rsid w:val="008F5EB7"/>
    <w:rsid w:val="009353D4"/>
    <w:rsid w:val="00967614"/>
    <w:rsid w:val="00984A08"/>
    <w:rsid w:val="009D7554"/>
    <w:rsid w:val="009E42B8"/>
    <w:rsid w:val="00A07BE3"/>
    <w:rsid w:val="00A42761"/>
    <w:rsid w:val="00A515E5"/>
    <w:rsid w:val="00A65099"/>
    <w:rsid w:val="00A87D98"/>
    <w:rsid w:val="00A944FE"/>
    <w:rsid w:val="00AA111F"/>
    <w:rsid w:val="00AB0B4E"/>
    <w:rsid w:val="00AD36B3"/>
    <w:rsid w:val="00B13E94"/>
    <w:rsid w:val="00B444A4"/>
    <w:rsid w:val="00B6353B"/>
    <w:rsid w:val="00B76831"/>
    <w:rsid w:val="00BB76E0"/>
    <w:rsid w:val="00BC05DC"/>
    <w:rsid w:val="00BF6AE9"/>
    <w:rsid w:val="00C04C6D"/>
    <w:rsid w:val="00C06F50"/>
    <w:rsid w:val="00C2027E"/>
    <w:rsid w:val="00C2631F"/>
    <w:rsid w:val="00C52CA6"/>
    <w:rsid w:val="00C746B7"/>
    <w:rsid w:val="00C808F3"/>
    <w:rsid w:val="00C93C6E"/>
    <w:rsid w:val="00CB1690"/>
    <w:rsid w:val="00CE5486"/>
    <w:rsid w:val="00D747BC"/>
    <w:rsid w:val="00DA2EE3"/>
    <w:rsid w:val="00DB0231"/>
    <w:rsid w:val="00E934AC"/>
    <w:rsid w:val="00EC0A0A"/>
    <w:rsid w:val="00ED323F"/>
    <w:rsid w:val="00ED4D0B"/>
    <w:rsid w:val="00ED6ACC"/>
    <w:rsid w:val="00F04F8C"/>
    <w:rsid w:val="00F21E8E"/>
    <w:rsid w:val="00F2536D"/>
    <w:rsid w:val="00F52C4C"/>
    <w:rsid w:val="00F73A19"/>
    <w:rsid w:val="00F94575"/>
    <w:rsid w:val="00FA5EA3"/>
    <w:rsid w:val="00FD585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659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journal/applied-geochemistr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ciencedirect.com/journal/journal-of-geochemical-explor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u.lv/par-mums/struktura/biblioteka/datubazes/" TargetMode="External"/><Relationship Id="rId4" Type="http://schemas.openxmlformats.org/officeDocument/2006/relationships/webSettings" Target="webSettings.xml"/><Relationship Id="rId9" Type="http://schemas.openxmlformats.org/officeDocument/2006/relationships/hyperlink" Target="https://www.elementsmagazine.org/about-el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12232</Words>
  <Characters>6973</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15</cp:revision>
  <dcterms:created xsi:type="dcterms:W3CDTF">2023-07-29T15:06:00Z</dcterms:created>
  <dcterms:modified xsi:type="dcterms:W3CDTF">2023-12-14T15:04:00Z</dcterms:modified>
</cp:coreProperties>
</file>