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ED987" w14:textId="77777777" w:rsidR="001B4907" w:rsidRPr="00E32961" w:rsidRDefault="001B4907" w:rsidP="001B4907">
      <w:pPr>
        <w:pStyle w:val="Header"/>
        <w:jc w:val="center"/>
        <w:rPr>
          <w:b/>
          <w:color w:val="000000" w:themeColor="text1"/>
        </w:rPr>
      </w:pPr>
      <w:r w:rsidRPr="00E32961">
        <w:rPr>
          <w:b/>
          <w:color w:val="000000" w:themeColor="text1"/>
        </w:rPr>
        <w:t>DAUGAVPILS UNIVERSITĀTES</w:t>
      </w:r>
    </w:p>
    <w:p w14:paraId="2A5BD9B3" w14:textId="77777777" w:rsidR="001B4907" w:rsidRPr="00E32961" w:rsidRDefault="001B4907" w:rsidP="001B4907">
      <w:pPr>
        <w:jc w:val="center"/>
        <w:rPr>
          <w:b/>
          <w:color w:val="000000" w:themeColor="text1"/>
          <w:lang w:val="de-DE"/>
        </w:rPr>
      </w:pPr>
      <w:r w:rsidRPr="00E32961">
        <w:rPr>
          <w:b/>
          <w:color w:val="000000" w:themeColor="text1"/>
        </w:rPr>
        <w:t>STUDIJU KURSA APRAKSTS</w:t>
      </w:r>
    </w:p>
    <w:p w14:paraId="20BB70B6" w14:textId="77777777" w:rsidR="001B4907" w:rsidRPr="00E32961"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E32961" w:rsidRPr="00E32961" w14:paraId="76027680" w14:textId="77777777" w:rsidTr="001A6313">
        <w:trPr>
          <w:jc w:val="center"/>
        </w:trPr>
        <w:tc>
          <w:tcPr>
            <w:tcW w:w="4639" w:type="dxa"/>
          </w:tcPr>
          <w:p w14:paraId="51DFB0EF" w14:textId="77777777" w:rsidR="001B4907" w:rsidRPr="00E32961" w:rsidRDefault="001B4907" w:rsidP="001A6313">
            <w:pPr>
              <w:pStyle w:val="Nosaukumi"/>
              <w:rPr>
                <w:color w:val="000000" w:themeColor="text1"/>
              </w:rPr>
            </w:pPr>
            <w:r w:rsidRPr="00E32961">
              <w:rPr>
                <w:color w:val="000000" w:themeColor="text1"/>
              </w:rPr>
              <w:br w:type="page"/>
            </w:r>
            <w:r w:rsidRPr="00E32961">
              <w:rPr>
                <w:color w:val="000000" w:themeColor="text1"/>
              </w:rPr>
              <w:br w:type="page"/>
            </w:r>
            <w:r w:rsidRPr="00E32961">
              <w:rPr>
                <w:color w:val="000000" w:themeColor="text1"/>
              </w:rPr>
              <w:br w:type="page"/>
            </w:r>
            <w:r w:rsidRPr="00E32961">
              <w:rPr>
                <w:color w:val="000000" w:themeColor="text1"/>
              </w:rPr>
              <w:br w:type="page"/>
              <w:t>Studiju kursa nosaukums</w:t>
            </w:r>
          </w:p>
        </w:tc>
        <w:tc>
          <w:tcPr>
            <w:tcW w:w="4943" w:type="dxa"/>
          </w:tcPr>
          <w:p w14:paraId="0D93B138" w14:textId="4072D1B6" w:rsidR="001B4907" w:rsidRPr="00E32961" w:rsidRDefault="00F724B9" w:rsidP="001A6313">
            <w:pPr>
              <w:rPr>
                <w:rFonts w:eastAsia="Times New Roman"/>
                <w:b/>
                <w:bCs w:val="0"/>
                <w:color w:val="000000" w:themeColor="text1"/>
                <w:lang w:eastAsia="lv-LV"/>
              </w:rPr>
            </w:pPr>
            <w:r w:rsidRPr="00F724B9">
              <w:rPr>
                <w:rFonts w:eastAsia="Times New Roman"/>
                <w:b/>
                <w:i/>
                <w:color w:val="000000" w:themeColor="text1"/>
                <w:lang w:eastAsia="en-GB"/>
              </w:rPr>
              <w:t>Vispārīgā fizika</w:t>
            </w:r>
          </w:p>
        </w:tc>
      </w:tr>
      <w:tr w:rsidR="00E32961" w:rsidRPr="00E32961" w14:paraId="7E72F34B" w14:textId="77777777" w:rsidTr="001A6313">
        <w:trPr>
          <w:jc w:val="center"/>
        </w:trPr>
        <w:tc>
          <w:tcPr>
            <w:tcW w:w="4639" w:type="dxa"/>
          </w:tcPr>
          <w:p w14:paraId="5788FF70" w14:textId="77777777" w:rsidR="001B4907" w:rsidRPr="00E32961" w:rsidRDefault="001B4907" w:rsidP="001A6313">
            <w:pPr>
              <w:pStyle w:val="Nosaukumi"/>
              <w:rPr>
                <w:color w:val="000000" w:themeColor="text1"/>
              </w:rPr>
            </w:pPr>
            <w:r w:rsidRPr="00E32961">
              <w:rPr>
                <w:color w:val="000000" w:themeColor="text1"/>
              </w:rPr>
              <w:t>Studiju kursa kods (DUIS)</w:t>
            </w:r>
          </w:p>
        </w:tc>
        <w:tc>
          <w:tcPr>
            <w:tcW w:w="4943" w:type="dxa"/>
            <w:vAlign w:val="center"/>
          </w:tcPr>
          <w:p w14:paraId="3DBC5E1A" w14:textId="5872A679" w:rsidR="001B4907" w:rsidRPr="00E32961" w:rsidRDefault="008419E1" w:rsidP="001A6313">
            <w:pPr>
              <w:rPr>
                <w:color w:val="000000" w:themeColor="text1"/>
                <w:lang w:eastAsia="lv-LV"/>
              </w:rPr>
            </w:pPr>
            <w:r w:rsidRPr="00E32961">
              <w:rPr>
                <w:rFonts w:eastAsia="Times New Roman"/>
                <w:color w:val="000000" w:themeColor="text1"/>
                <w:lang w:eastAsia="en-GB"/>
              </w:rPr>
              <w:t>Fizi</w:t>
            </w:r>
            <w:r w:rsidR="00D43814">
              <w:rPr>
                <w:rFonts w:eastAsia="Times New Roman"/>
                <w:color w:val="000000" w:themeColor="text1"/>
                <w:lang w:eastAsia="en-GB"/>
              </w:rPr>
              <w:t>1014</w:t>
            </w:r>
          </w:p>
        </w:tc>
      </w:tr>
      <w:tr w:rsidR="00E32961" w:rsidRPr="00E32961" w14:paraId="617933D0" w14:textId="77777777" w:rsidTr="001A6313">
        <w:trPr>
          <w:jc w:val="center"/>
        </w:trPr>
        <w:tc>
          <w:tcPr>
            <w:tcW w:w="4639" w:type="dxa"/>
          </w:tcPr>
          <w:p w14:paraId="1AEC7B03" w14:textId="77777777" w:rsidR="001B4907" w:rsidRPr="00E32961" w:rsidRDefault="001B4907" w:rsidP="001A6313">
            <w:pPr>
              <w:pStyle w:val="Nosaukumi"/>
              <w:rPr>
                <w:color w:val="000000" w:themeColor="text1"/>
              </w:rPr>
            </w:pPr>
            <w:r w:rsidRPr="00E32961">
              <w:rPr>
                <w:color w:val="000000" w:themeColor="text1"/>
              </w:rPr>
              <w:t>Zinātnes nozare</w:t>
            </w:r>
          </w:p>
        </w:tc>
        <w:tc>
          <w:tcPr>
            <w:tcW w:w="4943" w:type="dxa"/>
          </w:tcPr>
          <w:p w14:paraId="7D37D1D1" w14:textId="77777777" w:rsidR="001B4907" w:rsidRPr="00E32961" w:rsidRDefault="008419E1" w:rsidP="008419E1">
            <w:pPr>
              <w:snapToGrid w:val="0"/>
              <w:rPr>
                <w:color w:val="000000" w:themeColor="text1"/>
              </w:rPr>
            </w:pPr>
            <w:r w:rsidRPr="00E32961">
              <w:rPr>
                <w:color w:val="000000" w:themeColor="text1"/>
              </w:rPr>
              <w:t>Fizika</w:t>
            </w:r>
          </w:p>
        </w:tc>
      </w:tr>
      <w:tr w:rsidR="00E32961" w:rsidRPr="00E32961" w14:paraId="190CF0A2" w14:textId="77777777" w:rsidTr="001A6313">
        <w:trPr>
          <w:jc w:val="center"/>
        </w:trPr>
        <w:tc>
          <w:tcPr>
            <w:tcW w:w="4639" w:type="dxa"/>
          </w:tcPr>
          <w:p w14:paraId="01C59A31" w14:textId="77777777" w:rsidR="001B4907" w:rsidRPr="00E32961" w:rsidRDefault="001B4907" w:rsidP="001A6313">
            <w:pPr>
              <w:pStyle w:val="Nosaukumi"/>
              <w:rPr>
                <w:color w:val="000000" w:themeColor="text1"/>
              </w:rPr>
            </w:pPr>
            <w:r w:rsidRPr="00E32961">
              <w:rPr>
                <w:color w:val="000000" w:themeColor="text1"/>
              </w:rPr>
              <w:t>Kursa līmenis</w:t>
            </w:r>
          </w:p>
        </w:tc>
        <w:tc>
          <w:tcPr>
            <w:tcW w:w="4943" w:type="dxa"/>
            <w:shd w:val="clear" w:color="auto" w:fill="auto"/>
          </w:tcPr>
          <w:p w14:paraId="14B9054C" w14:textId="45ABEA2F" w:rsidR="001B4907" w:rsidRPr="00E32961" w:rsidRDefault="001B4907" w:rsidP="001A6313">
            <w:pPr>
              <w:rPr>
                <w:color w:val="000000" w:themeColor="text1"/>
                <w:lang w:eastAsia="lv-LV"/>
              </w:rPr>
            </w:pPr>
          </w:p>
        </w:tc>
      </w:tr>
      <w:tr w:rsidR="00E32961" w:rsidRPr="00E32961" w14:paraId="714DA793" w14:textId="77777777" w:rsidTr="001A6313">
        <w:trPr>
          <w:jc w:val="center"/>
        </w:trPr>
        <w:tc>
          <w:tcPr>
            <w:tcW w:w="4639" w:type="dxa"/>
          </w:tcPr>
          <w:p w14:paraId="20782DED" w14:textId="77777777" w:rsidR="001B4907" w:rsidRPr="00E32961" w:rsidRDefault="001B4907" w:rsidP="001A6313">
            <w:pPr>
              <w:pStyle w:val="Nosaukumi"/>
              <w:rPr>
                <w:color w:val="000000" w:themeColor="text1"/>
                <w:u w:val="single"/>
              </w:rPr>
            </w:pPr>
            <w:r w:rsidRPr="00E32961">
              <w:rPr>
                <w:color w:val="000000" w:themeColor="text1"/>
              </w:rPr>
              <w:t>Kredītpunkti</w:t>
            </w:r>
          </w:p>
        </w:tc>
        <w:tc>
          <w:tcPr>
            <w:tcW w:w="4943" w:type="dxa"/>
            <w:vAlign w:val="center"/>
          </w:tcPr>
          <w:p w14:paraId="3D86A3FB" w14:textId="4676C3D9" w:rsidR="001B4907" w:rsidRPr="00E32961" w:rsidRDefault="00A247F7" w:rsidP="001A6313">
            <w:pPr>
              <w:rPr>
                <w:color w:val="000000" w:themeColor="text1"/>
                <w:lang w:eastAsia="lv-LV"/>
              </w:rPr>
            </w:pPr>
            <w:r>
              <w:rPr>
                <w:color w:val="000000" w:themeColor="text1"/>
                <w:lang w:eastAsia="lv-LV"/>
              </w:rPr>
              <w:t>2</w:t>
            </w:r>
          </w:p>
        </w:tc>
      </w:tr>
      <w:tr w:rsidR="00E32961" w:rsidRPr="00E32961" w14:paraId="57F56047" w14:textId="77777777" w:rsidTr="001A6313">
        <w:trPr>
          <w:jc w:val="center"/>
        </w:trPr>
        <w:tc>
          <w:tcPr>
            <w:tcW w:w="4639" w:type="dxa"/>
          </w:tcPr>
          <w:p w14:paraId="4B22B8F9" w14:textId="77777777" w:rsidR="001B4907" w:rsidRPr="00E32961" w:rsidRDefault="001B4907" w:rsidP="001A6313">
            <w:pPr>
              <w:pStyle w:val="Nosaukumi"/>
              <w:rPr>
                <w:color w:val="000000" w:themeColor="text1"/>
                <w:u w:val="single"/>
              </w:rPr>
            </w:pPr>
            <w:r w:rsidRPr="00E32961">
              <w:rPr>
                <w:color w:val="000000" w:themeColor="text1"/>
              </w:rPr>
              <w:t>ECTS kredītpunkti</w:t>
            </w:r>
          </w:p>
        </w:tc>
        <w:tc>
          <w:tcPr>
            <w:tcW w:w="4943" w:type="dxa"/>
          </w:tcPr>
          <w:p w14:paraId="0E1F0AFE" w14:textId="0FFBCFA6" w:rsidR="001B4907" w:rsidRPr="00E32961" w:rsidRDefault="00A247F7" w:rsidP="001A6313">
            <w:pPr>
              <w:rPr>
                <w:color w:val="000000" w:themeColor="text1"/>
              </w:rPr>
            </w:pPr>
            <w:r>
              <w:rPr>
                <w:color w:val="000000" w:themeColor="text1"/>
              </w:rPr>
              <w:t>3</w:t>
            </w:r>
          </w:p>
        </w:tc>
      </w:tr>
      <w:tr w:rsidR="00E32961" w:rsidRPr="00E32961" w14:paraId="31F3598D" w14:textId="77777777" w:rsidTr="001A6313">
        <w:trPr>
          <w:jc w:val="center"/>
        </w:trPr>
        <w:tc>
          <w:tcPr>
            <w:tcW w:w="4639" w:type="dxa"/>
          </w:tcPr>
          <w:p w14:paraId="7B7B71DC" w14:textId="77777777" w:rsidR="001B4907" w:rsidRPr="00E32961" w:rsidRDefault="001B4907" w:rsidP="001A6313">
            <w:pPr>
              <w:pStyle w:val="Nosaukumi"/>
              <w:rPr>
                <w:color w:val="000000" w:themeColor="text1"/>
              </w:rPr>
            </w:pPr>
            <w:r w:rsidRPr="00E32961">
              <w:rPr>
                <w:color w:val="000000" w:themeColor="text1"/>
              </w:rPr>
              <w:t>Kopējais kontaktstundu skaits</w:t>
            </w:r>
          </w:p>
        </w:tc>
        <w:tc>
          <w:tcPr>
            <w:tcW w:w="4943" w:type="dxa"/>
            <w:vAlign w:val="center"/>
          </w:tcPr>
          <w:p w14:paraId="49CBFE9B" w14:textId="4195F6AB" w:rsidR="001B4907" w:rsidRPr="00E32961" w:rsidRDefault="00A247F7" w:rsidP="001A6313">
            <w:pPr>
              <w:rPr>
                <w:color w:val="000000" w:themeColor="text1"/>
                <w:lang w:eastAsia="lv-LV"/>
              </w:rPr>
            </w:pPr>
            <w:r>
              <w:rPr>
                <w:color w:val="000000" w:themeColor="text1"/>
                <w:lang w:eastAsia="lv-LV"/>
              </w:rPr>
              <w:t>32</w:t>
            </w:r>
          </w:p>
        </w:tc>
      </w:tr>
      <w:tr w:rsidR="00E32961" w:rsidRPr="00E32961" w14:paraId="694B2CB8" w14:textId="77777777" w:rsidTr="001A6313">
        <w:trPr>
          <w:jc w:val="center"/>
        </w:trPr>
        <w:tc>
          <w:tcPr>
            <w:tcW w:w="4639" w:type="dxa"/>
          </w:tcPr>
          <w:p w14:paraId="5FBF3682" w14:textId="77777777" w:rsidR="001B4907" w:rsidRPr="00E32961" w:rsidRDefault="001B4907" w:rsidP="001A6313">
            <w:pPr>
              <w:pStyle w:val="Nosaukumi2"/>
              <w:rPr>
                <w:color w:val="000000" w:themeColor="text1"/>
              </w:rPr>
            </w:pPr>
            <w:r w:rsidRPr="00E32961">
              <w:rPr>
                <w:color w:val="000000" w:themeColor="text1"/>
              </w:rPr>
              <w:t>Lekciju stundu skaits</w:t>
            </w:r>
          </w:p>
        </w:tc>
        <w:tc>
          <w:tcPr>
            <w:tcW w:w="4943" w:type="dxa"/>
          </w:tcPr>
          <w:p w14:paraId="459B1396" w14:textId="77777777" w:rsidR="001B4907" w:rsidRPr="00E32961" w:rsidRDefault="008419E1" w:rsidP="001A6313">
            <w:pPr>
              <w:rPr>
                <w:color w:val="000000" w:themeColor="text1"/>
              </w:rPr>
            </w:pPr>
            <w:r w:rsidRPr="00E32961">
              <w:rPr>
                <w:color w:val="000000" w:themeColor="text1"/>
              </w:rPr>
              <w:t>16</w:t>
            </w:r>
          </w:p>
        </w:tc>
      </w:tr>
      <w:tr w:rsidR="00E32961" w:rsidRPr="00E32961" w14:paraId="0AEDB4B9" w14:textId="77777777" w:rsidTr="001A6313">
        <w:trPr>
          <w:jc w:val="center"/>
        </w:trPr>
        <w:tc>
          <w:tcPr>
            <w:tcW w:w="4639" w:type="dxa"/>
          </w:tcPr>
          <w:p w14:paraId="03FF76C6" w14:textId="77777777" w:rsidR="001B4907" w:rsidRPr="00E32961" w:rsidRDefault="001B4907" w:rsidP="001A6313">
            <w:pPr>
              <w:pStyle w:val="Nosaukumi2"/>
              <w:rPr>
                <w:color w:val="000000" w:themeColor="text1"/>
              </w:rPr>
            </w:pPr>
            <w:r w:rsidRPr="00E32961">
              <w:rPr>
                <w:color w:val="000000" w:themeColor="text1"/>
              </w:rPr>
              <w:t>Semināru stundu skaits</w:t>
            </w:r>
          </w:p>
        </w:tc>
        <w:tc>
          <w:tcPr>
            <w:tcW w:w="4943" w:type="dxa"/>
          </w:tcPr>
          <w:p w14:paraId="7A7C3AEE" w14:textId="77777777" w:rsidR="001B4907" w:rsidRPr="00E32961" w:rsidRDefault="00FB76AB" w:rsidP="001A6313">
            <w:pPr>
              <w:rPr>
                <w:color w:val="000000" w:themeColor="text1"/>
              </w:rPr>
            </w:pPr>
            <w:r w:rsidRPr="00E32961">
              <w:rPr>
                <w:color w:val="000000" w:themeColor="text1"/>
              </w:rPr>
              <w:t>0</w:t>
            </w:r>
          </w:p>
        </w:tc>
      </w:tr>
      <w:tr w:rsidR="00E32961" w:rsidRPr="00E32961" w14:paraId="5101EF51" w14:textId="77777777" w:rsidTr="001A6313">
        <w:trPr>
          <w:jc w:val="center"/>
        </w:trPr>
        <w:tc>
          <w:tcPr>
            <w:tcW w:w="4639" w:type="dxa"/>
          </w:tcPr>
          <w:p w14:paraId="5C3AE536" w14:textId="77777777" w:rsidR="001B4907" w:rsidRPr="00E32961" w:rsidRDefault="001B4907" w:rsidP="001A6313">
            <w:pPr>
              <w:pStyle w:val="Nosaukumi2"/>
              <w:rPr>
                <w:color w:val="000000" w:themeColor="text1"/>
              </w:rPr>
            </w:pPr>
            <w:r w:rsidRPr="00E32961">
              <w:rPr>
                <w:color w:val="000000" w:themeColor="text1"/>
              </w:rPr>
              <w:t>Praktisko darbu stundu skaits</w:t>
            </w:r>
          </w:p>
        </w:tc>
        <w:tc>
          <w:tcPr>
            <w:tcW w:w="4943" w:type="dxa"/>
          </w:tcPr>
          <w:p w14:paraId="5A7837CF" w14:textId="1F765122" w:rsidR="001B4907" w:rsidRPr="00E32961" w:rsidRDefault="00A247F7" w:rsidP="001A6313">
            <w:pPr>
              <w:rPr>
                <w:color w:val="000000" w:themeColor="text1"/>
              </w:rPr>
            </w:pPr>
            <w:r>
              <w:rPr>
                <w:color w:val="000000" w:themeColor="text1"/>
              </w:rPr>
              <w:t>0</w:t>
            </w:r>
          </w:p>
        </w:tc>
      </w:tr>
      <w:tr w:rsidR="00E32961" w:rsidRPr="00E32961" w14:paraId="34754762" w14:textId="77777777" w:rsidTr="001A6313">
        <w:trPr>
          <w:jc w:val="center"/>
        </w:trPr>
        <w:tc>
          <w:tcPr>
            <w:tcW w:w="4639" w:type="dxa"/>
          </w:tcPr>
          <w:p w14:paraId="5246DE93" w14:textId="77777777" w:rsidR="001B4907" w:rsidRPr="00E32961" w:rsidRDefault="001B4907" w:rsidP="001A6313">
            <w:pPr>
              <w:pStyle w:val="Nosaukumi2"/>
              <w:rPr>
                <w:color w:val="000000" w:themeColor="text1"/>
              </w:rPr>
            </w:pPr>
            <w:r w:rsidRPr="00E32961">
              <w:rPr>
                <w:color w:val="000000" w:themeColor="text1"/>
              </w:rPr>
              <w:t>Laboratorijas darbu stundu skaits</w:t>
            </w:r>
          </w:p>
        </w:tc>
        <w:tc>
          <w:tcPr>
            <w:tcW w:w="4943" w:type="dxa"/>
          </w:tcPr>
          <w:p w14:paraId="03D599AD" w14:textId="77777777" w:rsidR="001B4907" w:rsidRPr="00E32961" w:rsidRDefault="008419E1" w:rsidP="001A6313">
            <w:pPr>
              <w:rPr>
                <w:color w:val="000000" w:themeColor="text1"/>
              </w:rPr>
            </w:pPr>
            <w:r w:rsidRPr="00E32961">
              <w:rPr>
                <w:color w:val="000000" w:themeColor="text1"/>
              </w:rPr>
              <w:t>16</w:t>
            </w:r>
          </w:p>
        </w:tc>
      </w:tr>
      <w:tr w:rsidR="00E32961" w:rsidRPr="00E32961" w14:paraId="60609F16" w14:textId="77777777" w:rsidTr="001A6313">
        <w:trPr>
          <w:jc w:val="center"/>
        </w:trPr>
        <w:tc>
          <w:tcPr>
            <w:tcW w:w="4639" w:type="dxa"/>
          </w:tcPr>
          <w:p w14:paraId="124043A9" w14:textId="77777777" w:rsidR="001B4907" w:rsidRPr="00E32961" w:rsidRDefault="001B4907" w:rsidP="001A6313">
            <w:pPr>
              <w:pStyle w:val="Nosaukumi2"/>
              <w:rPr>
                <w:color w:val="000000" w:themeColor="text1"/>
                <w:lang w:eastAsia="lv-LV"/>
              </w:rPr>
            </w:pPr>
            <w:r w:rsidRPr="00E32961">
              <w:rPr>
                <w:color w:val="000000" w:themeColor="text1"/>
                <w:lang w:eastAsia="lv-LV"/>
              </w:rPr>
              <w:t>Studējošā patstāvīgā darba stundu skaits</w:t>
            </w:r>
          </w:p>
        </w:tc>
        <w:tc>
          <w:tcPr>
            <w:tcW w:w="4943" w:type="dxa"/>
            <w:vAlign w:val="center"/>
          </w:tcPr>
          <w:p w14:paraId="467061B1" w14:textId="279D3F1E" w:rsidR="001B4907" w:rsidRPr="00E32961" w:rsidRDefault="00A247F7" w:rsidP="001A6313">
            <w:pPr>
              <w:rPr>
                <w:color w:val="000000" w:themeColor="text1"/>
                <w:lang w:eastAsia="lv-LV"/>
              </w:rPr>
            </w:pPr>
            <w:r>
              <w:rPr>
                <w:color w:val="000000" w:themeColor="text1"/>
                <w:lang w:eastAsia="lv-LV"/>
              </w:rPr>
              <w:t>48</w:t>
            </w:r>
          </w:p>
        </w:tc>
      </w:tr>
      <w:tr w:rsidR="00E32961" w:rsidRPr="00E32961" w14:paraId="7AB6434B" w14:textId="77777777" w:rsidTr="001A6313">
        <w:trPr>
          <w:jc w:val="center"/>
        </w:trPr>
        <w:tc>
          <w:tcPr>
            <w:tcW w:w="9582" w:type="dxa"/>
            <w:gridSpan w:val="2"/>
          </w:tcPr>
          <w:p w14:paraId="75C3FC62" w14:textId="77777777" w:rsidR="001B4907" w:rsidRPr="00E32961" w:rsidRDefault="001B4907" w:rsidP="001A6313">
            <w:pPr>
              <w:rPr>
                <w:color w:val="000000" w:themeColor="text1"/>
                <w:lang w:eastAsia="lv-LV"/>
              </w:rPr>
            </w:pPr>
          </w:p>
        </w:tc>
      </w:tr>
      <w:tr w:rsidR="00E32961" w:rsidRPr="00E32961" w14:paraId="7146D4A0" w14:textId="77777777" w:rsidTr="001A6313">
        <w:trPr>
          <w:jc w:val="center"/>
        </w:trPr>
        <w:tc>
          <w:tcPr>
            <w:tcW w:w="9582" w:type="dxa"/>
            <w:gridSpan w:val="2"/>
          </w:tcPr>
          <w:p w14:paraId="3D4092A7" w14:textId="77777777" w:rsidR="001B4907" w:rsidRPr="00E32961" w:rsidRDefault="001B4907" w:rsidP="001A6313">
            <w:pPr>
              <w:pStyle w:val="Nosaukumi"/>
              <w:rPr>
                <w:color w:val="000000" w:themeColor="text1"/>
              </w:rPr>
            </w:pPr>
            <w:r w:rsidRPr="00E32961">
              <w:rPr>
                <w:color w:val="000000" w:themeColor="text1"/>
              </w:rPr>
              <w:t>Kursa autors(-i)</w:t>
            </w:r>
          </w:p>
        </w:tc>
      </w:tr>
      <w:tr w:rsidR="00E32961" w:rsidRPr="00E32961" w14:paraId="5A51DF05" w14:textId="77777777" w:rsidTr="001A6313">
        <w:trPr>
          <w:jc w:val="center"/>
        </w:trPr>
        <w:tc>
          <w:tcPr>
            <w:tcW w:w="9582" w:type="dxa"/>
            <w:gridSpan w:val="2"/>
          </w:tcPr>
          <w:p w14:paraId="4557F4A9" w14:textId="77777777" w:rsidR="008D4CBD" w:rsidRPr="00E32961" w:rsidRDefault="008419E1" w:rsidP="008D4CBD">
            <w:pPr>
              <w:rPr>
                <w:color w:val="000000" w:themeColor="text1"/>
              </w:rPr>
            </w:pPr>
            <w:proofErr w:type="spellStart"/>
            <w:r w:rsidRPr="00E32961">
              <w:rPr>
                <w:color w:val="000000" w:themeColor="text1"/>
              </w:rPr>
              <w:t>Mg.phys</w:t>
            </w:r>
            <w:proofErr w:type="spellEnd"/>
            <w:r w:rsidRPr="00E32961">
              <w:rPr>
                <w:color w:val="000000" w:themeColor="text1"/>
              </w:rPr>
              <w:t xml:space="preserve">., Valdis </w:t>
            </w:r>
            <w:proofErr w:type="spellStart"/>
            <w:r w:rsidRPr="00E32961">
              <w:rPr>
                <w:color w:val="000000" w:themeColor="text1"/>
              </w:rPr>
              <w:t>Mizers</w:t>
            </w:r>
            <w:proofErr w:type="spellEnd"/>
          </w:p>
        </w:tc>
      </w:tr>
      <w:tr w:rsidR="00E32961" w:rsidRPr="00E32961" w14:paraId="31EB3CDE" w14:textId="77777777" w:rsidTr="001A6313">
        <w:trPr>
          <w:jc w:val="center"/>
        </w:trPr>
        <w:tc>
          <w:tcPr>
            <w:tcW w:w="9582" w:type="dxa"/>
            <w:gridSpan w:val="2"/>
          </w:tcPr>
          <w:p w14:paraId="11E5A4AD" w14:textId="77777777" w:rsidR="008D4CBD" w:rsidRPr="00E32961" w:rsidRDefault="008D4CBD" w:rsidP="008D4CBD">
            <w:pPr>
              <w:pStyle w:val="Nosaukumi"/>
              <w:rPr>
                <w:color w:val="000000" w:themeColor="text1"/>
              </w:rPr>
            </w:pPr>
            <w:r w:rsidRPr="00E32961">
              <w:rPr>
                <w:color w:val="000000" w:themeColor="text1"/>
              </w:rPr>
              <w:t>Kursa docētājs(-i)</w:t>
            </w:r>
          </w:p>
        </w:tc>
      </w:tr>
      <w:tr w:rsidR="00E32961" w:rsidRPr="00E32961" w14:paraId="716A1093" w14:textId="77777777" w:rsidTr="001A6313">
        <w:trPr>
          <w:jc w:val="center"/>
        </w:trPr>
        <w:tc>
          <w:tcPr>
            <w:tcW w:w="9582" w:type="dxa"/>
            <w:gridSpan w:val="2"/>
          </w:tcPr>
          <w:p w14:paraId="288AD715" w14:textId="77777777" w:rsidR="008D4CBD" w:rsidRPr="00E32961" w:rsidRDefault="008419E1" w:rsidP="008B49A8">
            <w:pPr>
              <w:pStyle w:val="Nosaukumi"/>
              <w:rPr>
                <w:color w:val="000000" w:themeColor="text1"/>
              </w:rPr>
            </w:pPr>
            <w:proofErr w:type="spellStart"/>
            <w:r w:rsidRPr="00E32961">
              <w:rPr>
                <w:b w:val="0"/>
                <w:i w:val="0"/>
                <w:color w:val="000000" w:themeColor="text1"/>
              </w:rPr>
              <w:t>Mg.phys</w:t>
            </w:r>
            <w:proofErr w:type="spellEnd"/>
            <w:r w:rsidRPr="00E32961">
              <w:rPr>
                <w:b w:val="0"/>
                <w:i w:val="0"/>
                <w:color w:val="000000" w:themeColor="text1"/>
              </w:rPr>
              <w:t xml:space="preserve">, Valdis </w:t>
            </w:r>
            <w:proofErr w:type="spellStart"/>
            <w:r w:rsidRPr="00E32961">
              <w:rPr>
                <w:b w:val="0"/>
                <w:i w:val="0"/>
                <w:color w:val="000000" w:themeColor="text1"/>
              </w:rPr>
              <w:t>Mizers</w:t>
            </w:r>
            <w:proofErr w:type="spellEnd"/>
            <w:r w:rsidRPr="00E32961">
              <w:rPr>
                <w:b w:val="0"/>
                <w:i w:val="0"/>
                <w:color w:val="000000" w:themeColor="text1"/>
              </w:rPr>
              <w:t xml:space="preserve">, </w:t>
            </w:r>
          </w:p>
        </w:tc>
      </w:tr>
      <w:tr w:rsidR="00E32961" w:rsidRPr="00E32961" w14:paraId="72E753AC" w14:textId="77777777" w:rsidTr="001A6313">
        <w:trPr>
          <w:jc w:val="center"/>
        </w:trPr>
        <w:tc>
          <w:tcPr>
            <w:tcW w:w="9582" w:type="dxa"/>
            <w:gridSpan w:val="2"/>
          </w:tcPr>
          <w:p w14:paraId="0D0AD057" w14:textId="77777777" w:rsidR="008D4CBD" w:rsidRPr="00E32961" w:rsidRDefault="008D4CBD" w:rsidP="008D4CBD">
            <w:pPr>
              <w:pStyle w:val="Nosaukumi"/>
              <w:rPr>
                <w:color w:val="000000" w:themeColor="text1"/>
              </w:rPr>
            </w:pPr>
            <w:r w:rsidRPr="00E32961">
              <w:rPr>
                <w:color w:val="000000" w:themeColor="text1"/>
              </w:rPr>
              <w:t>Priekšzināšanas</w:t>
            </w:r>
          </w:p>
        </w:tc>
      </w:tr>
      <w:tr w:rsidR="00E32961" w:rsidRPr="00E32961" w14:paraId="2537F9E4" w14:textId="77777777" w:rsidTr="001A6313">
        <w:trPr>
          <w:jc w:val="center"/>
        </w:trPr>
        <w:tc>
          <w:tcPr>
            <w:tcW w:w="9582" w:type="dxa"/>
            <w:gridSpan w:val="2"/>
          </w:tcPr>
          <w:p w14:paraId="2F81E4EC" w14:textId="1D2C0555" w:rsidR="008D4CBD" w:rsidRPr="00E32961" w:rsidRDefault="008B49A8" w:rsidP="008D4CBD">
            <w:pPr>
              <w:snapToGrid w:val="0"/>
              <w:rPr>
                <w:color w:val="000000" w:themeColor="text1"/>
              </w:rPr>
            </w:pPr>
            <w:r w:rsidRPr="00E32961">
              <w:rPr>
                <w:color w:val="000000" w:themeColor="text1"/>
              </w:rPr>
              <w:t xml:space="preserve">Vidusskolas līmeņa zināšanas </w:t>
            </w:r>
            <w:r w:rsidR="00581B6C">
              <w:rPr>
                <w:color w:val="000000" w:themeColor="text1"/>
              </w:rPr>
              <w:t xml:space="preserve">fizikā, </w:t>
            </w:r>
            <w:r w:rsidRPr="00E32961">
              <w:rPr>
                <w:color w:val="000000" w:themeColor="text1"/>
              </w:rPr>
              <w:t>algebrā un ģeometrijā</w:t>
            </w:r>
          </w:p>
        </w:tc>
      </w:tr>
      <w:tr w:rsidR="00E32961" w:rsidRPr="00E32961" w14:paraId="48248C18" w14:textId="77777777" w:rsidTr="001A6313">
        <w:trPr>
          <w:jc w:val="center"/>
        </w:trPr>
        <w:tc>
          <w:tcPr>
            <w:tcW w:w="9582" w:type="dxa"/>
            <w:gridSpan w:val="2"/>
          </w:tcPr>
          <w:p w14:paraId="6F7A7698" w14:textId="77777777" w:rsidR="008D4CBD" w:rsidRPr="00E32961" w:rsidRDefault="008D4CBD" w:rsidP="008D4CBD">
            <w:pPr>
              <w:pStyle w:val="Nosaukumi"/>
              <w:rPr>
                <w:color w:val="000000" w:themeColor="text1"/>
              </w:rPr>
            </w:pPr>
            <w:r w:rsidRPr="00E32961">
              <w:rPr>
                <w:color w:val="000000" w:themeColor="text1"/>
              </w:rPr>
              <w:t xml:space="preserve">Studiju kursa anotācija </w:t>
            </w:r>
          </w:p>
        </w:tc>
      </w:tr>
      <w:tr w:rsidR="00E32961" w:rsidRPr="00E32961" w14:paraId="3D21A239" w14:textId="77777777" w:rsidTr="00026C21">
        <w:trPr>
          <w:trHeight w:val="1119"/>
          <w:jc w:val="center"/>
        </w:trPr>
        <w:tc>
          <w:tcPr>
            <w:tcW w:w="9582" w:type="dxa"/>
            <w:gridSpan w:val="2"/>
          </w:tcPr>
          <w:p w14:paraId="3D1F5DB2" w14:textId="3522FD42" w:rsidR="008419E1" w:rsidRPr="00E32961" w:rsidRDefault="008419E1" w:rsidP="008419E1">
            <w:pPr>
              <w:snapToGrid w:val="0"/>
              <w:rPr>
                <w:rFonts w:eastAsia="Times New Roman"/>
                <w:color w:val="000000" w:themeColor="text1"/>
                <w:lang w:eastAsia="en-GB"/>
              </w:rPr>
            </w:pPr>
            <w:r w:rsidRPr="00E32961">
              <w:rPr>
                <w:rFonts w:eastAsia="Times New Roman"/>
                <w:color w:val="000000" w:themeColor="text1"/>
                <w:lang w:eastAsia="en-GB"/>
              </w:rPr>
              <w:t>Kurss Fizika ir paredzēts bakalaura studiju programmu “</w:t>
            </w:r>
            <w:r w:rsidR="00D43814">
              <w:rPr>
                <w:rFonts w:eastAsia="Times New Roman"/>
                <w:color w:val="000000" w:themeColor="text1"/>
                <w:lang w:eastAsia="en-GB"/>
              </w:rPr>
              <w:t>Ķīmija</w:t>
            </w:r>
            <w:r w:rsidRPr="00E32961">
              <w:rPr>
                <w:rFonts w:eastAsia="Times New Roman"/>
                <w:color w:val="000000" w:themeColor="text1"/>
                <w:lang w:eastAsia="en-GB"/>
              </w:rPr>
              <w:t xml:space="preserve">” studentiem. </w:t>
            </w:r>
            <w:r w:rsidRPr="00E32961">
              <w:rPr>
                <w:rFonts w:eastAsia="Times New Roman"/>
                <w:color w:val="000000" w:themeColor="text1"/>
                <w:lang w:eastAsia="en-GB"/>
              </w:rPr>
              <w:br/>
              <w:t xml:space="preserve">Studiju kursa ietvaros tiek veikti laboratorijas darbi, risināti uzdevumi un apgūtas atbilstošās tēmas no fizikas nodaļām mehānika, vielas uzbūve, </w:t>
            </w:r>
            <w:proofErr w:type="spellStart"/>
            <w:r w:rsidRPr="00E32961">
              <w:rPr>
                <w:rFonts w:eastAsia="Times New Roman"/>
                <w:color w:val="000000" w:themeColor="text1"/>
                <w:lang w:eastAsia="en-GB"/>
              </w:rPr>
              <w:t>termodināmika</w:t>
            </w:r>
            <w:proofErr w:type="spellEnd"/>
            <w:r w:rsidRPr="00E32961">
              <w:rPr>
                <w:rFonts w:eastAsia="Times New Roman"/>
                <w:color w:val="000000" w:themeColor="text1"/>
                <w:lang w:eastAsia="en-GB"/>
              </w:rPr>
              <w:t>, elektromagnētisms,  pusvadītāji, optika.</w:t>
            </w:r>
          </w:p>
          <w:p w14:paraId="775A3B7F" w14:textId="77777777" w:rsidR="008D4CBD" w:rsidRPr="00E32961" w:rsidRDefault="008D4CBD" w:rsidP="008419E1">
            <w:pPr>
              <w:snapToGrid w:val="0"/>
              <w:rPr>
                <w:color w:val="000000" w:themeColor="text1"/>
              </w:rPr>
            </w:pPr>
            <w:r w:rsidRPr="00E32961">
              <w:rPr>
                <w:color w:val="000000" w:themeColor="text1"/>
              </w:rPr>
              <w:t xml:space="preserve">KURSA MĒRĶIS: </w:t>
            </w:r>
          </w:p>
          <w:p w14:paraId="5BA95C10" w14:textId="77777777" w:rsidR="008419E1" w:rsidRPr="00E32961" w:rsidRDefault="008419E1" w:rsidP="008419E1">
            <w:pPr>
              <w:snapToGrid w:val="0"/>
              <w:rPr>
                <w:color w:val="000000" w:themeColor="text1"/>
              </w:rPr>
            </w:pPr>
            <w:r w:rsidRPr="00E32961">
              <w:rPr>
                <w:color w:val="000000" w:themeColor="text1"/>
              </w:rPr>
              <w:t xml:space="preserve">Sniegt </w:t>
            </w:r>
            <w:r w:rsidR="00AE34AE" w:rsidRPr="00E32961">
              <w:rPr>
                <w:color w:val="000000" w:themeColor="text1"/>
              </w:rPr>
              <w:t>studējošiem</w:t>
            </w:r>
            <w:r w:rsidRPr="00E32961">
              <w:rPr>
                <w:color w:val="000000" w:themeColor="text1"/>
              </w:rPr>
              <w:t xml:space="preserve"> zināšanas par </w:t>
            </w:r>
            <w:r w:rsidR="00FB76AB" w:rsidRPr="00E32961">
              <w:rPr>
                <w:color w:val="000000" w:themeColor="text1"/>
              </w:rPr>
              <w:t xml:space="preserve">fizikālam </w:t>
            </w:r>
            <w:proofErr w:type="spellStart"/>
            <w:r w:rsidR="00FB76AB" w:rsidRPr="00E32961">
              <w:rPr>
                <w:color w:val="000000" w:themeColor="text1"/>
              </w:rPr>
              <w:t>likumakarībām</w:t>
            </w:r>
            <w:proofErr w:type="spellEnd"/>
            <w:r w:rsidR="00FB76AB" w:rsidRPr="00E32961">
              <w:rPr>
                <w:color w:val="000000" w:themeColor="text1"/>
              </w:rPr>
              <w:t xml:space="preserve">, </w:t>
            </w:r>
            <w:proofErr w:type="spellStart"/>
            <w:r w:rsidRPr="00E32961">
              <w:rPr>
                <w:color w:val="000000" w:themeColor="text1"/>
              </w:rPr>
              <w:t>datortehinas</w:t>
            </w:r>
            <w:proofErr w:type="spellEnd"/>
            <w:r w:rsidRPr="00E32961">
              <w:rPr>
                <w:color w:val="000000" w:themeColor="text1"/>
              </w:rPr>
              <w:t xml:space="preserve"> uzbūvi</w:t>
            </w:r>
            <w:r w:rsidR="00FB76AB" w:rsidRPr="00E32961">
              <w:rPr>
                <w:color w:val="000000" w:themeColor="text1"/>
              </w:rPr>
              <w:t xml:space="preserve"> un darbības principiem, kā arī</w:t>
            </w:r>
            <w:r w:rsidRPr="00E32961">
              <w:rPr>
                <w:color w:val="000000" w:themeColor="text1"/>
              </w:rPr>
              <w:t xml:space="preserve"> </w:t>
            </w:r>
            <w:r w:rsidR="00FB76AB" w:rsidRPr="00E32961">
              <w:rPr>
                <w:color w:val="000000" w:themeColor="text1"/>
              </w:rPr>
              <w:t>eksperimentu veikšanu.</w:t>
            </w:r>
          </w:p>
          <w:p w14:paraId="0B3DC56E" w14:textId="77777777" w:rsidR="008419E1" w:rsidRPr="00E32961" w:rsidRDefault="008419E1" w:rsidP="008419E1">
            <w:pPr>
              <w:suppressAutoHyphens/>
              <w:autoSpaceDE/>
              <w:autoSpaceDN/>
              <w:adjustRightInd/>
              <w:rPr>
                <w:color w:val="000000" w:themeColor="text1"/>
              </w:rPr>
            </w:pPr>
            <w:r w:rsidRPr="00E32961">
              <w:rPr>
                <w:color w:val="000000" w:themeColor="text1"/>
              </w:rPr>
              <w:t xml:space="preserve">KURSA UZDEVUMI: </w:t>
            </w:r>
          </w:p>
          <w:p w14:paraId="5BCBCADA" w14:textId="77777777" w:rsidR="008419E1" w:rsidRPr="00E32961" w:rsidRDefault="008419E1" w:rsidP="008419E1">
            <w:pPr>
              <w:pStyle w:val="ListParagraph"/>
              <w:numPr>
                <w:ilvl w:val="0"/>
                <w:numId w:val="38"/>
              </w:numPr>
              <w:snapToGrid w:val="0"/>
              <w:rPr>
                <w:lang w:eastAsia="en-GB"/>
              </w:rPr>
            </w:pPr>
            <w:r w:rsidRPr="00E32961">
              <w:rPr>
                <w:lang w:eastAsia="en-GB"/>
              </w:rPr>
              <w:t>aktualizēt studentu iepriekšējās zināšanas par apgūstamajām tēmām,</w:t>
            </w:r>
          </w:p>
          <w:p w14:paraId="3431E862" w14:textId="77777777" w:rsidR="008419E1" w:rsidRPr="00E32961" w:rsidRDefault="008419E1" w:rsidP="008419E1">
            <w:pPr>
              <w:pStyle w:val="ListParagraph"/>
              <w:numPr>
                <w:ilvl w:val="0"/>
                <w:numId w:val="38"/>
              </w:numPr>
              <w:snapToGrid w:val="0"/>
              <w:rPr>
                <w:lang w:eastAsia="en-GB"/>
              </w:rPr>
            </w:pPr>
            <w:r w:rsidRPr="00E32961">
              <w:rPr>
                <w:lang w:eastAsia="en-GB"/>
              </w:rPr>
              <w:t xml:space="preserve">sniegt zināšanas par fizikālo procesu likumsakarībām, to norisi un būtību, </w:t>
            </w:r>
          </w:p>
          <w:p w14:paraId="79ACD39C" w14:textId="77777777" w:rsidR="008419E1" w:rsidRPr="00E32961" w:rsidRDefault="008419E1" w:rsidP="008419E1">
            <w:pPr>
              <w:pStyle w:val="ListParagraph"/>
              <w:numPr>
                <w:ilvl w:val="0"/>
                <w:numId w:val="38"/>
              </w:numPr>
              <w:snapToGrid w:val="0"/>
              <w:rPr>
                <w:lang w:eastAsia="en-GB"/>
              </w:rPr>
            </w:pPr>
            <w:r w:rsidRPr="00E32961">
              <w:rPr>
                <w:lang w:eastAsia="en-GB"/>
              </w:rPr>
              <w:t xml:space="preserve">veidot un uzlabot studējošo pētnieciskās prasmes un eksperimentēšanas iemaņas darbā ar reālām iekārtām, </w:t>
            </w:r>
          </w:p>
          <w:p w14:paraId="763F09F8" w14:textId="77777777" w:rsidR="008419E1" w:rsidRPr="00E32961" w:rsidRDefault="008419E1" w:rsidP="008419E1">
            <w:pPr>
              <w:pStyle w:val="ListParagraph"/>
              <w:numPr>
                <w:ilvl w:val="0"/>
                <w:numId w:val="38"/>
              </w:numPr>
              <w:snapToGrid w:val="0"/>
              <w:rPr>
                <w:lang w:eastAsia="en-GB"/>
              </w:rPr>
            </w:pPr>
            <w:r w:rsidRPr="00E32961">
              <w:rPr>
                <w:lang w:eastAsia="en-GB"/>
              </w:rPr>
              <w:t>padziļināt zināšanas par modeļu un tuvinājumu pielietojumu fizikālo procesu izpētē,</w:t>
            </w:r>
          </w:p>
          <w:p w14:paraId="6B6E6A80" w14:textId="77777777" w:rsidR="008419E1" w:rsidRPr="00E32961" w:rsidRDefault="008419E1" w:rsidP="008419E1">
            <w:pPr>
              <w:pStyle w:val="ListParagraph"/>
              <w:numPr>
                <w:ilvl w:val="0"/>
                <w:numId w:val="38"/>
              </w:numPr>
              <w:snapToGrid w:val="0"/>
              <w:rPr>
                <w:lang w:eastAsia="en-GB"/>
              </w:rPr>
            </w:pPr>
            <w:r w:rsidRPr="00E32961">
              <w:rPr>
                <w:lang w:eastAsia="en-GB"/>
              </w:rPr>
              <w:t xml:space="preserve">padziļināt izpratni par datortehnikas uzbūves un darbības principiem, </w:t>
            </w:r>
          </w:p>
          <w:p w14:paraId="05F890A3" w14:textId="77777777" w:rsidR="008419E1" w:rsidRPr="00E32961" w:rsidRDefault="008419E1" w:rsidP="008419E1">
            <w:pPr>
              <w:pStyle w:val="ListParagraph"/>
              <w:numPr>
                <w:ilvl w:val="0"/>
                <w:numId w:val="38"/>
              </w:numPr>
              <w:snapToGrid w:val="0"/>
            </w:pPr>
            <w:r w:rsidRPr="00E32961">
              <w:rPr>
                <w:lang w:eastAsia="en-GB"/>
              </w:rPr>
              <w:t>paaugstināt tehniskās izglītības un apkārtējā pasaulē notiekošo procesu izpratnes līmeni.</w:t>
            </w:r>
          </w:p>
          <w:p w14:paraId="2BD1727E" w14:textId="77777777" w:rsidR="008D4CBD" w:rsidRPr="00E32961" w:rsidRDefault="008D4CBD" w:rsidP="00026C21">
            <w:pPr>
              <w:rPr>
                <w:color w:val="000000" w:themeColor="text1"/>
              </w:rPr>
            </w:pPr>
          </w:p>
          <w:p w14:paraId="1D2204DF" w14:textId="77777777" w:rsidR="008D4CBD" w:rsidRPr="00E32961" w:rsidRDefault="008D4CBD" w:rsidP="008419E1">
            <w:pPr>
              <w:suppressAutoHyphens/>
              <w:autoSpaceDE/>
              <w:autoSpaceDN/>
              <w:adjustRightInd/>
              <w:rPr>
                <w:color w:val="000000" w:themeColor="text1"/>
              </w:rPr>
            </w:pPr>
          </w:p>
        </w:tc>
      </w:tr>
      <w:tr w:rsidR="00E32961" w:rsidRPr="00E32961" w14:paraId="505CB70F" w14:textId="77777777" w:rsidTr="001A6313">
        <w:trPr>
          <w:jc w:val="center"/>
        </w:trPr>
        <w:tc>
          <w:tcPr>
            <w:tcW w:w="9582" w:type="dxa"/>
            <w:gridSpan w:val="2"/>
          </w:tcPr>
          <w:p w14:paraId="4E593BEC" w14:textId="77777777" w:rsidR="008D4CBD" w:rsidRPr="00E32961" w:rsidRDefault="008D4CBD" w:rsidP="008D4CBD">
            <w:pPr>
              <w:pStyle w:val="Nosaukumi"/>
              <w:rPr>
                <w:color w:val="000000" w:themeColor="text1"/>
              </w:rPr>
            </w:pPr>
            <w:r w:rsidRPr="00E32961">
              <w:rPr>
                <w:color w:val="000000" w:themeColor="text1"/>
              </w:rPr>
              <w:t>Studiju kursa kalendārais plāns</w:t>
            </w:r>
          </w:p>
        </w:tc>
      </w:tr>
      <w:tr w:rsidR="00E32961" w:rsidRPr="00E32961" w14:paraId="37289201" w14:textId="77777777" w:rsidTr="001A6313">
        <w:trPr>
          <w:jc w:val="center"/>
        </w:trPr>
        <w:tc>
          <w:tcPr>
            <w:tcW w:w="9582" w:type="dxa"/>
            <w:gridSpan w:val="2"/>
          </w:tcPr>
          <w:p w14:paraId="6704085C" w14:textId="677B6F64" w:rsidR="00D43814" w:rsidRDefault="00D43814" w:rsidP="00D43814">
            <w:r w:rsidRPr="00321845">
              <w:t>L</w:t>
            </w:r>
            <w:r>
              <w:t>16</w:t>
            </w:r>
            <w:r w:rsidRPr="00321845">
              <w:t xml:space="preserve">, </w:t>
            </w:r>
            <w:r>
              <w:t>Ld16</w:t>
            </w:r>
            <w:r w:rsidRPr="00321845">
              <w:t>, Pd</w:t>
            </w:r>
            <w:r>
              <w:t>48</w:t>
            </w:r>
          </w:p>
          <w:p w14:paraId="7FF040E4" w14:textId="77777777" w:rsidR="00D43814" w:rsidRDefault="00D43814" w:rsidP="00A247F7">
            <w:pPr>
              <w:ind w:left="34"/>
              <w:rPr>
                <w:color w:val="000000" w:themeColor="text1"/>
                <w:lang w:eastAsia="ko-KR"/>
              </w:rPr>
            </w:pPr>
          </w:p>
          <w:p w14:paraId="40BDDD3D" w14:textId="24EA5857" w:rsidR="00406600" w:rsidRPr="00E32961" w:rsidRDefault="00406600" w:rsidP="00D43814">
            <w:pPr>
              <w:rPr>
                <w:rFonts w:eastAsia="Times New Roman"/>
                <w:color w:val="000000" w:themeColor="text1"/>
                <w:lang w:eastAsia="en-GB"/>
              </w:rPr>
            </w:pPr>
            <w:r w:rsidRPr="00E32961">
              <w:rPr>
                <w:rFonts w:eastAsia="Times New Roman"/>
                <w:color w:val="000000" w:themeColor="text1"/>
                <w:lang w:eastAsia="en-GB"/>
              </w:rPr>
              <w:t>Mehānika. Modeļi un tuvinājumi. Kustība. Spēki</w:t>
            </w:r>
            <w:r w:rsidR="00D43814">
              <w:rPr>
                <w:rFonts w:eastAsia="Times New Roman"/>
                <w:color w:val="000000" w:themeColor="text1"/>
                <w:lang w:eastAsia="en-GB"/>
              </w:rPr>
              <w:t xml:space="preserve"> </w:t>
            </w:r>
            <w:r w:rsidR="00D43814" w:rsidRPr="00321845">
              <w:t>L</w:t>
            </w:r>
            <w:r w:rsidR="00D43814">
              <w:t>2</w:t>
            </w:r>
            <w:r w:rsidR="00D43814" w:rsidRPr="00321845">
              <w:t>, Pd</w:t>
            </w:r>
            <w:r w:rsidR="00D43814">
              <w:t>3</w:t>
            </w:r>
            <w:r w:rsidRPr="00E32961">
              <w:rPr>
                <w:rFonts w:eastAsia="Times New Roman"/>
                <w:color w:val="000000" w:themeColor="text1"/>
                <w:lang w:eastAsia="en-GB"/>
              </w:rPr>
              <w:t>.</w:t>
            </w:r>
          </w:p>
          <w:p w14:paraId="4EDD4114" w14:textId="5B2BBF99" w:rsidR="00406600" w:rsidRPr="00D43814" w:rsidRDefault="00406600" w:rsidP="00D43814">
            <w:proofErr w:type="spellStart"/>
            <w:r w:rsidRPr="00E32961">
              <w:rPr>
                <w:rFonts w:eastAsia="Times New Roman"/>
                <w:color w:val="000000" w:themeColor="text1"/>
                <w:lang w:eastAsia="en-GB"/>
              </w:rPr>
              <w:t>Ievadnodarbība</w:t>
            </w:r>
            <w:proofErr w:type="spellEnd"/>
            <w:r w:rsidRPr="00E32961">
              <w:rPr>
                <w:rFonts w:eastAsia="Times New Roman"/>
                <w:color w:val="000000" w:themeColor="text1"/>
                <w:lang w:eastAsia="en-GB"/>
              </w:rPr>
              <w:t xml:space="preserve">. Sagatavošanās laboratorijas darbu izstrādei, drošības noteikumi, noformēšanas un datu apstrādes noteikumi. </w:t>
            </w:r>
            <w:proofErr w:type="spellStart"/>
            <w:r w:rsidRPr="00E32961">
              <w:rPr>
                <w:rFonts w:eastAsia="Times New Roman"/>
                <w:color w:val="000000" w:themeColor="text1"/>
                <w:lang w:eastAsia="en-GB"/>
              </w:rPr>
              <w:t>Mērijuma</w:t>
            </w:r>
            <w:proofErr w:type="spellEnd"/>
            <w:r w:rsidRPr="00E32961">
              <w:rPr>
                <w:rFonts w:eastAsia="Times New Roman"/>
                <w:color w:val="000000" w:themeColor="text1"/>
                <w:lang w:eastAsia="en-GB"/>
              </w:rPr>
              <w:t xml:space="preserve"> precizitātes un kļūdas noteikšana</w:t>
            </w:r>
            <w:r w:rsidR="00D43814">
              <w:rPr>
                <w:rFonts w:eastAsia="Times New Roman"/>
                <w:color w:val="000000" w:themeColor="text1"/>
                <w:lang w:eastAsia="en-GB"/>
              </w:rPr>
              <w:t xml:space="preserve"> </w:t>
            </w:r>
            <w:r w:rsidR="00D43814">
              <w:t>Ld2</w:t>
            </w:r>
            <w:r w:rsidR="00D43814" w:rsidRPr="00321845">
              <w:t>, Pd</w:t>
            </w:r>
            <w:r w:rsidR="00171ED1">
              <w:t>3</w:t>
            </w:r>
            <w:r w:rsidR="00D43814">
              <w:t>.</w:t>
            </w:r>
          </w:p>
          <w:p w14:paraId="10419E84" w14:textId="32DFE35F" w:rsidR="00406600" w:rsidRPr="00E32961" w:rsidRDefault="00406600" w:rsidP="00D43814">
            <w:pPr>
              <w:rPr>
                <w:rFonts w:eastAsia="Times New Roman"/>
                <w:color w:val="000000" w:themeColor="text1"/>
                <w:lang w:eastAsia="en-GB"/>
              </w:rPr>
            </w:pPr>
            <w:r w:rsidRPr="00E32961">
              <w:rPr>
                <w:rFonts w:eastAsia="Times New Roman"/>
                <w:color w:val="000000" w:themeColor="text1"/>
                <w:lang w:eastAsia="en-GB"/>
              </w:rPr>
              <w:t xml:space="preserve">Vielu struktūra. Berze gāzēs un šķidrumos. </w:t>
            </w:r>
            <w:proofErr w:type="spellStart"/>
            <w:r w:rsidRPr="00E32961">
              <w:rPr>
                <w:rFonts w:eastAsia="Times New Roman"/>
                <w:color w:val="000000" w:themeColor="text1"/>
                <w:lang w:eastAsia="en-GB"/>
              </w:rPr>
              <w:t>Pārneses</w:t>
            </w:r>
            <w:proofErr w:type="spellEnd"/>
            <w:r w:rsidRPr="00E32961">
              <w:rPr>
                <w:rFonts w:eastAsia="Times New Roman"/>
                <w:color w:val="000000" w:themeColor="text1"/>
                <w:lang w:eastAsia="en-GB"/>
              </w:rPr>
              <w:t xml:space="preserve"> procesi</w:t>
            </w:r>
            <w:r w:rsidR="00171ED1">
              <w:rPr>
                <w:rFonts w:eastAsia="Times New Roman"/>
                <w:color w:val="000000" w:themeColor="text1"/>
                <w:lang w:eastAsia="en-GB"/>
              </w:rPr>
              <w:t xml:space="preserve"> </w:t>
            </w:r>
            <w:r w:rsidR="00171ED1" w:rsidRPr="00321845">
              <w:t>L</w:t>
            </w:r>
            <w:r w:rsidR="00171ED1">
              <w:t>2</w:t>
            </w:r>
            <w:r w:rsidR="00171ED1" w:rsidRPr="00321845">
              <w:t>, Pd</w:t>
            </w:r>
            <w:r w:rsidR="00171ED1">
              <w:t>3</w:t>
            </w:r>
            <w:r w:rsidRPr="00E32961">
              <w:rPr>
                <w:rFonts w:eastAsia="Times New Roman"/>
                <w:color w:val="000000" w:themeColor="text1"/>
                <w:lang w:eastAsia="en-GB"/>
              </w:rPr>
              <w:t xml:space="preserve">. </w:t>
            </w:r>
          </w:p>
          <w:p w14:paraId="406ADE95" w14:textId="1033950F" w:rsidR="00406600" w:rsidRPr="00E32961" w:rsidRDefault="00406600" w:rsidP="00D43814">
            <w:pPr>
              <w:rPr>
                <w:color w:val="000000" w:themeColor="text1"/>
                <w:lang w:eastAsia="ko-KR"/>
              </w:rPr>
            </w:pPr>
            <w:r w:rsidRPr="00E32961">
              <w:rPr>
                <w:color w:val="000000" w:themeColor="text1"/>
                <w:lang w:eastAsia="ko-KR"/>
              </w:rPr>
              <w:t>Kustības impulsa un mehāniskās enerģijas saglabāšanās likumu pētīšana</w:t>
            </w:r>
            <w:r w:rsidR="00D43814">
              <w:rPr>
                <w:color w:val="000000" w:themeColor="text1"/>
                <w:lang w:eastAsia="ko-KR"/>
              </w:rPr>
              <w:t xml:space="preserve"> </w:t>
            </w:r>
            <w:r w:rsidR="00171ED1">
              <w:t>Ld2</w:t>
            </w:r>
            <w:r w:rsidR="00171ED1" w:rsidRPr="00321845">
              <w:t>, Pd</w:t>
            </w:r>
            <w:r w:rsidR="00171ED1">
              <w:t>3</w:t>
            </w:r>
            <w:r w:rsidRPr="00E32961">
              <w:rPr>
                <w:color w:val="000000" w:themeColor="text1"/>
                <w:lang w:eastAsia="ko-KR"/>
              </w:rPr>
              <w:t>.</w:t>
            </w:r>
            <w:r w:rsidR="00D43814">
              <w:rPr>
                <w:color w:val="000000" w:themeColor="text1"/>
                <w:lang w:eastAsia="ko-KR"/>
              </w:rPr>
              <w:t xml:space="preserve"> </w:t>
            </w:r>
          </w:p>
          <w:p w14:paraId="4ACC0A65" w14:textId="1150B5FC" w:rsidR="00406600" w:rsidRPr="00E32961" w:rsidRDefault="00406600" w:rsidP="00D43814">
            <w:pPr>
              <w:rPr>
                <w:rFonts w:eastAsia="Times New Roman"/>
                <w:color w:val="000000" w:themeColor="text1"/>
                <w:lang w:eastAsia="en-GB"/>
              </w:rPr>
            </w:pPr>
            <w:r w:rsidRPr="00E32961">
              <w:rPr>
                <w:rFonts w:eastAsia="Times New Roman"/>
                <w:color w:val="000000" w:themeColor="text1"/>
                <w:lang w:eastAsia="en-GB"/>
              </w:rPr>
              <w:lastRenderedPageBreak/>
              <w:t>Elektromagnētiskais lauks un elektriskā strāva dažādās vidēs. Vadītāji, pusvadītāji, dielektriķi</w:t>
            </w:r>
            <w:r w:rsidR="00171ED1" w:rsidRPr="00321845">
              <w:t xml:space="preserve"> L</w:t>
            </w:r>
            <w:r w:rsidR="00171ED1">
              <w:t>2</w:t>
            </w:r>
            <w:r w:rsidR="00171ED1" w:rsidRPr="00321845">
              <w:t>, Pd</w:t>
            </w:r>
            <w:r w:rsidR="00171ED1">
              <w:t>3</w:t>
            </w:r>
            <w:r w:rsidRPr="00E32961">
              <w:rPr>
                <w:rFonts w:eastAsia="Times New Roman"/>
                <w:color w:val="000000" w:themeColor="text1"/>
                <w:lang w:eastAsia="en-GB"/>
              </w:rPr>
              <w:t xml:space="preserve">. </w:t>
            </w:r>
          </w:p>
          <w:p w14:paraId="10B7AB0C" w14:textId="2169ECFE" w:rsidR="00406600" w:rsidRPr="00E32961" w:rsidRDefault="00406600" w:rsidP="00D43814">
            <w:pPr>
              <w:rPr>
                <w:color w:val="000000" w:themeColor="text1"/>
                <w:lang w:eastAsia="ko-KR"/>
              </w:rPr>
            </w:pPr>
            <w:r w:rsidRPr="00E32961">
              <w:rPr>
                <w:color w:val="000000" w:themeColor="text1"/>
                <w:lang w:eastAsia="ko-KR"/>
              </w:rPr>
              <w:t>Cieta ķermeņa dinamikas pamatlikuma pētīšana rotācijas kustībai</w:t>
            </w:r>
            <w:r w:rsidR="00D43814">
              <w:rPr>
                <w:color w:val="000000" w:themeColor="text1"/>
                <w:lang w:eastAsia="ko-KR"/>
              </w:rPr>
              <w:t xml:space="preserve"> </w:t>
            </w:r>
            <w:r w:rsidR="00171ED1">
              <w:t>Ld2</w:t>
            </w:r>
            <w:r w:rsidR="00171ED1" w:rsidRPr="00321845">
              <w:t>, Pd</w:t>
            </w:r>
            <w:r w:rsidR="00171ED1">
              <w:t>3</w:t>
            </w:r>
            <w:r w:rsidRPr="00E32961">
              <w:rPr>
                <w:color w:val="000000" w:themeColor="text1"/>
                <w:lang w:eastAsia="ko-KR"/>
              </w:rPr>
              <w:t>.</w:t>
            </w:r>
          </w:p>
          <w:p w14:paraId="38F7A3DC" w14:textId="33C6E772" w:rsidR="00913DEB" w:rsidRDefault="00406600" w:rsidP="00D43814">
            <w:pPr>
              <w:rPr>
                <w:color w:val="000000" w:themeColor="text1"/>
                <w:lang w:eastAsia="ko-KR"/>
              </w:rPr>
            </w:pPr>
            <w:proofErr w:type="spellStart"/>
            <w:r w:rsidRPr="00E32961">
              <w:rPr>
                <w:rFonts w:eastAsia="Times New Roman"/>
                <w:color w:val="000000" w:themeColor="text1"/>
                <w:lang w:eastAsia="en-GB"/>
              </w:rPr>
              <w:t>Feromagnētiķi</w:t>
            </w:r>
            <w:proofErr w:type="spellEnd"/>
            <w:r w:rsidRPr="00E32961">
              <w:rPr>
                <w:rFonts w:eastAsia="Times New Roman"/>
                <w:color w:val="000000" w:themeColor="text1"/>
                <w:lang w:eastAsia="en-GB"/>
              </w:rPr>
              <w:t xml:space="preserve">, </w:t>
            </w:r>
            <w:proofErr w:type="spellStart"/>
            <w:r w:rsidRPr="00E32961">
              <w:rPr>
                <w:rFonts w:eastAsia="Times New Roman"/>
                <w:color w:val="000000" w:themeColor="text1"/>
                <w:lang w:eastAsia="en-GB"/>
              </w:rPr>
              <w:t>pjezoelektriķi</w:t>
            </w:r>
            <w:proofErr w:type="spellEnd"/>
            <w:r w:rsidRPr="00E32961">
              <w:rPr>
                <w:rFonts w:eastAsia="Times New Roman"/>
                <w:color w:val="000000" w:themeColor="text1"/>
                <w:lang w:eastAsia="en-GB"/>
              </w:rPr>
              <w:t xml:space="preserve">, </w:t>
            </w:r>
            <w:proofErr w:type="spellStart"/>
            <w:r w:rsidRPr="00E32961">
              <w:rPr>
                <w:rFonts w:eastAsia="Times New Roman"/>
                <w:color w:val="000000" w:themeColor="text1"/>
                <w:lang w:eastAsia="en-GB"/>
              </w:rPr>
              <w:t>segnetoelektriķi</w:t>
            </w:r>
            <w:proofErr w:type="spellEnd"/>
            <w:r w:rsidR="00171ED1" w:rsidRPr="00321845">
              <w:t xml:space="preserve"> L</w:t>
            </w:r>
            <w:r w:rsidR="00171ED1">
              <w:t>2</w:t>
            </w:r>
            <w:r w:rsidR="00171ED1" w:rsidRPr="00321845">
              <w:t>, Pd</w:t>
            </w:r>
            <w:r w:rsidR="00171ED1">
              <w:t>3</w:t>
            </w:r>
            <w:r w:rsidRPr="00E32961">
              <w:rPr>
                <w:rFonts w:eastAsia="Times New Roman"/>
                <w:color w:val="000000" w:themeColor="text1"/>
                <w:lang w:eastAsia="en-GB"/>
              </w:rPr>
              <w:t xml:space="preserve">. </w:t>
            </w:r>
          </w:p>
          <w:p w14:paraId="65718165" w14:textId="0E05FFF8" w:rsidR="00406600" w:rsidRPr="00E32961" w:rsidRDefault="00406600" w:rsidP="00D43814">
            <w:pPr>
              <w:rPr>
                <w:color w:val="000000" w:themeColor="text1"/>
                <w:lang w:eastAsia="ko-KR"/>
              </w:rPr>
            </w:pPr>
            <w:proofErr w:type="spellStart"/>
            <w:r w:rsidRPr="00E32961">
              <w:rPr>
                <w:color w:val="000000" w:themeColor="text1"/>
                <w:lang w:eastAsia="ko-KR"/>
              </w:rPr>
              <w:t>Labaratorijas</w:t>
            </w:r>
            <w:proofErr w:type="spellEnd"/>
            <w:r w:rsidRPr="00E32961">
              <w:rPr>
                <w:color w:val="000000" w:themeColor="text1"/>
                <w:lang w:eastAsia="ko-KR"/>
              </w:rPr>
              <w:t xml:space="preserve"> darbu aizstāvēšana</w:t>
            </w:r>
            <w:r w:rsidR="00D43814">
              <w:rPr>
                <w:color w:val="000000" w:themeColor="text1"/>
                <w:lang w:eastAsia="ko-KR"/>
              </w:rPr>
              <w:t xml:space="preserve"> </w:t>
            </w:r>
            <w:r w:rsidR="00171ED1">
              <w:t>Ld2</w:t>
            </w:r>
            <w:r w:rsidR="00171ED1" w:rsidRPr="00321845">
              <w:t>, Pd</w:t>
            </w:r>
            <w:r w:rsidR="00171ED1">
              <w:t>3</w:t>
            </w:r>
            <w:r w:rsidRPr="00E32961">
              <w:rPr>
                <w:color w:val="000000" w:themeColor="text1"/>
                <w:lang w:eastAsia="ko-KR"/>
              </w:rPr>
              <w:t>.</w:t>
            </w:r>
          </w:p>
          <w:p w14:paraId="4EF1F25A" w14:textId="3F2F60E6" w:rsidR="00406600" w:rsidRPr="00E32961" w:rsidRDefault="00406600" w:rsidP="00D43814">
            <w:pPr>
              <w:rPr>
                <w:rFonts w:eastAsia="Times New Roman"/>
                <w:color w:val="000000" w:themeColor="text1"/>
                <w:lang w:eastAsia="en-GB"/>
              </w:rPr>
            </w:pPr>
            <w:r w:rsidRPr="00E32961">
              <w:rPr>
                <w:rFonts w:eastAsia="Times New Roman"/>
                <w:color w:val="000000" w:themeColor="text1"/>
                <w:lang w:eastAsia="en-GB"/>
              </w:rPr>
              <w:t>Gaisma. Interference, difrakcija, polarizācija</w:t>
            </w:r>
            <w:r w:rsidR="00171ED1" w:rsidRPr="00321845">
              <w:t xml:space="preserve"> L</w:t>
            </w:r>
            <w:r w:rsidR="00171ED1">
              <w:t>2</w:t>
            </w:r>
            <w:r w:rsidR="00171ED1" w:rsidRPr="00321845">
              <w:t>, Pd</w:t>
            </w:r>
            <w:r w:rsidR="00171ED1">
              <w:t>3</w:t>
            </w:r>
            <w:r w:rsidRPr="00E32961">
              <w:rPr>
                <w:rFonts w:eastAsia="Times New Roman"/>
                <w:color w:val="000000" w:themeColor="text1"/>
                <w:lang w:eastAsia="en-GB"/>
              </w:rPr>
              <w:t>.</w:t>
            </w:r>
          </w:p>
          <w:p w14:paraId="32EB3E4A" w14:textId="168A15BF" w:rsidR="00406600" w:rsidRPr="00E32961" w:rsidRDefault="004C2520" w:rsidP="00D43814">
            <w:pPr>
              <w:rPr>
                <w:color w:val="000000" w:themeColor="text1"/>
                <w:lang w:eastAsia="ko-KR"/>
              </w:rPr>
            </w:pPr>
            <w:r w:rsidRPr="00E32961">
              <w:rPr>
                <w:color w:val="000000" w:themeColor="text1"/>
                <w:lang w:eastAsia="ko-KR"/>
              </w:rPr>
              <w:t xml:space="preserve">Zemes magnētiska lauka </w:t>
            </w:r>
            <w:proofErr w:type="spellStart"/>
            <w:r w:rsidRPr="00E32961">
              <w:rPr>
                <w:color w:val="000000" w:themeColor="text1"/>
                <w:lang w:eastAsia="ko-KR"/>
              </w:rPr>
              <w:t>imdukcijas</w:t>
            </w:r>
            <w:proofErr w:type="spellEnd"/>
            <w:r w:rsidRPr="00E32961">
              <w:rPr>
                <w:color w:val="000000" w:themeColor="text1"/>
                <w:lang w:eastAsia="ko-KR"/>
              </w:rPr>
              <w:t xml:space="preserve"> </w:t>
            </w:r>
            <w:proofErr w:type="spellStart"/>
            <w:r w:rsidRPr="00E32961">
              <w:rPr>
                <w:color w:val="000000" w:themeColor="text1"/>
                <w:lang w:eastAsia="ko-KR"/>
              </w:rPr>
              <w:t>mērisana</w:t>
            </w:r>
            <w:proofErr w:type="spellEnd"/>
            <w:r w:rsidR="00D43814">
              <w:rPr>
                <w:color w:val="000000" w:themeColor="text1"/>
                <w:lang w:eastAsia="ko-KR"/>
              </w:rPr>
              <w:t xml:space="preserve"> </w:t>
            </w:r>
            <w:r w:rsidR="00171ED1">
              <w:t>Ld2</w:t>
            </w:r>
            <w:r w:rsidR="00171ED1" w:rsidRPr="00321845">
              <w:t>, Pd</w:t>
            </w:r>
            <w:r w:rsidR="00171ED1">
              <w:t>3</w:t>
            </w:r>
            <w:r w:rsidR="00406600" w:rsidRPr="00E32961">
              <w:rPr>
                <w:color w:val="000000" w:themeColor="text1"/>
                <w:lang w:eastAsia="ko-KR"/>
              </w:rPr>
              <w:t>.</w:t>
            </w:r>
          </w:p>
          <w:p w14:paraId="6625F4B8" w14:textId="357C175A" w:rsidR="00406600" w:rsidRPr="00E32961" w:rsidRDefault="00406600" w:rsidP="00D43814">
            <w:pPr>
              <w:rPr>
                <w:rFonts w:eastAsia="Times New Roman"/>
                <w:color w:val="000000" w:themeColor="text1"/>
                <w:lang w:eastAsia="en-GB"/>
              </w:rPr>
            </w:pPr>
            <w:r w:rsidRPr="00E32961">
              <w:rPr>
                <w:rFonts w:eastAsia="Times New Roman"/>
                <w:color w:val="000000" w:themeColor="text1"/>
                <w:lang w:eastAsia="en-GB"/>
              </w:rPr>
              <w:t>Optiskā datu pārraide – materiāli, metodes</w:t>
            </w:r>
            <w:r w:rsidR="00171ED1" w:rsidRPr="00321845">
              <w:t xml:space="preserve"> L</w:t>
            </w:r>
            <w:r w:rsidR="00171ED1">
              <w:t>2</w:t>
            </w:r>
            <w:r w:rsidR="00171ED1" w:rsidRPr="00321845">
              <w:t>, Pd</w:t>
            </w:r>
            <w:r w:rsidR="00171ED1">
              <w:t>3</w:t>
            </w:r>
            <w:r w:rsidR="00913DEB">
              <w:rPr>
                <w:color w:val="000000" w:themeColor="text1"/>
                <w:lang w:eastAsia="ko-KR"/>
              </w:rPr>
              <w:t>.</w:t>
            </w:r>
          </w:p>
          <w:p w14:paraId="592A2031" w14:textId="69DAFBDF" w:rsidR="00406600" w:rsidRPr="00E32961" w:rsidRDefault="00906781" w:rsidP="00D43814">
            <w:pPr>
              <w:rPr>
                <w:rFonts w:eastAsia="Times New Roman"/>
                <w:color w:val="000000" w:themeColor="text1"/>
                <w:lang w:eastAsia="en-GB"/>
              </w:rPr>
            </w:pPr>
            <w:r w:rsidRPr="00E32961">
              <w:rPr>
                <w:rFonts w:eastAsia="Times New Roman"/>
                <w:color w:val="000000" w:themeColor="text1"/>
                <w:lang w:eastAsia="en-GB"/>
              </w:rPr>
              <w:t xml:space="preserve">Gāzes īpatnējo siltumietilpību attiecības </w:t>
            </w:r>
            <w:proofErr w:type="spellStart"/>
            <w:r w:rsidRPr="00E32961">
              <w:rPr>
                <w:rFonts w:eastAsia="Times New Roman"/>
                <w:color w:val="000000" w:themeColor="text1"/>
                <w:lang w:eastAsia="en-GB"/>
              </w:rPr>
              <w:t>Cp</w:t>
            </w:r>
            <w:proofErr w:type="spellEnd"/>
            <w:r w:rsidRPr="00E32961">
              <w:rPr>
                <w:rFonts w:eastAsia="Times New Roman"/>
                <w:color w:val="000000" w:themeColor="text1"/>
                <w:lang w:eastAsia="en-GB"/>
              </w:rPr>
              <w:t>/</w:t>
            </w:r>
            <w:proofErr w:type="spellStart"/>
            <w:r w:rsidRPr="00E32961">
              <w:rPr>
                <w:rFonts w:eastAsia="Times New Roman"/>
                <w:color w:val="000000" w:themeColor="text1"/>
                <w:lang w:eastAsia="en-GB"/>
              </w:rPr>
              <w:t>Cv</w:t>
            </w:r>
            <w:proofErr w:type="spellEnd"/>
            <w:r w:rsidRPr="00E32961">
              <w:rPr>
                <w:rFonts w:eastAsia="Times New Roman"/>
                <w:color w:val="000000" w:themeColor="text1"/>
                <w:lang w:eastAsia="en-GB"/>
              </w:rPr>
              <w:t xml:space="preserve"> noteikšana</w:t>
            </w:r>
            <w:r w:rsidR="00D43814">
              <w:rPr>
                <w:rFonts w:eastAsia="Times New Roman"/>
                <w:color w:val="000000" w:themeColor="text1"/>
                <w:lang w:eastAsia="en-GB"/>
              </w:rPr>
              <w:t xml:space="preserve"> </w:t>
            </w:r>
            <w:r w:rsidR="00171ED1">
              <w:t>Ld2</w:t>
            </w:r>
            <w:r w:rsidR="00171ED1" w:rsidRPr="00321845">
              <w:t>, Pd</w:t>
            </w:r>
            <w:r w:rsidR="00171ED1">
              <w:t>3</w:t>
            </w:r>
            <w:r w:rsidRPr="00E32961">
              <w:rPr>
                <w:rFonts w:eastAsia="Times New Roman"/>
                <w:color w:val="000000" w:themeColor="text1"/>
                <w:lang w:eastAsia="en-GB"/>
              </w:rPr>
              <w:t>.</w:t>
            </w:r>
          </w:p>
          <w:p w14:paraId="6EAD78A4" w14:textId="1C8FD81B" w:rsidR="00906781" w:rsidRPr="00E32961" w:rsidRDefault="00906781" w:rsidP="00D43814">
            <w:pPr>
              <w:rPr>
                <w:rFonts w:eastAsia="Times New Roman"/>
                <w:color w:val="000000" w:themeColor="text1"/>
                <w:lang w:eastAsia="en-GB"/>
              </w:rPr>
            </w:pPr>
            <w:proofErr w:type="spellStart"/>
            <w:r w:rsidRPr="00E32961">
              <w:rPr>
                <w:rFonts w:eastAsia="Times New Roman"/>
                <w:color w:val="000000" w:themeColor="text1"/>
                <w:lang w:eastAsia="en-GB"/>
              </w:rPr>
              <w:t>Nanotehnoloģijas</w:t>
            </w:r>
            <w:proofErr w:type="spellEnd"/>
            <w:r w:rsidRPr="00E32961">
              <w:rPr>
                <w:rFonts w:eastAsia="Times New Roman"/>
                <w:color w:val="000000" w:themeColor="text1"/>
                <w:lang w:eastAsia="en-GB"/>
              </w:rPr>
              <w:t xml:space="preserve">, to pielietojums IT jomā. Litogrāfija. </w:t>
            </w:r>
            <w:proofErr w:type="spellStart"/>
            <w:r w:rsidRPr="00E32961">
              <w:rPr>
                <w:rFonts w:eastAsia="Times New Roman"/>
                <w:color w:val="000000" w:themeColor="text1"/>
                <w:lang w:eastAsia="en-GB"/>
              </w:rPr>
              <w:t>Pusvaditāju</w:t>
            </w:r>
            <w:proofErr w:type="spellEnd"/>
            <w:r w:rsidRPr="00E32961">
              <w:rPr>
                <w:rFonts w:eastAsia="Times New Roman"/>
                <w:color w:val="000000" w:themeColor="text1"/>
                <w:lang w:eastAsia="en-GB"/>
              </w:rPr>
              <w:t xml:space="preserve"> ražošanas tehnoloģijas</w:t>
            </w:r>
            <w:r w:rsidR="00171ED1" w:rsidRPr="00321845">
              <w:t xml:space="preserve"> L</w:t>
            </w:r>
            <w:r w:rsidR="00171ED1">
              <w:t>2</w:t>
            </w:r>
            <w:r w:rsidR="00171ED1" w:rsidRPr="00321845">
              <w:t>, Pd</w:t>
            </w:r>
            <w:r w:rsidR="00171ED1">
              <w:t>3</w:t>
            </w:r>
            <w:r w:rsidRPr="00E32961">
              <w:rPr>
                <w:rFonts w:eastAsia="Times New Roman"/>
                <w:color w:val="000000" w:themeColor="text1"/>
                <w:lang w:eastAsia="en-GB"/>
              </w:rPr>
              <w:t>.</w:t>
            </w:r>
          </w:p>
          <w:p w14:paraId="0FFA20FE" w14:textId="66B9BF36" w:rsidR="000B3059" w:rsidRPr="00E32961" w:rsidRDefault="000B3059" w:rsidP="00D43814">
            <w:pPr>
              <w:rPr>
                <w:rFonts w:eastAsia="Times New Roman"/>
                <w:color w:val="000000" w:themeColor="text1"/>
                <w:lang w:eastAsia="en-GB"/>
              </w:rPr>
            </w:pPr>
            <w:r w:rsidRPr="00E32961">
              <w:rPr>
                <w:rFonts w:eastAsia="Times New Roman"/>
                <w:color w:val="000000" w:themeColor="text1"/>
                <w:lang w:eastAsia="en-GB"/>
              </w:rPr>
              <w:t>Gaismas polarizācijas pētīšana</w:t>
            </w:r>
            <w:r w:rsidR="00D43814">
              <w:rPr>
                <w:rFonts w:eastAsia="Times New Roman"/>
                <w:color w:val="000000" w:themeColor="text1"/>
                <w:lang w:eastAsia="en-GB"/>
              </w:rPr>
              <w:t xml:space="preserve"> </w:t>
            </w:r>
            <w:r w:rsidR="00171ED1">
              <w:t>Ld2</w:t>
            </w:r>
            <w:r w:rsidR="00171ED1" w:rsidRPr="00321845">
              <w:t>, Pd</w:t>
            </w:r>
            <w:r w:rsidR="00171ED1">
              <w:t>3</w:t>
            </w:r>
            <w:r w:rsidRPr="00E32961">
              <w:rPr>
                <w:rFonts w:eastAsia="Times New Roman"/>
                <w:color w:val="000000" w:themeColor="text1"/>
                <w:lang w:eastAsia="en-GB"/>
              </w:rPr>
              <w:t>.</w:t>
            </w:r>
          </w:p>
          <w:p w14:paraId="1E32E486" w14:textId="35542D28" w:rsidR="000B3059" w:rsidRPr="00E32961" w:rsidRDefault="000B3059" w:rsidP="00D43814">
            <w:pPr>
              <w:rPr>
                <w:rFonts w:eastAsia="Times New Roman"/>
                <w:color w:val="000000" w:themeColor="text1"/>
                <w:lang w:eastAsia="en-GB"/>
              </w:rPr>
            </w:pPr>
            <w:r w:rsidRPr="00E32961">
              <w:rPr>
                <w:rFonts w:eastAsia="Times New Roman"/>
                <w:color w:val="000000" w:themeColor="text1"/>
                <w:lang w:eastAsia="en-GB"/>
              </w:rPr>
              <w:t>Visuma uzbūve – teorijas un hipotēzes. Elementārdaļiņas, to klasifikācija. Lādētu daļiņu paātrinātāji</w:t>
            </w:r>
            <w:r w:rsidR="00171ED1" w:rsidRPr="00321845">
              <w:t xml:space="preserve"> L</w:t>
            </w:r>
            <w:r w:rsidR="00171ED1">
              <w:t>2</w:t>
            </w:r>
            <w:r w:rsidR="00171ED1" w:rsidRPr="00321845">
              <w:t>, Pd</w:t>
            </w:r>
            <w:r w:rsidR="00171ED1">
              <w:t>3</w:t>
            </w:r>
            <w:r w:rsidRPr="00E32961">
              <w:rPr>
                <w:rFonts w:eastAsia="Times New Roman"/>
                <w:color w:val="000000" w:themeColor="text1"/>
                <w:lang w:eastAsia="en-GB"/>
              </w:rPr>
              <w:t>.</w:t>
            </w:r>
          </w:p>
          <w:p w14:paraId="0B36291B" w14:textId="590C1628" w:rsidR="008D4CBD" w:rsidRDefault="000B3059" w:rsidP="00D43814">
            <w:pPr>
              <w:rPr>
                <w:rFonts w:eastAsia="Times New Roman"/>
                <w:color w:val="000000" w:themeColor="text1"/>
                <w:lang w:eastAsia="en-GB"/>
              </w:rPr>
            </w:pPr>
            <w:r w:rsidRPr="00E32961">
              <w:rPr>
                <w:rFonts w:eastAsia="Times New Roman"/>
                <w:color w:val="000000" w:themeColor="text1"/>
                <w:lang w:eastAsia="en-GB"/>
              </w:rPr>
              <w:t>Laboratorijas darbu aizstāvēšana</w:t>
            </w:r>
            <w:r w:rsidR="00D43814">
              <w:rPr>
                <w:rFonts w:eastAsia="Times New Roman"/>
                <w:color w:val="000000" w:themeColor="text1"/>
                <w:lang w:eastAsia="en-GB"/>
              </w:rPr>
              <w:t xml:space="preserve"> </w:t>
            </w:r>
            <w:r w:rsidR="00171ED1">
              <w:t>Ld2</w:t>
            </w:r>
            <w:r w:rsidR="00171ED1" w:rsidRPr="00321845">
              <w:t>, Pd</w:t>
            </w:r>
            <w:r w:rsidR="00171ED1">
              <w:t>3</w:t>
            </w:r>
            <w:r w:rsidRPr="00E32961">
              <w:rPr>
                <w:rFonts w:eastAsia="Times New Roman"/>
                <w:color w:val="000000" w:themeColor="text1"/>
                <w:lang w:eastAsia="en-GB"/>
              </w:rPr>
              <w:t>.</w:t>
            </w:r>
          </w:p>
          <w:p w14:paraId="4F99DBF0" w14:textId="77777777" w:rsidR="00D43814" w:rsidRDefault="00D43814" w:rsidP="00913DEB">
            <w:pPr>
              <w:ind w:left="34"/>
              <w:rPr>
                <w:rFonts w:eastAsia="Times New Roman"/>
                <w:color w:val="000000" w:themeColor="text1"/>
                <w:lang w:eastAsia="en-GB"/>
              </w:rPr>
            </w:pPr>
          </w:p>
          <w:p w14:paraId="4826230F" w14:textId="77777777" w:rsidR="00D43814" w:rsidRPr="00D43814" w:rsidRDefault="00D43814" w:rsidP="00D43814">
            <w:pPr>
              <w:ind w:left="34"/>
              <w:rPr>
                <w:color w:val="000000" w:themeColor="text1"/>
              </w:rPr>
            </w:pPr>
            <w:r w:rsidRPr="00D43814">
              <w:rPr>
                <w:color w:val="000000" w:themeColor="text1"/>
              </w:rPr>
              <w:t>L -  lekcija</w:t>
            </w:r>
          </w:p>
          <w:p w14:paraId="7A1BC7E5" w14:textId="77777777" w:rsidR="00D43814" w:rsidRPr="00D43814" w:rsidRDefault="00D43814" w:rsidP="00D43814">
            <w:pPr>
              <w:ind w:left="34"/>
              <w:rPr>
                <w:color w:val="000000" w:themeColor="text1"/>
              </w:rPr>
            </w:pPr>
            <w:proofErr w:type="spellStart"/>
            <w:r w:rsidRPr="00D43814">
              <w:rPr>
                <w:color w:val="000000" w:themeColor="text1"/>
              </w:rPr>
              <w:t>Ld</w:t>
            </w:r>
            <w:proofErr w:type="spellEnd"/>
            <w:r w:rsidRPr="00D43814">
              <w:rPr>
                <w:color w:val="000000" w:themeColor="text1"/>
              </w:rPr>
              <w:t xml:space="preserve"> – laboratorijas darbi</w:t>
            </w:r>
          </w:p>
          <w:p w14:paraId="3902B00C" w14:textId="16D0870B" w:rsidR="00D43814" w:rsidRPr="00E32961" w:rsidRDefault="00D43814" w:rsidP="00D43814">
            <w:pPr>
              <w:ind w:left="34"/>
              <w:rPr>
                <w:color w:val="000000" w:themeColor="text1"/>
              </w:rPr>
            </w:pPr>
            <w:proofErr w:type="spellStart"/>
            <w:r w:rsidRPr="00D43814">
              <w:rPr>
                <w:color w:val="000000" w:themeColor="text1"/>
              </w:rPr>
              <w:t>Pd</w:t>
            </w:r>
            <w:proofErr w:type="spellEnd"/>
            <w:r w:rsidRPr="00D43814">
              <w:rPr>
                <w:color w:val="000000" w:themeColor="text1"/>
              </w:rPr>
              <w:t xml:space="preserve"> – patstāvīgais darbs</w:t>
            </w:r>
          </w:p>
        </w:tc>
      </w:tr>
      <w:tr w:rsidR="00E32961" w:rsidRPr="00E32961" w14:paraId="0B3BF80B" w14:textId="77777777" w:rsidTr="001A6313">
        <w:trPr>
          <w:jc w:val="center"/>
        </w:trPr>
        <w:tc>
          <w:tcPr>
            <w:tcW w:w="9582" w:type="dxa"/>
            <w:gridSpan w:val="2"/>
          </w:tcPr>
          <w:p w14:paraId="2A75FB71" w14:textId="77777777" w:rsidR="008D4CBD" w:rsidRPr="00E32961" w:rsidRDefault="008D4CBD" w:rsidP="008D4CBD">
            <w:pPr>
              <w:pStyle w:val="Nosaukumi"/>
              <w:rPr>
                <w:color w:val="000000" w:themeColor="text1"/>
              </w:rPr>
            </w:pPr>
            <w:r w:rsidRPr="00E32961">
              <w:rPr>
                <w:color w:val="000000" w:themeColor="text1"/>
              </w:rPr>
              <w:lastRenderedPageBreak/>
              <w:t>Studiju rezultāti</w:t>
            </w:r>
          </w:p>
        </w:tc>
      </w:tr>
      <w:tr w:rsidR="00E32961" w:rsidRPr="00E32961" w14:paraId="25986E90" w14:textId="77777777" w:rsidTr="001A6313">
        <w:trPr>
          <w:jc w:val="center"/>
        </w:trPr>
        <w:tc>
          <w:tcPr>
            <w:tcW w:w="9582" w:type="dxa"/>
            <w:gridSpan w:val="2"/>
          </w:tcPr>
          <w:p w14:paraId="16A7773F" w14:textId="77777777" w:rsidR="008D4CBD" w:rsidRPr="00E32961" w:rsidRDefault="00026C21" w:rsidP="00026C21">
            <w:pPr>
              <w:pStyle w:val="ListParagraph"/>
              <w:spacing w:after="160" w:line="259" w:lineRule="auto"/>
              <w:ind w:left="20"/>
            </w:pPr>
            <w:r w:rsidRPr="00E32961">
              <w:t>ZINĀŠANAS:</w:t>
            </w:r>
          </w:p>
          <w:p w14:paraId="319656AC" w14:textId="77777777" w:rsidR="004203D4" w:rsidRPr="00E32961" w:rsidRDefault="005A01E6" w:rsidP="004203D4">
            <w:pPr>
              <w:pStyle w:val="ListParagraph"/>
              <w:spacing w:after="160" w:line="259" w:lineRule="auto"/>
              <w:ind w:left="20"/>
            </w:pPr>
            <w:r w:rsidRPr="00E32961">
              <w:t>1. M</w:t>
            </w:r>
            <w:r w:rsidR="004203D4" w:rsidRPr="00E32961">
              <w:t xml:space="preserve">ehānikas </w:t>
            </w:r>
            <w:r w:rsidRPr="00E32961">
              <w:t xml:space="preserve">pamati, </w:t>
            </w:r>
            <w:proofErr w:type="spellStart"/>
            <w:r w:rsidRPr="00E32961">
              <w:t>Nutona</w:t>
            </w:r>
            <w:proofErr w:type="spellEnd"/>
            <w:r w:rsidRPr="00E32961">
              <w:t xml:space="preserve"> likumi, svārstības. </w:t>
            </w:r>
          </w:p>
          <w:p w14:paraId="6F87D375" w14:textId="77777777" w:rsidR="004203D4" w:rsidRPr="00E32961" w:rsidRDefault="005A01E6" w:rsidP="004203D4">
            <w:pPr>
              <w:pStyle w:val="ListParagraph"/>
              <w:spacing w:after="160" w:line="259" w:lineRule="auto"/>
              <w:ind w:left="20"/>
            </w:pPr>
            <w:r w:rsidRPr="00E32961">
              <w:t xml:space="preserve">2. Vielas struktūra, atomu un molekulu </w:t>
            </w:r>
            <w:proofErr w:type="spellStart"/>
            <w:r w:rsidRPr="00E32961">
              <w:t>migiedarbiba</w:t>
            </w:r>
            <w:proofErr w:type="spellEnd"/>
            <w:r w:rsidRPr="00E32961">
              <w:t xml:space="preserve"> vielā</w:t>
            </w:r>
            <w:r w:rsidR="004203D4" w:rsidRPr="00E32961">
              <w:t>.</w:t>
            </w:r>
          </w:p>
          <w:p w14:paraId="48C81A94" w14:textId="77777777" w:rsidR="004203D4" w:rsidRPr="00E32961" w:rsidRDefault="005A01E6" w:rsidP="004203D4">
            <w:pPr>
              <w:pStyle w:val="ListParagraph"/>
              <w:spacing w:after="160" w:line="259" w:lineRule="auto"/>
              <w:ind w:left="20"/>
            </w:pPr>
            <w:r w:rsidRPr="00E32961">
              <w:t xml:space="preserve">3. Elektromagnētiskā lauka </w:t>
            </w:r>
            <w:proofErr w:type="spellStart"/>
            <w:r w:rsidRPr="00E32961">
              <w:t>īpasības</w:t>
            </w:r>
            <w:proofErr w:type="spellEnd"/>
            <w:r w:rsidR="004203D4" w:rsidRPr="00E32961">
              <w:t xml:space="preserve"> un elektriskā</w:t>
            </w:r>
            <w:r w:rsidRPr="00E32961">
              <w:t>s strāvas uzvedība dažādā</w:t>
            </w:r>
            <w:r w:rsidR="004203D4" w:rsidRPr="00E32961">
              <w:t>s vidēs.</w:t>
            </w:r>
          </w:p>
          <w:p w14:paraId="3FB068F9" w14:textId="77777777" w:rsidR="004203D4" w:rsidRPr="00E32961" w:rsidRDefault="005A01E6" w:rsidP="004203D4">
            <w:pPr>
              <w:pStyle w:val="ListParagraph"/>
              <w:spacing w:after="160" w:line="259" w:lineRule="auto"/>
              <w:ind w:left="20"/>
            </w:pPr>
            <w:r w:rsidRPr="00E32961">
              <w:t xml:space="preserve">4. </w:t>
            </w:r>
            <w:proofErr w:type="spellStart"/>
            <w:r w:rsidRPr="00E32961">
              <w:t>F</w:t>
            </w:r>
            <w:r w:rsidR="004203D4" w:rsidRPr="00E32961">
              <w:t>eromagn</w:t>
            </w:r>
            <w:r w:rsidRPr="00E32961">
              <w:t>ētiķu</w:t>
            </w:r>
            <w:proofErr w:type="spellEnd"/>
            <w:r w:rsidR="004203D4" w:rsidRPr="00E32961">
              <w:t xml:space="preserve">, </w:t>
            </w:r>
            <w:proofErr w:type="spellStart"/>
            <w:r w:rsidR="004203D4" w:rsidRPr="00E32961">
              <w:t>piezoelektri</w:t>
            </w:r>
            <w:r w:rsidRPr="00E32961">
              <w:t>ķu</w:t>
            </w:r>
            <w:proofErr w:type="spellEnd"/>
            <w:r w:rsidR="004203D4" w:rsidRPr="00E32961">
              <w:t xml:space="preserve">, </w:t>
            </w:r>
            <w:r w:rsidRPr="00E32961">
              <w:t xml:space="preserve">pusvadītāju ierīču </w:t>
            </w:r>
            <w:proofErr w:type="spellStart"/>
            <w:r w:rsidRPr="00E32961">
              <w:t>usbūve</w:t>
            </w:r>
            <w:proofErr w:type="spellEnd"/>
            <w:r w:rsidRPr="00E32961">
              <w:t xml:space="preserve"> un darbības principi</w:t>
            </w:r>
            <w:r w:rsidR="004203D4" w:rsidRPr="00E32961">
              <w:t>.</w:t>
            </w:r>
          </w:p>
          <w:p w14:paraId="6DB7DDB0" w14:textId="77777777" w:rsidR="004203D4" w:rsidRPr="00E32961" w:rsidRDefault="005A01E6" w:rsidP="005A01E6">
            <w:pPr>
              <w:pStyle w:val="ListParagraph"/>
              <w:spacing w:after="160" w:line="259" w:lineRule="auto"/>
              <w:ind w:left="20"/>
            </w:pPr>
            <w:r w:rsidRPr="00E32961">
              <w:t xml:space="preserve">5. </w:t>
            </w:r>
            <w:proofErr w:type="spellStart"/>
            <w:r w:rsidRPr="00E32961">
              <w:t>Gasimas</w:t>
            </w:r>
            <w:proofErr w:type="spellEnd"/>
            <w:r w:rsidRPr="00E32961">
              <w:t xml:space="preserve"> daba</w:t>
            </w:r>
            <w:r w:rsidR="004203D4" w:rsidRPr="00E32961">
              <w:t>, ieskaitot interferenci, difrakciju un polarizāciju.</w:t>
            </w:r>
          </w:p>
          <w:p w14:paraId="41C0A2D9" w14:textId="77777777" w:rsidR="005A01E6" w:rsidRPr="00E32961" w:rsidRDefault="005A01E6" w:rsidP="004203D4">
            <w:pPr>
              <w:pStyle w:val="ListParagraph"/>
              <w:spacing w:after="160" w:line="259" w:lineRule="auto"/>
              <w:ind w:left="20"/>
            </w:pPr>
            <w:r w:rsidRPr="00E32961">
              <w:t xml:space="preserve">6. </w:t>
            </w:r>
            <w:r w:rsidR="004203D4" w:rsidRPr="00E32961">
              <w:t>Visuma struktūr</w:t>
            </w:r>
            <w:r w:rsidRPr="00E32961">
              <w:t>a, elementārdaļiņu klasifikācija.</w:t>
            </w:r>
          </w:p>
          <w:p w14:paraId="163426B1" w14:textId="77777777" w:rsidR="005A01E6" w:rsidRPr="00E32961" w:rsidRDefault="005A01E6" w:rsidP="004203D4">
            <w:pPr>
              <w:pStyle w:val="ListParagraph"/>
              <w:spacing w:after="160" w:line="259" w:lineRule="auto"/>
              <w:ind w:left="20"/>
            </w:pPr>
            <w:r w:rsidRPr="00E32961">
              <w:t>7. Datortehnoloģiju darbības principi.</w:t>
            </w:r>
          </w:p>
          <w:p w14:paraId="69BD0F31" w14:textId="77777777" w:rsidR="00026C21" w:rsidRPr="00E32961" w:rsidRDefault="00026C21" w:rsidP="004203D4">
            <w:pPr>
              <w:pStyle w:val="ListParagraph"/>
              <w:spacing w:after="160" w:line="259" w:lineRule="auto"/>
              <w:ind w:left="20"/>
            </w:pPr>
            <w:r w:rsidRPr="00E32961">
              <w:t>PRASMES:</w:t>
            </w:r>
          </w:p>
          <w:p w14:paraId="14FCC22A" w14:textId="77777777" w:rsidR="00026C21" w:rsidRPr="00E32961" w:rsidRDefault="005A01E6" w:rsidP="00026C21">
            <w:pPr>
              <w:pStyle w:val="ListParagraph"/>
              <w:spacing w:after="160" w:line="259" w:lineRule="auto"/>
              <w:ind w:left="20"/>
            </w:pPr>
            <w:r w:rsidRPr="00E32961">
              <w:t>8</w:t>
            </w:r>
            <w:r w:rsidR="00026C21" w:rsidRPr="00E32961">
              <w:t>.</w:t>
            </w:r>
            <w:r w:rsidRPr="00E32961">
              <w:t xml:space="preserve"> Spēja pielietot fizikālos likumus uzdevumu </w:t>
            </w:r>
            <w:proofErr w:type="spellStart"/>
            <w:r w:rsidRPr="00E32961">
              <w:t>risināsai</w:t>
            </w:r>
            <w:proofErr w:type="spellEnd"/>
            <w:r w:rsidRPr="00E32961">
              <w:t>.</w:t>
            </w:r>
          </w:p>
          <w:p w14:paraId="3FB1864C" w14:textId="77777777" w:rsidR="005A01E6" w:rsidRPr="00E32961" w:rsidRDefault="005A01E6" w:rsidP="005A01E6">
            <w:pPr>
              <w:pStyle w:val="ListParagraph"/>
              <w:spacing w:after="160" w:line="259" w:lineRule="auto"/>
              <w:ind w:left="20"/>
            </w:pPr>
            <w:r w:rsidRPr="00E32961">
              <w:t xml:space="preserve">9. Spēja veikt </w:t>
            </w:r>
            <w:proofErr w:type="spellStart"/>
            <w:r w:rsidRPr="00E32961">
              <w:t>labarotijas</w:t>
            </w:r>
            <w:proofErr w:type="spellEnd"/>
            <w:r w:rsidRPr="00E32961">
              <w:t xml:space="preserve"> darbus un fizikālo lielumu mērījumus.</w:t>
            </w:r>
          </w:p>
          <w:p w14:paraId="1879DE90" w14:textId="77777777" w:rsidR="00026C21" w:rsidRPr="00E32961" w:rsidRDefault="005A01E6" w:rsidP="005A01E6">
            <w:pPr>
              <w:pStyle w:val="ListParagraph"/>
              <w:spacing w:after="160" w:line="259" w:lineRule="auto"/>
              <w:ind w:left="20"/>
            </w:pPr>
            <w:r w:rsidRPr="00792169">
              <w:rPr>
                <w:lang w:val="fr-FR"/>
              </w:rPr>
              <w:t xml:space="preserve">10. </w:t>
            </w:r>
            <w:proofErr w:type="spellStart"/>
            <w:r w:rsidRPr="00792169">
              <w:rPr>
                <w:lang w:val="fr-FR"/>
              </w:rPr>
              <w:t>Spēja</w:t>
            </w:r>
            <w:proofErr w:type="spellEnd"/>
            <w:r w:rsidRPr="00792169">
              <w:rPr>
                <w:lang w:val="fr-FR"/>
              </w:rPr>
              <w:t xml:space="preserve"> </w:t>
            </w:r>
            <w:proofErr w:type="spellStart"/>
            <w:r w:rsidRPr="00792169">
              <w:rPr>
                <w:lang w:val="fr-FR"/>
              </w:rPr>
              <w:t>analizēt</w:t>
            </w:r>
            <w:proofErr w:type="spellEnd"/>
            <w:r w:rsidRPr="00792169">
              <w:rPr>
                <w:lang w:val="fr-FR"/>
              </w:rPr>
              <w:t xml:space="preserve"> un </w:t>
            </w:r>
            <w:proofErr w:type="spellStart"/>
            <w:r w:rsidRPr="00792169">
              <w:rPr>
                <w:lang w:val="fr-FR"/>
              </w:rPr>
              <w:t>interpretēt</w:t>
            </w:r>
            <w:proofErr w:type="spellEnd"/>
            <w:r w:rsidRPr="00792169">
              <w:rPr>
                <w:lang w:val="fr-FR"/>
              </w:rPr>
              <w:t xml:space="preserve"> </w:t>
            </w:r>
            <w:proofErr w:type="spellStart"/>
            <w:r w:rsidRPr="00792169">
              <w:rPr>
                <w:lang w:val="fr-FR"/>
              </w:rPr>
              <w:t>laboratorijas</w:t>
            </w:r>
            <w:proofErr w:type="spellEnd"/>
            <w:r w:rsidRPr="00792169">
              <w:rPr>
                <w:lang w:val="fr-FR"/>
              </w:rPr>
              <w:t xml:space="preserve"> </w:t>
            </w:r>
            <w:proofErr w:type="spellStart"/>
            <w:r w:rsidRPr="00792169">
              <w:rPr>
                <w:lang w:val="fr-FR"/>
              </w:rPr>
              <w:t>darbu</w:t>
            </w:r>
            <w:proofErr w:type="spellEnd"/>
            <w:r w:rsidRPr="00792169">
              <w:rPr>
                <w:lang w:val="fr-FR"/>
              </w:rPr>
              <w:t xml:space="preserve"> </w:t>
            </w:r>
            <w:proofErr w:type="spellStart"/>
            <w:r w:rsidRPr="00792169">
              <w:rPr>
                <w:lang w:val="fr-FR"/>
              </w:rPr>
              <w:t>rezultātus</w:t>
            </w:r>
            <w:proofErr w:type="spellEnd"/>
            <w:r w:rsidRPr="00792169">
              <w:rPr>
                <w:lang w:val="fr-FR"/>
              </w:rPr>
              <w:t>.</w:t>
            </w:r>
          </w:p>
          <w:p w14:paraId="165C02B2" w14:textId="77777777" w:rsidR="00026C21" w:rsidRPr="00E32961" w:rsidRDefault="00026C21" w:rsidP="005A01E6">
            <w:pPr>
              <w:pStyle w:val="ListParagraph"/>
              <w:spacing w:after="160" w:line="259" w:lineRule="auto"/>
              <w:ind w:left="20"/>
            </w:pPr>
            <w:r w:rsidRPr="00E32961">
              <w:t xml:space="preserve">KOMPETENCE: </w:t>
            </w:r>
          </w:p>
          <w:p w14:paraId="62E02BF9" w14:textId="77777777" w:rsidR="001B2FD9" w:rsidRPr="00E32961" w:rsidRDefault="001B2FD9" w:rsidP="005A01E6">
            <w:pPr>
              <w:pStyle w:val="ListParagraph"/>
              <w:spacing w:after="160" w:line="259" w:lineRule="auto"/>
              <w:ind w:left="20"/>
            </w:pPr>
            <w:r w:rsidRPr="00E32961">
              <w:t xml:space="preserve">11. Fizikālo </w:t>
            </w:r>
            <w:proofErr w:type="spellStart"/>
            <w:r w:rsidRPr="00E32961">
              <w:t>paradību</w:t>
            </w:r>
            <w:proofErr w:type="spellEnd"/>
            <w:r w:rsidRPr="00E32961">
              <w:t xml:space="preserve"> analīze un skaidrošana.</w:t>
            </w:r>
          </w:p>
          <w:p w14:paraId="4D03C9F8" w14:textId="77777777" w:rsidR="005A01E6" w:rsidRPr="00E32961" w:rsidRDefault="001B2FD9" w:rsidP="005A01E6">
            <w:pPr>
              <w:pStyle w:val="ListParagraph"/>
              <w:spacing w:after="160" w:line="259" w:lineRule="auto"/>
              <w:ind w:left="20"/>
            </w:pPr>
            <w:r w:rsidRPr="00E32961">
              <w:t>12</w:t>
            </w:r>
            <w:r w:rsidR="005A01E6" w:rsidRPr="00E32961">
              <w:t xml:space="preserve">. </w:t>
            </w:r>
            <w:r w:rsidRPr="00E32961">
              <w:t>Darbs grupā eksperimentu veikšanai un rezultātu analīzei.</w:t>
            </w:r>
          </w:p>
          <w:p w14:paraId="2568191F" w14:textId="77777777" w:rsidR="005A01E6" w:rsidRPr="00792169" w:rsidRDefault="001B2FD9" w:rsidP="001B2FD9">
            <w:pPr>
              <w:pStyle w:val="ListParagraph"/>
              <w:spacing w:after="160" w:line="259" w:lineRule="auto"/>
              <w:ind w:left="20"/>
              <w:rPr>
                <w:lang w:val="fr-FR"/>
              </w:rPr>
            </w:pPr>
            <w:r w:rsidRPr="00E32961">
              <w:t xml:space="preserve">13. </w:t>
            </w:r>
            <w:proofErr w:type="spellStart"/>
            <w:r w:rsidRPr="00E32961">
              <w:t>Labaratorijas</w:t>
            </w:r>
            <w:proofErr w:type="spellEnd"/>
            <w:r w:rsidRPr="00E32961">
              <w:t xml:space="preserve"> darbu rezultātu apkope un prezentēšana.</w:t>
            </w:r>
            <w:r w:rsidRPr="00792169">
              <w:rPr>
                <w:lang w:val="fr-FR"/>
              </w:rPr>
              <w:t xml:space="preserve"> </w:t>
            </w:r>
          </w:p>
        </w:tc>
      </w:tr>
      <w:tr w:rsidR="00E32961" w:rsidRPr="00E32961" w14:paraId="3190CC11" w14:textId="77777777" w:rsidTr="001A6313">
        <w:trPr>
          <w:jc w:val="center"/>
        </w:trPr>
        <w:tc>
          <w:tcPr>
            <w:tcW w:w="9582" w:type="dxa"/>
            <w:gridSpan w:val="2"/>
          </w:tcPr>
          <w:p w14:paraId="63D65BE8" w14:textId="77777777" w:rsidR="008D4CBD" w:rsidRPr="00E32961" w:rsidRDefault="008D4CBD" w:rsidP="008D4CBD">
            <w:pPr>
              <w:pStyle w:val="Nosaukumi"/>
              <w:rPr>
                <w:color w:val="000000" w:themeColor="text1"/>
              </w:rPr>
            </w:pPr>
            <w:r w:rsidRPr="00E32961">
              <w:rPr>
                <w:color w:val="000000" w:themeColor="text1"/>
              </w:rPr>
              <w:t>Studējošo patstāvīgo darbu organizācijas un uzdevumu raksturojums</w:t>
            </w:r>
          </w:p>
        </w:tc>
      </w:tr>
      <w:tr w:rsidR="00E32961" w:rsidRPr="00E32961" w14:paraId="45322010" w14:textId="77777777" w:rsidTr="001A6313">
        <w:trPr>
          <w:jc w:val="center"/>
        </w:trPr>
        <w:tc>
          <w:tcPr>
            <w:tcW w:w="9582" w:type="dxa"/>
            <w:gridSpan w:val="2"/>
          </w:tcPr>
          <w:p w14:paraId="1AF17A86" w14:textId="77777777" w:rsidR="000B3059" w:rsidRPr="00E32961" w:rsidRDefault="000B3059" w:rsidP="00DF49CD">
            <w:pPr>
              <w:spacing w:after="160" w:line="259" w:lineRule="auto"/>
              <w:rPr>
                <w:color w:val="000000" w:themeColor="text1"/>
              </w:rPr>
            </w:pPr>
            <w:r w:rsidRPr="00E32961">
              <w:rPr>
                <w:color w:val="000000" w:themeColor="text1"/>
              </w:rPr>
              <w:t xml:space="preserve">Studiju kursa laikā studējošo patstāvīga darba gaitā būs </w:t>
            </w:r>
            <w:proofErr w:type="spellStart"/>
            <w:r w:rsidRPr="00E32961">
              <w:rPr>
                <w:color w:val="000000" w:themeColor="text1"/>
              </w:rPr>
              <w:t>nepieciešāms</w:t>
            </w:r>
            <w:proofErr w:type="spellEnd"/>
            <w:r w:rsidRPr="00E32961">
              <w:rPr>
                <w:color w:val="000000" w:themeColor="text1"/>
              </w:rPr>
              <w:t>:</w:t>
            </w:r>
          </w:p>
          <w:p w14:paraId="3CF6320F" w14:textId="77777777" w:rsidR="000B3059" w:rsidRPr="00E32961" w:rsidRDefault="000B3059" w:rsidP="000B3059">
            <w:pPr>
              <w:pStyle w:val="ListParagraph"/>
              <w:numPr>
                <w:ilvl w:val="0"/>
                <w:numId w:val="39"/>
              </w:numPr>
              <w:spacing w:after="160" w:line="259" w:lineRule="auto"/>
            </w:pPr>
            <w:r w:rsidRPr="00E32961">
              <w:t xml:space="preserve">Sagatavot prezentācijas par praktisko nodarbību </w:t>
            </w:r>
            <w:proofErr w:type="spellStart"/>
            <w:r w:rsidRPr="00E32961">
              <w:t>temātam</w:t>
            </w:r>
            <w:proofErr w:type="spellEnd"/>
            <w:r w:rsidRPr="00E32961">
              <w:t xml:space="preserve">, </w:t>
            </w:r>
            <w:proofErr w:type="spellStart"/>
            <w:r w:rsidRPr="00E32961">
              <w:t>patastavīgi</w:t>
            </w:r>
            <w:proofErr w:type="spellEnd"/>
            <w:r w:rsidRPr="00E32961">
              <w:t xml:space="preserve"> apkopojot informāciju no kursa literatūras </w:t>
            </w:r>
            <w:proofErr w:type="spellStart"/>
            <w:r w:rsidRPr="00E32961">
              <w:t>āvotiem</w:t>
            </w:r>
            <w:proofErr w:type="spellEnd"/>
            <w:r w:rsidRPr="00E32961">
              <w:t>;</w:t>
            </w:r>
          </w:p>
          <w:p w14:paraId="4BEB38F3" w14:textId="77777777" w:rsidR="000B3059" w:rsidRPr="00E32961" w:rsidRDefault="000B3059" w:rsidP="000B3059">
            <w:pPr>
              <w:pStyle w:val="ListParagraph"/>
              <w:numPr>
                <w:ilvl w:val="0"/>
                <w:numId w:val="39"/>
              </w:numPr>
              <w:spacing w:after="160" w:line="259" w:lineRule="auto"/>
            </w:pPr>
            <w:proofErr w:type="spellStart"/>
            <w:r w:rsidRPr="00E32961">
              <w:t>Jāatrisinā</w:t>
            </w:r>
            <w:proofErr w:type="spellEnd"/>
            <w:r w:rsidRPr="00E32961">
              <w:t xml:space="preserve"> uzdevumi par fizikāliem likumiem un mijiedarbībām, kuri tika apskatīti lekciju gaitā;</w:t>
            </w:r>
          </w:p>
          <w:p w14:paraId="19F49167" w14:textId="77777777" w:rsidR="000B3059" w:rsidRPr="00E32961" w:rsidRDefault="000B3059" w:rsidP="000B3059">
            <w:pPr>
              <w:pStyle w:val="ListParagraph"/>
              <w:numPr>
                <w:ilvl w:val="0"/>
                <w:numId w:val="39"/>
              </w:numPr>
              <w:spacing w:after="160" w:line="259" w:lineRule="auto"/>
            </w:pPr>
            <w:r w:rsidRPr="00E32961">
              <w:t xml:space="preserve">Jāapkalpo </w:t>
            </w:r>
            <w:proofErr w:type="spellStart"/>
            <w:r w:rsidRPr="00E32961">
              <w:t>labaratorijas</w:t>
            </w:r>
            <w:proofErr w:type="spellEnd"/>
            <w:r w:rsidRPr="00E32961">
              <w:t xml:space="preserve"> darbu rezultāti;</w:t>
            </w:r>
          </w:p>
          <w:p w14:paraId="567AEF10" w14:textId="77777777" w:rsidR="000B3059" w:rsidRPr="00E32961" w:rsidRDefault="000B3059" w:rsidP="000B3059">
            <w:pPr>
              <w:pStyle w:val="ListParagraph"/>
              <w:numPr>
                <w:ilvl w:val="0"/>
                <w:numId w:val="39"/>
              </w:numPr>
              <w:spacing w:after="160" w:line="259" w:lineRule="auto"/>
            </w:pPr>
            <w:r w:rsidRPr="00E32961">
              <w:t xml:space="preserve">Jāsagatavo atbildēs uz kontroljautājumiem par </w:t>
            </w:r>
            <w:proofErr w:type="spellStart"/>
            <w:r w:rsidRPr="00E32961">
              <w:t>labaratorijas</w:t>
            </w:r>
            <w:proofErr w:type="spellEnd"/>
            <w:r w:rsidRPr="00E32961">
              <w:t xml:space="preserve"> darba norisi un lekciju materiāliem.</w:t>
            </w:r>
          </w:p>
        </w:tc>
      </w:tr>
      <w:tr w:rsidR="00E32961" w:rsidRPr="00E32961" w14:paraId="6ABF876C" w14:textId="77777777" w:rsidTr="001A6313">
        <w:trPr>
          <w:jc w:val="center"/>
        </w:trPr>
        <w:tc>
          <w:tcPr>
            <w:tcW w:w="9582" w:type="dxa"/>
            <w:gridSpan w:val="2"/>
          </w:tcPr>
          <w:p w14:paraId="2F04EB31" w14:textId="77777777" w:rsidR="008D4CBD" w:rsidRPr="00E32961" w:rsidRDefault="008D4CBD" w:rsidP="008D4CBD">
            <w:pPr>
              <w:pStyle w:val="Nosaukumi"/>
              <w:rPr>
                <w:color w:val="000000" w:themeColor="text1"/>
              </w:rPr>
            </w:pPr>
            <w:r w:rsidRPr="00E32961">
              <w:rPr>
                <w:color w:val="000000" w:themeColor="text1"/>
              </w:rPr>
              <w:t>Prasības kredītpunktu iegūšanai</w:t>
            </w:r>
          </w:p>
        </w:tc>
      </w:tr>
      <w:tr w:rsidR="00E32961" w:rsidRPr="00E32961" w14:paraId="7380A316" w14:textId="77777777" w:rsidTr="001A6313">
        <w:trPr>
          <w:jc w:val="center"/>
        </w:trPr>
        <w:tc>
          <w:tcPr>
            <w:tcW w:w="9582" w:type="dxa"/>
            <w:gridSpan w:val="2"/>
          </w:tcPr>
          <w:p w14:paraId="50BB2528" w14:textId="77777777" w:rsidR="00026C21" w:rsidRPr="00E32961" w:rsidRDefault="00026C21" w:rsidP="008D4CBD">
            <w:pPr>
              <w:rPr>
                <w:color w:val="000000" w:themeColor="text1"/>
              </w:rPr>
            </w:pPr>
          </w:p>
          <w:p w14:paraId="368D5117" w14:textId="77777777" w:rsidR="008D4CBD" w:rsidRPr="00E32961" w:rsidRDefault="008D4CBD" w:rsidP="008D4CBD">
            <w:pPr>
              <w:rPr>
                <w:color w:val="000000" w:themeColor="text1"/>
              </w:rPr>
            </w:pPr>
            <w:r w:rsidRPr="00E32961">
              <w:rPr>
                <w:color w:val="000000" w:themeColor="text1"/>
              </w:rPr>
              <w:t>STUDIJU REZULTĀTU VĒRTĒŠANAS KRITĒRIJI</w:t>
            </w:r>
          </w:p>
          <w:p w14:paraId="666CA5DC" w14:textId="77777777" w:rsidR="008D4CBD" w:rsidRPr="00E32961" w:rsidRDefault="008D4CBD" w:rsidP="008D4CBD">
            <w:pPr>
              <w:rPr>
                <w:color w:val="000000" w:themeColor="text1"/>
              </w:rPr>
            </w:pPr>
          </w:p>
          <w:p w14:paraId="7123E633" w14:textId="77777777" w:rsidR="008D4CBD" w:rsidRPr="00E32961" w:rsidRDefault="008D4CBD" w:rsidP="008D4CBD">
            <w:pPr>
              <w:rPr>
                <w:rFonts w:eastAsia="Times New Roman"/>
                <w:color w:val="000000" w:themeColor="text1"/>
              </w:rPr>
            </w:pPr>
            <w:r w:rsidRPr="00E32961">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432758" w14:textId="77777777" w:rsidR="008D4CBD" w:rsidRPr="00E32961" w:rsidRDefault="008D4CBD" w:rsidP="008D4CBD">
            <w:pPr>
              <w:rPr>
                <w:color w:val="000000" w:themeColor="text1"/>
              </w:rPr>
            </w:pPr>
          </w:p>
          <w:p w14:paraId="70491556" w14:textId="77777777" w:rsidR="008D4CBD" w:rsidRPr="00E32961" w:rsidRDefault="008D4CBD" w:rsidP="008D4CBD">
            <w:pPr>
              <w:rPr>
                <w:color w:val="000000" w:themeColor="text1"/>
              </w:rPr>
            </w:pPr>
          </w:p>
          <w:p w14:paraId="3EC47130" w14:textId="77777777" w:rsidR="008D4CBD" w:rsidRPr="00E32961" w:rsidRDefault="008D4CBD" w:rsidP="008D4CBD">
            <w:pPr>
              <w:rPr>
                <w:color w:val="000000" w:themeColor="text1"/>
              </w:rPr>
            </w:pPr>
            <w:r w:rsidRPr="00E32961">
              <w:rPr>
                <w:color w:val="000000" w:themeColor="text1"/>
              </w:rPr>
              <w:t>STUDIJU REZULTĀTU VĒRTĒŠANA</w:t>
            </w:r>
          </w:p>
          <w:p w14:paraId="11371C7A" w14:textId="77777777" w:rsidR="001B2FD9" w:rsidRPr="00E32961" w:rsidRDefault="001B2FD9" w:rsidP="008D4CBD">
            <w:pPr>
              <w:rPr>
                <w:color w:val="000000" w:themeColor="text1"/>
              </w:rPr>
            </w:pPr>
            <w:r w:rsidRPr="00E32961">
              <w:rPr>
                <w:color w:val="000000" w:themeColor="text1"/>
              </w:rPr>
              <w:t>Eksāmens: 60% no atzīmes.</w:t>
            </w:r>
          </w:p>
          <w:p w14:paraId="0A4C263A" w14:textId="77777777" w:rsidR="001B2FD9" w:rsidRPr="00E32961" w:rsidRDefault="001B2FD9" w:rsidP="008D4CBD">
            <w:pPr>
              <w:rPr>
                <w:color w:val="000000" w:themeColor="text1"/>
              </w:rPr>
            </w:pPr>
            <w:proofErr w:type="spellStart"/>
            <w:r w:rsidRPr="00E32961">
              <w:rPr>
                <w:color w:val="000000" w:themeColor="text1"/>
              </w:rPr>
              <w:t>Labaratorijas</w:t>
            </w:r>
            <w:proofErr w:type="spellEnd"/>
            <w:r w:rsidRPr="00E32961">
              <w:rPr>
                <w:color w:val="000000" w:themeColor="text1"/>
              </w:rPr>
              <w:t xml:space="preserve"> darbu </w:t>
            </w:r>
            <w:proofErr w:type="spellStart"/>
            <w:r w:rsidRPr="00E32961">
              <w:rPr>
                <w:color w:val="000000" w:themeColor="text1"/>
              </w:rPr>
              <w:t>aiztāvēšana</w:t>
            </w:r>
            <w:proofErr w:type="spellEnd"/>
            <w:r w:rsidRPr="00E32961">
              <w:rPr>
                <w:color w:val="000000" w:themeColor="text1"/>
              </w:rPr>
              <w:t>: 40% no atzīmes.</w:t>
            </w:r>
          </w:p>
          <w:p w14:paraId="26633180" w14:textId="77777777" w:rsidR="008D4CBD" w:rsidRPr="00E32961" w:rsidRDefault="008D4CBD" w:rsidP="008D4CBD">
            <w:pPr>
              <w:rPr>
                <w:color w:val="000000" w:themeColor="text1"/>
              </w:rPr>
            </w:pPr>
          </w:p>
          <w:tbl>
            <w:tblPr>
              <w:tblW w:w="9356" w:type="dxa"/>
              <w:jc w:val="center"/>
              <w:tblCellMar>
                <w:left w:w="10" w:type="dxa"/>
                <w:right w:w="10" w:type="dxa"/>
              </w:tblCellMar>
              <w:tblLook w:val="04A0" w:firstRow="1" w:lastRow="0" w:firstColumn="1" w:lastColumn="0" w:noHBand="0" w:noVBand="1"/>
            </w:tblPr>
            <w:tblGrid>
              <w:gridCol w:w="2590"/>
              <w:gridCol w:w="517"/>
              <w:gridCol w:w="548"/>
              <w:gridCol w:w="548"/>
              <w:gridCol w:w="548"/>
              <w:gridCol w:w="548"/>
              <w:gridCol w:w="543"/>
              <w:gridCol w:w="502"/>
              <w:gridCol w:w="502"/>
              <w:gridCol w:w="502"/>
              <w:gridCol w:w="502"/>
              <w:gridCol w:w="502"/>
              <w:gridCol w:w="502"/>
              <w:gridCol w:w="502"/>
            </w:tblGrid>
            <w:tr w:rsidR="00E32961" w:rsidRPr="00E32961" w14:paraId="20D2357F" w14:textId="77777777" w:rsidTr="00A24253">
              <w:trPr>
                <w:jc w:val="center"/>
              </w:trPr>
              <w:tc>
                <w:tcPr>
                  <w:tcW w:w="25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6EB857" w14:textId="77777777" w:rsidR="001B2FD9" w:rsidRPr="00E32961" w:rsidRDefault="001B2FD9" w:rsidP="008D4CBD">
                  <w:pPr>
                    <w:jc w:val="center"/>
                    <w:rPr>
                      <w:color w:val="000000" w:themeColor="text1"/>
                    </w:rPr>
                  </w:pPr>
                  <w:r w:rsidRPr="00E32961">
                    <w:rPr>
                      <w:color w:val="000000" w:themeColor="text1"/>
                    </w:rPr>
                    <w:t>Pārbaudījumu veidi</w:t>
                  </w:r>
                </w:p>
              </w:tc>
              <w:tc>
                <w:tcPr>
                  <w:tcW w:w="676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A2CE54" w14:textId="77777777" w:rsidR="001B2FD9" w:rsidRPr="00E32961" w:rsidRDefault="001B2FD9" w:rsidP="008D4CBD">
                  <w:pPr>
                    <w:jc w:val="center"/>
                    <w:rPr>
                      <w:color w:val="000000" w:themeColor="text1"/>
                    </w:rPr>
                  </w:pPr>
                  <w:r w:rsidRPr="00E32961">
                    <w:rPr>
                      <w:color w:val="000000" w:themeColor="text1"/>
                    </w:rPr>
                    <w:t>Studiju rezultāti</w:t>
                  </w:r>
                </w:p>
              </w:tc>
            </w:tr>
            <w:tr w:rsidR="00E32961" w:rsidRPr="00E32961" w14:paraId="50A82241" w14:textId="77777777" w:rsidTr="001B2FD9">
              <w:trPr>
                <w:jc w:val="center"/>
              </w:trPr>
              <w:tc>
                <w:tcPr>
                  <w:tcW w:w="2590" w:type="dxa"/>
                  <w:vMerge/>
                  <w:tcBorders>
                    <w:top w:val="single" w:sz="4" w:space="0" w:color="000000"/>
                    <w:left w:val="single" w:sz="4" w:space="0" w:color="000000"/>
                    <w:bottom w:val="single" w:sz="4" w:space="0" w:color="000000"/>
                    <w:right w:val="single" w:sz="4" w:space="0" w:color="000000"/>
                  </w:tcBorders>
                  <w:vAlign w:val="center"/>
                  <w:hideMark/>
                </w:tcPr>
                <w:p w14:paraId="3B5B1FD4" w14:textId="77777777" w:rsidR="001B2FD9" w:rsidRPr="00E32961" w:rsidRDefault="001B2FD9" w:rsidP="008D4CBD">
                  <w:pPr>
                    <w:jc w:val="center"/>
                    <w:rPr>
                      <w:color w:val="000000" w:themeColor="text1"/>
                    </w:rPr>
                  </w:pP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E0E7ED" w14:textId="77777777" w:rsidR="001B2FD9" w:rsidRPr="00E32961" w:rsidRDefault="001B2FD9" w:rsidP="008D4CBD">
                  <w:pPr>
                    <w:jc w:val="center"/>
                    <w:rPr>
                      <w:color w:val="000000" w:themeColor="text1"/>
                    </w:rPr>
                  </w:pPr>
                  <w:r w:rsidRPr="00E32961">
                    <w:rPr>
                      <w:color w:val="000000" w:themeColor="text1"/>
                    </w:rPr>
                    <w:t>1.</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2E35C2" w14:textId="77777777" w:rsidR="001B2FD9" w:rsidRPr="00E32961" w:rsidRDefault="001B2FD9" w:rsidP="008D4CBD">
                  <w:pPr>
                    <w:jc w:val="center"/>
                    <w:rPr>
                      <w:color w:val="000000" w:themeColor="text1"/>
                    </w:rPr>
                  </w:pPr>
                  <w:r w:rsidRPr="00E32961">
                    <w:rPr>
                      <w:color w:val="000000" w:themeColor="text1"/>
                    </w:rPr>
                    <w:t>2.</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D111F8" w14:textId="77777777" w:rsidR="001B2FD9" w:rsidRPr="00E32961" w:rsidRDefault="001B2FD9" w:rsidP="008D4CBD">
                  <w:pPr>
                    <w:jc w:val="center"/>
                    <w:rPr>
                      <w:color w:val="000000" w:themeColor="text1"/>
                    </w:rPr>
                  </w:pPr>
                  <w:r w:rsidRPr="00E32961">
                    <w:rPr>
                      <w:color w:val="000000" w:themeColor="text1"/>
                    </w:rPr>
                    <w:t>3.</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AB1D4C" w14:textId="77777777" w:rsidR="001B2FD9" w:rsidRPr="00E32961" w:rsidRDefault="001B2FD9" w:rsidP="008D4CBD">
                  <w:pPr>
                    <w:jc w:val="center"/>
                    <w:rPr>
                      <w:color w:val="000000" w:themeColor="text1"/>
                    </w:rPr>
                  </w:pPr>
                  <w:r w:rsidRPr="00E32961">
                    <w:rPr>
                      <w:color w:val="000000" w:themeColor="text1"/>
                    </w:rPr>
                    <w:t>4.</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8FF462" w14:textId="77777777" w:rsidR="001B2FD9" w:rsidRPr="00E32961" w:rsidRDefault="001B2FD9" w:rsidP="008D4CBD">
                  <w:pPr>
                    <w:jc w:val="center"/>
                    <w:rPr>
                      <w:color w:val="000000" w:themeColor="text1"/>
                    </w:rPr>
                  </w:pPr>
                  <w:r w:rsidRPr="00E32961">
                    <w:rPr>
                      <w:color w:val="000000" w:themeColor="text1"/>
                    </w:rPr>
                    <w:t>5.</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9F0C2C" w14:textId="77777777" w:rsidR="001B2FD9" w:rsidRPr="00E32961" w:rsidRDefault="001B2FD9" w:rsidP="008D4CBD">
                  <w:pPr>
                    <w:jc w:val="center"/>
                    <w:rPr>
                      <w:color w:val="000000" w:themeColor="text1"/>
                    </w:rPr>
                  </w:pPr>
                  <w:r w:rsidRPr="00E32961">
                    <w:rPr>
                      <w:color w:val="000000" w:themeColor="text1"/>
                    </w:rPr>
                    <w:t>6.</w:t>
                  </w:r>
                </w:p>
              </w:tc>
              <w:tc>
                <w:tcPr>
                  <w:tcW w:w="502" w:type="dxa"/>
                  <w:tcBorders>
                    <w:top w:val="single" w:sz="4" w:space="0" w:color="000000"/>
                    <w:left w:val="single" w:sz="4" w:space="0" w:color="000000"/>
                    <w:bottom w:val="single" w:sz="4" w:space="0" w:color="000000"/>
                    <w:right w:val="single" w:sz="4" w:space="0" w:color="000000"/>
                  </w:tcBorders>
                </w:tcPr>
                <w:p w14:paraId="0EA2D326" w14:textId="77777777" w:rsidR="001B2FD9" w:rsidRPr="00E32961" w:rsidRDefault="001B2FD9" w:rsidP="008D4CBD">
                  <w:pPr>
                    <w:jc w:val="center"/>
                    <w:rPr>
                      <w:color w:val="000000" w:themeColor="text1"/>
                    </w:rPr>
                  </w:pPr>
                  <w:r w:rsidRPr="00E32961">
                    <w:rPr>
                      <w:color w:val="000000" w:themeColor="text1"/>
                    </w:rPr>
                    <w:t>7.</w:t>
                  </w:r>
                </w:p>
              </w:tc>
              <w:tc>
                <w:tcPr>
                  <w:tcW w:w="502" w:type="dxa"/>
                  <w:tcBorders>
                    <w:top w:val="single" w:sz="4" w:space="0" w:color="000000"/>
                    <w:left w:val="single" w:sz="4" w:space="0" w:color="000000"/>
                    <w:bottom w:val="single" w:sz="4" w:space="0" w:color="000000"/>
                    <w:right w:val="single" w:sz="4" w:space="0" w:color="000000"/>
                  </w:tcBorders>
                </w:tcPr>
                <w:p w14:paraId="178B0025" w14:textId="77777777" w:rsidR="001B2FD9" w:rsidRPr="00E32961" w:rsidRDefault="001B2FD9" w:rsidP="008D4CBD">
                  <w:pPr>
                    <w:jc w:val="center"/>
                    <w:rPr>
                      <w:color w:val="000000" w:themeColor="text1"/>
                    </w:rPr>
                  </w:pPr>
                  <w:r w:rsidRPr="00E32961">
                    <w:rPr>
                      <w:color w:val="000000" w:themeColor="text1"/>
                    </w:rPr>
                    <w:t>8.</w:t>
                  </w:r>
                </w:p>
              </w:tc>
              <w:tc>
                <w:tcPr>
                  <w:tcW w:w="502" w:type="dxa"/>
                  <w:tcBorders>
                    <w:top w:val="single" w:sz="4" w:space="0" w:color="000000"/>
                    <w:left w:val="single" w:sz="4" w:space="0" w:color="000000"/>
                    <w:bottom w:val="single" w:sz="4" w:space="0" w:color="000000"/>
                    <w:right w:val="single" w:sz="4" w:space="0" w:color="000000"/>
                  </w:tcBorders>
                </w:tcPr>
                <w:p w14:paraId="4A914CC7" w14:textId="77777777" w:rsidR="001B2FD9" w:rsidRPr="00E32961" w:rsidRDefault="001B2FD9" w:rsidP="008D4CBD">
                  <w:pPr>
                    <w:jc w:val="center"/>
                    <w:rPr>
                      <w:color w:val="000000" w:themeColor="text1"/>
                    </w:rPr>
                  </w:pPr>
                  <w:r w:rsidRPr="00E32961">
                    <w:rPr>
                      <w:color w:val="000000" w:themeColor="text1"/>
                    </w:rPr>
                    <w:t>9.</w:t>
                  </w:r>
                </w:p>
              </w:tc>
              <w:tc>
                <w:tcPr>
                  <w:tcW w:w="502" w:type="dxa"/>
                  <w:tcBorders>
                    <w:top w:val="single" w:sz="4" w:space="0" w:color="000000"/>
                    <w:left w:val="single" w:sz="4" w:space="0" w:color="000000"/>
                    <w:bottom w:val="single" w:sz="4" w:space="0" w:color="000000"/>
                    <w:right w:val="single" w:sz="4" w:space="0" w:color="000000"/>
                  </w:tcBorders>
                </w:tcPr>
                <w:p w14:paraId="433B571E" w14:textId="77777777" w:rsidR="001B2FD9" w:rsidRPr="00E32961" w:rsidRDefault="001B2FD9" w:rsidP="008D4CBD">
                  <w:pPr>
                    <w:jc w:val="center"/>
                    <w:rPr>
                      <w:color w:val="000000" w:themeColor="text1"/>
                    </w:rPr>
                  </w:pPr>
                  <w:r w:rsidRPr="00E32961">
                    <w:rPr>
                      <w:color w:val="000000" w:themeColor="text1"/>
                    </w:rPr>
                    <w:t>10.</w:t>
                  </w:r>
                </w:p>
              </w:tc>
              <w:tc>
                <w:tcPr>
                  <w:tcW w:w="502" w:type="dxa"/>
                  <w:tcBorders>
                    <w:top w:val="single" w:sz="4" w:space="0" w:color="000000"/>
                    <w:left w:val="single" w:sz="4" w:space="0" w:color="000000"/>
                    <w:bottom w:val="single" w:sz="4" w:space="0" w:color="000000"/>
                    <w:right w:val="single" w:sz="4" w:space="0" w:color="000000"/>
                  </w:tcBorders>
                </w:tcPr>
                <w:p w14:paraId="5689F828" w14:textId="77777777" w:rsidR="001B2FD9" w:rsidRPr="00E32961" w:rsidRDefault="001B2FD9" w:rsidP="008D4CBD">
                  <w:pPr>
                    <w:jc w:val="center"/>
                    <w:rPr>
                      <w:color w:val="000000" w:themeColor="text1"/>
                    </w:rPr>
                  </w:pPr>
                  <w:r w:rsidRPr="00E32961">
                    <w:rPr>
                      <w:color w:val="000000" w:themeColor="text1"/>
                    </w:rPr>
                    <w:t>11.</w:t>
                  </w:r>
                </w:p>
              </w:tc>
              <w:tc>
                <w:tcPr>
                  <w:tcW w:w="502" w:type="dxa"/>
                  <w:tcBorders>
                    <w:top w:val="single" w:sz="4" w:space="0" w:color="000000"/>
                    <w:left w:val="single" w:sz="4" w:space="0" w:color="000000"/>
                    <w:bottom w:val="single" w:sz="4" w:space="0" w:color="000000"/>
                    <w:right w:val="single" w:sz="4" w:space="0" w:color="000000"/>
                  </w:tcBorders>
                </w:tcPr>
                <w:p w14:paraId="060203B5" w14:textId="77777777" w:rsidR="001B2FD9" w:rsidRPr="00E32961" w:rsidRDefault="001B2FD9" w:rsidP="008D4CBD">
                  <w:pPr>
                    <w:jc w:val="center"/>
                    <w:rPr>
                      <w:color w:val="000000" w:themeColor="text1"/>
                    </w:rPr>
                  </w:pPr>
                  <w:r w:rsidRPr="00E32961">
                    <w:rPr>
                      <w:color w:val="000000" w:themeColor="text1"/>
                    </w:rPr>
                    <w:t>12.</w:t>
                  </w:r>
                </w:p>
              </w:tc>
              <w:tc>
                <w:tcPr>
                  <w:tcW w:w="502" w:type="dxa"/>
                  <w:tcBorders>
                    <w:top w:val="single" w:sz="4" w:space="0" w:color="000000"/>
                    <w:left w:val="single" w:sz="4" w:space="0" w:color="000000"/>
                    <w:bottom w:val="single" w:sz="4" w:space="0" w:color="000000"/>
                    <w:right w:val="single" w:sz="4" w:space="0" w:color="000000"/>
                  </w:tcBorders>
                </w:tcPr>
                <w:p w14:paraId="1654DCD2" w14:textId="77777777" w:rsidR="001B2FD9" w:rsidRPr="00E32961" w:rsidRDefault="001B2FD9" w:rsidP="008D4CBD">
                  <w:pPr>
                    <w:jc w:val="center"/>
                    <w:rPr>
                      <w:color w:val="000000" w:themeColor="text1"/>
                    </w:rPr>
                  </w:pPr>
                  <w:r w:rsidRPr="00E32961">
                    <w:rPr>
                      <w:color w:val="000000" w:themeColor="text1"/>
                    </w:rPr>
                    <w:t>13.</w:t>
                  </w:r>
                </w:p>
              </w:tc>
            </w:tr>
            <w:tr w:rsidR="00E32961" w:rsidRPr="00E32961" w14:paraId="6154B02F" w14:textId="77777777" w:rsidTr="001B2FD9">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36F9C5" w14:textId="77777777" w:rsidR="001B2FD9" w:rsidRPr="00E32961" w:rsidRDefault="001B2FD9" w:rsidP="008D4CBD">
                  <w:pPr>
                    <w:rPr>
                      <w:color w:val="000000" w:themeColor="text1"/>
                    </w:rPr>
                  </w:pPr>
                  <w:r w:rsidRPr="00E32961">
                    <w:rPr>
                      <w:color w:val="000000" w:themeColor="text1"/>
                    </w:rPr>
                    <w:t>Laboratorijas darbu aizstāvēšana</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8D276" w14:textId="77777777" w:rsidR="001B2FD9" w:rsidRPr="00E32961" w:rsidRDefault="001B2FD9" w:rsidP="008D4CBD">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4EAED1" w14:textId="77777777" w:rsidR="001B2FD9" w:rsidRPr="00E32961" w:rsidRDefault="001B2FD9" w:rsidP="008D4CBD">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5595F" w14:textId="77777777" w:rsidR="001B2FD9" w:rsidRPr="00E32961" w:rsidRDefault="001B2FD9" w:rsidP="008D4CBD">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927C5B" w14:textId="77777777" w:rsidR="001B2FD9" w:rsidRPr="00E32961" w:rsidRDefault="001B2FD9" w:rsidP="008D4CBD">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B9B028" w14:textId="77777777" w:rsidR="001B2FD9" w:rsidRPr="00E32961" w:rsidRDefault="001B2FD9" w:rsidP="008D4CBD">
                  <w:pPr>
                    <w:jc w:val="center"/>
                    <w:rPr>
                      <w:color w:val="000000" w:themeColor="text1"/>
                    </w:rP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A7ED89" w14:textId="77777777" w:rsidR="001B2FD9" w:rsidRPr="00E32961" w:rsidRDefault="001B2FD9" w:rsidP="008D4CBD">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2A50761D" w14:textId="77777777" w:rsidR="001B2FD9" w:rsidRPr="00E32961" w:rsidRDefault="001B2FD9" w:rsidP="008D4CBD">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6BD00C1A" w14:textId="77777777" w:rsidR="001B2FD9" w:rsidRPr="00E32961" w:rsidRDefault="001B2FD9" w:rsidP="008D4CBD">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276D2BEC" w14:textId="77777777" w:rsidR="001B2FD9" w:rsidRPr="00E32961" w:rsidRDefault="001B2FD9" w:rsidP="008D4CBD">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223AB48F" w14:textId="77777777" w:rsidR="001B2FD9" w:rsidRPr="00E32961" w:rsidRDefault="001B2FD9" w:rsidP="008D4CBD">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412D91CA" w14:textId="77777777" w:rsidR="001B2FD9" w:rsidRPr="00E32961" w:rsidRDefault="001B2FD9" w:rsidP="008D4CBD">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0C3EC2EF" w14:textId="77777777" w:rsidR="001B2FD9" w:rsidRPr="00E32961" w:rsidRDefault="001B2FD9" w:rsidP="008D4CBD">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5EC9086A" w14:textId="77777777" w:rsidR="001B2FD9" w:rsidRPr="00E32961" w:rsidRDefault="001B2FD9" w:rsidP="008D4CBD">
                  <w:pPr>
                    <w:jc w:val="center"/>
                    <w:rPr>
                      <w:color w:val="000000" w:themeColor="text1"/>
                    </w:rPr>
                  </w:pPr>
                  <w:r w:rsidRPr="00E32961">
                    <w:rPr>
                      <w:color w:val="000000" w:themeColor="text1"/>
                    </w:rPr>
                    <w:t>X</w:t>
                  </w:r>
                </w:p>
              </w:tc>
            </w:tr>
            <w:tr w:rsidR="00E32961" w:rsidRPr="00E32961" w14:paraId="1FF5E506" w14:textId="77777777" w:rsidTr="001B2FD9">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F7E793" w14:textId="77777777" w:rsidR="001B2FD9" w:rsidRPr="00E32961" w:rsidRDefault="001B2FD9" w:rsidP="00026C21">
                  <w:pPr>
                    <w:rPr>
                      <w:color w:val="000000" w:themeColor="text1"/>
                    </w:rPr>
                  </w:pPr>
                  <w:r w:rsidRPr="00E32961">
                    <w:rPr>
                      <w:color w:val="000000" w:themeColor="text1"/>
                    </w:rPr>
                    <w:t>Eksāmens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7BA67B" w14:textId="77777777" w:rsidR="001B2FD9" w:rsidRPr="00E32961" w:rsidRDefault="001B2FD9" w:rsidP="00026C21">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E7961" w14:textId="77777777" w:rsidR="001B2FD9" w:rsidRPr="00E32961" w:rsidRDefault="001B2FD9" w:rsidP="00026C21">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7336A9" w14:textId="77777777" w:rsidR="001B2FD9" w:rsidRPr="00E32961" w:rsidRDefault="001B2FD9" w:rsidP="00026C21">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4C29F" w14:textId="77777777" w:rsidR="001B2FD9" w:rsidRPr="00E32961" w:rsidRDefault="001B2FD9" w:rsidP="00026C21">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AFD58" w14:textId="77777777" w:rsidR="001B2FD9" w:rsidRPr="00E32961" w:rsidRDefault="001B2FD9" w:rsidP="00026C21">
                  <w:pPr>
                    <w:jc w:val="center"/>
                    <w:rPr>
                      <w:color w:val="000000" w:themeColor="text1"/>
                    </w:rPr>
                  </w:pPr>
                  <w:r w:rsidRPr="00E32961">
                    <w:rPr>
                      <w:color w:val="000000" w:themeColor="text1"/>
                    </w:rPr>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5D98F" w14:textId="77777777" w:rsidR="001B2FD9" w:rsidRPr="00E32961" w:rsidRDefault="001B2FD9" w:rsidP="00026C2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02380C75" w14:textId="77777777" w:rsidR="001B2FD9" w:rsidRPr="00E32961" w:rsidRDefault="001B2FD9" w:rsidP="00026C2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3B429F40" w14:textId="77777777" w:rsidR="001B2FD9" w:rsidRPr="00E32961" w:rsidRDefault="001B2FD9" w:rsidP="00026C2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05E41D51" w14:textId="77777777" w:rsidR="001B2FD9" w:rsidRPr="00E32961" w:rsidRDefault="001B2FD9" w:rsidP="00026C2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1B456659" w14:textId="77777777" w:rsidR="001B2FD9" w:rsidRPr="00E32961" w:rsidRDefault="001B2FD9" w:rsidP="00026C2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50742778" w14:textId="77777777" w:rsidR="001B2FD9" w:rsidRPr="00E32961" w:rsidRDefault="001B2FD9" w:rsidP="00026C2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131AF6D8" w14:textId="77777777" w:rsidR="001B2FD9" w:rsidRPr="00E32961" w:rsidRDefault="001B2FD9" w:rsidP="00026C2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0C7C848E" w14:textId="77777777" w:rsidR="001B2FD9" w:rsidRPr="00E32961" w:rsidRDefault="001B2FD9" w:rsidP="00026C21">
                  <w:pPr>
                    <w:jc w:val="center"/>
                    <w:rPr>
                      <w:color w:val="000000" w:themeColor="text1"/>
                    </w:rPr>
                  </w:pPr>
                </w:p>
              </w:tc>
            </w:tr>
          </w:tbl>
          <w:p w14:paraId="375FDBD1" w14:textId="77777777" w:rsidR="008D4CBD" w:rsidRPr="00E32961" w:rsidRDefault="008D4CBD" w:rsidP="008D4CBD">
            <w:pPr>
              <w:textAlignment w:val="baseline"/>
              <w:rPr>
                <w:bCs w:val="0"/>
                <w:iCs w:val="0"/>
                <w:color w:val="000000" w:themeColor="text1"/>
              </w:rPr>
            </w:pPr>
          </w:p>
        </w:tc>
      </w:tr>
      <w:tr w:rsidR="00E32961" w:rsidRPr="00E32961" w14:paraId="1D1B2F78" w14:textId="77777777" w:rsidTr="001A6313">
        <w:trPr>
          <w:jc w:val="center"/>
        </w:trPr>
        <w:tc>
          <w:tcPr>
            <w:tcW w:w="9582" w:type="dxa"/>
            <w:gridSpan w:val="2"/>
          </w:tcPr>
          <w:p w14:paraId="28FD6BBE" w14:textId="77777777" w:rsidR="008D4CBD" w:rsidRPr="00E32961" w:rsidRDefault="008D4CBD" w:rsidP="008D4CBD">
            <w:pPr>
              <w:pStyle w:val="Nosaukumi"/>
              <w:rPr>
                <w:color w:val="000000" w:themeColor="text1"/>
              </w:rPr>
            </w:pPr>
            <w:r w:rsidRPr="00E32961">
              <w:rPr>
                <w:color w:val="000000" w:themeColor="text1"/>
              </w:rPr>
              <w:t>Kursa saturs</w:t>
            </w:r>
          </w:p>
        </w:tc>
      </w:tr>
      <w:tr w:rsidR="00E32961" w:rsidRPr="00E32961" w14:paraId="45A2D621" w14:textId="77777777" w:rsidTr="001A6313">
        <w:trPr>
          <w:jc w:val="center"/>
        </w:trPr>
        <w:tc>
          <w:tcPr>
            <w:tcW w:w="9582" w:type="dxa"/>
            <w:gridSpan w:val="2"/>
          </w:tcPr>
          <w:p w14:paraId="29E45CCD" w14:textId="77777777" w:rsidR="00D43814" w:rsidRDefault="00D43814" w:rsidP="00D43814">
            <w:r w:rsidRPr="00321845">
              <w:t>L</w:t>
            </w:r>
            <w:r>
              <w:t>16</w:t>
            </w:r>
            <w:r w:rsidRPr="00321845">
              <w:t xml:space="preserve">, </w:t>
            </w:r>
            <w:r>
              <w:t>Ld16</w:t>
            </w:r>
            <w:r w:rsidRPr="00321845">
              <w:t>, Pd</w:t>
            </w:r>
            <w:r>
              <w:t>48</w:t>
            </w:r>
          </w:p>
          <w:p w14:paraId="568E3DC4" w14:textId="77777777" w:rsidR="00D43814" w:rsidRDefault="00D43814" w:rsidP="00E32961">
            <w:pPr>
              <w:ind w:left="34"/>
              <w:rPr>
                <w:rFonts w:eastAsia="Times New Roman"/>
                <w:lang w:eastAsia="en-GB"/>
              </w:rPr>
            </w:pPr>
          </w:p>
          <w:p w14:paraId="36F8C119" w14:textId="361FE2D9" w:rsidR="00E32961" w:rsidRDefault="00E32961" w:rsidP="00E32961">
            <w:pPr>
              <w:ind w:left="34"/>
              <w:rPr>
                <w:rFonts w:eastAsia="Times New Roman"/>
                <w:lang w:eastAsia="en-GB"/>
              </w:rPr>
            </w:pPr>
            <w:r w:rsidRPr="006D75B5">
              <w:rPr>
                <w:rFonts w:eastAsia="Times New Roman"/>
                <w:lang w:eastAsia="en-GB"/>
              </w:rPr>
              <w:t>Materiālā punkta un cieta ķermeņa kinemātikas pamatlikumi. Materiālā punkta un cieta ķermeņa dinamika. Spēku veidi, to izpausme tehnikā. Darbs un enerģija. Svārstības un viļņi.</w:t>
            </w:r>
            <w:r>
              <w:rPr>
                <w:rFonts w:eastAsia="Times New Roman"/>
                <w:lang w:eastAsia="en-GB"/>
              </w:rPr>
              <w:t xml:space="preserve"> Mehānisko procesu modelēšana</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r>
              <w:rPr>
                <w:rFonts w:eastAsia="Times New Roman"/>
                <w:lang w:eastAsia="en-GB"/>
              </w:rPr>
              <w:t xml:space="preserve"> </w:t>
            </w:r>
          </w:p>
          <w:p w14:paraId="00149FE5" w14:textId="07DC20E9" w:rsidR="00E32961" w:rsidRDefault="00E32961" w:rsidP="00E32961">
            <w:pPr>
              <w:ind w:left="34"/>
              <w:rPr>
                <w:rFonts w:eastAsia="Times New Roman"/>
                <w:lang w:eastAsia="en-GB"/>
              </w:rPr>
            </w:pPr>
            <w:r w:rsidRPr="006D75B5">
              <w:rPr>
                <w:rFonts w:eastAsia="Times New Roman"/>
                <w:lang w:eastAsia="en-GB"/>
              </w:rPr>
              <w:t xml:space="preserve">Gāzu molekulāri kinētiskās teorijas pamati. Iekšējā enerģija, darbs un siltums. Sadalījuma likumi. </w:t>
            </w:r>
            <w:proofErr w:type="spellStart"/>
            <w:r w:rsidRPr="006D75B5">
              <w:rPr>
                <w:rFonts w:eastAsia="Times New Roman"/>
                <w:lang w:eastAsia="en-GB"/>
              </w:rPr>
              <w:t>Pārneses</w:t>
            </w:r>
            <w:proofErr w:type="spellEnd"/>
            <w:r w:rsidRPr="006D75B5">
              <w:rPr>
                <w:rFonts w:eastAsia="Times New Roman"/>
                <w:lang w:eastAsia="en-GB"/>
              </w:rPr>
              <w:t xml:space="preserve"> procesi gāzēs. Termodinamikas likumi un to sekas. Siltuma mašīnas. Fāžu līdzsvars, f</w:t>
            </w:r>
            <w:r>
              <w:rPr>
                <w:rFonts w:eastAsia="Times New Roman"/>
                <w:lang w:eastAsia="en-GB"/>
              </w:rPr>
              <w:t>āžu pārejas</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r>
              <w:rPr>
                <w:rFonts w:eastAsia="Times New Roman"/>
                <w:lang w:eastAsia="en-GB"/>
              </w:rPr>
              <w:t xml:space="preserve"> </w:t>
            </w:r>
          </w:p>
          <w:p w14:paraId="3246D66E" w14:textId="5ACDBE61" w:rsidR="00E32961" w:rsidRDefault="00E32961" w:rsidP="00E32961">
            <w:pPr>
              <w:ind w:left="34"/>
              <w:rPr>
                <w:rFonts w:eastAsia="Times New Roman"/>
                <w:lang w:eastAsia="en-GB"/>
              </w:rPr>
            </w:pPr>
            <w:r w:rsidRPr="006D75B5">
              <w:rPr>
                <w:rFonts w:eastAsia="Times New Roman"/>
                <w:lang w:eastAsia="en-GB"/>
              </w:rPr>
              <w:t xml:space="preserve">Lādiņu elektriskais lauks, tā intensitāte un potenciāls. Vadītāji elektriskajā laukā, elektrostatiskā ekranizācija. </w:t>
            </w:r>
            <w:proofErr w:type="spellStart"/>
            <w:r w:rsidRPr="006D75B5">
              <w:rPr>
                <w:rFonts w:eastAsia="Times New Roman"/>
                <w:lang w:eastAsia="en-GB"/>
              </w:rPr>
              <w:t>Iezemējums</w:t>
            </w:r>
            <w:proofErr w:type="spellEnd"/>
            <w:r w:rsidRPr="006D75B5">
              <w:rPr>
                <w:rFonts w:eastAsia="Times New Roman"/>
                <w:lang w:eastAsia="en-GB"/>
              </w:rPr>
              <w:t>. Kapacitāte, kondensatori. Dielektriķu polarizācija. Dielektriskie materi</w:t>
            </w:r>
            <w:r>
              <w:rPr>
                <w:rFonts w:eastAsia="Times New Roman"/>
                <w:lang w:eastAsia="en-GB"/>
              </w:rPr>
              <w:t>āli un to pielietojums tehnikā</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p>
          <w:p w14:paraId="629D0351" w14:textId="49FAED68" w:rsidR="00E32961" w:rsidRDefault="00E32961" w:rsidP="00E32961">
            <w:pPr>
              <w:ind w:left="34"/>
              <w:rPr>
                <w:rFonts w:eastAsia="Times New Roman"/>
                <w:lang w:eastAsia="en-GB"/>
              </w:rPr>
            </w:pPr>
            <w:r w:rsidRPr="006D75B5">
              <w:rPr>
                <w:rFonts w:eastAsia="Times New Roman"/>
                <w:lang w:eastAsia="en-GB"/>
              </w:rPr>
              <w:t xml:space="preserve">Līdzstrāvas likumi, cietvielu, šķidrumu un gāzu elektrovadītspēja. </w:t>
            </w:r>
            <w:proofErr w:type="spellStart"/>
            <w:r w:rsidRPr="006D75B5">
              <w:rPr>
                <w:rFonts w:eastAsia="Times New Roman"/>
                <w:lang w:eastAsia="en-GB"/>
              </w:rPr>
              <w:t>Kontaktparādības</w:t>
            </w:r>
            <w:proofErr w:type="spellEnd"/>
            <w:r w:rsidRPr="006D75B5">
              <w:rPr>
                <w:rFonts w:eastAsia="Times New Roman"/>
                <w:lang w:eastAsia="en-GB"/>
              </w:rPr>
              <w:t xml:space="preserve"> un elektroniskās ierīces. Elektromagnētiskā indukcija. Maiņstrāvas iegūšana. Maiņstrāvas ķēdes galvenie raksturlielumi. Patērētāji maiņstrāvas ķēdē</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p>
          <w:p w14:paraId="3C951B3C" w14:textId="77777777" w:rsidR="00E32961" w:rsidRDefault="00E32961" w:rsidP="00E32961">
            <w:pPr>
              <w:ind w:left="34"/>
              <w:rPr>
                <w:rFonts w:eastAsia="Times New Roman"/>
                <w:lang w:eastAsia="en-GB"/>
              </w:rPr>
            </w:pPr>
            <w:r w:rsidRPr="006D75B5">
              <w:rPr>
                <w:rFonts w:eastAsia="Times New Roman"/>
                <w:lang w:eastAsia="en-GB"/>
              </w:rPr>
              <w:t>Vielas magnētiskās īpašības, magnētiskie materiāli. Elektromagnētiskais lauks, elektromagnētiskie viļņi informācijas pārraidē un uztveršanā. Fizikālie modeļi elektromagnētismā.</w:t>
            </w:r>
          </w:p>
          <w:p w14:paraId="3F429A59" w14:textId="6C30EC9C" w:rsidR="00E32961" w:rsidRDefault="00E32961" w:rsidP="00E32961">
            <w:pPr>
              <w:ind w:left="34"/>
              <w:rPr>
                <w:rFonts w:eastAsia="Times New Roman"/>
                <w:lang w:eastAsia="en-GB"/>
              </w:rPr>
            </w:pPr>
            <w:r w:rsidRPr="006D75B5">
              <w:rPr>
                <w:rFonts w:eastAsia="Times New Roman"/>
                <w:lang w:eastAsia="en-GB"/>
              </w:rPr>
              <w:t>Pusvadītāju ierīces – diodes, tranzistori. Gaismas interfer</w:t>
            </w:r>
            <w:r>
              <w:rPr>
                <w:rFonts w:eastAsia="Times New Roman"/>
                <w:lang w:eastAsia="en-GB"/>
              </w:rPr>
              <w:t>ence, difrakcija, polarizācija</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p>
          <w:p w14:paraId="79282218" w14:textId="581D62F9" w:rsidR="00E32961" w:rsidRDefault="00E32961" w:rsidP="00E32961">
            <w:pPr>
              <w:ind w:left="34"/>
              <w:rPr>
                <w:rFonts w:eastAsia="Times New Roman"/>
                <w:lang w:eastAsia="en-GB"/>
              </w:rPr>
            </w:pPr>
            <w:r>
              <w:rPr>
                <w:rFonts w:eastAsia="Times New Roman"/>
                <w:lang w:eastAsia="en-GB"/>
              </w:rPr>
              <w:t>H</w:t>
            </w:r>
            <w:r w:rsidRPr="006D75B5">
              <w:rPr>
                <w:rFonts w:eastAsia="Times New Roman"/>
                <w:lang w:eastAsia="en-GB"/>
              </w:rPr>
              <w:t>ologrāfija. Gaismas dispersija, absorbcija un izkliede. Spek</w:t>
            </w:r>
            <w:r>
              <w:rPr>
                <w:rFonts w:eastAsia="Times New Roman"/>
                <w:lang w:eastAsia="en-GB"/>
              </w:rPr>
              <w:t xml:space="preserve">tri un spektrālanalīze. Lāzeri. </w:t>
            </w:r>
            <w:r w:rsidRPr="006D75B5">
              <w:rPr>
                <w:rFonts w:eastAsia="Times New Roman"/>
                <w:lang w:eastAsia="en-GB"/>
              </w:rPr>
              <w:t>Datoru displeji.</w:t>
            </w:r>
            <w:r>
              <w:rPr>
                <w:rFonts w:eastAsia="Times New Roman"/>
                <w:lang w:eastAsia="en-GB"/>
              </w:rPr>
              <w:t xml:space="preserve"> Šķidrie kristāli</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p>
          <w:p w14:paraId="13B0E3CA" w14:textId="5248A053" w:rsidR="009D0670" w:rsidRDefault="00E32961" w:rsidP="00E32961">
            <w:pPr>
              <w:ind w:left="34"/>
              <w:rPr>
                <w:rFonts w:eastAsia="Times New Roman"/>
                <w:lang w:eastAsia="en-GB"/>
              </w:rPr>
            </w:pPr>
            <w:r w:rsidRPr="006D75B5">
              <w:rPr>
                <w:rFonts w:eastAsia="Times New Roman"/>
                <w:lang w:eastAsia="en-GB"/>
              </w:rPr>
              <w:t xml:space="preserve">Optiskā informācijas attēlošana un pārraide. Informācijas ieraksta veidi. Modernie materiāli informācijas ierakstam un apstrādei un </w:t>
            </w:r>
            <w:proofErr w:type="spellStart"/>
            <w:r w:rsidRPr="006D75B5">
              <w:rPr>
                <w:rFonts w:eastAsia="Times New Roman"/>
                <w:lang w:eastAsia="en-GB"/>
              </w:rPr>
              <w:t>nanotehnoloģijas</w:t>
            </w:r>
            <w:proofErr w:type="spellEnd"/>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r w:rsidRPr="006D75B5">
              <w:rPr>
                <w:rFonts w:eastAsia="Times New Roman"/>
                <w:lang w:eastAsia="en-GB"/>
              </w:rPr>
              <w:t xml:space="preserve"> </w:t>
            </w:r>
          </w:p>
          <w:p w14:paraId="62C1A41A" w14:textId="77777777" w:rsidR="00E32961" w:rsidRDefault="00E32961" w:rsidP="00E32961">
            <w:pPr>
              <w:ind w:left="34"/>
            </w:pPr>
            <w:r w:rsidRPr="006D75B5">
              <w:rPr>
                <w:rFonts w:eastAsia="Times New Roman"/>
                <w:lang w:eastAsia="en-GB"/>
              </w:rPr>
              <w:t>Visuma uzbūve. Kvantu fizikas pamatprincipi</w:t>
            </w:r>
            <w:r w:rsidR="00D43814">
              <w:rPr>
                <w:rFonts w:eastAsia="Times New Roman"/>
                <w:lang w:eastAsia="en-GB"/>
              </w:rPr>
              <w:t xml:space="preserve"> </w:t>
            </w:r>
            <w:r w:rsidR="00D43814" w:rsidRPr="00321845">
              <w:t>L</w:t>
            </w:r>
            <w:r w:rsidR="00D43814">
              <w:t>2</w:t>
            </w:r>
            <w:r w:rsidR="00D43814" w:rsidRPr="00321845">
              <w:t xml:space="preserve">, </w:t>
            </w:r>
            <w:r w:rsidR="00D43814">
              <w:t>Ld2</w:t>
            </w:r>
            <w:r w:rsidR="00D43814" w:rsidRPr="00321845">
              <w:t>, Pd</w:t>
            </w:r>
            <w:r w:rsidR="00D43814">
              <w:t>6.</w:t>
            </w:r>
          </w:p>
          <w:p w14:paraId="4CAFBAA2" w14:textId="77777777" w:rsidR="00D43814" w:rsidRDefault="00D43814" w:rsidP="00E32961">
            <w:pPr>
              <w:ind w:left="34"/>
              <w:rPr>
                <w:rFonts w:eastAsia="Times New Roman"/>
              </w:rPr>
            </w:pPr>
          </w:p>
          <w:p w14:paraId="2AB18D1D" w14:textId="77777777" w:rsidR="00D43814" w:rsidRPr="00D43814" w:rsidRDefault="00D43814" w:rsidP="00D43814">
            <w:pPr>
              <w:ind w:left="34"/>
              <w:rPr>
                <w:rFonts w:eastAsia="Times New Roman"/>
                <w:lang w:eastAsia="en-GB"/>
              </w:rPr>
            </w:pPr>
            <w:r w:rsidRPr="00D43814">
              <w:rPr>
                <w:rFonts w:eastAsia="Times New Roman"/>
                <w:lang w:eastAsia="en-GB"/>
              </w:rPr>
              <w:t>L -  lekcija</w:t>
            </w:r>
          </w:p>
          <w:p w14:paraId="787F54F8" w14:textId="77777777" w:rsidR="00D43814" w:rsidRPr="00D43814" w:rsidRDefault="00D43814" w:rsidP="00D43814">
            <w:pPr>
              <w:ind w:left="34"/>
              <w:rPr>
                <w:rFonts w:eastAsia="Times New Roman"/>
                <w:lang w:eastAsia="en-GB"/>
              </w:rPr>
            </w:pPr>
            <w:proofErr w:type="spellStart"/>
            <w:r w:rsidRPr="00D43814">
              <w:rPr>
                <w:rFonts w:eastAsia="Times New Roman"/>
                <w:lang w:eastAsia="en-GB"/>
              </w:rPr>
              <w:t>Ld</w:t>
            </w:r>
            <w:proofErr w:type="spellEnd"/>
            <w:r w:rsidRPr="00D43814">
              <w:rPr>
                <w:rFonts w:eastAsia="Times New Roman"/>
                <w:lang w:eastAsia="en-GB"/>
              </w:rPr>
              <w:t xml:space="preserve"> – laboratorijas darbi</w:t>
            </w:r>
          </w:p>
          <w:p w14:paraId="041F739C" w14:textId="47EB9A37" w:rsidR="00D43814" w:rsidRPr="00E32961" w:rsidRDefault="00D43814" w:rsidP="00D43814">
            <w:pPr>
              <w:ind w:left="34"/>
              <w:rPr>
                <w:rFonts w:eastAsia="Times New Roman"/>
                <w:lang w:eastAsia="en-GB"/>
              </w:rPr>
            </w:pPr>
            <w:proofErr w:type="spellStart"/>
            <w:r w:rsidRPr="00D43814">
              <w:rPr>
                <w:rFonts w:eastAsia="Times New Roman"/>
                <w:lang w:eastAsia="en-GB"/>
              </w:rPr>
              <w:t>Pd</w:t>
            </w:r>
            <w:proofErr w:type="spellEnd"/>
            <w:r w:rsidRPr="00D43814">
              <w:rPr>
                <w:rFonts w:eastAsia="Times New Roman"/>
                <w:lang w:eastAsia="en-GB"/>
              </w:rPr>
              <w:t xml:space="preserve"> – patstāvīgais darbs</w:t>
            </w:r>
          </w:p>
        </w:tc>
      </w:tr>
      <w:tr w:rsidR="00E32961" w:rsidRPr="00E32961" w14:paraId="2169F50A" w14:textId="77777777" w:rsidTr="001A6313">
        <w:trPr>
          <w:jc w:val="center"/>
        </w:trPr>
        <w:tc>
          <w:tcPr>
            <w:tcW w:w="9582" w:type="dxa"/>
            <w:gridSpan w:val="2"/>
          </w:tcPr>
          <w:p w14:paraId="12FD7B25" w14:textId="77777777" w:rsidR="008D4CBD" w:rsidRPr="00E32961" w:rsidRDefault="008D4CBD" w:rsidP="008D4CBD">
            <w:pPr>
              <w:pStyle w:val="Nosaukumi"/>
              <w:rPr>
                <w:color w:val="000000" w:themeColor="text1"/>
              </w:rPr>
            </w:pPr>
            <w:r w:rsidRPr="00E32961">
              <w:rPr>
                <w:color w:val="000000" w:themeColor="text1"/>
              </w:rPr>
              <w:t>Obligāti izmantojamie informācijas avoti</w:t>
            </w:r>
          </w:p>
        </w:tc>
      </w:tr>
      <w:tr w:rsidR="00E32961" w:rsidRPr="00E32961" w14:paraId="1732E475" w14:textId="77777777" w:rsidTr="001A6313">
        <w:trPr>
          <w:jc w:val="center"/>
        </w:trPr>
        <w:tc>
          <w:tcPr>
            <w:tcW w:w="9582" w:type="dxa"/>
            <w:gridSpan w:val="2"/>
          </w:tcPr>
          <w:p w14:paraId="78EA35C1" w14:textId="77777777" w:rsidR="000B3059" w:rsidRPr="00E32961" w:rsidRDefault="000B3059" w:rsidP="00C84B9D">
            <w:pPr>
              <w:pStyle w:val="ListParagraph"/>
              <w:numPr>
                <w:ilvl w:val="0"/>
                <w:numId w:val="44"/>
              </w:numPr>
              <w:spacing w:after="160" w:line="259" w:lineRule="auto"/>
            </w:pPr>
            <w:r w:rsidRPr="00E32961">
              <w:rPr>
                <w:lang w:eastAsia="en-GB"/>
              </w:rPr>
              <w:t xml:space="preserve">A. Apinis. Fizika. – Rīga: Zvaigzne, 1972. - 694 lpp. </w:t>
            </w:r>
          </w:p>
          <w:p w14:paraId="4C1D2500" w14:textId="77777777" w:rsidR="000B3059" w:rsidRPr="00E32961" w:rsidRDefault="000B3059" w:rsidP="00C84B9D">
            <w:pPr>
              <w:pStyle w:val="ListParagraph"/>
              <w:numPr>
                <w:ilvl w:val="0"/>
                <w:numId w:val="44"/>
              </w:numPr>
              <w:spacing w:after="160" w:line="259" w:lineRule="auto"/>
            </w:pPr>
            <w:r w:rsidRPr="00E32961">
              <w:rPr>
                <w:lang w:eastAsia="en-GB"/>
              </w:rPr>
              <w:t xml:space="preserve">G. Būts. </w:t>
            </w:r>
            <w:proofErr w:type="spellStart"/>
            <w:r w:rsidRPr="00E32961">
              <w:rPr>
                <w:lang w:eastAsia="en-GB"/>
              </w:rPr>
              <w:t>Dabaszinību</w:t>
            </w:r>
            <w:proofErr w:type="spellEnd"/>
            <w:r w:rsidRPr="00E32961">
              <w:rPr>
                <w:lang w:eastAsia="en-GB"/>
              </w:rPr>
              <w:t xml:space="preserve"> kurss vidusskolai. Fizika. – Rīga: Zvaigzne ABC, 1999. - 172 lpp. </w:t>
            </w:r>
          </w:p>
          <w:p w14:paraId="15213C75" w14:textId="77777777" w:rsidR="00CF010D" w:rsidRPr="00E32961" w:rsidRDefault="000B3059" w:rsidP="00C84B9D">
            <w:pPr>
              <w:pStyle w:val="ListParagraph"/>
              <w:numPr>
                <w:ilvl w:val="0"/>
                <w:numId w:val="44"/>
              </w:numPr>
              <w:spacing w:after="160" w:line="259" w:lineRule="auto"/>
            </w:pPr>
            <w:proofErr w:type="spellStart"/>
            <w:r w:rsidRPr="00E32961">
              <w:rPr>
                <w:lang w:eastAsia="en-GB"/>
              </w:rPr>
              <w:lastRenderedPageBreak/>
              <w:t>J.Briedis</w:t>
            </w:r>
            <w:proofErr w:type="spellEnd"/>
            <w:r w:rsidRPr="00E32961">
              <w:rPr>
                <w:lang w:eastAsia="en-GB"/>
              </w:rPr>
              <w:t xml:space="preserve">, I. Dūmiņš, U. Lasis, </w:t>
            </w:r>
            <w:proofErr w:type="spellStart"/>
            <w:r w:rsidRPr="00E32961">
              <w:rPr>
                <w:lang w:eastAsia="en-GB"/>
              </w:rPr>
              <w:t>U.Ratnieks</w:t>
            </w:r>
            <w:proofErr w:type="spellEnd"/>
            <w:r w:rsidRPr="00E32961">
              <w:rPr>
                <w:lang w:eastAsia="en-GB"/>
              </w:rPr>
              <w:t xml:space="preserve">, </w:t>
            </w:r>
            <w:proofErr w:type="spellStart"/>
            <w:r w:rsidRPr="00E32961">
              <w:rPr>
                <w:lang w:eastAsia="en-GB"/>
              </w:rPr>
              <w:t>K.Tabaks</w:t>
            </w:r>
            <w:proofErr w:type="spellEnd"/>
            <w:r w:rsidRPr="00E32961">
              <w:rPr>
                <w:lang w:eastAsia="en-GB"/>
              </w:rPr>
              <w:t xml:space="preserve">. Elektrotehnikas teorētiskie </w:t>
            </w:r>
            <w:r w:rsidRPr="00E32961">
              <w:rPr>
                <w:lang w:eastAsia="en-GB"/>
              </w:rPr>
              <w:br/>
              <w:t xml:space="preserve">4.pamati. Stacionāri procesi lineārās ķēdēs / I. Dūmiņa </w:t>
            </w:r>
            <w:proofErr w:type="spellStart"/>
            <w:r w:rsidRPr="00E32961">
              <w:rPr>
                <w:lang w:eastAsia="en-GB"/>
              </w:rPr>
              <w:t>re</w:t>
            </w:r>
            <w:r w:rsidR="00CF010D" w:rsidRPr="00E32961">
              <w:rPr>
                <w:lang w:eastAsia="en-GB"/>
              </w:rPr>
              <w:t>d</w:t>
            </w:r>
            <w:proofErr w:type="spellEnd"/>
            <w:r w:rsidR="00CF010D" w:rsidRPr="00E32961">
              <w:rPr>
                <w:lang w:eastAsia="en-GB"/>
              </w:rPr>
              <w:t xml:space="preserve">. – R.; Zvaigzne ABC, 1999. </w:t>
            </w:r>
          </w:p>
          <w:p w14:paraId="3719049C" w14:textId="77777777" w:rsidR="00CF010D" w:rsidRPr="00E32961" w:rsidRDefault="000B3059" w:rsidP="00C84B9D">
            <w:pPr>
              <w:pStyle w:val="ListParagraph"/>
              <w:numPr>
                <w:ilvl w:val="0"/>
                <w:numId w:val="44"/>
              </w:numPr>
              <w:spacing w:after="160" w:line="259" w:lineRule="auto"/>
            </w:pPr>
            <w:r w:rsidRPr="00E32961">
              <w:rPr>
                <w:lang w:eastAsia="en-GB"/>
              </w:rPr>
              <w:t xml:space="preserve">J. </w:t>
            </w:r>
            <w:proofErr w:type="spellStart"/>
            <w:r w:rsidRPr="00E32961">
              <w:rPr>
                <w:lang w:eastAsia="en-GB"/>
              </w:rPr>
              <w:t>Eiduss</w:t>
            </w:r>
            <w:proofErr w:type="spellEnd"/>
            <w:r w:rsidRPr="00E32961">
              <w:rPr>
                <w:lang w:eastAsia="en-GB"/>
              </w:rPr>
              <w:t>, U. Zirnītis. Atomfizika. – Rīga</w:t>
            </w:r>
            <w:r w:rsidR="00CF010D" w:rsidRPr="00E32961">
              <w:rPr>
                <w:lang w:eastAsia="en-GB"/>
              </w:rPr>
              <w:t xml:space="preserve">: Zvaigzne, 1978. - 326 lpp. </w:t>
            </w:r>
          </w:p>
          <w:p w14:paraId="55D29FAD" w14:textId="77777777" w:rsidR="00CF010D" w:rsidRPr="00E32961" w:rsidRDefault="000B3059" w:rsidP="00C84B9D">
            <w:pPr>
              <w:pStyle w:val="ListParagraph"/>
              <w:numPr>
                <w:ilvl w:val="0"/>
                <w:numId w:val="44"/>
              </w:numPr>
              <w:spacing w:after="160" w:line="259" w:lineRule="auto"/>
            </w:pPr>
            <w:r w:rsidRPr="00E32961">
              <w:rPr>
                <w:lang w:eastAsia="en-GB"/>
              </w:rPr>
              <w:t xml:space="preserve">R. </w:t>
            </w:r>
            <w:proofErr w:type="spellStart"/>
            <w:r w:rsidRPr="00E32961">
              <w:rPr>
                <w:lang w:eastAsia="en-GB"/>
              </w:rPr>
              <w:t>Grabovskis</w:t>
            </w:r>
            <w:proofErr w:type="spellEnd"/>
            <w:r w:rsidRPr="00E32961">
              <w:rPr>
                <w:lang w:eastAsia="en-GB"/>
              </w:rPr>
              <w:t>. Fizika. – Rīga: Zvaigzne, 1983.</w:t>
            </w:r>
            <w:r w:rsidR="00CF010D" w:rsidRPr="00E32961">
              <w:rPr>
                <w:lang w:eastAsia="en-GB"/>
              </w:rPr>
              <w:t xml:space="preserve"> - 631 lpp. </w:t>
            </w:r>
          </w:p>
          <w:p w14:paraId="0C4482DF" w14:textId="77777777" w:rsidR="00CF010D" w:rsidRPr="00E32961" w:rsidRDefault="000B3059" w:rsidP="00C84B9D">
            <w:pPr>
              <w:pStyle w:val="ListParagraph"/>
              <w:numPr>
                <w:ilvl w:val="0"/>
                <w:numId w:val="44"/>
              </w:numPr>
              <w:spacing w:after="160" w:line="259" w:lineRule="auto"/>
            </w:pPr>
            <w:r w:rsidRPr="00E32961">
              <w:rPr>
                <w:lang w:eastAsia="en-GB"/>
              </w:rPr>
              <w:t xml:space="preserve">V. Rēvalds. Optika no senatnes līdz mūsdienām. – Rīga: Mācību grāmata, 2001. - </w:t>
            </w:r>
            <w:r w:rsidR="00CF010D" w:rsidRPr="00E32961">
              <w:rPr>
                <w:lang w:eastAsia="en-GB"/>
              </w:rPr>
              <w:t xml:space="preserve">384 lpp. </w:t>
            </w:r>
          </w:p>
          <w:p w14:paraId="3B5D6261" w14:textId="77777777" w:rsidR="00CF010D" w:rsidRPr="00E32961" w:rsidRDefault="000B3059" w:rsidP="00C84B9D">
            <w:pPr>
              <w:pStyle w:val="ListParagraph"/>
              <w:numPr>
                <w:ilvl w:val="0"/>
                <w:numId w:val="44"/>
              </w:numPr>
              <w:spacing w:after="160" w:line="259" w:lineRule="auto"/>
            </w:pPr>
            <w:r w:rsidRPr="00E32961">
              <w:rPr>
                <w:lang w:eastAsia="en-GB"/>
              </w:rPr>
              <w:t>O. Students. Optika. – Rīg</w:t>
            </w:r>
            <w:r w:rsidR="00CF010D" w:rsidRPr="00E32961">
              <w:rPr>
                <w:lang w:eastAsia="en-GB"/>
              </w:rPr>
              <w:t xml:space="preserve">a: Zvaigzne, 1971. - 397 lpp. </w:t>
            </w:r>
          </w:p>
          <w:p w14:paraId="0893F404" w14:textId="77777777" w:rsidR="00CF010D" w:rsidRPr="00E32961" w:rsidRDefault="000B3059" w:rsidP="00C84B9D">
            <w:pPr>
              <w:pStyle w:val="ListParagraph"/>
              <w:numPr>
                <w:ilvl w:val="0"/>
                <w:numId w:val="44"/>
              </w:numPr>
              <w:spacing w:after="160" w:line="259" w:lineRule="auto"/>
            </w:pPr>
            <w:r w:rsidRPr="00E32961">
              <w:rPr>
                <w:lang w:eastAsia="en-GB"/>
              </w:rPr>
              <w:t xml:space="preserve">E. </w:t>
            </w:r>
            <w:proofErr w:type="spellStart"/>
            <w:r w:rsidRPr="00E32961">
              <w:rPr>
                <w:lang w:eastAsia="en-GB"/>
              </w:rPr>
              <w:t>Šilters</w:t>
            </w:r>
            <w:proofErr w:type="spellEnd"/>
            <w:r w:rsidRPr="00E32961">
              <w:rPr>
                <w:lang w:eastAsia="en-GB"/>
              </w:rPr>
              <w:t>. Fizikas pamati. – Rīg</w:t>
            </w:r>
            <w:r w:rsidR="00CF010D" w:rsidRPr="00E32961">
              <w:rPr>
                <w:lang w:eastAsia="en-GB"/>
              </w:rPr>
              <w:t xml:space="preserve">a: LU </w:t>
            </w:r>
            <w:proofErr w:type="spellStart"/>
            <w:r w:rsidR="00CF010D" w:rsidRPr="00E32961">
              <w:rPr>
                <w:lang w:eastAsia="en-GB"/>
              </w:rPr>
              <w:t>izd</w:t>
            </w:r>
            <w:proofErr w:type="spellEnd"/>
            <w:r w:rsidR="00CF010D" w:rsidRPr="00E32961">
              <w:rPr>
                <w:lang w:eastAsia="en-GB"/>
              </w:rPr>
              <w:t xml:space="preserve">., 1991., - 85 lpp. </w:t>
            </w:r>
          </w:p>
          <w:p w14:paraId="2F04E996" w14:textId="77777777" w:rsidR="00CF010D" w:rsidRPr="00E32961" w:rsidRDefault="000B3059" w:rsidP="00C84B9D">
            <w:pPr>
              <w:pStyle w:val="ListParagraph"/>
              <w:numPr>
                <w:ilvl w:val="0"/>
                <w:numId w:val="44"/>
              </w:numPr>
              <w:spacing w:after="160" w:line="259" w:lineRule="auto"/>
            </w:pPr>
            <w:r w:rsidRPr="00E32961">
              <w:rPr>
                <w:lang w:eastAsia="en-GB"/>
              </w:rPr>
              <w:t>K. Švarcs, A. Ozols. Hologrāfija – revolūcija optikā. – Rīg</w:t>
            </w:r>
            <w:r w:rsidR="00CF010D" w:rsidRPr="00E32961">
              <w:rPr>
                <w:lang w:eastAsia="en-GB"/>
              </w:rPr>
              <w:t xml:space="preserve">a: Zinātne, 1975. - 204 lpp. </w:t>
            </w:r>
          </w:p>
          <w:p w14:paraId="6A81F8CE" w14:textId="77777777" w:rsidR="00026C21" w:rsidRPr="00E32961" w:rsidRDefault="000B3059" w:rsidP="00C84B9D">
            <w:pPr>
              <w:pStyle w:val="ListParagraph"/>
              <w:numPr>
                <w:ilvl w:val="0"/>
                <w:numId w:val="44"/>
              </w:numPr>
              <w:spacing w:after="160" w:line="259" w:lineRule="auto"/>
            </w:pPr>
            <w:r w:rsidRPr="00E32961">
              <w:rPr>
                <w:lang w:eastAsia="en-GB"/>
              </w:rPr>
              <w:t>A. Valters u.c.. Fizika. - Rīga: Zvaigzne, 1992. - 715 lpp.</w:t>
            </w:r>
          </w:p>
        </w:tc>
      </w:tr>
      <w:tr w:rsidR="00E32961" w:rsidRPr="00E32961" w14:paraId="5B7A50D7" w14:textId="77777777" w:rsidTr="001A6313">
        <w:trPr>
          <w:jc w:val="center"/>
        </w:trPr>
        <w:tc>
          <w:tcPr>
            <w:tcW w:w="9582" w:type="dxa"/>
            <w:gridSpan w:val="2"/>
          </w:tcPr>
          <w:p w14:paraId="16732C61" w14:textId="77777777" w:rsidR="008D4CBD" w:rsidRPr="00E32961" w:rsidRDefault="008D4CBD" w:rsidP="008D4CBD">
            <w:pPr>
              <w:pStyle w:val="Nosaukumi"/>
              <w:rPr>
                <w:color w:val="000000" w:themeColor="text1"/>
              </w:rPr>
            </w:pPr>
            <w:r w:rsidRPr="00E32961">
              <w:rPr>
                <w:color w:val="000000" w:themeColor="text1"/>
              </w:rPr>
              <w:lastRenderedPageBreak/>
              <w:t>Papildus informācijas avoti</w:t>
            </w:r>
          </w:p>
        </w:tc>
      </w:tr>
      <w:tr w:rsidR="00E32961" w:rsidRPr="00E32961" w14:paraId="2CF42F11" w14:textId="77777777" w:rsidTr="001A6313">
        <w:trPr>
          <w:jc w:val="center"/>
        </w:trPr>
        <w:tc>
          <w:tcPr>
            <w:tcW w:w="9582" w:type="dxa"/>
            <w:gridSpan w:val="2"/>
          </w:tcPr>
          <w:p w14:paraId="7E7C2C82" w14:textId="77777777" w:rsidR="00634D10" w:rsidRPr="00E32961" w:rsidRDefault="00634D10" w:rsidP="00C84B9D">
            <w:pPr>
              <w:pStyle w:val="ListParagraph"/>
              <w:numPr>
                <w:ilvl w:val="0"/>
                <w:numId w:val="45"/>
              </w:numPr>
              <w:spacing w:after="160" w:line="259" w:lineRule="auto"/>
            </w:pPr>
            <w:r w:rsidRPr="00E32961">
              <w:rPr>
                <w:lang w:eastAsia="en-GB"/>
              </w:rPr>
              <w:t xml:space="preserve">J.D. </w:t>
            </w:r>
            <w:proofErr w:type="spellStart"/>
            <w:r w:rsidRPr="00E32961">
              <w:rPr>
                <w:lang w:eastAsia="en-GB"/>
              </w:rPr>
              <w:t>Cutnell</w:t>
            </w:r>
            <w:proofErr w:type="spellEnd"/>
            <w:r w:rsidRPr="00E32961">
              <w:rPr>
                <w:lang w:eastAsia="en-GB"/>
              </w:rPr>
              <w:t xml:space="preserve">, K.W. Johnson. </w:t>
            </w:r>
            <w:proofErr w:type="spellStart"/>
            <w:r w:rsidRPr="00E32961">
              <w:rPr>
                <w:lang w:eastAsia="en-GB"/>
              </w:rPr>
              <w:t>Physics</w:t>
            </w:r>
            <w:proofErr w:type="spellEnd"/>
            <w:r w:rsidRPr="00E32961">
              <w:rPr>
                <w:lang w:eastAsia="en-GB"/>
              </w:rPr>
              <w:t xml:space="preserve">. (5-th) – </w:t>
            </w:r>
            <w:proofErr w:type="spellStart"/>
            <w:r w:rsidRPr="00E32961">
              <w:rPr>
                <w:lang w:eastAsia="en-GB"/>
              </w:rPr>
              <w:t>New</w:t>
            </w:r>
            <w:proofErr w:type="spellEnd"/>
            <w:r w:rsidRPr="00E32961">
              <w:rPr>
                <w:lang w:eastAsia="en-GB"/>
              </w:rPr>
              <w:t xml:space="preserve"> </w:t>
            </w:r>
            <w:proofErr w:type="spellStart"/>
            <w:r w:rsidRPr="00E32961">
              <w:rPr>
                <w:lang w:eastAsia="en-GB"/>
              </w:rPr>
              <w:t>York</w:t>
            </w:r>
            <w:proofErr w:type="spellEnd"/>
            <w:r w:rsidRPr="00E32961">
              <w:rPr>
                <w:lang w:eastAsia="en-GB"/>
              </w:rPr>
              <w:t xml:space="preserve">: </w:t>
            </w:r>
            <w:proofErr w:type="spellStart"/>
            <w:r w:rsidRPr="00E32961">
              <w:rPr>
                <w:lang w:eastAsia="en-GB"/>
              </w:rPr>
              <w:t>John</w:t>
            </w:r>
            <w:proofErr w:type="spellEnd"/>
            <w:r w:rsidRPr="00E32961">
              <w:rPr>
                <w:lang w:eastAsia="en-GB"/>
              </w:rPr>
              <w:t xml:space="preserve"> </w:t>
            </w:r>
            <w:proofErr w:type="spellStart"/>
            <w:r w:rsidRPr="00E32961">
              <w:rPr>
                <w:lang w:eastAsia="en-GB"/>
              </w:rPr>
              <w:t>Wiley</w:t>
            </w:r>
            <w:proofErr w:type="spellEnd"/>
            <w:r w:rsidRPr="00E32961">
              <w:rPr>
                <w:lang w:eastAsia="en-GB"/>
              </w:rPr>
              <w:t xml:space="preserve"> &amp; </w:t>
            </w:r>
            <w:proofErr w:type="spellStart"/>
            <w:r w:rsidRPr="00E32961">
              <w:rPr>
                <w:lang w:eastAsia="en-GB"/>
              </w:rPr>
              <w:t>Sons</w:t>
            </w:r>
            <w:proofErr w:type="spellEnd"/>
            <w:r w:rsidRPr="00E32961">
              <w:rPr>
                <w:lang w:eastAsia="en-GB"/>
              </w:rPr>
              <w:t xml:space="preserve">, 2001. - 1002 </w:t>
            </w:r>
            <w:proofErr w:type="spellStart"/>
            <w:r w:rsidRPr="00E32961">
              <w:rPr>
                <w:lang w:eastAsia="en-GB"/>
              </w:rPr>
              <w:t>pp</w:t>
            </w:r>
            <w:proofErr w:type="spellEnd"/>
            <w:r w:rsidRPr="00E32961">
              <w:rPr>
                <w:lang w:eastAsia="en-GB"/>
              </w:rPr>
              <w:t xml:space="preserve">. </w:t>
            </w:r>
          </w:p>
          <w:p w14:paraId="7CC46059" w14:textId="77777777" w:rsidR="00634D10" w:rsidRPr="00E32961" w:rsidRDefault="00634D10" w:rsidP="00C84B9D">
            <w:pPr>
              <w:pStyle w:val="ListParagraph"/>
              <w:numPr>
                <w:ilvl w:val="0"/>
                <w:numId w:val="45"/>
              </w:numPr>
              <w:spacing w:after="160" w:line="259" w:lineRule="auto"/>
            </w:pPr>
            <w:r w:rsidRPr="00E32961">
              <w:rPr>
                <w:lang w:eastAsia="en-GB"/>
              </w:rPr>
              <w:t xml:space="preserve">D. </w:t>
            </w:r>
            <w:proofErr w:type="spellStart"/>
            <w:r w:rsidRPr="00E32961">
              <w:rPr>
                <w:lang w:eastAsia="en-GB"/>
              </w:rPr>
              <w:t>Halliday</w:t>
            </w:r>
            <w:proofErr w:type="spellEnd"/>
            <w:r w:rsidRPr="00E32961">
              <w:rPr>
                <w:lang w:eastAsia="en-GB"/>
              </w:rPr>
              <w:t xml:space="preserve">, R. </w:t>
            </w:r>
            <w:proofErr w:type="spellStart"/>
            <w:r w:rsidRPr="00E32961">
              <w:rPr>
                <w:lang w:eastAsia="en-GB"/>
              </w:rPr>
              <w:t>Resnich</w:t>
            </w:r>
            <w:proofErr w:type="spellEnd"/>
            <w:r w:rsidRPr="00E32961">
              <w:rPr>
                <w:lang w:eastAsia="en-GB"/>
              </w:rPr>
              <w:t xml:space="preserve">, J. </w:t>
            </w:r>
            <w:proofErr w:type="spellStart"/>
            <w:r w:rsidRPr="00E32961">
              <w:rPr>
                <w:lang w:eastAsia="en-GB"/>
              </w:rPr>
              <w:t>Walker</w:t>
            </w:r>
            <w:proofErr w:type="spellEnd"/>
            <w:r w:rsidRPr="00E32961">
              <w:rPr>
                <w:lang w:eastAsia="en-GB"/>
              </w:rPr>
              <w:t xml:space="preserve">. </w:t>
            </w:r>
            <w:proofErr w:type="spellStart"/>
            <w:r w:rsidRPr="00E32961">
              <w:rPr>
                <w:lang w:eastAsia="en-GB"/>
              </w:rPr>
              <w:t>Fundamentals</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roofErr w:type="spellStart"/>
            <w:r w:rsidRPr="00E32961">
              <w:rPr>
                <w:lang w:eastAsia="en-GB"/>
              </w:rPr>
              <w:t>Extended</w:t>
            </w:r>
            <w:proofErr w:type="spellEnd"/>
            <w:r w:rsidRPr="00E32961">
              <w:rPr>
                <w:lang w:eastAsia="en-GB"/>
              </w:rPr>
              <w:t xml:space="preserve">) – </w:t>
            </w:r>
            <w:proofErr w:type="spellStart"/>
            <w:r w:rsidRPr="00E32961">
              <w:rPr>
                <w:lang w:eastAsia="en-GB"/>
              </w:rPr>
              <w:t>New</w:t>
            </w:r>
            <w:proofErr w:type="spellEnd"/>
            <w:r w:rsidRPr="00E32961">
              <w:rPr>
                <w:lang w:eastAsia="en-GB"/>
              </w:rPr>
              <w:t xml:space="preserve"> </w:t>
            </w:r>
            <w:proofErr w:type="spellStart"/>
            <w:r w:rsidRPr="00E32961">
              <w:rPr>
                <w:lang w:eastAsia="en-GB"/>
              </w:rPr>
              <w:t>York</w:t>
            </w:r>
            <w:proofErr w:type="spellEnd"/>
            <w:r w:rsidRPr="00E32961">
              <w:rPr>
                <w:lang w:eastAsia="en-GB"/>
              </w:rPr>
              <w:t xml:space="preserve">: </w:t>
            </w:r>
            <w:proofErr w:type="spellStart"/>
            <w:r w:rsidRPr="00E32961">
              <w:rPr>
                <w:lang w:eastAsia="en-GB"/>
              </w:rPr>
              <w:t>John</w:t>
            </w:r>
            <w:proofErr w:type="spellEnd"/>
            <w:r w:rsidRPr="00E32961">
              <w:rPr>
                <w:lang w:eastAsia="en-GB"/>
              </w:rPr>
              <w:t xml:space="preserve"> </w:t>
            </w:r>
            <w:proofErr w:type="spellStart"/>
            <w:r w:rsidRPr="00E32961">
              <w:rPr>
                <w:lang w:eastAsia="en-GB"/>
              </w:rPr>
              <w:t>Willey</w:t>
            </w:r>
            <w:proofErr w:type="spellEnd"/>
            <w:r w:rsidRPr="00E32961">
              <w:rPr>
                <w:lang w:eastAsia="en-GB"/>
              </w:rPr>
              <w:t xml:space="preserve"> &amp; </w:t>
            </w:r>
            <w:proofErr w:type="spellStart"/>
            <w:r w:rsidRPr="00E32961">
              <w:rPr>
                <w:lang w:eastAsia="en-GB"/>
              </w:rPr>
              <w:t>Sons</w:t>
            </w:r>
            <w:proofErr w:type="spellEnd"/>
            <w:r w:rsidRPr="00E32961">
              <w:rPr>
                <w:lang w:eastAsia="en-GB"/>
              </w:rPr>
              <w:t xml:space="preserve">, </w:t>
            </w:r>
            <w:proofErr w:type="spellStart"/>
            <w:r w:rsidRPr="00E32961">
              <w:rPr>
                <w:lang w:eastAsia="en-GB"/>
              </w:rPr>
              <w:t>Inc</w:t>
            </w:r>
            <w:proofErr w:type="spellEnd"/>
            <w:r w:rsidRPr="00E32961">
              <w:rPr>
                <w:lang w:eastAsia="en-GB"/>
              </w:rPr>
              <w:t xml:space="preserve">., 1997. - 1142 </w:t>
            </w:r>
            <w:proofErr w:type="spellStart"/>
            <w:r w:rsidRPr="00E32961">
              <w:rPr>
                <w:lang w:eastAsia="en-GB"/>
              </w:rPr>
              <w:t>pp</w:t>
            </w:r>
            <w:proofErr w:type="spellEnd"/>
            <w:r w:rsidRPr="00E32961">
              <w:rPr>
                <w:lang w:eastAsia="en-GB"/>
              </w:rPr>
              <w:t xml:space="preserve">. </w:t>
            </w:r>
          </w:p>
          <w:p w14:paraId="14B1308B" w14:textId="77777777" w:rsidR="00634D10" w:rsidRPr="00E32961" w:rsidRDefault="00634D10" w:rsidP="00C84B9D">
            <w:pPr>
              <w:pStyle w:val="ListParagraph"/>
              <w:numPr>
                <w:ilvl w:val="0"/>
                <w:numId w:val="45"/>
              </w:numPr>
              <w:spacing w:after="160" w:line="259" w:lineRule="auto"/>
            </w:pPr>
            <w:r w:rsidRPr="00E32961">
              <w:rPr>
                <w:lang w:eastAsia="en-GB"/>
              </w:rPr>
              <w:t xml:space="preserve">A. </w:t>
            </w:r>
            <w:proofErr w:type="spellStart"/>
            <w:r w:rsidRPr="00E32961">
              <w:rPr>
                <w:lang w:eastAsia="en-GB"/>
              </w:rPr>
              <w:t>Hobson</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roofErr w:type="spellStart"/>
            <w:r w:rsidRPr="00E32961">
              <w:rPr>
                <w:lang w:eastAsia="en-GB"/>
              </w:rPr>
              <w:t>Concepts</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connections</w:t>
            </w:r>
            <w:proofErr w:type="spellEnd"/>
            <w:r w:rsidRPr="00E32961">
              <w:rPr>
                <w:lang w:eastAsia="en-GB"/>
              </w:rPr>
              <w:t xml:space="preserve">. – </w:t>
            </w:r>
            <w:proofErr w:type="spellStart"/>
            <w:r w:rsidRPr="00E32961">
              <w:rPr>
                <w:lang w:eastAsia="en-GB"/>
              </w:rPr>
              <w:t>New</w:t>
            </w:r>
            <w:proofErr w:type="spellEnd"/>
            <w:r w:rsidRPr="00E32961">
              <w:rPr>
                <w:lang w:eastAsia="en-GB"/>
              </w:rPr>
              <w:t xml:space="preserve"> </w:t>
            </w:r>
            <w:proofErr w:type="spellStart"/>
            <w:r w:rsidRPr="00E32961">
              <w:rPr>
                <w:lang w:eastAsia="en-GB"/>
              </w:rPr>
              <w:t>Jersey</w:t>
            </w:r>
            <w:proofErr w:type="spellEnd"/>
            <w:r w:rsidRPr="00E32961">
              <w:rPr>
                <w:lang w:eastAsia="en-GB"/>
              </w:rPr>
              <w:t xml:space="preserve">: </w:t>
            </w:r>
            <w:proofErr w:type="spellStart"/>
            <w:r w:rsidRPr="00E32961">
              <w:rPr>
                <w:lang w:eastAsia="en-GB"/>
              </w:rPr>
              <w:t>Prentice-Hall</w:t>
            </w:r>
            <w:proofErr w:type="spellEnd"/>
            <w:r w:rsidRPr="00E32961">
              <w:rPr>
                <w:lang w:eastAsia="en-GB"/>
              </w:rPr>
              <w:t xml:space="preserve">, 1999. - 536 </w:t>
            </w:r>
            <w:proofErr w:type="spellStart"/>
            <w:r w:rsidRPr="00E32961">
              <w:rPr>
                <w:lang w:eastAsia="en-GB"/>
              </w:rPr>
              <w:t>pp</w:t>
            </w:r>
            <w:proofErr w:type="spellEnd"/>
            <w:r w:rsidRPr="00E32961">
              <w:rPr>
                <w:lang w:eastAsia="en-GB"/>
              </w:rPr>
              <w:t xml:space="preserve">. </w:t>
            </w:r>
          </w:p>
          <w:p w14:paraId="6CA001DC" w14:textId="77777777" w:rsidR="00634D10" w:rsidRPr="00E32961" w:rsidRDefault="00634D10" w:rsidP="00C84B9D">
            <w:pPr>
              <w:pStyle w:val="ListParagraph"/>
              <w:numPr>
                <w:ilvl w:val="0"/>
                <w:numId w:val="45"/>
              </w:numPr>
              <w:spacing w:after="160" w:line="259" w:lineRule="auto"/>
            </w:pPr>
            <w:r w:rsidRPr="00E32961">
              <w:rPr>
                <w:lang w:eastAsia="en-GB"/>
              </w:rPr>
              <w:t xml:space="preserve">M. </w:t>
            </w:r>
            <w:proofErr w:type="spellStart"/>
            <w:r w:rsidRPr="00E32961">
              <w:rPr>
                <w:lang w:eastAsia="en-GB"/>
              </w:rPr>
              <w:t>Merken</w:t>
            </w:r>
            <w:proofErr w:type="spellEnd"/>
            <w:r w:rsidRPr="00E32961">
              <w:rPr>
                <w:lang w:eastAsia="en-GB"/>
              </w:rPr>
              <w:t xml:space="preserve">. </w:t>
            </w:r>
            <w:proofErr w:type="spellStart"/>
            <w:r w:rsidRPr="00E32961">
              <w:rPr>
                <w:lang w:eastAsia="en-GB"/>
              </w:rPr>
              <w:t>Physical</w:t>
            </w:r>
            <w:proofErr w:type="spellEnd"/>
            <w:r w:rsidRPr="00E32961">
              <w:rPr>
                <w:lang w:eastAsia="en-GB"/>
              </w:rPr>
              <w:t xml:space="preserve"> </w:t>
            </w:r>
            <w:proofErr w:type="spellStart"/>
            <w:r w:rsidRPr="00E32961">
              <w:rPr>
                <w:lang w:eastAsia="en-GB"/>
              </w:rPr>
              <w:t>science</w:t>
            </w:r>
            <w:proofErr w:type="spellEnd"/>
            <w:r w:rsidRPr="00E32961">
              <w:rPr>
                <w:lang w:eastAsia="en-GB"/>
              </w:rPr>
              <w:t xml:space="preserve"> </w:t>
            </w:r>
            <w:proofErr w:type="spellStart"/>
            <w:r w:rsidRPr="00E32961">
              <w:rPr>
                <w:lang w:eastAsia="en-GB"/>
              </w:rPr>
              <w:t>with</w:t>
            </w:r>
            <w:proofErr w:type="spellEnd"/>
            <w:r w:rsidRPr="00E32961">
              <w:rPr>
                <w:lang w:eastAsia="en-GB"/>
              </w:rPr>
              <w:t xml:space="preserve"> </w:t>
            </w:r>
            <w:proofErr w:type="spellStart"/>
            <w:r w:rsidRPr="00E32961">
              <w:rPr>
                <w:lang w:eastAsia="en-GB"/>
              </w:rPr>
              <w:t>modern</w:t>
            </w:r>
            <w:proofErr w:type="spellEnd"/>
            <w:r w:rsidRPr="00E32961">
              <w:rPr>
                <w:lang w:eastAsia="en-GB"/>
              </w:rPr>
              <w:t xml:space="preserve"> </w:t>
            </w:r>
            <w:proofErr w:type="spellStart"/>
            <w:r w:rsidRPr="00E32961">
              <w:rPr>
                <w:lang w:eastAsia="en-GB"/>
              </w:rPr>
              <w:t>application</w:t>
            </w:r>
            <w:proofErr w:type="spellEnd"/>
            <w:r w:rsidRPr="00E32961">
              <w:rPr>
                <w:lang w:eastAsia="en-GB"/>
              </w:rPr>
              <w:t xml:space="preserve">. 5-th </w:t>
            </w:r>
            <w:proofErr w:type="spellStart"/>
            <w:r w:rsidRPr="00E32961">
              <w:rPr>
                <w:lang w:eastAsia="en-GB"/>
              </w:rPr>
              <w:t>edition</w:t>
            </w:r>
            <w:proofErr w:type="spellEnd"/>
            <w:r w:rsidRPr="00E32961">
              <w:rPr>
                <w:lang w:eastAsia="en-GB"/>
              </w:rPr>
              <w:t xml:space="preserve">. – </w:t>
            </w:r>
            <w:proofErr w:type="spellStart"/>
            <w:r w:rsidRPr="00E32961">
              <w:rPr>
                <w:lang w:eastAsia="en-GB"/>
              </w:rPr>
              <w:t>Saunders</w:t>
            </w:r>
            <w:proofErr w:type="spellEnd"/>
            <w:r w:rsidRPr="00E32961">
              <w:rPr>
                <w:lang w:eastAsia="en-GB"/>
              </w:rPr>
              <w:t xml:space="preserve"> </w:t>
            </w:r>
            <w:proofErr w:type="spellStart"/>
            <w:r w:rsidRPr="00E32961">
              <w:rPr>
                <w:lang w:eastAsia="en-GB"/>
              </w:rPr>
              <w:t>College</w:t>
            </w:r>
            <w:proofErr w:type="spellEnd"/>
            <w:r w:rsidRPr="00E32961">
              <w:rPr>
                <w:lang w:eastAsia="en-GB"/>
              </w:rPr>
              <w:t xml:space="preserve"> </w:t>
            </w:r>
            <w:proofErr w:type="spellStart"/>
            <w:r w:rsidRPr="00E32961">
              <w:rPr>
                <w:lang w:eastAsia="en-GB"/>
              </w:rPr>
              <w:t>Publish</w:t>
            </w:r>
            <w:proofErr w:type="spellEnd"/>
            <w:r w:rsidRPr="00E32961">
              <w:rPr>
                <w:lang w:eastAsia="en-GB"/>
              </w:rPr>
              <w:t xml:space="preserve">, 1993. - 680 </w:t>
            </w:r>
            <w:proofErr w:type="spellStart"/>
            <w:r w:rsidRPr="00E32961">
              <w:rPr>
                <w:lang w:eastAsia="en-GB"/>
              </w:rPr>
              <w:t>pp</w:t>
            </w:r>
            <w:proofErr w:type="spellEnd"/>
            <w:r w:rsidRPr="00E32961">
              <w:rPr>
                <w:lang w:eastAsia="en-GB"/>
              </w:rPr>
              <w:t xml:space="preserve">. </w:t>
            </w:r>
          </w:p>
          <w:p w14:paraId="51744C0F" w14:textId="77777777" w:rsidR="00634D10" w:rsidRPr="00E32961" w:rsidRDefault="00634D10" w:rsidP="00C84B9D">
            <w:pPr>
              <w:pStyle w:val="ListParagraph"/>
              <w:numPr>
                <w:ilvl w:val="0"/>
                <w:numId w:val="45"/>
              </w:numPr>
              <w:spacing w:after="160" w:line="259" w:lineRule="auto"/>
            </w:pPr>
            <w:r w:rsidRPr="00E32961">
              <w:rPr>
                <w:lang w:eastAsia="en-GB"/>
              </w:rPr>
              <w:t xml:space="preserve">R.A. </w:t>
            </w:r>
            <w:proofErr w:type="spellStart"/>
            <w:r w:rsidRPr="00E32961">
              <w:rPr>
                <w:lang w:eastAsia="en-GB"/>
              </w:rPr>
              <w:t>Serway</w:t>
            </w:r>
            <w:proofErr w:type="spellEnd"/>
            <w:r w:rsidRPr="00E32961">
              <w:rPr>
                <w:lang w:eastAsia="en-GB"/>
              </w:rPr>
              <w:t xml:space="preserve">, R.J. </w:t>
            </w:r>
            <w:proofErr w:type="spellStart"/>
            <w:r w:rsidRPr="00E32961">
              <w:rPr>
                <w:lang w:eastAsia="en-GB"/>
              </w:rPr>
              <w:t>Beichner</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roofErr w:type="spellStart"/>
            <w:r w:rsidRPr="00E32961">
              <w:rPr>
                <w:lang w:eastAsia="en-GB"/>
              </w:rPr>
              <w:t>for</w:t>
            </w:r>
            <w:proofErr w:type="spellEnd"/>
            <w:r w:rsidRPr="00E32961">
              <w:rPr>
                <w:lang w:eastAsia="en-GB"/>
              </w:rPr>
              <w:t xml:space="preserve"> </w:t>
            </w:r>
            <w:proofErr w:type="spellStart"/>
            <w:r w:rsidRPr="00E32961">
              <w:rPr>
                <w:lang w:eastAsia="en-GB"/>
              </w:rPr>
              <w:t>Scientists</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Engineers</w:t>
            </w:r>
            <w:proofErr w:type="spellEnd"/>
            <w:r w:rsidRPr="00E32961">
              <w:rPr>
                <w:lang w:eastAsia="en-GB"/>
              </w:rPr>
              <w:t xml:space="preserve">. </w:t>
            </w:r>
            <w:proofErr w:type="spellStart"/>
            <w:r w:rsidRPr="00E32961">
              <w:rPr>
                <w:lang w:eastAsia="en-GB"/>
              </w:rPr>
              <w:t>Vol</w:t>
            </w:r>
            <w:proofErr w:type="spellEnd"/>
            <w:r w:rsidRPr="00E32961">
              <w:rPr>
                <w:lang w:eastAsia="en-GB"/>
              </w:rPr>
              <w:t xml:space="preserve">. 1. – </w:t>
            </w:r>
            <w:proofErr w:type="spellStart"/>
            <w:r w:rsidRPr="00E32961">
              <w:rPr>
                <w:lang w:eastAsia="en-GB"/>
              </w:rPr>
              <w:t>Saunders</w:t>
            </w:r>
            <w:proofErr w:type="spellEnd"/>
            <w:r w:rsidRPr="00E32961">
              <w:rPr>
                <w:lang w:eastAsia="en-GB"/>
              </w:rPr>
              <w:t xml:space="preserve"> </w:t>
            </w:r>
            <w:proofErr w:type="spellStart"/>
            <w:r w:rsidRPr="00E32961">
              <w:rPr>
                <w:lang w:eastAsia="en-GB"/>
              </w:rPr>
              <w:t>College</w:t>
            </w:r>
            <w:proofErr w:type="spellEnd"/>
            <w:r w:rsidRPr="00E32961">
              <w:rPr>
                <w:lang w:eastAsia="en-GB"/>
              </w:rPr>
              <w:t xml:space="preserve"> </w:t>
            </w:r>
            <w:proofErr w:type="spellStart"/>
            <w:r w:rsidRPr="00E32961">
              <w:rPr>
                <w:lang w:eastAsia="en-GB"/>
              </w:rPr>
              <w:t>Publishing</w:t>
            </w:r>
            <w:proofErr w:type="spellEnd"/>
            <w:r w:rsidRPr="00E32961">
              <w:rPr>
                <w:lang w:eastAsia="en-GB"/>
              </w:rPr>
              <w:t xml:space="preserve">: 2000. - 705 </w:t>
            </w:r>
            <w:proofErr w:type="spellStart"/>
            <w:r w:rsidRPr="00E32961">
              <w:rPr>
                <w:lang w:eastAsia="en-GB"/>
              </w:rPr>
              <w:t>pp</w:t>
            </w:r>
            <w:proofErr w:type="spellEnd"/>
            <w:r w:rsidRPr="00E32961">
              <w:rPr>
                <w:lang w:eastAsia="en-GB"/>
              </w:rPr>
              <w:t xml:space="preserve">. </w:t>
            </w:r>
          </w:p>
          <w:p w14:paraId="7596AE18" w14:textId="77777777" w:rsidR="00634D10" w:rsidRPr="00E32961" w:rsidRDefault="00634D10" w:rsidP="00C84B9D">
            <w:pPr>
              <w:pStyle w:val="ListParagraph"/>
              <w:numPr>
                <w:ilvl w:val="0"/>
                <w:numId w:val="45"/>
              </w:numPr>
              <w:spacing w:after="160" w:line="259" w:lineRule="auto"/>
            </w:pPr>
            <w:r w:rsidRPr="00E32961">
              <w:rPr>
                <w:lang w:eastAsia="en-GB"/>
              </w:rPr>
              <w:t xml:space="preserve">A.L. </w:t>
            </w:r>
            <w:proofErr w:type="spellStart"/>
            <w:r w:rsidRPr="00E32961">
              <w:rPr>
                <w:lang w:eastAsia="en-GB"/>
              </w:rPr>
              <w:t>Stanford</w:t>
            </w:r>
            <w:proofErr w:type="spellEnd"/>
            <w:r w:rsidRPr="00E32961">
              <w:rPr>
                <w:lang w:eastAsia="en-GB"/>
              </w:rPr>
              <w:t xml:space="preserve">, J.M. </w:t>
            </w:r>
            <w:proofErr w:type="spellStart"/>
            <w:r w:rsidRPr="00E32961">
              <w:rPr>
                <w:lang w:eastAsia="en-GB"/>
              </w:rPr>
              <w:t>Tanner.Physics</w:t>
            </w:r>
            <w:proofErr w:type="spellEnd"/>
            <w:r w:rsidRPr="00E32961">
              <w:rPr>
                <w:lang w:eastAsia="en-GB"/>
              </w:rPr>
              <w:t xml:space="preserve"> </w:t>
            </w:r>
            <w:proofErr w:type="spellStart"/>
            <w:r w:rsidRPr="00E32961">
              <w:rPr>
                <w:lang w:eastAsia="en-GB"/>
              </w:rPr>
              <w:t>for</w:t>
            </w:r>
            <w:proofErr w:type="spellEnd"/>
            <w:r w:rsidRPr="00E32961">
              <w:rPr>
                <w:lang w:eastAsia="en-GB"/>
              </w:rPr>
              <w:t xml:space="preserve"> Students </w:t>
            </w:r>
            <w:proofErr w:type="spellStart"/>
            <w:r w:rsidRPr="00E32961">
              <w:rPr>
                <w:lang w:eastAsia="en-GB"/>
              </w:rPr>
              <w:t>of</w:t>
            </w:r>
            <w:proofErr w:type="spellEnd"/>
            <w:r w:rsidRPr="00E32961">
              <w:rPr>
                <w:lang w:eastAsia="en-GB"/>
              </w:rPr>
              <w:t xml:space="preserve"> </w:t>
            </w:r>
            <w:proofErr w:type="spellStart"/>
            <w:r w:rsidRPr="00E32961">
              <w:rPr>
                <w:lang w:eastAsia="en-GB"/>
              </w:rPr>
              <w:t>Science</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Engineering. – </w:t>
            </w:r>
            <w:proofErr w:type="spellStart"/>
            <w:r w:rsidRPr="00E32961">
              <w:rPr>
                <w:lang w:eastAsia="en-GB"/>
              </w:rPr>
              <w:t>Orlando</w:t>
            </w:r>
            <w:proofErr w:type="spellEnd"/>
            <w:r w:rsidRPr="00E32961">
              <w:rPr>
                <w:lang w:eastAsia="en-GB"/>
              </w:rPr>
              <w:t xml:space="preserve">, Florida: </w:t>
            </w:r>
            <w:proofErr w:type="spellStart"/>
            <w:r w:rsidRPr="00E32961">
              <w:rPr>
                <w:lang w:eastAsia="en-GB"/>
              </w:rPr>
              <w:t>Academic</w:t>
            </w:r>
            <w:proofErr w:type="spellEnd"/>
            <w:r w:rsidRPr="00E32961">
              <w:rPr>
                <w:lang w:eastAsia="en-GB"/>
              </w:rPr>
              <w:t xml:space="preserve"> </w:t>
            </w:r>
            <w:proofErr w:type="spellStart"/>
            <w:r w:rsidRPr="00E32961">
              <w:rPr>
                <w:lang w:eastAsia="en-GB"/>
              </w:rPr>
              <w:t>press</w:t>
            </w:r>
            <w:proofErr w:type="spellEnd"/>
            <w:r w:rsidRPr="00E32961">
              <w:rPr>
                <w:lang w:eastAsia="en-GB"/>
              </w:rPr>
              <w:t xml:space="preserve">, </w:t>
            </w:r>
            <w:proofErr w:type="spellStart"/>
            <w:r w:rsidRPr="00E32961">
              <w:rPr>
                <w:lang w:eastAsia="en-GB"/>
              </w:rPr>
              <w:t>Inc</w:t>
            </w:r>
            <w:proofErr w:type="spellEnd"/>
            <w:r w:rsidRPr="00E32961">
              <w:rPr>
                <w:lang w:eastAsia="en-GB"/>
              </w:rPr>
              <w:t xml:space="preserve">., 1985. - 804 </w:t>
            </w:r>
            <w:proofErr w:type="spellStart"/>
            <w:r w:rsidRPr="00E32961">
              <w:rPr>
                <w:lang w:eastAsia="en-GB"/>
              </w:rPr>
              <w:t>pp</w:t>
            </w:r>
            <w:proofErr w:type="spellEnd"/>
            <w:r w:rsidRPr="00E32961">
              <w:rPr>
                <w:lang w:eastAsia="en-GB"/>
              </w:rPr>
              <w:t xml:space="preserve">. </w:t>
            </w:r>
          </w:p>
          <w:p w14:paraId="30A1B5F9"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J.Kručāns</w:t>
            </w:r>
            <w:proofErr w:type="spellEnd"/>
            <w:r w:rsidRPr="00E32961">
              <w:rPr>
                <w:lang w:eastAsia="en-GB"/>
              </w:rPr>
              <w:t xml:space="preserve">. </w:t>
            </w:r>
            <w:proofErr w:type="spellStart"/>
            <w:r w:rsidRPr="00E32961">
              <w:rPr>
                <w:lang w:eastAsia="en-GB"/>
              </w:rPr>
              <w:t>Molekulārfizika</w:t>
            </w:r>
            <w:proofErr w:type="spellEnd"/>
            <w:r w:rsidRPr="00E32961">
              <w:rPr>
                <w:lang w:eastAsia="en-GB"/>
              </w:rPr>
              <w:t xml:space="preserve">. - Rīga: Zvaigzne, 1975. - 276 lpp. </w:t>
            </w:r>
          </w:p>
          <w:p w14:paraId="46CED09F"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I.Petrovskis</w:t>
            </w:r>
            <w:proofErr w:type="spellEnd"/>
            <w:r w:rsidRPr="00E32961">
              <w:rPr>
                <w:lang w:eastAsia="en-GB"/>
              </w:rPr>
              <w:t xml:space="preserve">. Mehānika. – Rīga: Zvaigzne 1976. - 353 lpp. </w:t>
            </w:r>
          </w:p>
          <w:p w14:paraId="07264253"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J.Platacis</w:t>
            </w:r>
            <w:proofErr w:type="spellEnd"/>
            <w:r w:rsidRPr="00E32961">
              <w:rPr>
                <w:lang w:eastAsia="en-GB"/>
              </w:rPr>
              <w:t xml:space="preserve">. Mehānika. – Rīga: Zvaigzne ABC, 1994. - 235 lpp. </w:t>
            </w:r>
          </w:p>
          <w:p w14:paraId="61CB2678"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E.Šilters</w:t>
            </w:r>
            <w:proofErr w:type="spellEnd"/>
            <w:r w:rsidRPr="00E32961">
              <w:rPr>
                <w:lang w:eastAsia="en-GB"/>
              </w:rPr>
              <w:t xml:space="preserve">. Fizikas pamati. – Rīga: LU </w:t>
            </w:r>
            <w:proofErr w:type="spellStart"/>
            <w:r w:rsidRPr="00E32961">
              <w:rPr>
                <w:lang w:eastAsia="en-GB"/>
              </w:rPr>
              <w:t>izd</w:t>
            </w:r>
            <w:proofErr w:type="spellEnd"/>
            <w:r w:rsidRPr="00E32961">
              <w:rPr>
                <w:lang w:eastAsia="en-GB"/>
              </w:rPr>
              <w:t xml:space="preserve">., 1991. - 85 lpp. </w:t>
            </w:r>
          </w:p>
          <w:p w14:paraId="498FABE6"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A.Valters</w:t>
            </w:r>
            <w:proofErr w:type="spellEnd"/>
            <w:r w:rsidRPr="00E32961">
              <w:rPr>
                <w:lang w:eastAsia="en-GB"/>
              </w:rPr>
              <w:t xml:space="preserve"> u.c. Fizika. - Rīga: Zvaigzne, 1992. - 715 lpp. </w:t>
            </w:r>
          </w:p>
          <w:p w14:paraId="27C27C62"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J.Zaķis</w:t>
            </w:r>
            <w:proofErr w:type="spellEnd"/>
            <w:r w:rsidRPr="00E32961">
              <w:rPr>
                <w:lang w:eastAsia="en-GB"/>
              </w:rPr>
              <w:t xml:space="preserve">. Mācība par vielu. – Rīga: Zvaigzne, 1990. - 111 lpp. </w:t>
            </w:r>
          </w:p>
          <w:p w14:paraId="6B2A8FAB"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A.Okmanis</w:t>
            </w:r>
            <w:proofErr w:type="spellEnd"/>
            <w:r w:rsidRPr="00E32961">
              <w:rPr>
                <w:lang w:eastAsia="en-GB"/>
              </w:rPr>
              <w:t xml:space="preserve">. Praktikums elektrībā. – Rīga: Zvaigzne, 1971. - 206 lpp. </w:t>
            </w:r>
          </w:p>
          <w:p w14:paraId="5AD68BAE" w14:textId="77777777" w:rsidR="00634D10" w:rsidRPr="00E32961" w:rsidRDefault="00634D10" w:rsidP="00C84B9D">
            <w:pPr>
              <w:pStyle w:val="ListParagraph"/>
              <w:numPr>
                <w:ilvl w:val="0"/>
                <w:numId w:val="45"/>
              </w:numPr>
              <w:spacing w:after="160" w:line="259" w:lineRule="auto"/>
            </w:pPr>
            <w:proofErr w:type="spellStart"/>
            <w:r w:rsidRPr="00E32961">
              <w:rPr>
                <w:lang w:eastAsia="en-GB"/>
              </w:rPr>
              <w:t>J.Platacis</w:t>
            </w:r>
            <w:proofErr w:type="spellEnd"/>
            <w:r w:rsidRPr="00E32961">
              <w:rPr>
                <w:lang w:eastAsia="en-GB"/>
              </w:rPr>
              <w:t xml:space="preserve">. Elektrība. – Rīga: Cīņa, 1974. - 496 lpp. </w:t>
            </w:r>
          </w:p>
          <w:p w14:paraId="73B97616" w14:textId="77777777" w:rsidR="00026C21" w:rsidRPr="00E32961" w:rsidRDefault="00634D10" w:rsidP="00C84B9D">
            <w:pPr>
              <w:pStyle w:val="ListParagraph"/>
              <w:numPr>
                <w:ilvl w:val="0"/>
                <w:numId w:val="45"/>
              </w:numPr>
              <w:spacing w:after="160" w:line="259" w:lineRule="auto"/>
            </w:pPr>
            <w:proofErr w:type="spellStart"/>
            <w:r w:rsidRPr="00E32961">
              <w:rPr>
                <w:lang w:eastAsia="en-GB"/>
              </w:rPr>
              <w:t>J.Laganovskis</w:t>
            </w:r>
            <w:proofErr w:type="spellEnd"/>
            <w:r w:rsidRPr="00E32961">
              <w:rPr>
                <w:lang w:eastAsia="en-GB"/>
              </w:rPr>
              <w:t xml:space="preserve">. </w:t>
            </w:r>
            <w:proofErr w:type="spellStart"/>
            <w:r w:rsidRPr="00E32961">
              <w:rPr>
                <w:lang w:eastAsia="en-GB"/>
              </w:rPr>
              <w:t>Siltumenerģētika</w:t>
            </w:r>
            <w:proofErr w:type="spellEnd"/>
            <w:r w:rsidRPr="00E32961">
              <w:rPr>
                <w:lang w:eastAsia="en-GB"/>
              </w:rPr>
              <w:t xml:space="preserve"> un </w:t>
            </w:r>
            <w:proofErr w:type="spellStart"/>
            <w:r w:rsidRPr="00E32961">
              <w:rPr>
                <w:lang w:eastAsia="en-GB"/>
              </w:rPr>
              <w:t>hidroenerģētika</w:t>
            </w:r>
            <w:proofErr w:type="spellEnd"/>
            <w:r w:rsidRPr="00E32961">
              <w:rPr>
                <w:lang w:eastAsia="en-GB"/>
              </w:rPr>
              <w:t xml:space="preserve">. – Rīga: LU </w:t>
            </w:r>
            <w:proofErr w:type="spellStart"/>
            <w:r w:rsidRPr="00E32961">
              <w:rPr>
                <w:lang w:eastAsia="en-GB"/>
              </w:rPr>
              <w:t>izd</w:t>
            </w:r>
            <w:proofErr w:type="spellEnd"/>
            <w:r w:rsidRPr="00E32961">
              <w:rPr>
                <w:lang w:eastAsia="en-GB"/>
              </w:rPr>
              <w:t>., 1992., 114 lpp.</w:t>
            </w:r>
          </w:p>
        </w:tc>
      </w:tr>
      <w:tr w:rsidR="00E32961" w:rsidRPr="00E32961" w14:paraId="59DF7B06" w14:textId="77777777" w:rsidTr="001A6313">
        <w:trPr>
          <w:jc w:val="center"/>
        </w:trPr>
        <w:tc>
          <w:tcPr>
            <w:tcW w:w="9582" w:type="dxa"/>
            <w:gridSpan w:val="2"/>
          </w:tcPr>
          <w:p w14:paraId="2EBE696E" w14:textId="77777777" w:rsidR="008D4CBD" w:rsidRPr="00E32961" w:rsidRDefault="008D4CBD" w:rsidP="008D4CBD">
            <w:pPr>
              <w:pStyle w:val="Nosaukumi"/>
              <w:rPr>
                <w:color w:val="000000" w:themeColor="text1"/>
              </w:rPr>
            </w:pPr>
            <w:r w:rsidRPr="00E32961">
              <w:rPr>
                <w:color w:val="000000" w:themeColor="text1"/>
              </w:rPr>
              <w:t>Periodika un citi informācijas avoti</w:t>
            </w:r>
          </w:p>
        </w:tc>
      </w:tr>
      <w:tr w:rsidR="00E32961" w:rsidRPr="00E32961" w14:paraId="1A21BABF" w14:textId="77777777" w:rsidTr="001A6313">
        <w:trPr>
          <w:jc w:val="center"/>
        </w:trPr>
        <w:tc>
          <w:tcPr>
            <w:tcW w:w="9582" w:type="dxa"/>
            <w:gridSpan w:val="2"/>
          </w:tcPr>
          <w:p w14:paraId="6D7F7BC1" w14:textId="77777777" w:rsidR="00634D10" w:rsidRPr="00C84B9D" w:rsidRDefault="00634D10" w:rsidP="00C84B9D">
            <w:pPr>
              <w:pStyle w:val="ListParagraph"/>
              <w:numPr>
                <w:ilvl w:val="0"/>
                <w:numId w:val="46"/>
              </w:numPr>
              <w:spacing w:after="160" w:line="259" w:lineRule="auto"/>
            </w:pPr>
            <w:bookmarkStart w:id="0" w:name="_GoBack"/>
            <w:r w:rsidRPr="00C84B9D">
              <w:rPr>
                <w:lang w:eastAsia="en-GB"/>
              </w:rPr>
              <w:t>Populārzinātniskie žurnāli „Ilustrētā zinātne”, „</w:t>
            </w:r>
            <w:proofErr w:type="spellStart"/>
            <w:r w:rsidRPr="00C84B9D">
              <w:rPr>
                <w:lang w:eastAsia="en-GB"/>
              </w:rPr>
              <w:t>Terra</w:t>
            </w:r>
            <w:proofErr w:type="spellEnd"/>
            <w:r w:rsidRPr="00C84B9D">
              <w:rPr>
                <w:lang w:eastAsia="en-GB"/>
              </w:rPr>
              <w:t>”, „</w:t>
            </w:r>
            <w:proofErr w:type="spellStart"/>
            <w:r w:rsidRPr="00C84B9D">
              <w:rPr>
                <w:lang w:eastAsia="en-GB"/>
              </w:rPr>
              <w:t>Geo</w:t>
            </w:r>
            <w:proofErr w:type="spellEnd"/>
            <w:r w:rsidRPr="00C84B9D">
              <w:rPr>
                <w:lang w:eastAsia="en-GB"/>
              </w:rPr>
              <w:t>”.</w:t>
            </w:r>
          </w:p>
          <w:p w14:paraId="7632912A" w14:textId="77C29757" w:rsidR="00634D10" w:rsidRPr="00C84B9D" w:rsidRDefault="00634D10" w:rsidP="00C84B9D">
            <w:pPr>
              <w:pStyle w:val="ListParagraph"/>
              <w:numPr>
                <w:ilvl w:val="0"/>
                <w:numId w:val="46"/>
              </w:numPr>
              <w:spacing w:after="160" w:line="259" w:lineRule="auto"/>
            </w:pPr>
            <w:proofErr w:type="spellStart"/>
            <w:r w:rsidRPr="00C84B9D">
              <w:rPr>
                <w:lang w:eastAsia="en-GB"/>
              </w:rPr>
              <w:t>Journal</w:t>
            </w:r>
            <w:proofErr w:type="spellEnd"/>
            <w:r w:rsidRPr="00C84B9D">
              <w:rPr>
                <w:lang w:eastAsia="en-GB"/>
              </w:rPr>
              <w:t xml:space="preserve"> </w:t>
            </w:r>
            <w:proofErr w:type="spellStart"/>
            <w:r w:rsidRPr="00C84B9D">
              <w:rPr>
                <w:lang w:eastAsia="en-GB"/>
              </w:rPr>
              <w:t>of</w:t>
            </w:r>
            <w:proofErr w:type="spellEnd"/>
            <w:r w:rsidRPr="00C84B9D">
              <w:rPr>
                <w:lang w:eastAsia="en-GB"/>
              </w:rPr>
              <w:t xml:space="preserve"> </w:t>
            </w:r>
            <w:proofErr w:type="spellStart"/>
            <w:r w:rsidRPr="00C84B9D">
              <w:rPr>
                <w:lang w:eastAsia="en-GB"/>
              </w:rPr>
              <w:t>Quantitative</w:t>
            </w:r>
            <w:proofErr w:type="spellEnd"/>
            <w:r w:rsidRPr="00C84B9D">
              <w:rPr>
                <w:lang w:eastAsia="en-GB"/>
              </w:rPr>
              <w:t xml:space="preserve"> </w:t>
            </w:r>
            <w:proofErr w:type="spellStart"/>
            <w:r w:rsidRPr="00C84B9D">
              <w:rPr>
                <w:lang w:eastAsia="en-GB"/>
              </w:rPr>
              <w:t>Spectroscopy</w:t>
            </w:r>
            <w:proofErr w:type="spellEnd"/>
            <w:r w:rsidRPr="00C84B9D">
              <w:rPr>
                <w:lang w:eastAsia="en-GB"/>
              </w:rPr>
              <w:t xml:space="preserve"> </w:t>
            </w:r>
            <w:proofErr w:type="spellStart"/>
            <w:r w:rsidRPr="00C84B9D">
              <w:rPr>
                <w:lang w:eastAsia="en-GB"/>
              </w:rPr>
              <w:t>and</w:t>
            </w:r>
            <w:proofErr w:type="spellEnd"/>
            <w:r w:rsidRPr="00C84B9D">
              <w:rPr>
                <w:lang w:eastAsia="en-GB"/>
              </w:rPr>
              <w:t xml:space="preserve"> </w:t>
            </w:r>
            <w:proofErr w:type="spellStart"/>
            <w:r w:rsidRPr="00C84B9D">
              <w:rPr>
                <w:lang w:eastAsia="en-GB"/>
              </w:rPr>
              <w:t>Radiative</w:t>
            </w:r>
            <w:proofErr w:type="spellEnd"/>
            <w:r w:rsidRPr="00C84B9D">
              <w:rPr>
                <w:lang w:eastAsia="en-GB"/>
              </w:rPr>
              <w:t xml:space="preserve"> </w:t>
            </w:r>
            <w:proofErr w:type="spellStart"/>
            <w:r w:rsidRPr="00C84B9D">
              <w:rPr>
                <w:lang w:eastAsia="en-GB"/>
              </w:rPr>
              <w:t>Transfer</w:t>
            </w:r>
            <w:proofErr w:type="spellEnd"/>
            <w:r w:rsidRPr="00C84B9D">
              <w:rPr>
                <w:lang w:eastAsia="en-GB"/>
              </w:rPr>
              <w:t xml:space="preserve"> </w:t>
            </w:r>
            <w:r w:rsidR="00792169" w:rsidRPr="00C84B9D">
              <w:rPr>
                <w:lang w:eastAsia="en-GB"/>
              </w:rPr>
              <w:t>(</w:t>
            </w:r>
            <w:hyperlink r:id="rId7" w:history="1">
              <w:r w:rsidR="00792169" w:rsidRPr="00C84B9D">
                <w:rPr>
                  <w:rStyle w:val="Hyperlink"/>
                  <w:lang w:eastAsia="en-GB"/>
                </w:rPr>
                <w:t>https://www.sciencedirect.com/journal/journal-of-quantitative-spectroscopy-and-radiative-transfer</w:t>
              </w:r>
            </w:hyperlink>
            <w:r w:rsidR="00792169" w:rsidRPr="00C84B9D">
              <w:rPr>
                <w:lang w:eastAsia="en-GB"/>
              </w:rPr>
              <w:t xml:space="preserve">, </w:t>
            </w:r>
            <w:proofErr w:type="spellStart"/>
            <w:r w:rsidR="00792169" w:rsidRPr="00C84B9D">
              <w:rPr>
                <w:lang w:eastAsia="en-GB"/>
              </w:rPr>
              <w:t>ScienceDirect</w:t>
            </w:r>
            <w:proofErr w:type="spellEnd"/>
            <w:r w:rsidR="00792169" w:rsidRPr="00C84B9D">
              <w:rPr>
                <w:lang w:eastAsia="en-GB"/>
              </w:rPr>
              <w:t xml:space="preserve">). </w:t>
            </w:r>
          </w:p>
          <w:p w14:paraId="0CF7F983" w14:textId="634119D0" w:rsidR="00634D10" w:rsidRPr="00C84B9D" w:rsidRDefault="00634D10" w:rsidP="00C84B9D">
            <w:pPr>
              <w:pStyle w:val="ListParagraph"/>
              <w:numPr>
                <w:ilvl w:val="0"/>
                <w:numId w:val="46"/>
              </w:numPr>
              <w:spacing w:after="160" w:line="259" w:lineRule="auto"/>
            </w:pPr>
            <w:proofErr w:type="spellStart"/>
            <w:r w:rsidRPr="00C84B9D">
              <w:rPr>
                <w:lang w:eastAsia="en-GB"/>
              </w:rPr>
              <w:t>Laser</w:t>
            </w:r>
            <w:proofErr w:type="spellEnd"/>
            <w:r w:rsidRPr="00C84B9D">
              <w:rPr>
                <w:lang w:eastAsia="en-GB"/>
              </w:rPr>
              <w:t xml:space="preserve"> </w:t>
            </w:r>
            <w:proofErr w:type="spellStart"/>
            <w:r w:rsidRPr="00C84B9D">
              <w:rPr>
                <w:lang w:eastAsia="en-GB"/>
              </w:rPr>
              <w:t>Physics</w:t>
            </w:r>
            <w:proofErr w:type="spellEnd"/>
            <w:r w:rsidRPr="00C84B9D">
              <w:rPr>
                <w:lang w:eastAsia="en-GB"/>
              </w:rPr>
              <w:t xml:space="preserve"> </w:t>
            </w:r>
            <w:r w:rsidR="00792169" w:rsidRPr="00C84B9D">
              <w:rPr>
                <w:lang w:eastAsia="en-GB"/>
              </w:rPr>
              <w:t>(</w:t>
            </w:r>
            <w:hyperlink r:id="rId8" w:history="1">
              <w:r w:rsidR="00792169" w:rsidRPr="00C84B9D">
                <w:rPr>
                  <w:rStyle w:val="Hyperlink"/>
                  <w:lang w:eastAsia="en-GB"/>
                </w:rPr>
                <w:t>https://iopscience.iop.org/journal/1555-6611</w:t>
              </w:r>
            </w:hyperlink>
            <w:r w:rsidR="00792169" w:rsidRPr="00C84B9D">
              <w:rPr>
                <w:lang w:eastAsia="en-GB"/>
              </w:rPr>
              <w:t xml:space="preserve">, IOP </w:t>
            </w:r>
            <w:proofErr w:type="spellStart"/>
            <w:r w:rsidR="00792169" w:rsidRPr="00C84B9D">
              <w:rPr>
                <w:lang w:eastAsia="en-GB"/>
              </w:rPr>
              <w:t>Science</w:t>
            </w:r>
            <w:proofErr w:type="spellEnd"/>
            <w:r w:rsidR="00792169" w:rsidRPr="00C84B9D">
              <w:rPr>
                <w:lang w:eastAsia="en-GB"/>
              </w:rPr>
              <w:t xml:space="preserve">) </w:t>
            </w:r>
          </w:p>
          <w:p w14:paraId="3ED612A2" w14:textId="1DC537F0" w:rsidR="00634D10" w:rsidRPr="00C84B9D" w:rsidRDefault="00634D10" w:rsidP="00C84B9D">
            <w:pPr>
              <w:pStyle w:val="ListParagraph"/>
              <w:numPr>
                <w:ilvl w:val="0"/>
                <w:numId w:val="46"/>
              </w:numPr>
              <w:spacing w:after="160" w:line="259" w:lineRule="auto"/>
            </w:pPr>
            <w:proofErr w:type="spellStart"/>
            <w:r w:rsidRPr="00C84B9D">
              <w:rPr>
                <w:lang w:eastAsia="en-GB"/>
              </w:rPr>
              <w:t>Nuclear</w:t>
            </w:r>
            <w:proofErr w:type="spellEnd"/>
            <w:r w:rsidRPr="00C84B9D">
              <w:rPr>
                <w:lang w:eastAsia="en-GB"/>
              </w:rPr>
              <w:t xml:space="preserve"> Engineering </w:t>
            </w:r>
            <w:proofErr w:type="spellStart"/>
            <w:r w:rsidRPr="00C84B9D">
              <w:rPr>
                <w:lang w:eastAsia="en-GB"/>
              </w:rPr>
              <w:t>and</w:t>
            </w:r>
            <w:proofErr w:type="spellEnd"/>
            <w:r w:rsidRPr="00C84B9D">
              <w:rPr>
                <w:lang w:eastAsia="en-GB"/>
              </w:rPr>
              <w:t xml:space="preserve"> </w:t>
            </w:r>
            <w:proofErr w:type="spellStart"/>
            <w:r w:rsidRPr="00C84B9D">
              <w:rPr>
                <w:lang w:eastAsia="en-GB"/>
              </w:rPr>
              <w:t>Design</w:t>
            </w:r>
            <w:proofErr w:type="spellEnd"/>
            <w:r w:rsidRPr="00C84B9D">
              <w:rPr>
                <w:lang w:eastAsia="en-GB"/>
              </w:rPr>
              <w:t xml:space="preserve"> </w:t>
            </w:r>
            <w:r w:rsidR="00792169" w:rsidRPr="00C84B9D">
              <w:rPr>
                <w:lang w:eastAsia="en-GB"/>
              </w:rPr>
              <w:t>(</w:t>
            </w:r>
            <w:hyperlink r:id="rId9" w:history="1">
              <w:r w:rsidR="00792169" w:rsidRPr="00C84B9D">
                <w:rPr>
                  <w:rStyle w:val="Hyperlink"/>
                  <w:lang w:eastAsia="en-GB"/>
                </w:rPr>
                <w:t>https://www.sciencedirect.com/journal/nuclear-engineering-and-design</w:t>
              </w:r>
            </w:hyperlink>
            <w:r w:rsidR="00792169" w:rsidRPr="00C84B9D">
              <w:rPr>
                <w:lang w:eastAsia="en-GB"/>
              </w:rPr>
              <w:t xml:space="preserve">, </w:t>
            </w:r>
            <w:proofErr w:type="spellStart"/>
            <w:r w:rsidR="00792169" w:rsidRPr="00C84B9D">
              <w:rPr>
                <w:lang w:eastAsia="en-GB"/>
              </w:rPr>
              <w:t>ScienceDirect</w:t>
            </w:r>
            <w:proofErr w:type="spellEnd"/>
            <w:r w:rsidR="00792169" w:rsidRPr="00C84B9D">
              <w:rPr>
                <w:lang w:eastAsia="en-GB"/>
              </w:rPr>
              <w:t xml:space="preserve">). </w:t>
            </w:r>
          </w:p>
          <w:p w14:paraId="3595B867" w14:textId="5C3D2F58" w:rsidR="00634D10" w:rsidRPr="00C84B9D" w:rsidRDefault="00634D10" w:rsidP="00C84B9D">
            <w:pPr>
              <w:pStyle w:val="ListParagraph"/>
              <w:numPr>
                <w:ilvl w:val="0"/>
                <w:numId w:val="46"/>
              </w:numPr>
              <w:spacing w:after="160" w:line="259" w:lineRule="auto"/>
            </w:pPr>
            <w:proofErr w:type="spellStart"/>
            <w:r w:rsidRPr="00C84B9D">
              <w:rPr>
                <w:lang w:eastAsia="en-GB"/>
              </w:rPr>
              <w:t>Physics</w:t>
            </w:r>
            <w:proofErr w:type="spellEnd"/>
            <w:r w:rsidRPr="00C84B9D">
              <w:rPr>
                <w:lang w:eastAsia="en-GB"/>
              </w:rPr>
              <w:t xml:space="preserve"> </w:t>
            </w:r>
            <w:proofErr w:type="spellStart"/>
            <w:r w:rsidRPr="00C84B9D">
              <w:rPr>
                <w:lang w:eastAsia="en-GB"/>
              </w:rPr>
              <w:t>of</w:t>
            </w:r>
            <w:proofErr w:type="spellEnd"/>
            <w:r w:rsidRPr="00C84B9D">
              <w:rPr>
                <w:lang w:eastAsia="en-GB"/>
              </w:rPr>
              <w:t xml:space="preserve"> </w:t>
            </w:r>
            <w:proofErr w:type="spellStart"/>
            <w:r w:rsidRPr="00C84B9D">
              <w:rPr>
                <w:lang w:eastAsia="en-GB"/>
              </w:rPr>
              <w:t>Particles</w:t>
            </w:r>
            <w:proofErr w:type="spellEnd"/>
            <w:r w:rsidRPr="00C84B9D">
              <w:rPr>
                <w:lang w:eastAsia="en-GB"/>
              </w:rPr>
              <w:t xml:space="preserve"> </w:t>
            </w:r>
            <w:proofErr w:type="spellStart"/>
            <w:r w:rsidRPr="00C84B9D">
              <w:rPr>
                <w:lang w:eastAsia="en-GB"/>
              </w:rPr>
              <w:t>and</w:t>
            </w:r>
            <w:proofErr w:type="spellEnd"/>
            <w:r w:rsidRPr="00C84B9D">
              <w:rPr>
                <w:lang w:eastAsia="en-GB"/>
              </w:rPr>
              <w:t xml:space="preserve"> </w:t>
            </w:r>
            <w:proofErr w:type="spellStart"/>
            <w:r w:rsidRPr="00C84B9D">
              <w:rPr>
                <w:lang w:eastAsia="en-GB"/>
              </w:rPr>
              <w:t>Nuclei</w:t>
            </w:r>
            <w:proofErr w:type="spellEnd"/>
            <w:r w:rsidRPr="00C84B9D">
              <w:rPr>
                <w:lang w:eastAsia="en-GB"/>
              </w:rPr>
              <w:t xml:space="preserve"> </w:t>
            </w:r>
            <w:r w:rsidR="00B2618B" w:rsidRPr="00C84B9D">
              <w:rPr>
                <w:lang w:eastAsia="en-GB"/>
              </w:rPr>
              <w:t>(</w:t>
            </w:r>
            <w:hyperlink r:id="rId10" w:history="1">
              <w:r w:rsidR="00B2618B" w:rsidRPr="00C84B9D">
                <w:rPr>
                  <w:rStyle w:val="Hyperlink"/>
                  <w:lang w:eastAsia="en-GB"/>
                </w:rPr>
                <w:t>https://link.springer.com/journal/11496</w:t>
              </w:r>
            </w:hyperlink>
            <w:r w:rsidR="00B2618B" w:rsidRPr="00C84B9D">
              <w:rPr>
                <w:lang w:eastAsia="en-GB"/>
              </w:rPr>
              <w:t xml:space="preserve">, </w:t>
            </w:r>
            <w:proofErr w:type="spellStart"/>
            <w:r w:rsidR="00B2618B" w:rsidRPr="00C84B9D">
              <w:rPr>
                <w:lang w:eastAsia="en-GB"/>
              </w:rPr>
              <w:t>Springer</w:t>
            </w:r>
            <w:proofErr w:type="spellEnd"/>
            <w:r w:rsidR="00B2618B" w:rsidRPr="00C84B9D">
              <w:rPr>
                <w:lang w:eastAsia="en-GB"/>
              </w:rPr>
              <w:t xml:space="preserve">). </w:t>
            </w:r>
          </w:p>
          <w:p w14:paraId="4BD0224E" w14:textId="52A8C787" w:rsidR="00634D10" w:rsidRPr="00C84B9D" w:rsidRDefault="00634D10" w:rsidP="00C84B9D">
            <w:pPr>
              <w:pStyle w:val="ListParagraph"/>
              <w:numPr>
                <w:ilvl w:val="0"/>
                <w:numId w:val="46"/>
              </w:numPr>
              <w:spacing w:after="160" w:line="259" w:lineRule="auto"/>
            </w:pPr>
            <w:proofErr w:type="spellStart"/>
            <w:r w:rsidRPr="00C84B9D">
              <w:rPr>
                <w:lang w:eastAsia="en-GB"/>
              </w:rPr>
              <w:t>Journal</w:t>
            </w:r>
            <w:proofErr w:type="spellEnd"/>
            <w:r w:rsidRPr="00C84B9D">
              <w:rPr>
                <w:lang w:eastAsia="en-GB"/>
              </w:rPr>
              <w:t xml:space="preserve"> </w:t>
            </w:r>
            <w:proofErr w:type="spellStart"/>
            <w:r w:rsidRPr="00C84B9D">
              <w:rPr>
                <w:lang w:eastAsia="en-GB"/>
              </w:rPr>
              <w:t>of</w:t>
            </w:r>
            <w:proofErr w:type="spellEnd"/>
            <w:r w:rsidRPr="00C84B9D">
              <w:rPr>
                <w:lang w:eastAsia="en-GB"/>
              </w:rPr>
              <w:t xml:space="preserve"> </w:t>
            </w:r>
            <w:proofErr w:type="spellStart"/>
            <w:r w:rsidRPr="00C84B9D">
              <w:rPr>
                <w:lang w:eastAsia="en-GB"/>
              </w:rPr>
              <w:t>Geometry</w:t>
            </w:r>
            <w:proofErr w:type="spellEnd"/>
            <w:r w:rsidRPr="00C84B9D">
              <w:rPr>
                <w:lang w:eastAsia="en-GB"/>
              </w:rPr>
              <w:t xml:space="preserve"> </w:t>
            </w:r>
            <w:proofErr w:type="spellStart"/>
            <w:r w:rsidRPr="00C84B9D">
              <w:rPr>
                <w:lang w:eastAsia="en-GB"/>
              </w:rPr>
              <w:t>and</w:t>
            </w:r>
            <w:proofErr w:type="spellEnd"/>
            <w:r w:rsidRPr="00C84B9D">
              <w:rPr>
                <w:lang w:eastAsia="en-GB"/>
              </w:rPr>
              <w:t xml:space="preserve"> </w:t>
            </w:r>
            <w:proofErr w:type="spellStart"/>
            <w:r w:rsidRPr="00C84B9D">
              <w:rPr>
                <w:lang w:eastAsia="en-GB"/>
              </w:rPr>
              <w:t>Physics</w:t>
            </w:r>
            <w:proofErr w:type="spellEnd"/>
            <w:r w:rsidRPr="00C84B9D">
              <w:rPr>
                <w:lang w:eastAsia="en-GB"/>
              </w:rPr>
              <w:t xml:space="preserve"> </w:t>
            </w:r>
            <w:r w:rsidR="00B2618B" w:rsidRPr="00C84B9D">
              <w:rPr>
                <w:lang w:eastAsia="en-GB"/>
              </w:rPr>
              <w:t>(</w:t>
            </w:r>
            <w:hyperlink r:id="rId11" w:history="1">
              <w:r w:rsidR="00B2618B" w:rsidRPr="00C84B9D">
                <w:rPr>
                  <w:rStyle w:val="Hyperlink"/>
                  <w:lang w:eastAsia="en-GB"/>
                </w:rPr>
                <w:t>https://www.sciencedirect.com/journal/journal-of-geometry-and-physics</w:t>
              </w:r>
            </w:hyperlink>
            <w:r w:rsidR="00B2618B" w:rsidRPr="00C84B9D">
              <w:rPr>
                <w:lang w:eastAsia="en-GB"/>
              </w:rPr>
              <w:t xml:space="preserve">, </w:t>
            </w:r>
            <w:proofErr w:type="spellStart"/>
            <w:r w:rsidR="00B2618B" w:rsidRPr="00C84B9D">
              <w:rPr>
                <w:lang w:eastAsia="en-GB"/>
              </w:rPr>
              <w:t>ScienceDirect</w:t>
            </w:r>
            <w:proofErr w:type="spellEnd"/>
            <w:r w:rsidR="00B2618B" w:rsidRPr="00C84B9D">
              <w:rPr>
                <w:lang w:eastAsia="en-GB"/>
              </w:rPr>
              <w:t xml:space="preserve">). </w:t>
            </w:r>
          </w:p>
          <w:p w14:paraId="0AC0F0D7" w14:textId="5ED91A9E" w:rsidR="00634D10" w:rsidRPr="00C84B9D" w:rsidRDefault="00634D10" w:rsidP="00C84B9D">
            <w:pPr>
              <w:pStyle w:val="ListParagraph"/>
              <w:numPr>
                <w:ilvl w:val="0"/>
                <w:numId w:val="46"/>
              </w:numPr>
              <w:spacing w:after="160" w:line="259" w:lineRule="auto"/>
            </w:pPr>
            <w:proofErr w:type="spellStart"/>
            <w:r w:rsidRPr="00C84B9D">
              <w:rPr>
                <w:lang w:eastAsia="en-GB"/>
              </w:rPr>
              <w:t>Journal</w:t>
            </w:r>
            <w:proofErr w:type="spellEnd"/>
            <w:r w:rsidRPr="00C84B9D">
              <w:rPr>
                <w:lang w:eastAsia="en-GB"/>
              </w:rPr>
              <w:t xml:space="preserve"> </w:t>
            </w:r>
            <w:proofErr w:type="spellStart"/>
            <w:r w:rsidRPr="00C84B9D">
              <w:rPr>
                <w:lang w:eastAsia="en-GB"/>
              </w:rPr>
              <w:t>of</w:t>
            </w:r>
            <w:proofErr w:type="spellEnd"/>
            <w:r w:rsidRPr="00C84B9D">
              <w:rPr>
                <w:lang w:eastAsia="en-GB"/>
              </w:rPr>
              <w:t xml:space="preserve"> Engineering </w:t>
            </w:r>
            <w:proofErr w:type="spellStart"/>
            <w:r w:rsidRPr="00C84B9D">
              <w:rPr>
                <w:lang w:eastAsia="en-GB"/>
              </w:rPr>
              <w:t>Mathematics</w:t>
            </w:r>
            <w:proofErr w:type="spellEnd"/>
            <w:r w:rsidRPr="00C84B9D">
              <w:rPr>
                <w:lang w:eastAsia="en-GB"/>
              </w:rPr>
              <w:t xml:space="preserve"> </w:t>
            </w:r>
            <w:r w:rsidR="00B2618B" w:rsidRPr="00C84B9D">
              <w:rPr>
                <w:lang w:eastAsia="en-GB"/>
              </w:rPr>
              <w:t>(</w:t>
            </w:r>
            <w:hyperlink r:id="rId12" w:history="1">
              <w:r w:rsidR="00B2618B" w:rsidRPr="00C84B9D">
                <w:rPr>
                  <w:rStyle w:val="Hyperlink"/>
                  <w:lang w:eastAsia="en-GB"/>
                </w:rPr>
                <w:t>https://www.springer.com/journal/10665</w:t>
              </w:r>
            </w:hyperlink>
            <w:r w:rsidR="00B2618B" w:rsidRPr="00C84B9D">
              <w:rPr>
                <w:lang w:eastAsia="en-GB"/>
              </w:rPr>
              <w:t xml:space="preserve">, </w:t>
            </w:r>
            <w:proofErr w:type="spellStart"/>
            <w:r w:rsidR="00B2618B" w:rsidRPr="00C84B9D">
              <w:rPr>
                <w:lang w:eastAsia="en-GB"/>
              </w:rPr>
              <w:t>Springer</w:t>
            </w:r>
            <w:proofErr w:type="spellEnd"/>
            <w:r w:rsidR="00B2618B" w:rsidRPr="00C84B9D">
              <w:rPr>
                <w:lang w:eastAsia="en-GB"/>
              </w:rPr>
              <w:t xml:space="preserve">). </w:t>
            </w:r>
          </w:p>
          <w:p w14:paraId="26E42E2A" w14:textId="558A01E4" w:rsidR="00634D10" w:rsidRPr="00C84B9D" w:rsidRDefault="00634D10" w:rsidP="00C84B9D">
            <w:pPr>
              <w:pStyle w:val="ListParagraph"/>
              <w:numPr>
                <w:ilvl w:val="0"/>
                <w:numId w:val="46"/>
              </w:numPr>
              <w:spacing w:after="160" w:line="259" w:lineRule="auto"/>
            </w:pPr>
            <w:proofErr w:type="spellStart"/>
            <w:r w:rsidRPr="00C84B9D">
              <w:rPr>
                <w:lang w:eastAsia="en-GB"/>
              </w:rPr>
              <w:t>Discrete</w:t>
            </w:r>
            <w:proofErr w:type="spellEnd"/>
            <w:r w:rsidRPr="00C84B9D">
              <w:rPr>
                <w:lang w:eastAsia="en-GB"/>
              </w:rPr>
              <w:t xml:space="preserve"> Dynamics </w:t>
            </w:r>
            <w:proofErr w:type="spellStart"/>
            <w:r w:rsidRPr="00C84B9D">
              <w:rPr>
                <w:lang w:eastAsia="en-GB"/>
              </w:rPr>
              <w:t>in</w:t>
            </w:r>
            <w:proofErr w:type="spellEnd"/>
            <w:r w:rsidRPr="00C84B9D">
              <w:rPr>
                <w:lang w:eastAsia="en-GB"/>
              </w:rPr>
              <w:t xml:space="preserve"> Nature </w:t>
            </w:r>
            <w:proofErr w:type="spellStart"/>
            <w:r w:rsidRPr="00C84B9D">
              <w:rPr>
                <w:lang w:eastAsia="en-GB"/>
              </w:rPr>
              <w:t>and</w:t>
            </w:r>
            <w:proofErr w:type="spellEnd"/>
            <w:r w:rsidRPr="00C84B9D">
              <w:rPr>
                <w:lang w:eastAsia="en-GB"/>
              </w:rPr>
              <w:t xml:space="preserve"> </w:t>
            </w:r>
            <w:proofErr w:type="spellStart"/>
            <w:r w:rsidRPr="00C84B9D">
              <w:rPr>
                <w:lang w:eastAsia="en-GB"/>
              </w:rPr>
              <w:t>Society</w:t>
            </w:r>
            <w:proofErr w:type="spellEnd"/>
            <w:r w:rsidRPr="00C84B9D">
              <w:rPr>
                <w:lang w:eastAsia="en-GB"/>
              </w:rPr>
              <w:t xml:space="preserve"> </w:t>
            </w:r>
            <w:r w:rsidR="00B2618B" w:rsidRPr="00C84B9D">
              <w:rPr>
                <w:lang w:eastAsia="en-GB"/>
              </w:rPr>
              <w:t>(</w:t>
            </w:r>
            <w:hyperlink r:id="rId13" w:history="1">
              <w:r w:rsidR="00B2618B" w:rsidRPr="00C84B9D">
                <w:rPr>
                  <w:rStyle w:val="Hyperlink"/>
                  <w:lang w:eastAsia="en-GB"/>
                </w:rPr>
                <w:t>https://www.hindawi.com/journals/ddns/</w:t>
              </w:r>
            </w:hyperlink>
            <w:r w:rsidR="00B2618B" w:rsidRPr="00C84B9D">
              <w:rPr>
                <w:lang w:eastAsia="en-GB"/>
              </w:rPr>
              <w:t xml:space="preserve">, </w:t>
            </w:r>
            <w:proofErr w:type="spellStart"/>
            <w:r w:rsidR="00B2618B" w:rsidRPr="00C84B9D">
              <w:rPr>
                <w:lang w:eastAsia="en-GB"/>
              </w:rPr>
              <w:t>Hindawi</w:t>
            </w:r>
            <w:proofErr w:type="spellEnd"/>
            <w:r w:rsidR="00B2618B" w:rsidRPr="00C84B9D">
              <w:rPr>
                <w:lang w:eastAsia="en-GB"/>
              </w:rPr>
              <w:t>).</w:t>
            </w:r>
          </w:p>
          <w:p w14:paraId="1ACBD4BB" w14:textId="57126328" w:rsidR="00634D10" w:rsidRPr="00C84B9D" w:rsidRDefault="00634D10" w:rsidP="00C84B9D">
            <w:pPr>
              <w:pStyle w:val="ListParagraph"/>
              <w:numPr>
                <w:ilvl w:val="0"/>
                <w:numId w:val="46"/>
              </w:numPr>
              <w:spacing w:after="160" w:line="259" w:lineRule="auto"/>
            </w:pPr>
            <w:proofErr w:type="spellStart"/>
            <w:r w:rsidRPr="00C84B9D">
              <w:rPr>
                <w:lang w:eastAsia="en-GB"/>
              </w:rPr>
              <w:lastRenderedPageBreak/>
              <w:t>Regular</w:t>
            </w:r>
            <w:proofErr w:type="spellEnd"/>
            <w:r w:rsidRPr="00C84B9D">
              <w:rPr>
                <w:lang w:eastAsia="en-GB"/>
              </w:rPr>
              <w:t xml:space="preserve"> &amp; </w:t>
            </w:r>
            <w:proofErr w:type="spellStart"/>
            <w:r w:rsidRPr="00C84B9D">
              <w:rPr>
                <w:lang w:eastAsia="en-GB"/>
              </w:rPr>
              <w:t>Chaotic</w:t>
            </w:r>
            <w:proofErr w:type="spellEnd"/>
            <w:r w:rsidRPr="00C84B9D">
              <w:rPr>
                <w:lang w:eastAsia="en-GB"/>
              </w:rPr>
              <w:t xml:space="preserve"> Dynamics </w:t>
            </w:r>
            <w:r w:rsidR="00B2618B" w:rsidRPr="00C84B9D">
              <w:rPr>
                <w:lang w:eastAsia="en-GB"/>
              </w:rPr>
              <w:t>(</w:t>
            </w:r>
            <w:hyperlink r:id="rId14" w:history="1">
              <w:r w:rsidR="00B2618B" w:rsidRPr="00C84B9D">
                <w:rPr>
                  <w:rStyle w:val="Hyperlink"/>
                  <w:lang w:eastAsia="en-GB"/>
                </w:rPr>
                <w:t>https://link.springer.com/journal/11819</w:t>
              </w:r>
            </w:hyperlink>
            <w:r w:rsidR="00B2618B" w:rsidRPr="00C84B9D">
              <w:rPr>
                <w:lang w:eastAsia="en-GB"/>
              </w:rPr>
              <w:t xml:space="preserve">, </w:t>
            </w:r>
            <w:proofErr w:type="spellStart"/>
            <w:r w:rsidR="00B2618B" w:rsidRPr="00C84B9D">
              <w:rPr>
                <w:lang w:eastAsia="en-GB"/>
              </w:rPr>
              <w:t>Springer</w:t>
            </w:r>
            <w:proofErr w:type="spellEnd"/>
            <w:r w:rsidR="00B2618B" w:rsidRPr="00C84B9D">
              <w:rPr>
                <w:lang w:eastAsia="en-GB"/>
              </w:rPr>
              <w:t>).</w:t>
            </w:r>
          </w:p>
          <w:p w14:paraId="18ACCAC0" w14:textId="18D61C28" w:rsidR="00634D10" w:rsidRPr="00C84B9D" w:rsidRDefault="00634D10" w:rsidP="00C84B9D">
            <w:pPr>
              <w:pStyle w:val="ListParagraph"/>
              <w:numPr>
                <w:ilvl w:val="0"/>
                <w:numId w:val="46"/>
              </w:numPr>
              <w:spacing w:after="160" w:line="259" w:lineRule="auto"/>
            </w:pPr>
            <w:proofErr w:type="spellStart"/>
            <w:r w:rsidRPr="00C84B9D">
              <w:rPr>
                <w:lang w:eastAsia="en-GB"/>
              </w:rPr>
              <w:t>Journal</w:t>
            </w:r>
            <w:proofErr w:type="spellEnd"/>
            <w:r w:rsidRPr="00C84B9D">
              <w:rPr>
                <w:lang w:eastAsia="en-GB"/>
              </w:rPr>
              <w:t xml:space="preserve"> </w:t>
            </w:r>
            <w:proofErr w:type="spellStart"/>
            <w:r w:rsidRPr="00C84B9D">
              <w:rPr>
                <w:lang w:eastAsia="en-GB"/>
              </w:rPr>
              <w:t>of</w:t>
            </w:r>
            <w:proofErr w:type="spellEnd"/>
            <w:r w:rsidRPr="00C84B9D">
              <w:rPr>
                <w:lang w:eastAsia="en-GB"/>
              </w:rPr>
              <w:t xml:space="preserve"> </w:t>
            </w:r>
            <w:proofErr w:type="spellStart"/>
            <w:r w:rsidRPr="00C84B9D">
              <w:rPr>
                <w:lang w:eastAsia="en-GB"/>
              </w:rPr>
              <w:t>Applied</w:t>
            </w:r>
            <w:proofErr w:type="spellEnd"/>
            <w:r w:rsidRPr="00C84B9D">
              <w:rPr>
                <w:lang w:eastAsia="en-GB"/>
              </w:rPr>
              <w:t xml:space="preserve"> </w:t>
            </w:r>
            <w:proofErr w:type="spellStart"/>
            <w:r w:rsidRPr="00C84B9D">
              <w:rPr>
                <w:lang w:eastAsia="en-GB"/>
              </w:rPr>
              <w:t>Mathematics</w:t>
            </w:r>
            <w:proofErr w:type="spellEnd"/>
            <w:r w:rsidRPr="00C84B9D">
              <w:rPr>
                <w:lang w:eastAsia="en-GB"/>
              </w:rPr>
              <w:t xml:space="preserve"> </w:t>
            </w:r>
            <w:proofErr w:type="spellStart"/>
            <w:r w:rsidRPr="00C84B9D">
              <w:rPr>
                <w:lang w:eastAsia="en-GB"/>
              </w:rPr>
              <w:t>and</w:t>
            </w:r>
            <w:proofErr w:type="spellEnd"/>
            <w:r w:rsidRPr="00C84B9D">
              <w:rPr>
                <w:lang w:eastAsia="en-GB"/>
              </w:rPr>
              <w:t xml:space="preserve"> </w:t>
            </w:r>
            <w:proofErr w:type="spellStart"/>
            <w:r w:rsidRPr="00C84B9D">
              <w:rPr>
                <w:lang w:eastAsia="en-GB"/>
              </w:rPr>
              <w:t>Mechanics</w:t>
            </w:r>
            <w:proofErr w:type="spellEnd"/>
            <w:r w:rsidRPr="00C84B9D">
              <w:rPr>
                <w:lang w:eastAsia="en-GB"/>
              </w:rPr>
              <w:t xml:space="preserve"> </w:t>
            </w:r>
            <w:r w:rsidR="00B2618B" w:rsidRPr="00C84B9D">
              <w:rPr>
                <w:lang w:eastAsia="en-GB"/>
              </w:rPr>
              <w:t>(</w:t>
            </w:r>
            <w:hyperlink r:id="rId15" w:history="1">
              <w:r w:rsidR="00B2618B" w:rsidRPr="00C84B9D">
                <w:rPr>
                  <w:rStyle w:val="Hyperlink"/>
                  <w:lang w:eastAsia="en-GB"/>
                </w:rPr>
                <w:t>https://www.sciencedirect.com/journal/journal-of-applied-mathematics-and-mechanics</w:t>
              </w:r>
            </w:hyperlink>
            <w:r w:rsidR="00B2618B" w:rsidRPr="00C84B9D">
              <w:rPr>
                <w:lang w:eastAsia="en-GB"/>
              </w:rPr>
              <w:t xml:space="preserve">, </w:t>
            </w:r>
            <w:proofErr w:type="spellStart"/>
            <w:r w:rsidR="00B2618B" w:rsidRPr="00C84B9D">
              <w:rPr>
                <w:lang w:eastAsia="en-GB"/>
              </w:rPr>
              <w:t>ScienceDirect</w:t>
            </w:r>
            <w:proofErr w:type="spellEnd"/>
            <w:r w:rsidR="00B2618B" w:rsidRPr="00C84B9D">
              <w:rPr>
                <w:lang w:eastAsia="en-GB"/>
              </w:rPr>
              <w:t xml:space="preserve">). </w:t>
            </w:r>
          </w:p>
          <w:p w14:paraId="489869DA" w14:textId="51C0ADB2" w:rsidR="00026C21" w:rsidRPr="00C84B9D" w:rsidRDefault="00634D10" w:rsidP="00C84B9D">
            <w:pPr>
              <w:pStyle w:val="ListParagraph"/>
              <w:numPr>
                <w:ilvl w:val="0"/>
                <w:numId w:val="46"/>
              </w:numPr>
              <w:spacing w:after="160" w:line="259" w:lineRule="auto"/>
            </w:pPr>
            <w:proofErr w:type="spellStart"/>
            <w:r w:rsidRPr="00C84B9D">
              <w:rPr>
                <w:lang w:eastAsia="en-GB"/>
              </w:rPr>
              <w:t>Macromolecular</w:t>
            </w:r>
            <w:proofErr w:type="spellEnd"/>
            <w:r w:rsidRPr="00C84B9D">
              <w:rPr>
                <w:lang w:eastAsia="en-GB"/>
              </w:rPr>
              <w:t xml:space="preserve"> </w:t>
            </w:r>
            <w:proofErr w:type="spellStart"/>
            <w:r w:rsidRPr="00C84B9D">
              <w:rPr>
                <w:lang w:eastAsia="en-GB"/>
              </w:rPr>
              <w:t>Theory</w:t>
            </w:r>
            <w:proofErr w:type="spellEnd"/>
            <w:r w:rsidRPr="00C84B9D">
              <w:rPr>
                <w:lang w:eastAsia="en-GB"/>
              </w:rPr>
              <w:t xml:space="preserve"> </w:t>
            </w:r>
            <w:proofErr w:type="spellStart"/>
            <w:r w:rsidRPr="00C84B9D">
              <w:rPr>
                <w:lang w:eastAsia="en-GB"/>
              </w:rPr>
              <w:t>and</w:t>
            </w:r>
            <w:proofErr w:type="spellEnd"/>
            <w:r w:rsidRPr="00C84B9D">
              <w:rPr>
                <w:lang w:eastAsia="en-GB"/>
              </w:rPr>
              <w:t xml:space="preserve"> </w:t>
            </w:r>
            <w:proofErr w:type="spellStart"/>
            <w:r w:rsidRPr="00C84B9D">
              <w:rPr>
                <w:lang w:eastAsia="en-GB"/>
              </w:rPr>
              <w:t>Simulations</w:t>
            </w:r>
            <w:proofErr w:type="spellEnd"/>
            <w:r w:rsidRPr="00C84B9D">
              <w:rPr>
                <w:lang w:eastAsia="en-GB"/>
              </w:rPr>
              <w:t xml:space="preserve"> </w:t>
            </w:r>
            <w:r w:rsidR="00B2618B" w:rsidRPr="00C84B9D">
              <w:rPr>
                <w:lang w:eastAsia="en-GB"/>
              </w:rPr>
              <w:t>(</w:t>
            </w:r>
            <w:hyperlink r:id="rId16" w:history="1">
              <w:r w:rsidR="00B2618B" w:rsidRPr="00C84B9D">
                <w:rPr>
                  <w:rStyle w:val="Hyperlink"/>
                  <w:lang w:eastAsia="en-GB"/>
                </w:rPr>
                <w:t>https://onlinelibrary.wiley.com/journal/15213919</w:t>
              </w:r>
            </w:hyperlink>
            <w:r w:rsidR="00B2618B" w:rsidRPr="00C84B9D">
              <w:rPr>
                <w:lang w:eastAsia="en-GB"/>
              </w:rPr>
              <w:t xml:space="preserve">, </w:t>
            </w:r>
            <w:proofErr w:type="spellStart"/>
            <w:r w:rsidR="00B2618B" w:rsidRPr="00C84B9D">
              <w:rPr>
                <w:lang w:eastAsia="en-GB"/>
              </w:rPr>
              <w:t>Wiley</w:t>
            </w:r>
            <w:proofErr w:type="spellEnd"/>
            <w:r w:rsidR="00B2618B" w:rsidRPr="00C84B9D">
              <w:rPr>
                <w:lang w:eastAsia="en-GB"/>
              </w:rPr>
              <w:t>).</w:t>
            </w:r>
            <w:bookmarkEnd w:id="0"/>
          </w:p>
        </w:tc>
      </w:tr>
      <w:tr w:rsidR="00E32961" w:rsidRPr="00E32961" w14:paraId="4DD8F08F" w14:textId="77777777" w:rsidTr="001A6313">
        <w:trPr>
          <w:jc w:val="center"/>
        </w:trPr>
        <w:tc>
          <w:tcPr>
            <w:tcW w:w="9582" w:type="dxa"/>
            <w:gridSpan w:val="2"/>
          </w:tcPr>
          <w:p w14:paraId="1B05F01B" w14:textId="77777777" w:rsidR="008D4CBD" w:rsidRPr="00E32961" w:rsidRDefault="008D4CBD" w:rsidP="008D4CBD">
            <w:pPr>
              <w:pStyle w:val="Nosaukumi"/>
              <w:rPr>
                <w:color w:val="000000" w:themeColor="text1"/>
              </w:rPr>
            </w:pPr>
            <w:r w:rsidRPr="00E32961">
              <w:rPr>
                <w:color w:val="000000" w:themeColor="text1"/>
              </w:rPr>
              <w:lastRenderedPageBreak/>
              <w:t>Piezīmes</w:t>
            </w:r>
          </w:p>
        </w:tc>
      </w:tr>
      <w:tr w:rsidR="008D4CBD" w:rsidRPr="00E32961" w14:paraId="64F55A54" w14:textId="77777777" w:rsidTr="001A6313">
        <w:trPr>
          <w:jc w:val="center"/>
        </w:trPr>
        <w:tc>
          <w:tcPr>
            <w:tcW w:w="9582" w:type="dxa"/>
            <w:gridSpan w:val="2"/>
          </w:tcPr>
          <w:p w14:paraId="540DE0C1" w14:textId="77777777" w:rsidR="00354A16" w:rsidRDefault="00354A16" w:rsidP="00354A16">
            <w:r w:rsidRPr="00161BB7">
              <w:t>Akadēmiskā bakalaura studiju programma “</w:t>
            </w:r>
            <w:r>
              <w:t>Ķīmij</w:t>
            </w:r>
            <w:r w:rsidRPr="00161BB7">
              <w:t>a” A daļa</w:t>
            </w:r>
          </w:p>
          <w:p w14:paraId="33742D12" w14:textId="77777777" w:rsidR="00354A16" w:rsidRDefault="00354A16" w:rsidP="00354A16"/>
          <w:p w14:paraId="169172FF" w14:textId="73DF6467" w:rsidR="008D4CBD" w:rsidRPr="00E32961" w:rsidRDefault="00354A16" w:rsidP="00354A16">
            <w:pPr>
              <w:rPr>
                <w:color w:val="000000" w:themeColor="text1"/>
              </w:rPr>
            </w:pPr>
            <w:r w:rsidRPr="00EE1141">
              <w:t>Kurss tiek docēts latviešu valodā</w:t>
            </w:r>
            <w:r>
              <w:t>.</w:t>
            </w:r>
          </w:p>
        </w:tc>
      </w:tr>
    </w:tbl>
    <w:p w14:paraId="33974379" w14:textId="77777777" w:rsidR="001B4907" w:rsidRPr="00E32961" w:rsidRDefault="001B4907" w:rsidP="001B4907">
      <w:pPr>
        <w:rPr>
          <w:color w:val="000000" w:themeColor="text1"/>
        </w:rPr>
      </w:pPr>
    </w:p>
    <w:p w14:paraId="4D045591" w14:textId="77777777" w:rsidR="001B4907" w:rsidRPr="00E32961" w:rsidRDefault="001B4907" w:rsidP="001B4907">
      <w:pPr>
        <w:rPr>
          <w:color w:val="000000" w:themeColor="text1"/>
        </w:rPr>
      </w:pPr>
    </w:p>
    <w:p w14:paraId="3A5388FF" w14:textId="77777777" w:rsidR="00360579" w:rsidRPr="00E32961" w:rsidRDefault="00360579">
      <w:pPr>
        <w:rPr>
          <w:color w:val="000000" w:themeColor="text1"/>
        </w:rPr>
      </w:pPr>
    </w:p>
    <w:sectPr w:rsidR="00360579" w:rsidRPr="00E32961" w:rsidSect="001B4907">
      <w:headerReference w:type="default" r:id="rId1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2AB01" w14:textId="77777777" w:rsidR="006C2F67" w:rsidRDefault="006C2F67" w:rsidP="001B4907">
      <w:r>
        <w:separator/>
      </w:r>
    </w:p>
  </w:endnote>
  <w:endnote w:type="continuationSeparator" w:id="0">
    <w:p w14:paraId="658AC68F" w14:textId="77777777" w:rsidR="006C2F67" w:rsidRDefault="006C2F6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5FD35" w14:textId="77777777" w:rsidR="006C2F67" w:rsidRDefault="006C2F67" w:rsidP="001B4907">
      <w:r>
        <w:separator/>
      </w:r>
    </w:p>
  </w:footnote>
  <w:footnote w:type="continuationSeparator" w:id="0">
    <w:p w14:paraId="1B44F1A0" w14:textId="77777777" w:rsidR="006C2F67" w:rsidRDefault="006C2F6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C06AA" w14:textId="77777777" w:rsidR="00913DEB" w:rsidRDefault="00913DEB" w:rsidP="007534EA">
    <w:pPr>
      <w:pStyle w:val="Header"/>
    </w:pPr>
  </w:p>
  <w:p w14:paraId="1E786C9F" w14:textId="77777777" w:rsidR="00913DEB" w:rsidRPr="007B1FB4" w:rsidRDefault="00913DEB" w:rsidP="007534EA">
    <w:pPr>
      <w:pStyle w:val="Header"/>
    </w:pPr>
  </w:p>
  <w:p w14:paraId="0CEBC078" w14:textId="77777777" w:rsidR="00913DEB" w:rsidRPr="00D66CC2" w:rsidRDefault="00913DEB"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D7D76"/>
    <w:multiLevelType w:val="hybridMultilevel"/>
    <w:tmpl w:val="D8F0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3C5A"/>
    <w:multiLevelType w:val="hybridMultilevel"/>
    <w:tmpl w:val="013CA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9DD3426"/>
    <w:multiLevelType w:val="hybridMultilevel"/>
    <w:tmpl w:val="A08C8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4FE6785C"/>
    <w:multiLevelType w:val="hybridMultilevel"/>
    <w:tmpl w:val="6B80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0F0572C"/>
    <w:multiLevelType w:val="hybridMultilevel"/>
    <w:tmpl w:val="11647D0C"/>
    <w:lvl w:ilvl="0" w:tplc="0426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7D35D06"/>
    <w:multiLevelType w:val="hybridMultilevel"/>
    <w:tmpl w:val="D7707648"/>
    <w:lvl w:ilvl="0" w:tplc="0426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B3420B"/>
    <w:multiLevelType w:val="hybridMultilevel"/>
    <w:tmpl w:val="A66C09C4"/>
    <w:lvl w:ilvl="0" w:tplc="0426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E57050"/>
    <w:multiLevelType w:val="multilevel"/>
    <w:tmpl w:val="E4F2D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E74785F"/>
    <w:multiLevelType w:val="hybridMultilevel"/>
    <w:tmpl w:val="5FCA2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24"/>
  </w:num>
  <w:num w:numId="4">
    <w:abstractNumId w:val="25"/>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7"/>
  </w:num>
  <w:num w:numId="13">
    <w:abstractNumId w:val="43"/>
  </w:num>
  <w:num w:numId="14">
    <w:abstractNumId w:val="10"/>
  </w:num>
  <w:num w:numId="15">
    <w:abstractNumId w:val="12"/>
  </w:num>
  <w:num w:numId="16">
    <w:abstractNumId w:val="13"/>
  </w:num>
  <w:num w:numId="17">
    <w:abstractNumId w:val="23"/>
  </w:num>
  <w:num w:numId="18">
    <w:abstractNumId w:val="31"/>
  </w:num>
  <w:num w:numId="19">
    <w:abstractNumId w:val="30"/>
  </w:num>
  <w:num w:numId="20">
    <w:abstractNumId w:val="36"/>
  </w:num>
  <w:num w:numId="21">
    <w:abstractNumId w:val="40"/>
  </w:num>
  <w:num w:numId="22">
    <w:abstractNumId w:val="42"/>
  </w:num>
  <w:num w:numId="23">
    <w:abstractNumId w:val="14"/>
  </w:num>
  <w:num w:numId="24">
    <w:abstractNumId w:val="34"/>
  </w:num>
  <w:num w:numId="25">
    <w:abstractNumId w:val="27"/>
  </w:num>
  <w:num w:numId="26">
    <w:abstractNumId w:val="4"/>
  </w:num>
  <w:num w:numId="27">
    <w:abstractNumId w:val="3"/>
  </w:num>
  <w:num w:numId="28">
    <w:abstractNumId w:val="29"/>
  </w:num>
  <w:num w:numId="29">
    <w:abstractNumId w:val="20"/>
  </w:num>
  <w:num w:numId="30">
    <w:abstractNumId w:val="32"/>
  </w:num>
  <w:num w:numId="31">
    <w:abstractNumId w:val="33"/>
  </w:num>
  <w:num w:numId="32">
    <w:abstractNumId w:val="21"/>
  </w:num>
  <w:num w:numId="33">
    <w:abstractNumId w:val="5"/>
  </w:num>
  <w:num w:numId="34">
    <w:abstractNumId w:val="19"/>
  </w:num>
  <w:num w:numId="35">
    <w:abstractNumId w:val="11"/>
  </w:num>
  <w:num w:numId="36">
    <w:abstractNumId w:val="22"/>
  </w:num>
  <w:num w:numId="37">
    <w:abstractNumId w:val="41"/>
  </w:num>
  <w:num w:numId="38">
    <w:abstractNumId w:val="26"/>
  </w:num>
  <w:num w:numId="39">
    <w:abstractNumId w:val="44"/>
  </w:num>
  <w:num w:numId="40">
    <w:abstractNumId w:val="18"/>
  </w:num>
  <w:num w:numId="41">
    <w:abstractNumId w:val="16"/>
  </w:num>
  <w:num w:numId="42">
    <w:abstractNumId w:val="15"/>
  </w:num>
  <w:num w:numId="43">
    <w:abstractNumId w:val="39"/>
  </w:num>
  <w:num w:numId="44">
    <w:abstractNumId w:val="38"/>
  </w:num>
  <w:num w:numId="45">
    <w:abstractNumId w:val="28"/>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4E"/>
    <w:rsid w:val="00026C21"/>
    <w:rsid w:val="00035105"/>
    <w:rsid w:val="00053996"/>
    <w:rsid w:val="000B3059"/>
    <w:rsid w:val="00171ED1"/>
    <w:rsid w:val="001B2FD9"/>
    <w:rsid w:val="001B4907"/>
    <w:rsid w:val="001F0395"/>
    <w:rsid w:val="00244E4B"/>
    <w:rsid w:val="00322544"/>
    <w:rsid w:val="00354A16"/>
    <w:rsid w:val="00360579"/>
    <w:rsid w:val="00360ABD"/>
    <w:rsid w:val="003C2FFF"/>
    <w:rsid w:val="003E46DC"/>
    <w:rsid w:val="00406600"/>
    <w:rsid w:val="004203D4"/>
    <w:rsid w:val="004C2520"/>
    <w:rsid w:val="0056659C"/>
    <w:rsid w:val="00581B6C"/>
    <w:rsid w:val="005A01E6"/>
    <w:rsid w:val="00612290"/>
    <w:rsid w:val="006214C8"/>
    <w:rsid w:val="00634D10"/>
    <w:rsid w:val="006C2F67"/>
    <w:rsid w:val="006C462E"/>
    <w:rsid w:val="006F1FCA"/>
    <w:rsid w:val="007917FF"/>
    <w:rsid w:val="00791E37"/>
    <w:rsid w:val="00792169"/>
    <w:rsid w:val="00837D4D"/>
    <w:rsid w:val="008419E1"/>
    <w:rsid w:val="00875ADC"/>
    <w:rsid w:val="00877E76"/>
    <w:rsid w:val="008B49A8"/>
    <w:rsid w:val="008D4CBD"/>
    <w:rsid w:val="008F5EB7"/>
    <w:rsid w:val="00906781"/>
    <w:rsid w:val="00913DEB"/>
    <w:rsid w:val="009B113A"/>
    <w:rsid w:val="009D0670"/>
    <w:rsid w:val="009E42B8"/>
    <w:rsid w:val="00A247F7"/>
    <w:rsid w:val="00A65099"/>
    <w:rsid w:val="00AE34AE"/>
    <w:rsid w:val="00B13E94"/>
    <w:rsid w:val="00B2618B"/>
    <w:rsid w:val="00BC05DC"/>
    <w:rsid w:val="00C84B9D"/>
    <w:rsid w:val="00CF003D"/>
    <w:rsid w:val="00CF010D"/>
    <w:rsid w:val="00D43814"/>
    <w:rsid w:val="00E0691F"/>
    <w:rsid w:val="00E32961"/>
    <w:rsid w:val="00EA0444"/>
    <w:rsid w:val="00EF73AF"/>
    <w:rsid w:val="00F04F8C"/>
    <w:rsid w:val="00F724B9"/>
    <w:rsid w:val="00FB76A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D1DE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19E1"/>
    <w:pPr>
      <w:autoSpaceDE w:val="0"/>
      <w:autoSpaceDN w:val="0"/>
      <w:adjustRightInd w:val="0"/>
      <w:spacing w:after="0" w:line="240" w:lineRule="auto"/>
      <w:jc w:val="both"/>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792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537404">
      <w:bodyDiv w:val="1"/>
      <w:marLeft w:val="0"/>
      <w:marRight w:val="0"/>
      <w:marTop w:val="0"/>
      <w:marBottom w:val="0"/>
      <w:divBdr>
        <w:top w:val="none" w:sz="0" w:space="0" w:color="auto"/>
        <w:left w:val="none" w:sz="0" w:space="0" w:color="auto"/>
        <w:bottom w:val="none" w:sz="0" w:space="0" w:color="auto"/>
        <w:right w:val="none" w:sz="0" w:space="0" w:color="auto"/>
      </w:divBdr>
    </w:div>
    <w:div w:id="176758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pscience.iop.org/journal/1555-6611" TargetMode="External"/><Relationship Id="rId13" Type="http://schemas.openxmlformats.org/officeDocument/2006/relationships/hyperlink" Target="https://www.hindawi.com/journals/ddn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journal/journal-of-quantitative-spectroscopy-and-radiative-transfer" TargetMode="External"/><Relationship Id="rId12" Type="http://schemas.openxmlformats.org/officeDocument/2006/relationships/hyperlink" Target="https://www.springer.com/journal/10665"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onlinelibrary.wiley.com/journal/152139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journal/journal-of-geometry-and-physics" TargetMode="External"/><Relationship Id="rId5" Type="http://schemas.openxmlformats.org/officeDocument/2006/relationships/footnotes" Target="footnotes.xml"/><Relationship Id="rId15" Type="http://schemas.openxmlformats.org/officeDocument/2006/relationships/hyperlink" Target="https://www.sciencedirect.com/journal/journal-of-applied-mathematics-and-mechanics" TargetMode="External"/><Relationship Id="rId10" Type="http://schemas.openxmlformats.org/officeDocument/2006/relationships/hyperlink" Target="https://link.springer.com/journal/1149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ciencedirect.com/journal/nuclear-engineering-and-design" TargetMode="External"/><Relationship Id="rId14" Type="http://schemas.openxmlformats.org/officeDocument/2006/relationships/hyperlink" Target="https://link.springer.com/journal/118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6842</Words>
  <Characters>3900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10</cp:revision>
  <dcterms:created xsi:type="dcterms:W3CDTF">2023-09-11T07:51:00Z</dcterms:created>
  <dcterms:modified xsi:type="dcterms:W3CDTF">2023-12-13T16:40:00Z</dcterms:modified>
</cp:coreProperties>
</file>