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C66BA" w14:textId="77777777" w:rsidR="001B4907" w:rsidRPr="00AE5B6C" w:rsidRDefault="001B4907" w:rsidP="001B4907">
      <w:pPr>
        <w:pStyle w:val="Header"/>
        <w:jc w:val="center"/>
        <w:rPr>
          <w:b/>
          <w:color w:val="000000" w:themeColor="text1"/>
        </w:rPr>
      </w:pPr>
      <w:r w:rsidRPr="00AE5B6C">
        <w:rPr>
          <w:b/>
          <w:color w:val="000000" w:themeColor="text1"/>
        </w:rPr>
        <w:t>DAUGAVPILS UNIVERSITĀTES</w:t>
      </w:r>
    </w:p>
    <w:p w14:paraId="7C4DD7E4" w14:textId="77777777" w:rsidR="001B4907" w:rsidRPr="00AE5B6C" w:rsidRDefault="001B4907" w:rsidP="001B4907">
      <w:pPr>
        <w:jc w:val="center"/>
        <w:rPr>
          <w:b/>
          <w:color w:val="000000" w:themeColor="text1"/>
          <w:lang w:val="de-DE"/>
        </w:rPr>
      </w:pPr>
      <w:r w:rsidRPr="00AE5B6C">
        <w:rPr>
          <w:b/>
          <w:color w:val="000000" w:themeColor="text1"/>
        </w:rPr>
        <w:t>STUDIJU KURSA APRAKSTS</w:t>
      </w:r>
    </w:p>
    <w:p w14:paraId="51603C5D" w14:textId="77777777" w:rsidR="001B4907" w:rsidRPr="00AE5B6C"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AE5B6C" w:rsidRPr="00AE5B6C" w14:paraId="6F754387" w14:textId="77777777" w:rsidTr="001A6313">
        <w:trPr>
          <w:jc w:val="center"/>
        </w:trPr>
        <w:tc>
          <w:tcPr>
            <w:tcW w:w="4639" w:type="dxa"/>
          </w:tcPr>
          <w:p w14:paraId="73F8A368" w14:textId="77777777" w:rsidR="001B4907" w:rsidRPr="00AE5B6C" w:rsidRDefault="001B4907" w:rsidP="001A6313">
            <w:pPr>
              <w:pStyle w:val="Nosaukumi"/>
              <w:rPr>
                <w:color w:val="000000" w:themeColor="text1"/>
              </w:rPr>
            </w:pPr>
            <w:r w:rsidRPr="00AE5B6C">
              <w:rPr>
                <w:color w:val="000000" w:themeColor="text1"/>
              </w:rPr>
              <w:br w:type="page"/>
            </w:r>
            <w:r w:rsidRPr="00AE5B6C">
              <w:rPr>
                <w:color w:val="000000" w:themeColor="text1"/>
              </w:rPr>
              <w:br w:type="page"/>
            </w:r>
            <w:r w:rsidRPr="00AE5B6C">
              <w:rPr>
                <w:color w:val="000000" w:themeColor="text1"/>
              </w:rPr>
              <w:br w:type="page"/>
            </w:r>
            <w:r w:rsidRPr="00AE5B6C">
              <w:rPr>
                <w:color w:val="000000" w:themeColor="text1"/>
              </w:rPr>
              <w:br w:type="page"/>
              <w:t>Studiju kursa nosaukums</w:t>
            </w:r>
          </w:p>
        </w:tc>
        <w:tc>
          <w:tcPr>
            <w:tcW w:w="4943" w:type="dxa"/>
          </w:tcPr>
          <w:p w14:paraId="24A1D501" w14:textId="77777777" w:rsidR="001B4907" w:rsidRPr="00197FE0" w:rsidRDefault="00423C5F" w:rsidP="001A6313">
            <w:pPr>
              <w:jc w:val="both"/>
              <w:rPr>
                <w:rFonts w:eastAsia="Times New Roman"/>
                <w:b/>
                <w:i/>
                <w:iCs w:val="0"/>
                <w:color w:val="000000" w:themeColor="text1"/>
                <w:lang w:eastAsia="lv-LV"/>
              </w:rPr>
            </w:pPr>
            <w:r w:rsidRPr="00197FE0">
              <w:rPr>
                <w:rFonts w:eastAsia="Times New Roman"/>
                <w:b/>
                <w:i/>
                <w:iCs w:val="0"/>
                <w:color w:val="000000" w:themeColor="text1"/>
                <w:lang w:eastAsia="lv-LV"/>
              </w:rPr>
              <w:t>Statistika bioanalītikā</w:t>
            </w:r>
          </w:p>
        </w:tc>
      </w:tr>
      <w:tr w:rsidR="00AE5B6C" w:rsidRPr="00AE5B6C" w14:paraId="2B3E7110" w14:textId="77777777" w:rsidTr="001A6313">
        <w:trPr>
          <w:jc w:val="center"/>
        </w:trPr>
        <w:tc>
          <w:tcPr>
            <w:tcW w:w="4639" w:type="dxa"/>
          </w:tcPr>
          <w:p w14:paraId="00AC8CC8" w14:textId="77777777" w:rsidR="001B4907" w:rsidRPr="00AE5B6C" w:rsidRDefault="001B4907" w:rsidP="001A6313">
            <w:pPr>
              <w:pStyle w:val="Nosaukumi"/>
              <w:rPr>
                <w:color w:val="000000" w:themeColor="text1"/>
              </w:rPr>
            </w:pPr>
            <w:r w:rsidRPr="00AE5B6C">
              <w:rPr>
                <w:color w:val="000000" w:themeColor="text1"/>
              </w:rPr>
              <w:t>Studiju kursa kods (DUIS)</w:t>
            </w:r>
          </w:p>
        </w:tc>
        <w:tc>
          <w:tcPr>
            <w:tcW w:w="4943" w:type="dxa"/>
            <w:vAlign w:val="center"/>
          </w:tcPr>
          <w:p w14:paraId="76A17625" w14:textId="75FFEA29" w:rsidR="001B4907" w:rsidRPr="00AE5B6C" w:rsidRDefault="00B27C1A" w:rsidP="001A6313">
            <w:pPr>
              <w:rPr>
                <w:color w:val="000000" w:themeColor="text1"/>
                <w:lang w:eastAsia="lv-LV"/>
              </w:rPr>
            </w:pPr>
            <w:r w:rsidRPr="00B27C1A">
              <w:rPr>
                <w:color w:val="000000" w:themeColor="text1"/>
                <w:lang w:eastAsia="lv-LV"/>
              </w:rPr>
              <w:t>Ķīmi5018</w:t>
            </w:r>
          </w:p>
        </w:tc>
      </w:tr>
      <w:tr w:rsidR="00AE5B6C" w:rsidRPr="00AE5B6C" w14:paraId="5CCBEB0F" w14:textId="77777777" w:rsidTr="001A6313">
        <w:trPr>
          <w:jc w:val="center"/>
        </w:trPr>
        <w:tc>
          <w:tcPr>
            <w:tcW w:w="4639" w:type="dxa"/>
          </w:tcPr>
          <w:p w14:paraId="15844F5A" w14:textId="77777777" w:rsidR="001B4907" w:rsidRPr="00AE5B6C" w:rsidRDefault="001B4907" w:rsidP="001A6313">
            <w:pPr>
              <w:pStyle w:val="Nosaukumi"/>
              <w:rPr>
                <w:color w:val="000000" w:themeColor="text1"/>
              </w:rPr>
            </w:pPr>
            <w:r w:rsidRPr="00AE5B6C">
              <w:rPr>
                <w:color w:val="000000" w:themeColor="text1"/>
              </w:rPr>
              <w:t>Zinātnes nozare</w:t>
            </w:r>
          </w:p>
        </w:tc>
        <w:tc>
          <w:tcPr>
            <w:tcW w:w="4943" w:type="dxa"/>
          </w:tcPr>
          <w:p w14:paraId="0FE4EFB0" w14:textId="77777777" w:rsidR="001B4907" w:rsidRPr="00AE5B6C" w:rsidRDefault="00772E32" w:rsidP="001A6313">
            <w:pPr>
              <w:snapToGrid w:val="0"/>
              <w:rPr>
                <w:color w:val="000000" w:themeColor="text1"/>
              </w:rPr>
            </w:pPr>
            <w:r w:rsidRPr="00AE5B6C">
              <w:rPr>
                <w:color w:val="000000" w:themeColor="text1"/>
              </w:rPr>
              <w:t>Ķīmija</w:t>
            </w:r>
          </w:p>
        </w:tc>
      </w:tr>
      <w:tr w:rsidR="00AE5B6C" w:rsidRPr="00AE5B6C" w14:paraId="2004F83F" w14:textId="77777777" w:rsidTr="001A6313">
        <w:trPr>
          <w:jc w:val="center"/>
        </w:trPr>
        <w:tc>
          <w:tcPr>
            <w:tcW w:w="4639" w:type="dxa"/>
          </w:tcPr>
          <w:p w14:paraId="16057A2A" w14:textId="77777777" w:rsidR="001B4907" w:rsidRPr="00AE5B6C" w:rsidRDefault="001B4907" w:rsidP="001A6313">
            <w:pPr>
              <w:pStyle w:val="Nosaukumi"/>
              <w:rPr>
                <w:color w:val="000000" w:themeColor="text1"/>
              </w:rPr>
            </w:pPr>
            <w:r w:rsidRPr="00AE5B6C">
              <w:rPr>
                <w:color w:val="000000" w:themeColor="text1"/>
              </w:rPr>
              <w:t>Kursa līmenis</w:t>
            </w:r>
          </w:p>
        </w:tc>
        <w:tc>
          <w:tcPr>
            <w:tcW w:w="4943" w:type="dxa"/>
            <w:shd w:val="clear" w:color="auto" w:fill="auto"/>
          </w:tcPr>
          <w:p w14:paraId="6B2C5D52" w14:textId="77777777" w:rsidR="001B4907" w:rsidRPr="00AE5B6C" w:rsidRDefault="001B4907" w:rsidP="001A6313">
            <w:pPr>
              <w:rPr>
                <w:color w:val="000000" w:themeColor="text1"/>
                <w:lang w:eastAsia="lv-LV"/>
              </w:rPr>
            </w:pPr>
          </w:p>
        </w:tc>
      </w:tr>
      <w:tr w:rsidR="00AE5B6C" w:rsidRPr="00AE5B6C" w14:paraId="3F98061B" w14:textId="77777777" w:rsidTr="001A6313">
        <w:trPr>
          <w:jc w:val="center"/>
        </w:trPr>
        <w:tc>
          <w:tcPr>
            <w:tcW w:w="4639" w:type="dxa"/>
          </w:tcPr>
          <w:p w14:paraId="79B43A43" w14:textId="77777777" w:rsidR="001B4907" w:rsidRPr="00AE5B6C" w:rsidRDefault="001B4907" w:rsidP="001A6313">
            <w:pPr>
              <w:pStyle w:val="Nosaukumi"/>
              <w:rPr>
                <w:color w:val="000000" w:themeColor="text1"/>
                <w:u w:val="single"/>
              </w:rPr>
            </w:pPr>
            <w:r w:rsidRPr="00AE5B6C">
              <w:rPr>
                <w:color w:val="000000" w:themeColor="text1"/>
              </w:rPr>
              <w:t>Kredītpunkti</w:t>
            </w:r>
          </w:p>
        </w:tc>
        <w:tc>
          <w:tcPr>
            <w:tcW w:w="4943" w:type="dxa"/>
            <w:vAlign w:val="center"/>
          </w:tcPr>
          <w:p w14:paraId="122C1115" w14:textId="77777777" w:rsidR="001B4907" w:rsidRPr="00AE5B6C" w:rsidRDefault="00210FF9" w:rsidP="001A6313">
            <w:pPr>
              <w:rPr>
                <w:color w:val="000000" w:themeColor="text1"/>
                <w:lang w:eastAsia="lv-LV"/>
              </w:rPr>
            </w:pPr>
            <w:r w:rsidRPr="00AE5B6C">
              <w:rPr>
                <w:color w:val="000000" w:themeColor="text1"/>
                <w:lang w:eastAsia="lv-LV"/>
              </w:rPr>
              <w:t>2</w:t>
            </w:r>
          </w:p>
        </w:tc>
      </w:tr>
      <w:tr w:rsidR="00AE5B6C" w:rsidRPr="00AE5B6C" w14:paraId="252B7221" w14:textId="77777777" w:rsidTr="001A6313">
        <w:trPr>
          <w:jc w:val="center"/>
        </w:trPr>
        <w:tc>
          <w:tcPr>
            <w:tcW w:w="4639" w:type="dxa"/>
          </w:tcPr>
          <w:p w14:paraId="462F0B7B" w14:textId="77777777" w:rsidR="001B4907" w:rsidRPr="00AE5B6C" w:rsidRDefault="001B4907" w:rsidP="001A6313">
            <w:pPr>
              <w:pStyle w:val="Nosaukumi"/>
              <w:rPr>
                <w:color w:val="000000" w:themeColor="text1"/>
                <w:u w:val="single"/>
              </w:rPr>
            </w:pPr>
            <w:r w:rsidRPr="00AE5B6C">
              <w:rPr>
                <w:color w:val="000000" w:themeColor="text1"/>
              </w:rPr>
              <w:t>ECTS kredītpunkti</w:t>
            </w:r>
          </w:p>
        </w:tc>
        <w:tc>
          <w:tcPr>
            <w:tcW w:w="4943" w:type="dxa"/>
          </w:tcPr>
          <w:p w14:paraId="15D84713" w14:textId="77777777" w:rsidR="001B4907" w:rsidRPr="00AE5B6C" w:rsidRDefault="00210FF9" w:rsidP="001A6313">
            <w:pPr>
              <w:rPr>
                <w:color w:val="000000" w:themeColor="text1"/>
              </w:rPr>
            </w:pPr>
            <w:r w:rsidRPr="00AE5B6C">
              <w:rPr>
                <w:color w:val="000000" w:themeColor="text1"/>
              </w:rPr>
              <w:t>3</w:t>
            </w:r>
          </w:p>
        </w:tc>
      </w:tr>
      <w:tr w:rsidR="00AE5B6C" w:rsidRPr="00AE5B6C" w14:paraId="16A890E3" w14:textId="77777777" w:rsidTr="001A6313">
        <w:trPr>
          <w:jc w:val="center"/>
        </w:trPr>
        <w:tc>
          <w:tcPr>
            <w:tcW w:w="4639" w:type="dxa"/>
          </w:tcPr>
          <w:p w14:paraId="0EC627BE" w14:textId="77777777" w:rsidR="001B4907" w:rsidRPr="00AE5B6C" w:rsidRDefault="001B4907" w:rsidP="001A6313">
            <w:pPr>
              <w:pStyle w:val="Nosaukumi"/>
              <w:rPr>
                <w:color w:val="000000" w:themeColor="text1"/>
              </w:rPr>
            </w:pPr>
            <w:r w:rsidRPr="00AE5B6C">
              <w:rPr>
                <w:color w:val="000000" w:themeColor="text1"/>
              </w:rPr>
              <w:t>Kopējais kontaktstundu skaits</w:t>
            </w:r>
          </w:p>
        </w:tc>
        <w:tc>
          <w:tcPr>
            <w:tcW w:w="4943" w:type="dxa"/>
            <w:vAlign w:val="center"/>
          </w:tcPr>
          <w:p w14:paraId="62EF7000" w14:textId="77777777" w:rsidR="001B4907" w:rsidRPr="00AE5B6C" w:rsidRDefault="002D1033" w:rsidP="001A6313">
            <w:pPr>
              <w:rPr>
                <w:color w:val="000000" w:themeColor="text1"/>
                <w:lang w:eastAsia="lv-LV"/>
              </w:rPr>
            </w:pPr>
            <w:r w:rsidRPr="00AE5B6C">
              <w:rPr>
                <w:color w:val="000000" w:themeColor="text1"/>
                <w:lang w:eastAsia="lv-LV"/>
              </w:rPr>
              <w:t>32</w:t>
            </w:r>
          </w:p>
        </w:tc>
      </w:tr>
      <w:tr w:rsidR="00AE5B6C" w:rsidRPr="00AE5B6C" w14:paraId="596257DC" w14:textId="77777777" w:rsidTr="001A6313">
        <w:trPr>
          <w:jc w:val="center"/>
        </w:trPr>
        <w:tc>
          <w:tcPr>
            <w:tcW w:w="4639" w:type="dxa"/>
          </w:tcPr>
          <w:p w14:paraId="5BCB029F" w14:textId="77777777" w:rsidR="001B4907" w:rsidRPr="00AE5B6C" w:rsidRDefault="001B4907" w:rsidP="001A6313">
            <w:pPr>
              <w:pStyle w:val="Nosaukumi2"/>
              <w:rPr>
                <w:color w:val="000000" w:themeColor="text1"/>
              </w:rPr>
            </w:pPr>
            <w:r w:rsidRPr="00AE5B6C">
              <w:rPr>
                <w:color w:val="000000" w:themeColor="text1"/>
              </w:rPr>
              <w:t>Lekciju stundu skaits</w:t>
            </w:r>
          </w:p>
        </w:tc>
        <w:tc>
          <w:tcPr>
            <w:tcW w:w="4943" w:type="dxa"/>
          </w:tcPr>
          <w:p w14:paraId="16306368" w14:textId="77777777" w:rsidR="001B4907" w:rsidRPr="00AE5B6C" w:rsidRDefault="00A8040C" w:rsidP="001A6313">
            <w:pPr>
              <w:rPr>
                <w:color w:val="000000" w:themeColor="text1"/>
              </w:rPr>
            </w:pPr>
            <w:r w:rsidRPr="00AE5B6C">
              <w:rPr>
                <w:color w:val="000000" w:themeColor="text1"/>
              </w:rPr>
              <w:t>16</w:t>
            </w:r>
          </w:p>
        </w:tc>
      </w:tr>
      <w:tr w:rsidR="00AE5B6C" w:rsidRPr="00AE5B6C" w14:paraId="7498BCC2" w14:textId="77777777" w:rsidTr="001A6313">
        <w:trPr>
          <w:jc w:val="center"/>
        </w:trPr>
        <w:tc>
          <w:tcPr>
            <w:tcW w:w="4639" w:type="dxa"/>
          </w:tcPr>
          <w:p w14:paraId="2CD16CEA" w14:textId="77777777" w:rsidR="001B4907" w:rsidRPr="00AE5B6C" w:rsidRDefault="001B4907" w:rsidP="001A6313">
            <w:pPr>
              <w:pStyle w:val="Nosaukumi2"/>
              <w:rPr>
                <w:color w:val="000000" w:themeColor="text1"/>
              </w:rPr>
            </w:pPr>
            <w:r w:rsidRPr="00AE5B6C">
              <w:rPr>
                <w:color w:val="000000" w:themeColor="text1"/>
              </w:rPr>
              <w:t>Semināru stundu skaits</w:t>
            </w:r>
          </w:p>
        </w:tc>
        <w:tc>
          <w:tcPr>
            <w:tcW w:w="4943" w:type="dxa"/>
          </w:tcPr>
          <w:p w14:paraId="794C0640" w14:textId="77777777" w:rsidR="001B4907" w:rsidRPr="00AE5B6C" w:rsidRDefault="00800EBE" w:rsidP="001A6313">
            <w:pPr>
              <w:rPr>
                <w:color w:val="000000" w:themeColor="text1"/>
              </w:rPr>
            </w:pPr>
            <w:r>
              <w:rPr>
                <w:color w:val="000000" w:themeColor="text1"/>
              </w:rPr>
              <w:t>0</w:t>
            </w:r>
          </w:p>
        </w:tc>
      </w:tr>
      <w:tr w:rsidR="00AE5B6C" w:rsidRPr="00AE5B6C" w14:paraId="15BCA91C" w14:textId="77777777" w:rsidTr="001A6313">
        <w:trPr>
          <w:jc w:val="center"/>
        </w:trPr>
        <w:tc>
          <w:tcPr>
            <w:tcW w:w="4639" w:type="dxa"/>
          </w:tcPr>
          <w:p w14:paraId="228E53E4" w14:textId="77777777" w:rsidR="001B4907" w:rsidRPr="00AE5B6C" w:rsidRDefault="001B4907" w:rsidP="001A6313">
            <w:pPr>
              <w:pStyle w:val="Nosaukumi2"/>
              <w:rPr>
                <w:color w:val="000000" w:themeColor="text1"/>
              </w:rPr>
            </w:pPr>
            <w:r w:rsidRPr="00AE5B6C">
              <w:rPr>
                <w:color w:val="000000" w:themeColor="text1"/>
              </w:rPr>
              <w:t>Praktisko darbu stundu skaits</w:t>
            </w:r>
          </w:p>
        </w:tc>
        <w:tc>
          <w:tcPr>
            <w:tcW w:w="4943" w:type="dxa"/>
          </w:tcPr>
          <w:p w14:paraId="49351D95" w14:textId="77777777" w:rsidR="001B4907" w:rsidRPr="00AE5B6C" w:rsidRDefault="00800EBE" w:rsidP="001A6313">
            <w:pPr>
              <w:rPr>
                <w:color w:val="000000" w:themeColor="text1"/>
              </w:rPr>
            </w:pPr>
            <w:r>
              <w:rPr>
                <w:color w:val="000000" w:themeColor="text1"/>
              </w:rPr>
              <w:t>0</w:t>
            </w:r>
          </w:p>
        </w:tc>
      </w:tr>
      <w:tr w:rsidR="00AE5B6C" w:rsidRPr="00AE5B6C" w14:paraId="3E1098EF" w14:textId="77777777" w:rsidTr="001A6313">
        <w:trPr>
          <w:jc w:val="center"/>
        </w:trPr>
        <w:tc>
          <w:tcPr>
            <w:tcW w:w="4639" w:type="dxa"/>
          </w:tcPr>
          <w:p w14:paraId="01B051B2" w14:textId="77777777" w:rsidR="001B4907" w:rsidRPr="00AE5B6C" w:rsidRDefault="001B4907" w:rsidP="001A6313">
            <w:pPr>
              <w:pStyle w:val="Nosaukumi2"/>
              <w:rPr>
                <w:color w:val="000000" w:themeColor="text1"/>
              </w:rPr>
            </w:pPr>
            <w:r w:rsidRPr="00AE5B6C">
              <w:rPr>
                <w:color w:val="000000" w:themeColor="text1"/>
              </w:rPr>
              <w:t>Laboratorijas darbu stundu skaits</w:t>
            </w:r>
          </w:p>
        </w:tc>
        <w:tc>
          <w:tcPr>
            <w:tcW w:w="4943" w:type="dxa"/>
          </w:tcPr>
          <w:p w14:paraId="643AC7D1" w14:textId="77777777" w:rsidR="001B4907" w:rsidRPr="00AE5B6C" w:rsidRDefault="00AC3D28" w:rsidP="001A6313">
            <w:pPr>
              <w:rPr>
                <w:color w:val="000000" w:themeColor="text1"/>
              </w:rPr>
            </w:pPr>
            <w:r w:rsidRPr="00AE5B6C">
              <w:rPr>
                <w:color w:val="000000" w:themeColor="text1"/>
              </w:rPr>
              <w:t>16</w:t>
            </w:r>
          </w:p>
        </w:tc>
      </w:tr>
      <w:tr w:rsidR="00AE5B6C" w:rsidRPr="00AE5B6C" w14:paraId="1B348653" w14:textId="77777777" w:rsidTr="001A6313">
        <w:trPr>
          <w:jc w:val="center"/>
        </w:trPr>
        <w:tc>
          <w:tcPr>
            <w:tcW w:w="4639" w:type="dxa"/>
          </w:tcPr>
          <w:p w14:paraId="1DC7EAE8" w14:textId="77777777" w:rsidR="001B4907" w:rsidRPr="00AE5B6C" w:rsidRDefault="001B4907" w:rsidP="001A6313">
            <w:pPr>
              <w:pStyle w:val="Nosaukumi2"/>
              <w:rPr>
                <w:color w:val="000000" w:themeColor="text1"/>
                <w:lang w:eastAsia="lv-LV"/>
              </w:rPr>
            </w:pPr>
            <w:r w:rsidRPr="00AE5B6C">
              <w:rPr>
                <w:color w:val="000000" w:themeColor="text1"/>
                <w:lang w:eastAsia="lv-LV"/>
              </w:rPr>
              <w:t>Studējošā patstāvīgā darba stundu skaits</w:t>
            </w:r>
          </w:p>
        </w:tc>
        <w:tc>
          <w:tcPr>
            <w:tcW w:w="4943" w:type="dxa"/>
            <w:vAlign w:val="center"/>
          </w:tcPr>
          <w:p w14:paraId="198B9735" w14:textId="77777777" w:rsidR="001B4907" w:rsidRPr="00AE5B6C" w:rsidRDefault="004960EE" w:rsidP="001A6313">
            <w:pPr>
              <w:rPr>
                <w:color w:val="000000" w:themeColor="text1"/>
                <w:lang w:eastAsia="lv-LV"/>
              </w:rPr>
            </w:pPr>
            <w:r w:rsidRPr="00AE5B6C">
              <w:rPr>
                <w:color w:val="000000" w:themeColor="text1"/>
                <w:lang w:eastAsia="lv-LV"/>
              </w:rPr>
              <w:t>48</w:t>
            </w:r>
          </w:p>
        </w:tc>
      </w:tr>
      <w:tr w:rsidR="00AE5B6C" w:rsidRPr="00AE5B6C" w14:paraId="50134C13" w14:textId="77777777" w:rsidTr="001A6313">
        <w:trPr>
          <w:jc w:val="center"/>
        </w:trPr>
        <w:tc>
          <w:tcPr>
            <w:tcW w:w="9582" w:type="dxa"/>
            <w:gridSpan w:val="2"/>
          </w:tcPr>
          <w:p w14:paraId="4911EF39" w14:textId="77777777" w:rsidR="001B4907" w:rsidRPr="00AE5B6C" w:rsidRDefault="001B4907" w:rsidP="001A6313">
            <w:pPr>
              <w:rPr>
                <w:color w:val="000000" w:themeColor="text1"/>
                <w:lang w:eastAsia="lv-LV"/>
              </w:rPr>
            </w:pPr>
          </w:p>
        </w:tc>
      </w:tr>
      <w:tr w:rsidR="00AE5B6C" w:rsidRPr="00AE5B6C" w14:paraId="19BEDBD7" w14:textId="77777777" w:rsidTr="001A6313">
        <w:trPr>
          <w:jc w:val="center"/>
        </w:trPr>
        <w:tc>
          <w:tcPr>
            <w:tcW w:w="9582" w:type="dxa"/>
            <w:gridSpan w:val="2"/>
          </w:tcPr>
          <w:p w14:paraId="0F5A6419" w14:textId="27C29E68" w:rsidR="001B4907" w:rsidRPr="00AE5B6C" w:rsidRDefault="001B4907" w:rsidP="001A6313">
            <w:pPr>
              <w:pStyle w:val="Nosaukumi"/>
              <w:rPr>
                <w:b w:val="0"/>
                <w:i w:val="0"/>
                <w:color w:val="000000" w:themeColor="text1"/>
              </w:rPr>
            </w:pPr>
            <w:r w:rsidRPr="00AE5B6C">
              <w:rPr>
                <w:color w:val="000000" w:themeColor="text1"/>
              </w:rPr>
              <w:t>Kursa autors(-i)</w:t>
            </w:r>
            <w:r w:rsidR="006D5789" w:rsidRPr="00AE5B6C">
              <w:rPr>
                <w:color w:val="000000" w:themeColor="text1"/>
              </w:rPr>
              <w:t xml:space="preserve"> </w:t>
            </w:r>
          </w:p>
        </w:tc>
      </w:tr>
      <w:tr w:rsidR="00AE5B6C" w:rsidRPr="00AE5B6C" w14:paraId="2B047F1A" w14:textId="77777777" w:rsidTr="001A6313">
        <w:trPr>
          <w:jc w:val="center"/>
        </w:trPr>
        <w:tc>
          <w:tcPr>
            <w:tcW w:w="9582" w:type="dxa"/>
            <w:gridSpan w:val="2"/>
          </w:tcPr>
          <w:p w14:paraId="4A0488E4" w14:textId="7043B267" w:rsidR="008D4CBD" w:rsidRPr="00AE5B6C" w:rsidRDefault="00B27C1A" w:rsidP="008D4CBD">
            <w:pPr>
              <w:rPr>
                <w:color w:val="000000" w:themeColor="text1"/>
              </w:rPr>
            </w:pPr>
            <w:r w:rsidRPr="00AE5B6C">
              <w:rPr>
                <w:color w:val="000000" w:themeColor="text1"/>
              </w:rPr>
              <w:t>Pēteris Daugulis, vadošais pētnieks</w:t>
            </w:r>
          </w:p>
        </w:tc>
      </w:tr>
      <w:tr w:rsidR="00AE5B6C" w:rsidRPr="00AE5B6C" w14:paraId="42C6DF3D" w14:textId="77777777" w:rsidTr="001A6313">
        <w:trPr>
          <w:jc w:val="center"/>
        </w:trPr>
        <w:tc>
          <w:tcPr>
            <w:tcW w:w="9582" w:type="dxa"/>
            <w:gridSpan w:val="2"/>
          </w:tcPr>
          <w:p w14:paraId="668CCDFA" w14:textId="77777777" w:rsidR="008D4CBD" w:rsidRPr="00AE5B6C" w:rsidRDefault="008D4CBD" w:rsidP="008D4CBD">
            <w:pPr>
              <w:pStyle w:val="Nosaukumi"/>
              <w:rPr>
                <w:color w:val="000000" w:themeColor="text1"/>
              </w:rPr>
            </w:pPr>
            <w:r w:rsidRPr="00AE5B6C">
              <w:rPr>
                <w:color w:val="000000" w:themeColor="text1"/>
              </w:rPr>
              <w:t>Kursa docētājs(-i)</w:t>
            </w:r>
          </w:p>
        </w:tc>
      </w:tr>
      <w:tr w:rsidR="00AE5B6C" w:rsidRPr="00AE5B6C" w14:paraId="5818C813" w14:textId="77777777" w:rsidTr="001A6313">
        <w:trPr>
          <w:jc w:val="center"/>
        </w:trPr>
        <w:tc>
          <w:tcPr>
            <w:tcW w:w="9582" w:type="dxa"/>
            <w:gridSpan w:val="2"/>
          </w:tcPr>
          <w:p w14:paraId="626F04D2" w14:textId="2E5BF6B3" w:rsidR="008D4CBD" w:rsidRPr="00AE5B6C" w:rsidRDefault="00B27C1A" w:rsidP="008D4CBD">
            <w:pPr>
              <w:rPr>
                <w:color w:val="000000" w:themeColor="text1"/>
              </w:rPr>
            </w:pPr>
            <w:r w:rsidRPr="00AE5B6C">
              <w:rPr>
                <w:color w:val="000000" w:themeColor="text1"/>
              </w:rPr>
              <w:t>Pēteris Daugulis, vadošais pētnieks</w:t>
            </w:r>
          </w:p>
        </w:tc>
      </w:tr>
      <w:tr w:rsidR="00AE5B6C" w:rsidRPr="00AE5B6C" w14:paraId="76543AF0" w14:textId="77777777" w:rsidTr="001A6313">
        <w:trPr>
          <w:jc w:val="center"/>
        </w:trPr>
        <w:tc>
          <w:tcPr>
            <w:tcW w:w="9582" w:type="dxa"/>
            <w:gridSpan w:val="2"/>
          </w:tcPr>
          <w:p w14:paraId="49C06E4C" w14:textId="2755EFE4" w:rsidR="008D4CBD" w:rsidRPr="00AE5B6C" w:rsidRDefault="008D4CBD" w:rsidP="008D4CBD">
            <w:pPr>
              <w:pStyle w:val="Nosaukumi"/>
              <w:rPr>
                <w:b w:val="0"/>
                <w:i w:val="0"/>
                <w:color w:val="000000" w:themeColor="text1"/>
              </w:rPr>
            </w:pPr>
            <w:r w:rsidRPr="00AE5B6C">
              <w:rPr>
                <w:color w:val="000000" w:themeColor="text1"/>
              </w:rPr>
              <w:t>Priekšzināšanas</w:t>
            </w:r>
            <w:r w:rsidR="00F2741B" w:rsidRPr="00AE5B6C">
              <w:rPr>
                <w:b w:val="0"/>
                <w:color w:val="000000" w:themeColor="text1"/>
              </w:rPr>
              <w:t xml:space="preserve"> </w:t>
            </w:r>
          </w:p>
        </w:tc>
      </w:tr>
      <w:tr w:rsidR="00AE5B6C" w:rsidRPr="00AE5B6C" w14:paraId="1D3B3663" w14:textId="77777777" w:rsidTr="001A6313">
        <w:trPr>
          <w:jc w:val="center"/>
        </w:trPr>
        <w:tc>
          <w:tcPr>
            <w:tcW w:w="9582" w:type="dxa"/>
            <w:gridSpan w:val="2"/>
          </w:tcPr>
          <w:p w14:paraId="18660785" w14:textId="6DF29FF8" w:rsidR="008D4CBD" w:rsidRPr="00AE5B6C" w:rsidRDefault="00B27C1A" w:rsidP="008D4CBD">
            <w:pPr>
              <w:snapToGrid w:val="0"/>
              <w:rPr>
                <w:color w:val="000000" w:themeColor="text1"/>
              </w:rPr>
            </w:pPr>
            <w:r w:rsidRPr="00AE5B6C">
              <w:rPr>
                <w:color w:val="000000" w:themeColor="text1"/>
              </w:rPr>
              <w:t>Matemātika vidējās izglītības un dabaszinātņu bakalaura kursu apjomā</w:t>
            </w:r>
          </w:p>
        </w:tc>
      </w:tr>
      <w:tr w:rsidR="00AE5B6C" w:rsidRPr="00AE5B6C" w14:paraId="7F068943" w14:textId="77777777" w:rsidTr="001A6313">
        <w:trPr>
          <w:jc w:val="center"/>
        </w:trPr>
        <w:tc>
          <w:tcPr>
            <w:tcW w:w="9582" w:type="dxa"/>
            <w:gridSpan w:val="2"/>
          </w:tcPr>
          <w:p w14:paraId="03A228DE" w14:textId="77777777" w:rsidR="008D4CBD" w:rsidRPr="00AE5B6C" w:rsidRDefault="008D4CBD" w:rsidP="008D4CBD">
            <w:pPr>
              <w:pStyle w:val="Nosaukumi"/>
              <w:rPr>
                <w:color w:val="000000" w:themeColor="text1"/>
              </w:rPr>
            </w:pPr>
            <w:r w:rsidRPr="00AE5B6C">
              <w:rPr>
                <w:color w:val="000000" w:themeColor="text1"/>
              </w:rPr>
              <w:t xml:space="preserve">Studiju kursa anotācija </w:t>
            </w:r>
          </w:p>
        </w:tc>
      </w:tr>
      <w:tr w:rsidR="00AE5B6C" w:rsidRPr="00AE5B6C" w14:paraId="72F3F536" w14:textId="77777777" w:rsidTr="00026C21">
        <w:trPr>
          <w:trHeight w:val="1119"/>
          <w:jc w:val="center"/>
        </w:trPr>
        <w:tc>
          <w:tcPr>
            <w:tcW w:w="9582" w:type="dxa"/>
            <w:gridSpan w:val="2"/>
          </w:tcPr>
          <w:p w14:paraId="38CCCD85" w14:textId="77777777" w:rsidR="008D4CBD" w:rsidRPr="00AE5B6C" w:rsidRDefault="008D4CBD" w:rsidP="0048217F">
            <w:pPr>
              <w:snapToGrid w:val="0"/>
              <w:jc w:val="both"/>
              <w:rPr>
                <w:color w:val="000000" w:themeColor="text1"/>
              </w:rPr>
            </w:pPr>
            <w:r w:rsidRPr="00AE5B6C">
              <w:rPr>
                <w:color w:val="000000" w:themeColor="text1"/>
              </w:rPr>
              <w:t xml:space="preserve">KURSA MĒRĶIS: </w:t>
            </w:r>
            <w:r w:rsidR="00233E8E" w:rsidRPr="00AE5B6C">
              <w:rPr>
                <w:color w:val="000000" w:themeColor="text1"/>
              </w:rPr>
              <w:t>Kursa mērķis ir apgūt zināšanas par statistisko datu apstrādi</w:t>
            </w:r>
            <w:r w:rsidR="004E1FB2" w:rsidRPr="00AE5B6C">
              <w:rPr>
                <w:color w:val="000000" w:themeColor="text1"/>
              </w:rPr>
              <w:t xml:space="preserve"> un tās pielietojumiem dotās studiju programmas </w:t>
            </w:r>
            <w:r w:rsidR="004155C1" w:rsidRPr="00AE5B6C">
              <w:rPr>
                <w:color w:val="000000" w:themeColor="text1"/>
              </w:rPr>
              <w:t>specialitātē.</w:t>
            </w:r>
          </w:p>
          <w:p w14:paraId="23F53CA9" w14:textId="77777777" w:rsidR="008D4CBD" w:rsidRPr="00AE5B6C" w:rsidRDefault="008D4CBD" w:rsidP="0048217F">
            <w:pPr>
              <w:jc w:val="both"/>
              <w:rPr>
                <w:color w:val="000000" w:themeColor="text1"/>
              </w:rPr>
            </w:pPr>
          </w:p>
          <w:p w14:paraId="1224F4F7" w14:textId="77777777" w:rsidR="008D4CBD" w:rsidRPr="00AE5B6C" w:rsidRDefault="008D4CBD" w:rsidP="0048217F">
            <w:pPr>
              <w:suppressAutoHyphens/>
              <w:autoSpaceDE/>
              <w:autoSpaceDN/>
              <w:adjustRightInd/>
              <w:jc w:val="both"/>
              <w:rPr>
                <w:color w:val="000000" w:themeColor="text1"/>
              </w:rPr>
            </w:pPr>
            <w:r w:rsidRPr="00AE5B6C">
              <w:rPr>
                <w:color w:val="000000" w:themeColor="text1"/>
              </w:rPr>
              <w:t xml:space="preserve">KURSA UZDEVUMI: </w:t>
            </w:r>
            <w:r w:rsidR="004155C1" w:rsidRPr="00AE5B6C">
              <w:rPr>
                <w:color w:val="000000" w:themeColor="text1"/>
              </w:rPr>
              <w:t xml:space="preserve">Apgūt aprakstošo statistiku, korelācijas un regresijas analīzi, klasiskos statistiskos testus, </w:t>
            </w:r>
            <w:proofErr w:type="spellStart"/>
            <w:r w:rsidR="004155C1" w:rsidRPr="00AE5B6C">
              <w:rPr>
                <w:color w:val="000000" w:themeColor="text1"/>
              </w:rPr>
              <w:t>daudzdimensijas</w:t>
            </w:r>
            <w:proofErr w:type="spellEnd"/>
            <w:r w:rsidR="004155C1" w:rsidRPr="00AE5B6C">
              <w:rPr>
                <w:color w:val="000000" w:themeColor="text1"/>
              </w:rPr>
              <w:t xml:space="preserve"> analīzi. Apgūt datu vizualizāciju, interpretāciju un prezentāciju.</w:t>
            </w:r>
          </w:p>
          <w:p w14:paraId="2ED66BD7" w14:textId="77777777" w:rsidR="008D4CBD" w:rsidRPr="00AE5B6C" w:rsidRDefault="008D4CBD" w:rsidP="00026C21">
            <w:pPr>
              <w:suppressAutoHyphens/>
              <w:autoSpaceDE/>
              <w:autoSpaceDN/>
              <w:adjustRightInd/>
              <w:snapToGrid w:val="0"/>
              <w:rPr>
                <w:color w:val="000000" w:themeColor="text1"/>
              </w:rPr>
            </w:pPr>
          </w:p>
        </w:tc>
      </w:tr>
      <w:tr w:rsidR="00AE5B6C" w:rsidRPr="00AE5B6C" w14:paraId="3C7AF8BA" w14:textId="77777777" w:rsidTr="001A6313">
        <w:trPr>
          <w:jc w:val="center"/>
        </w:trPr>
        <w:tc>
          <w:tcPr>
            <w:tcW w:w="9582" w:type="dxa"/>
            <w:gridSpan w:val="2"/>
          </w:tcPr>
          <w:p w14:paraId="14131E38" w14:textId="77777777" w:rsidR="008D4CBD" w:rsidRPr="00AE5B6C" w:rsidRDefault="008D4CBD" w:rsidP="008D4CBD">
            <w:pPr>
              <w:pStyle w:val="Nosaukumi"/>
              <w:rPr>
                <w:color w:val="000000" w:themeColor="text1"/>
              </w:rPr>
            </w:pPr>
            <w:r w:rsidRPr="00AE5B6C">
              <w:rPr>
                <w:color w:val="000000" w:themeColor="text1"/>
              </w:rPr>
              <w:t>Studiju kursa kalendārais plāns</w:t>
            </w:r>
          </w:p>
        </w:tc>
      </w:tr>
      <w:tr w:rsidR="00AE5B6C" w:rsidRPr="00AE5B6C" w14:paraId="27080E96" w14:textId="77777777" w:rsidTr="001A6313">
        <w:trPr>
          <w:jc w:val="center"/>
        </w:trPr>
        <w:tc>
          <w:tcPr>
            <w:tcW w:w="9582" w:type="dxa"/>
            <w:gridSpan w:val="2"/>
          </w:tcPr>
          <w:p w14:paraId="54A4BBC1" w14:textId="77777777" w:rsidR="009F789D" w:rsidRPr="00B27C1A" w:rsidRDefault="00800EBE" w:rsidP="009F789D">
            <w:pPr>
              <w:rPr>
                <w:bCs w:val="0"/>
                <w:color w:val="000000" w:themeColor="text1"/>
              </w:rPr>
            </w:pPr>
            <w:r w:rsidRPr="00B27C1A">
              <w:rPr>
                <w:bCs w:val="0"/>
                <w:color w:val="000000" w:themeColor="text1"/>
              </w:rPr>
              <w:t>L16, Ld16, Pd48</w:t>
            </w:r>
          </w:p>
          <w:p w14:paraId="4EC3C031" w14:textId="30761DE2" w:rsidR="009F789D" w:rsidRPr="00AE5B6C" w:rsidRDefault="009F789D" w:rsidP="009F789D">
            <w:pPr>
              <w:rPr>
                <w:b/>
                <w:color w:val="000000" w:themeColor="text1"/>
                <w:sz w:val="22"/>
                <w:szCs w:val="22"/>
              </w:rPr>
            </w:pPr>
            <w:r w:rsidRPr="00AE5B6C">
              <w:rPr>
                <w:b/>
                <w:color w:val="000000" w:themeColor="text1"/>
                <w:sz w:val="22"/>
                <w:szCs w:val="22"/>
              </w:rPr>
              <w:t xml:space="preserve">1. </w:t>
            </w:r>
            <w:r w:rsidR="00C819A9" w:rsidRPr="00AE5B6C">
              <w:rPr>
                <w:b/>
                <w:color w:val="000000" w:themeColor="text1"/>
                <w:sz w:val="22"/>
                <w:szCs w:val="22"/>
              </w:rPr>
              <w:t>temats</w:t>
            </w:r>
            <w:r w:rsidRPr="00AE5B6C">
              <w:rPr>
                <w:b/>
                <w:color w:val="000000" w:themeColor="text1"/>
                <w:sz w:val="22"/>
                <w:szCs w:val="22"/>
              </w:rPr>
              <w:t>. Dati un to veidi.</w:t>
            </w:r>
            <w:r w:rsidR="00AD295D" w:rsidRPr="00AE5B6C">
              <w:rPr>
                <w:b/>
                <w:color w:val="000000" w:themeColor="text1"/>
                <w:sz w:val="22"/>
                <w:szCs w:val="22"/>
              </w:rPr>
              <w:t xml:space="preserve"> (L</w:t>
            </w:r>
            <w:r w:rsidR="00557AA7" w:rsidRPr="00AE5B6C">
              <w:rPr>
                <w:b/>
                <w:color w:val="000000" w:themeColor="text1"/>
                <w:sz w:val="22"/>
                <w:szCs w:val="22"/>
              </w:rPr>
              <w:t>2</w:t>
            </w:r>
            <w:r w:rsidR="00AD295D" w:rsidRPr="00AE5B6C">
              <w:rPr>
                <w:b/>
                <w:color w:val="000000" w:themeColor="text1"/>
                <w:sz w:val="22"/>
                <w:szCs w:val="22"/>
              </w:rPr>
              <w:t>,</w:t>
            </w:r>
            <w:r w:rsidR="00B27C1A">
              <w:rPr>
                <w:b/>
                <w:color w:val="000000" w:themeColor="text1"/>
                <w:sz w:val="22"/>
                <w:szCs w:val="22"/>
              </w:rPr>
              <w:t xml:space="preserve"> </w:t>
            </w:r>
            <w:r w:rsidR="00AD295D" w:rsidRPr="00AE5B6C">
              <w:rPr>
                <w:b/>
                <w:color w:val="000000" w:themeColor="text1"/>
                <w:sz w:val="22"/>
                <w:szCs w:val="22"/>
              </w:rPr>
              <w:t>Ld</w:t>
            </w:r>
            <w:r w:rsidR="007665A7" w:rsidRPr="00AE5B6C">
              <w:rPr>
                <w:b/>
                <w:color w:val="000000" w:themeColor="text1"/>
                <w:sz w:val="22"/>
                <w:szCs w:val="22"/>
              </w:rPr>
              <w:t>2</w:t>
            </w:r>
            <w:r w:rsidR="00AD295D" w:rsidRPr="00AE5B6C">
              <w:rPr>
                <w:b/>
                <w:color w:val="000000" w:themeColor="text1"/>
                <w:sz w:val="22"/>
                <w:szCs w:val="22"/>
              </w:rPr>
              <w:t>,</w:t>
            </w:r>
            <w:r w:rsidR="00B27C1A">
              <w:rPr>
                <w:b/>
                <w:color w:val="000000" w:themeColor="text1"/>
                <w:sz w:val="22"/>
                <w:szCs w:val="22"/>
              </w:rPr>
              <w:t xml:space="preserve"> </w:t>
            </w:r>
            <w:r w:rsidR="00AD295D" w:rsidRPr="00AE5B6C">
              <w:rPr>
                <w:b/>
                <w:color w:val="000000" w:themeColor="text1"/>
                <w:sz w:val="22"/>
                <w:szCs w:val="22"/>
              </w:rPr>
              <w:t>Pd</w:t>
            </w:r>
            <w:r w:rsidR="00557AA7" w:rsidRPr="00AE5B6C">
              <w:rPr>
                <w:b/>
                <w:color w:val="000000" w:themeColor="text1"/>
                <w:sz w:val="22"/>
                <w:szCs w:val="22"/>
              </w:rPr>
              <w:t>6</w:t>
            </w:r>
            <w:r w:rsidR="00AD295D" w:rsidRPr="00AE5B6C">
              <w:rPr>
                <w:b/>
                <w:color w:val="000000" w:themeColor="text1"/>
                <w:sz w:val="22"/>
                <w:szCs w:val="22"/>
              </w:rPr>
              <w:t>)</w:t>
            </w:r>
          </w:p>
          <w:p w14:paraId="46B0F2EA" w14:textId="77777777" w:rsidR="00BA0F22" w:rsidRPr="00AE5B6C" w:rsidRDefault="009F789D" w:rsidP="00BA0F22">
            <w:pPr>
              <w:jc w:val="both"/>
              <w:rPr>
                <w:color w:val="000000" w:themeColor="text1"/>
                <w:sz w:val="22"/>
              </w:rPr>
            </w:pPr>
            <w:r w:rsidRPr="00AE5B6C">
              <w:rPr>
                <w:rFonts w:eastAsia="Calibri"/>
                <w:color w:val="000000" w:themeColor="text1"/>
                <w:sz w:val="22"/>
                <w:szCs w:val="22"/>
              </w:rPr>
              <w:t>Datu klasifikācija pēc vairākiem parametriem. Nomināla skala, ordināra skala, intervālu skala un attiecību skala. Datu pārveidošana un vizualizācija. Dažādu statistisku programmu plusi un mīnusi. Patstāvīga datu ievākšana.</w:t>
            </w:r>
            <w:r w:rsidR="00BA0F22" w:rsidRPr="00AE5B6C">
              <w:rPr>
                <w:rFonts w:eastAsia="Calibri"/>
                <w:color w:val="000000" w:themeColor="text1"/>
                <w:sz w:val="22"/>
                <w:szCs w:val="22"/>
              </w:rPr>
              <w:t xml:space="preserve"> </w:t>
            </w:r>
            <w:r w:rsidR="00BA0F22" w:rsidRPr="00AE5B6C">
              <w:rPr>
                <w:rFonts w:eastAsia="Calibri"/>
                <w:color w:val="000000" w:themeColor="text1"/>
                <w:sz w:val="22"/>
              </w:rPr>
              <w:t>I</w:t>
            </w:r>
            <w:r w:rsidR="00BA0F22" w:rsidRPr="00AE5B6C">
              <w:rPr>
                <w:color w:val="000000" w:themeColor="text1"/>
                <w:sz w:val="22"/>
              </w:rPr>
              <w:t>epazīšanās ar statistiskajām programmām. Datu ievākšana un ievadīšana statistiskajā programmā.</w:t>
            </w:r>
          </w:p>
          <w:p w14:paraId="0D63D00E" w14:textId="77777777" w:rsidR="009F789D" w:rsidRPr="00AE5B6C" w:rsidRDefault="009F789D" w:rsidP="009F789D">
            <w:pPr>
              <w:spacing w:line="276" w:lineRule="auto"/>
              <w:contextualSpacing/>
              <w:jc w:val="both"/>
              <w:rPr>
                <w:rFonts w:eastAsia="Calibri"/>
                <w:color w:val="000000" w:themeColor="text1"/>
                <w:sz w:val="22"/>
                <w:szCs w:val="22"/>
              </w:rPr>
            </w:pPr>
          </w:p>
          <w:p w14:paraId="493162C8" w14:textId="4B376937" w:rsidR="009F789D" w:rsidRPr="00AE5B6C" w:rsidRDefault="009F789D" w:rsidP="009F789D">
            <w:pPr>
              <w:jc w:val="both"/>
              <w:rPr>
                <w:color w:val="000000" w:themeColor="text1"/>
                <w:sz w:val="22"/>
                <w:szCs w:val="22"/>
              </w:rPr>
            </w:pPr>
            <w:r w:rsidRPr="00AE5B6C">
              <w:rPr>
                <w:b/>
                <w:color w:val="000000" w:themeColor="text1"/>
                <w:sz w:val="22"/>
                <w:szCs w:val="22"/>
              </w:rPr>
              <w:t xml:space="preserve">2. </w:t>
            </w:r>
            <w:r w:rsidR="00375809" w:rsidRPr="00AE5B6C">
              <w:rPr>
                <w:b/>
                <w:color w:val="000000" w:themeColor="text1"/>
                <w:sz w:val="22"/>
                <w:szCs w:val="22"/>
              </w:rPr>
              <w:t xml:space="preserve">temats. </w:t>
            </w:r>
            <w:r w:rsidRPr="00AE5B6C">
              <w:rPr>
                <w:b/>
                <w:color w:val="000000" w:themeColor="text1"/>
                <w:sz w:val="22"/>
                <w:szCs w:val="22"/>
              </w:rPr>
              <w:t>Aprakstošā statistika.</w:t>
            </w:r>
            <w:r w:rsidR="00BA0F22" w:rsidRPr="00AE5B6C">
              <w:rPr>
                <w:b/>
                <w:color w:val="000000" w:themeColor="text1"/>
                <w:sz w:val="22"/>
                <w:szCs w:val="22"/>
              </w:rPr>
              <w:t xml:space="preserve"> </w:t>
            </w:r>
            <w:r w:rsidR="006A189A" w:rsidRPr="00AE5B6C">
              <w:rPr>
                <w:b/>
                <w:color w:val="000000" w:themeColor="text1"/>
                <w:sz w:val="22"/>
                <w:szCs w:val="22"/>
              </w:rPr>
              <w:t>(L</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Ld</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Pd</w:t>
            </w:r>
            <w:r w:rsidR="007665A7" w:rsidRPr="00AE5B6C">
              <w:rPr>
                <w:b/>
                <w:color w:val="000000" w:themeColor="text1"/>
                <w:sz w:val="22"/>
                <w:szCs w:val="22"/>
              </w:rPr>
              <w:t>6</w:t>
            </w:r>
            <w:r w:rsidR="006A189A" w:rsidRPr="00AE5B6C">
              <w:rPr>
                <w:b/>
                <w:color w:val="000000" w:themeColor="text1"/>
                <w:sz w:val="22"/>
                <w:szCs w:val="22"/>
              </w:rPr>
              <w:t>)</w:t>
            </w:r>
          </w:p>
          <w:p w14:paraId="06A76741" w14:textId="77777777" w:rsidR="00AA1A0E" w:rsidRPr="00AE5B6C" w:rsidRDefault="009F789D" w:rsidP="00AA1A0E">
            <w:pPr>
              <w:jc w:val="both"/>
              <w:rPr>
                <w:color w:val="000000" w:themeColor="text1"/>
                <w:sz w:val="22"/>
              </w:rPr>
            </w:pPr>
            <w:r w:rsidRPr="00AE5B6C">
              <w:rPr>
                <w:rFonts w:eastAsia="Calibri"/>
                <w:color w:val="000000" w:themeColor="text1"/>
                <w:sz w:val="22"/>
                <w:szCs w:val="22"/>
              </w:rPr>
              <w:t xml:space="preserve">vidējie lielumi – moda, mediāna, </w:t>
            </w:r>
            <w:proofErr w:type="spellStart"/>
            <w:r w:rsidRPr="00AE5B6C">
              <w:rPr>
                <w:rFonts w:eastAsia="Calibri"/>
                <w:color w:val="000000" w:themeColor="text1"/>
                <w:sz w:val="22"/>
                <w:szCs w:val="22"/>
              </w:rPr>
              <w:t>kvantiles</w:t>
            </w:r>
            <w:proofErr w:type="spellEnd"/>
            <w:r w:rsidRPr="00AE5B6C">
              <w:rPr>
                <w:rFonts w:eastAsia="Calibri"/>
                <w:color w:val="000000" w:themeColor="text1"/>
                <w:sz w:val="22"/>
                <w:szCs w:val="22"/>
              </w:rPr>
              <w:t xml:space="preserve"> u.c. Variācijas radītāji: variācijas amplitūda, dispersija, standartnovirze, variācijas koeficients. Izlases kļūda. Asimetrijas un ekscesa rādītāji. </w:t>
            </w:r>
            <w:r w:rsidR="00AA1A0E" w:rsidRPr="00AE5B6C">
              <w:rPr>
                <w:rFonts w:eastAsia="Calibri"/>
                <w:color w:val="000000" w:themeColor="text1"/>
                <w:sz w:val="22"/>
              </w:rPr>
              <w:t>I</w:t>
            </w:r>
            <w:r w:rsidR="00AA1A0E" w:rsidRPr="00AE5B6C">
              <w:rPr>
                <w:color w:val="000000" w:themeColor="text1"/>
                <w:sz w:val="22"/>
              </w:rPr>
              <w:t>epriekšējā nodarbībā ievākto datu apstrāde. Praktiskajā nodarbībā aprakstošā statistika. Grafiku un diagrammu konstruēšana.</w:t>
            </w:r>
          </w:p>
          <w:p w14:paraId="5F30DEDC" w14:textId="77777777" w:rsidR="009F789D" w:rsidRPr="00AE5B6C" w:rsidRDefault="009F789D" w:rsidP="009F789D">
            <w:pPr>
              <w:jc w:val="both"/>
              <w:rPr>
                <w:rFonts w:eastAsia="Calibri"/>
                <w:color w:val="000000" w:themeColor="text1"/>
                <w:sz w:val="22"/>
                <w:szCs w:val="22"/>
              </w:rPr>
            </w:pPr>
          </w:p>
          <w:p w14:paraId="70E28B3D" w14:textId="649BCF8D" w:rsidR="009F789D" w:rsidRPr="00AE5B6C" w:rsidRDefault="009F789D" w:rsidP="009F789D">
            <w:pPr>
              <w:jc w:val="both"/>
              <w:rPr>
                <w:b/>
                <w:color w:val="000000" w:themeColor="text1"/>
                <w:sz w:val="22"/>
                <w:szCs w:val="22"/>
              </w:rPr>
            </w:pPr>
            <w:r w:rsidRPr="00AE5B6C">
              <w:rPr>
                <w:b/>
                <w:color w:val="000000" w:themeColor="text1"/>
                <w:sz w:val="22"/>
                <w:szCs w:val="22"/>
              </w:rPr>
              <w:t xml:space="preserve">3. </w:t>
            </w:r>
            <w:r w:rsidR="00375809" w:rsidRPr="00AE5B6C">
              <w:rPr>
                <w:b/>
                <w:color w:val="000000" w:themeColor="text1"/>
                <w:sz w:val="22"/>
                <w:szCs w:val="22"/>
              </w:rPr>
              <w:t>temats.</w:t>
            </w:r>
            <w:r w:rsidRPr="00AE5B6C">
              <w:rPr>
                <w:b/>
                <w:color w:val="000000" w:themeColor="text1"/>
                <w:sz w:val="22"/>
                <w:szCs w:val="22"/>
              </w:rPr>
              <w:t xml:space="preserve"> Statistikas pamatjēdzieni un termini</w:t>
            </w:r>
            <w:r w:rsidR="006A189A" w:rsidRPr="00AE5B6C">
              <w:rPr>
                <w:b/>
                <w:color w:val="000000" w:themeColor="text1"/>
                <w:sz w:val="22"/>
                <w:szCs w:val="22"/>
              </w:rPr>
              <w:t xml:space="preserve"> .(L</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Ld</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Pd</w:t>
            </w:r>
            <w:r w:rsidR="007665A7" w:rsidRPr="00AE5B6C">
              <w:rPr>
                <w:b/>
                <w:color w:val="000000" w:themeColor="text1"/>
                <w:sz w:val="22"/>
                <w:szCs w:val="22"/>
              </w:rPr>
              <w:t>6</w:t>
            </w:r>
            <w:r w:rsidR="006A189A" w:rsidRPr="00AE5B6C">
              <w:rPr>
                <w:b/>
                <w:color w:val="000000" w:themeColor="text1"/>
                <w:sz w:val="22"/>
                <w:szCs w:val="22"/>
              </w:rPr>
              <w:t>)</w:t>
            </w:r>
          </w:p>
          <w:p w14:paraId="3E04A3E3" w14:textId="77777777" w:rsidR="00AA1A0E" w:rsidRPr="00AE5B6C" w:rsidRDefault="009F789D" w:rsidP="00AA1A0E">
            <w:pPr>
              <w:jc w:val="both"/>
              <w:rPr>
                <w:color w:val="000000" w:themeColor="text1"/>
                <w:sz w:val="22"/>
              </w:rPr>
            </w:pPr>
            <w:proofErr w:type="spellStart"/>
            <w:r w:rsidRPr="00AE5B6C">
              <w:rPr>
                <w:rFonts w:eastAsia="Calibri"/>
                <w:color w:val="000000" w:themeColor="text1"/>
                <w:sz w:val="22"/>
                <w:szCs w:val="22"/>
              </w:rPr>
              <w:t>Ģenerālkopa</w:t>
            </w:r>
            <w:proofErr w:type="spellEnd"/>
            <w:r w:rsidRPr="00AE5B6C">
              <w:rPr>
                <w:rFonts w:eastAsia="Calibri"/>
                <w:color w:val="000000" w:themeColor="text1"/>
                <w:sz w:val="22"/>
                <w:szCs w:val="22"/>
              </w:rPr>
              <w:t>, paraugkopa, izlase. Datu normālais sadalījums.  Statistisko hipotēžu pārbaude. Pirmā tipa un otrā tipa kļūda. Pētījuma plānošana.</w:t>
            </w:r>
            <w:r w:rsidR="00AA1A0E" w:rsidRPr="00AE5B6C">
              <w:rPr>
                <w:rFonts w:eastAsia="Calibri"/>
                <w:color w:val="000000" w:themeColor="text1"/>
                <w:sz w:val="22"/>
                <w:szCs w:val="22"/>
              </w:rPr>
              <w:t xml:space="preserve"> </w:t>
            </w:r>
            <w:r w:rsidR="000F19F2" w:rsidRPr="00AE5B6C">
              <w:rPr>
                <w:rFonts w:eastAsia="Calibri"/>
                <w:color w:val="000000" w:themeColor="text1"/>
                <w:sz w:val="22"/>
              </w:rPr>
              <w:t>D</w:t>
            </w:r>
            <w:r w:rsidR="00AA1A0E" w:rsidRPr="00AE5B6C">
              <w:rPr>
                <w:color w:val="000000" w:themeColor="text1"/>
                <w:sz w:val="22"/>
              </w:rPr>
              <w:t xml:space="preserve">atu sadalījuma veida noteikšanai </w:t>
            </w:r>
            <w:proofErr w:type="spellStart"/>
            <w:r w:rsidR="00AA1A0E" w:rsidRPr="00AE5B6C">
              <w:rPr>
                <w:color w:val="000000" w:themeColor="text1"/>
                <w:sz w:val="22"/>
              </w:rPr>
              <w:t>Kolmogorova</w:t>
            </w:r>
            <w:proofErr w:type="spellEnd"/>
            <w:r w:rsidR="00AA1A0E" w:rsidRPr="00AE5B6C">
              <w:rPr>
                <w:color w:val="000000" w:themeColor="text1"/>
                <w:sz w:val="22"/>
              </w:rPr>
              <w:t xml:space="preserve"> – </w:t>
            </w:r>
            <w:proofErr w:type="spellStart"/>
            <w:r w:rsidR="00AA1A0E" w:rsidRPr="00AE5B6C">
              <w:rPr>
                <w:color w:val="000000" w:themeColor="text1"/>
                <w:sz w:val="22"/>
              </w:rPr>
              <w:t>Smirnova</w:t>
            </w:r>
            <w:proofErr w:type="spellEnd"/>
            <w:r w:rsidR="00AA1A0E" w:rsidRPr="00AE5B6C">
              <w:rPr>
                <w:color w:val="000000" w:themeColor="text1"/>
                <w:sz w:val="22"/>
              </w:rPr>
              <w:t xml:space="preserve"> testa veikšana. Fišera tests un Levina tests.</w:t>
            </w:r>
          </w:p>
          <w:p w14:paraId="531017B3" w14:textId="77777777" w:rsidR="009F789D" w:rsidRPr="00AE5B6C" w:rsidRDefault="009F789D" w:rsidP="009F789D">
            <w:pPr>
              <w:spacing w:line="276" w:lineRule="auto"/>
              <w:contextualSpacing/>
              <w:jc w:val="both"/>
              <w:rPr>
                <w:rFonts w:eastAsia="Calibri"/>
                <w:color w:val="000000" w:themeColor="text1"/>
                <w:sz w:val="22"/>
                <w:szCs w:val="22"/>
              </w:rPr>
            </w:pPr>
          </w:p>
          <w:p w14:paraId="2B6A1EDF" w14:textId="794D87EC" w:rsidR="009F789D" w:rsidRPr="00AE5B6C" w:rsidRDefault="009F789D" w:rsidP="009F789D">
            <w:pPr>
              <w:jc w:val="both"/>
              <w:rPr>
                <w:color w:val="000000" w:themeColor="text1"/>
                <w:sz w:val="22"/>
                <w:szCs w:val="22"/>
              </w:rPr>
            </w:pPr>
            <w:r w:rsidRPr="00AE5B6C">
              <w:rPr>
                <w:b/>
                <w:color w:val="000000" w:themeColor="text1"/>
                <w:sz w:val="22"/>
                <w:szCs w:val="22"/>
              </w:rPr>
              <w:t xml:space="preserve">4. </w:t>
            </w:r>
            <w:r w:rsidR="00375809" w:rsidRPr="00AE5B6C">
              <w:rPr>
                <w:b/>
                <w:color w:val="000000" w:themeColor="text1"/>
                <w:sz w:val="22"/>
                <w:szCs w:val="22"/>
              </w:rPr>
              <w:t>temats</w:t>
            </w:r>
            <w:r w:rsidR="00B263D3" w:rsidRPr="00AE5B6C">
              <w:rPr>
                <w:b/>
                <w:color w:val="000000" w:themeColor="text1"/>
                <w:sz w:val="22"/>
                <w:szCs w:val="22"/>
              </w:rPr>
              <w:t>.</w:t>
            </w:r>
            <w:r w:rsidRPr="00AE5B6C">
              <w:rPr>
                <w:b/>
                <w:color w:val="000000" w:themeColor="text1"/>
                <w:sz w:val="22"/>
                <w:szCs w:val="22"/>
              </w:rPr>
              <w:t xml:space="preserve"> Korelācija un regresija</w:t>
            </w:r>
            <w:r w:rsidR="006A189A" w:rsidRPr="00AE5B6C">
              <w:rPr>
                <w:b/>
                <w:color w:val="000000" w:themeColor="text1"/>
                <w:sz w:val="22"/>
                <w:szCs w:val="22"/>
              </w:rPr>
              <w:t>. (L</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Ld</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Pd</w:t>
            </w:r>
            <w:r w:rsidR="007665A7" w:rsidRPr="00AE5B6C">
              <w:rPr>
                <w:b/>
                <w:color w:val="000000" w:themeColor="text1"/>
                <w:sz w:val="22"/>
                <w:szCs w:val="22"/>
              </w:rPr>
              <w:t>6</w:t>
            </w:r>
            <w:r w:rsidR="006A189A" w:rsidRPr="00AE5B6C">
              <w:rPr>
                <w:b/>
                <w:color w:val="000000" w:themeColor="text1"/>
                <w:sz w:val="22"/>
                <w:szCs w:val="22"/>
              </w:rPr>
              <w:t>)</w:t>
            </w:r>
          </w:p>
          <w:p w14:paraId="212F199F" w14:textId="77777777" w:rsidR="009F789D" w:rsidRPr="00AE5B6C" w:rsidRDefault="009F789D" w:rsidP="009F789D">
            <w:pPr>
              <w:jc w:val="both"/>
              <w:rPr>
                <w:color w:val="000000" w:themeColor="text1"/>
                <w:sz w:val="22"/>
              </w:rPr>
            </w:pPr>
            <w:r w:rsidRPr="00AE5B6C">
              <w:rPr>
                <w:rFonts w:eastAsia="Calibri"/>
                <w:color w:val="000000" w:themeColor="text1"/>
                <w:sz w:val="22"/>
                <w:szCs w:val="22"/>
              </w:rPr>
              <w:t xml:space="preserve">Pīrsona un </w:t>
            </w:r>
            <w:proofErr w:type="spellStart"/>
            <w:r w:rsidRPr="00AE5B6C">
              <w:rPr>
                <w:rFonts w:eastAsia="Calibri"/>
                <w:color w:val="000000" w:themeColor="text1"/>
                <w:sz w:val="22"/>
                <w:szCs w:val="22"/>
              </w:rPr>
              <w:t>Spīrmena</w:t>
            </w:r>
            <w:proofErr w:type="spellEnd"/>
            <w:r w:rsidRPr="00AE5B6C">
              <w:rPr>
                <w:rFonts w:eastAsia="Calibri"/>
                <w:color w:val="000000" w:themeColor="text1"/>
                <w:sz w:val="22"/>
                <w:szCs w:val="22"/>
              </w:rPr>
              <w:t xml:space="preserve"> korelācija un regresijas analīze. Korelācijas un regresijas aprēķināšana un interpretācija. Rezultātu grafiska vizualizācija</w:t>
            </w:r>
            <w:r w:rsidRPr="00AE5B6C">
              <w:rPr>
                <w:b/>
                <w:color w:val="000000" w:themeColor="text1"/>
                <w:sz w:val="22"/>
                <w:szCs w:val="22"/>
              </w:rPr>
              <w:t>.</w:t>
            </w:r>
            <w:r w:rsidR="000F19F2" w:rsidRPr="00AE5B6C">
              <w:rPr>
                <w:b/>
                <w:color w:val="000000" w:themeColor="text1"/>
                <w:sz w:val="22"/>
                <w:szCs w:val="22"/>
              </w:rPr>
              <w:t xml:space="preserve"> </w:t>
            </w:r>
            <w:r w:rsidR="000F19F2" w:rsidRPr="00AE5B6C">
              <w:rPr>
                <w:color w:val="000000" w:themeColor="text1"/>
                <w:sz w:val="22"/>
              </w:rPr>
              <w:t>Korelācijas un regresijas analīzes veikšana.</w:t>
            </w:r>
          </w:p>
          <w:p w14:paraId="26F69C9D" w14:textId="77777777" w:rsidR="000F19F2" w:rsidRPr="00AE5B6C" w:rsidRDefault="000F19F2" w:rsidP="009F789D">
            <w:pPr>
              <w:jc w:val="both"/>
              <w:rPr>
                <w:b/>
                <w:color w:val="000000" w:themeColor="text1"/>
                <w:sz w:val="22"/>
                <w:szCs w:val="22"/>
              </w:rPr>
            </w:pPr>
          </w:p>
          <w:p w14:paraId="5DE3012F" w14:textId="597A1AA1" w:rsidR="009F789D" w:rsidRPr="00AE5B6C" w:rsidRDefault="009F789D" w:rsidP="009F789D">
            <w:pPr>
              <w:jc w:val="both"/>
              <w:rPr>
                <w:color w:val="000000" w:themeColor="text1"/>
                <w:sz w:val="22"/>
                <w:szCs w:val="22"/>
              </w:rPr>
            </w:pPr>
            <w:r w:rsidRPr="00AE5B6C">
              <w:rPr>
                <w:b/>
                <w:color w:val="000000" w:themeColor="text1"/>
                <w:sz w:val="22"/>
                <w:szCs w:val="22"/>
              </w:rPr>
              <w:t xml:space="preserve">5. </w:t>
            </w:r>
            <w:r w:rsidR="00B263D3" w:rsidRPr="00AE5B6C">
              <w:rPr>
                <w:b/>
                <w:color w:val="000000" w:themeColor="text1"/>
                <w:sz w:val="22"/>
                <w:szCs w:val="22"/>
              </w:rPr>
              <w:t>temats</w:t>
            </w:r>
            <w:r w:rsidRPr="00AE5B6C">
              <w:rPr>
                <w:b/>
                <w:color w:val="000000" w:themeColor="text1"/>
                <w:sz w:val="22"/>
                <w:szCs w:val="22"/>
              </w:rPr>
              <w:t>. Parametriskie testi</w:t>
            </w:r>
            <w:r w:rsidR="006A189A" w:rsidRPr="00AE5B6C">
              <w:rPr>
                <w:b/>
                <w:color w:val="000000" w:themeColor="text1"/>
                <w:sz w:val="22"/>
                <w:szCs w:val="22"/>
              </w:rPr>
              <w:t>. (L</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Ld</w:t>
            </w:r>
            <w:r w:rsidR="007665A7"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Pd</w:t>
            </w:r>
            <w:r w:rsidR="007665A7" w:rsidRPr="00AE5B6C">
              <w:rPr>
                <w:b/>
                <w:color w:val="000000" w:themeColor="text1"/>
                <w:sz w:val="22"/>
                <w:szCs w:val="22"/>
              </w:rPr>
              <w:t>6</w:t>
            </w:r>
            <w:r w:rsidR="006A189A" w:rsidRPr="00AE5B6C">
              <w:rPr>
                <w:b/>
                <w:color w:val="000000" w:themeColor="text1"/>
                <w:sz w:val="22"/>
                <w:szCs w:val="22"/>
              </w:rPr>
              <w:t>)</w:t>
            </w:r>
          </w:p>
          <w:p w14:paraId="68B15338" w14:textId="77777777" w:rsidR="00FE3501" w:rsidRPr="00AE5B6C" w:rsidRDefault="009F789D" w:rsidP="00FE3501">
            <w:pPr>
              <w:jc w:val="both"/>
              <w:rPr>
                <w:color w:val="000000" w:themeColor="text1"/>
                <w:sz w:val="22"/>
              </w:rPr>
            </w:pPr>
            <w:r w:rsidRPr="00AE5B6C">
              <w:rPr>
                <w:rFonts w:eastAsia="Calibri"/>
                <w:color w:val="000000" w:themeColor="text1"/>
                <w:sz w:val="22"/>
                <w:szCs w:val="22"/>
              </w:rPr>
              <w:t xml:space="preserve">Parametriskie testi: </w:t>
            </w:r>
            <w:proofErr w:type="spellStart"/>
            <w:r w:rsidRPr="00AE5B6C">
              <w:rPr>
                <w:rFonts w:eastAsia="Calibri"/>
                <w:color w:val="000000" w:themeColor="text1"/>
                <w:sz w:val="22"/>
                <w:szCs w:val="22"/>
              </w:rPr>
              <w:t>one-sample</w:t>
            </w:r>
            <w:proofErr w:type="spellEnd"/>
            <w:r w:rsidRPr="00AE5B6C">
              <w:rPr>
                <w:rFonts w:eastAsia="Calibri"/>
                <w:color w:val="000000" w:themeColor="text1"/>
                <w:sz w:val="22"/>
                <w:szCs w:val="22"/>
              </w:rPr>
              <w:t xml:space="preserve"> T test (vienai izlasei), </w:t>
            </w:r>
            <w:proofErr w:type="spellStart"/>
            <w:r w:rsidRPr="00AE5B6C">
              <w:rPr>
                <w:rFonts w:eastAsia="Calibri"/>
                <w:color w:val="000000" w:themeColor="text1"/>
                <w:sz w:val="22"/>
                <w:szCs w:val="22"/>
              </w:rPr>
              <w:t>Independent</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sample</w:t>
            </w:r>
            <w:proofErr w:type="spellEnd"/>
            <w:r w:rsidRPr="00AE5B6C">
              <w:rPr>
                <w:rFonts w:eastAsia="Calibri"/>
                <w:color w:val="000000" w:themeColor="text1"/>
                <w:sz w:val="22"/>
                <w:szCs w:val="22"/>
              </w:rPr>
              <w:t xml:space="preserve"> T test (neatkarīgām izlasēm), </w:t>
            </w:r>
            <w:proofErr w:type="spellStart"/>
            <w:r w:rsidRPr="00AE5B6C">
              <w:rPr>
                <w:rFonts w:eastAsia="Calibri"/>
                <w:color w:val="000000" w:themeColor="text1"/>
                <w:sz w:val="22"/>
                <w:szCs w:val="22"/>
              </w:rPr>
              <w:t>dependent</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sample</w:t>
            </w:r>
            <w:proofErr w:type="spellEnd"/>
            <w:r w:rsidRPr="00AE5B6C">
              <w:rPr>
                <w:rFonts w:eastAsia="Calibri"/>
                <w:color w:val="000000" w:themeColor="text1"/>
                <w:sz w:val="22"/>
                <w:szCs w:val="22"/>
              </w:rPr>
              <w:t xml:space="preserve"> T test vai </w:t>
            </w:r>
            <w:proofErr w:type="spellStart"/>
            <w:r w:rsidRPr="00AE5B6C">
              <w:rPr>
                <w:rFonts w:eastAsia="Calibri"/>
                <w:color w:val="000000" w:themeColor="text1"/>
                <w:sz w:val="22"/>
                <w:szCs w:val="22"/>
              </w:rPr>
              <w:t>paired</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sample</w:t>
            </w:r>
            <w:proofErr w:type="spellEnd"/>
            <w:r w:rsidRPr="00AE5B6C">
              <w:rPr>
                <w:rFonts w:eastAsia="Calibri"/>
                <w:color w:val="000000" w:themeColor="text1"/>
                <w:sz w:val="22"/>
                <w:szCs w:val="22"/>
              </w:rPr>
              <w:t xml:space="preserve"> T test (atkarīgām izlasēm). </w:t>
            </w:r>
            <w:r w:rsidR="00FE3501" w:rsidRPr="00AE5B6C">
              <w:rPr>
                <w:rFonts w:eastAsia="Calibri"/>
                <w:color w:val="000000" w:themeColor="text1"/>
                <w:sz w:val="22"/>
              </w:rPr>
              <w:t>P</w:t>
            </w:r>
            <w:r w:rsidR="00FE3501" w:rsidRPr="00AE5B6C">
              <w:rPr>
                <w:color w:val="000000" w:themeColor="text1"/>
                <w:sz w:val="22"/>
              </w:rPr>
              <w:t>areiza parametriska testa izvēle atkarībā no datu veida, sadalījuma un dispersijas</w:t>
            </w:r>
          </w:p>
          <w:p w14:paraId="75D281CD" w14:textId="77777777" w:rsidR="009F789D" w:rsidRPr="00AE5B6C" w:rsidRDefault="009F789D" w:rsidP="009F789D">
            <w:pPr>
              <w:spacing w:line="276" w:lineRule="auto"/>
              <w:contextualSpacing/>
              <w:jc w:val="both"/>
              <w:rPr>
                <w:rFonts w:eastAsia="Calibri"/>
                <w:color w:val="000000" w:themeColor="text1"/>
                <w:sz w:val="22"/>
                <w:szCs w:val="22"/>
              </w:rPr>
            </w:pPr>
          </w:p>
          <w:p w14:paraId="27CA9C58" w14:textId="44A596CB" w:rsidR="009F789D" w:rsidRPr="00AE5B6C" w:rsidRDefault="009F789D" w:rsidP="009F789D">
            <w:pPr>
              <w:jc w:val="both"/>
              <w:rPr>
                <w:color w:val="000000" w:themeColor="text1"/>
                <w:sz w:val="22"/>
                <w:szCs w:val="22"/>
              </w:rPr>
            </w:pPr>
            <w:r w:rsidRPr="00AE5B6C">
              <w:rPr>
                <w:b/>
                <w:color w:val="000000" w:themeColor="text1"/>
                <w:sz w:val="22"/>
                <w:szCs w:val="22"/>
              </w:rPr>
              <w:t xml:space="preserve">6. </w:t>
            </w:r>
            <w:r w:rsidR="00B263D3" w:rsidRPr="00AE5B6C">
              <w:rPr>
                <w:b/>
                <w:color w:val="000000" w:themeColor="text1"/>
                <w:sz w:val="22"/>
                <w:szCs w:val="22"/>
              </w:rPr>
              <w:t>temats</w:t>
            </w:r>
            <w:r w:rsidRPr="00AE5B6C">
              <w:rPr>
                <w:b/>
                <w:color w:val="000000" w:themeColor="text1"/>
                <w:sz w:val="22"/>
                <w:szCs w:val="22"/>
              </w:rPr>
              <w:t>. Neparametriskie testi</w:t>
            </w:r>
            <w:r w:rsidR="006A189A" w:rsidRPr="00AE5B6C">
              <w:rPr>
                <w:b/>
                <w:color w:val="000000" w:themeColor="text1"/>
                <w:sz w:val="22"/>
                <w:szCs w:val="22"/>
              </w:rPr>
              <w:t>. (L</w:t>
            </w:r>
            <w:r w:rsidR="00F802E3"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Ld</w:t>
            </w:r>
            <w:r w:rsidR="00F802E3" w:rsidRPr="00AE5B6C">
              <w:rPr>
                <w:b/>
                <w:color w:val="000000" w:themeColor="text1"/>
                <w:sz w:val="22"/>
                <w:szCs w:val="22"/>
              </w:rPr>
              <w:t>2</w:t>
            </w:r>
            <w:r w:rsidR="006A189A" w:rsidRPr="00AE5B6C">
              <w:rPr>
                <w:b/>
                <w:color w:val="000000" w:themeColor="text1"/>
                <w:sz w:val="22"/>
                <w:szCs w:val="22"/>
              </w:rPr>
              <w:t>,</w:t>
            </w:r>
            <w:r w:rsidR="00B27C1A">
              <w:rPr>
                <w:b/>
                <w:color w:val="000000" w:themeColor="text1"/>
                <w:sz w:val="22"/>
                <w:szCs w:val="22"/>
              </w:rPr>
              <w:t xml:space="preserve"> </w:t>
            </w:r>
            <w:r w:rsidR="006A189A" w:rsidRPr="00AE5B6C">
              <w:rPr>
                <w:b/>
                <w:color w:val="000000" w:themeColor="text1"/>
                <w:sz w:val="22"/>
                <w:szCs w:val="22"/>
              </w:rPr>
              <w:t>Pd</w:t>
            </w:r>
            <w:r w:rsidR="00F802E3" w:rsidRPr="00AE5B6C">
              <w:rPr>
                <w:b/>
                <w:color w:val="000000" w:themeColor="text1"/>
                <w:sz w:val="22"/>
                <w:szCs w:val="22"/>
              </w:rPr>
              <w:t>2</w:t>
            </w:r>
            <w:r w:rsidR="006A189A" w:rsidRPr="00AE5B6C">
              <w:rPr>
                <w:b/>
                <w:color w:val="000000" w:themeColor="text1"/>
                <w:sz w:val="22"/>
                <w:szCs w:val="22"/>
              </w:rPr>
              <w:t>)</w:t>
            </w:r>
          </w:p>
          <w:p w14:paraId="22DCB403" w14:textId="77777777" w:rsidR="00AC5091" w:rsidRPr="00AE5B6C" w:rsidRDefault="009F789D" w:rsidP="00AC5091">
            <w:pPr>
              <w:jc w:val="both"/>
              <w:rPr>
                <w:color w:val="000000" w:themeColor="text1"/>
                <w:sz w:val="22"/>
              </w:rPr>
            </w:pPr>
            <w:proofErr w:type="spellStart"/>
            <w:r w:rsidRPr="00AE5B6C">
              <w:rPr>
                <w:rFonts w:eastAsia="Calibri"/>
                <w:color w:val="000000" w:themeColor="text1"/>
                <w:sz w:val="22"/>
                <w:szCs w:val="22"/>
              </w:rPr>
              <w:t>Nepametriskie</w:t>
            </w:r>
            <w:proofErr w:type="spellEnd"/>
            <w:r w:rsidRPr="00AE5B6C">
              <w:rPr>
                <w:rFonts w:eastAsia="Calibri"/>
                <w:color w:val="000000" w:themeColor="text1"/>
                <w:sz w:val="22"/>
                <w:szCs w:val="22"/>
              </w:rPr>
              <w:t xml:space="preserve"> testi: </w:t>
            </w:r>
            <w:proofErr w:type="spellStart"/>
            <w:r w:rsidRPr="00AE5B6C">
              <w:rPr>
                <w:rFonts w:eastAsia="Calibri"/>
                <w:color w:val="000000" w:themeColor="text1"/>
                <w:sz w:val="22"/>
                <w:szCs w:val="22"/>
              </w:rPr>
              <w:t>One-Sample</w:t>
            </w:r>
            <w:proofErr w:type="spellEnd"/>
            <w:r w:rsidRPr="00AE5B6C">
              <w:rPr>
                <w:rFonts w:eastAsia="Calibri"/>
                <w:color w:val="000000" w:themeColor="text1"/>
                <w:sz w:val="22"/>
                <w:szCs w:val="22"/>
              </w:rPr>
              <w:t xml:space="preserve"> </w:t>
            </w:r>
            <w:proofErr w:type="spellStart"/>
            <w:r w:rsidRPr="00AE5B6C">
              <w:rPr>
                <w:rFonts w:eastAsia="Calibri"/>
                <w:color w:val="000000" w:themeColor="text1"/>
                <w:sz w:val="22"/>
                <w:szCs w:val="22"/>
              </w:rPr>
              <w:t>Wilcoxon</w:t>
            </w:r>
            <w:proofErr w:type="spellEnd"/>
            <w:r w:rsidRPr="00AE5B6C">
              <w:rPr>
                <w:rFonts w:eastAsia="Calibri"/>
                <w:color w:val="000000" w:themeColor="text1"/>
                <w:sz w:val="22"/>
                <w:szCs w:val="22"/>
              </w:rPr>
              <w:t xml:space="preserve"> </w:t>
            </w:r>
            <w:proofErr w:type="spellStart"/>
            <w:r w:rsidRPr="00AE5B6C">
              <w:rPr>
                <w:rFonts w:eastAsia="Calibri"/>
                <w:color w:val="000000" w:themeColor="text1"/>
                <w:sz w:val="22"/>
                <w:szCs w:val="22"/>
              </w:rPr>
              <w:t>Signed-Rank</w:t>
            </w:r>
            <w:proofErr w:type="spellEnd"/>
            <w:r w:rsidRPr="00AE5B6C">
              <w:rPr>
                <w:rFonts w:eastAsia="Calibri"/>
                <w:color w:val="000000" w:themeColor="text1"/>
                <w:sz w:val="22"/>
                <w:szCs w:val="22"/>
              </w:rPr>
              <w:t xml:space="preserve"> Tests, Mann – </w:t>
            </w:r>
            <w:proofErr w:type="spellStart"/>
            <w:r w:rsidRPr="00AE5B6C">
              <w:rPr>
                <w:rFonts w:eastAsia="Calibri"/>
                <w:color w:val="000000" w:themeColor="text1"/>
                <w:sz w:val="22"/>
                <w:szCs w:val="22"/>
              </w:rPr>
              <w:t>Whitney</w:t>
            </w:r>
            <w:proofErr w:type="spellEnd"/>
            <w:r w:rsidRPr="00AE5B6C">
              <w:rPr>
                <w:rFonts w:eastAsia="Calibri"/>
                <w:color w:val="000000" w:themeColor="text1"/>
                <w:sz w:val="22"/>
                <w:szCs w:val="22"/>
              </w:rPr>
              <w:t xml:space="preserve"> U test (neatkarīgām </w:t>
            </w:r>
            <w:proofErr w:type="spellStart"/>
            <w:r w:rsidRPr="00AE5B6C">
              <w:rPr>
                <w:rFonts w:eastAsia="Calibri"/>
                <w:color w:val="000000" w:themeColor="text1"/>
                <w:sz w:val="22"/>
                <w:szCs w:val="22"/>
              </w:rPr>
              <w:t>izlasem</w:t>
            </w:r>
            <w:proofErr w:type="spellEnd"/>
            <w:r w:rsidRPr="00AE5B6C">
              <w:rPr>
                <w:rFonts w:eastAsia="Calibri"/>
                <w:color w:val="000000" w:themeColor="text1"/>
                <w:sz w:val="22"/>
                <w:szCs w:val="22"/>
              </w:rPr>
              <w:t xml:space="preserve">), </w:t>
            </w:r>
            <w:proofErr w:type="spellStart"/>
            <w:r w:rsidRPr="00AE5B6C">
              <w:rPr>
                <w:rFonts w:eastAsia="Calibri"/>
                <w:color w:val="000000" w:themeColor="text1"/>
                <w:sz w:val="22"/>
                <w:szCs w:val="22"/>
              </w:rPr>
              <w:t>Wilcoxon</w:t>
            </w:r>
            <w:proofErr w:type="spellEnd"/>
            <w:r w:rsidRPr="00AE5B6C">
              <w:rPr>
                <w:rFonts w:eastAsia="Calibri"/>
                <w:color w:val="000000" w:themeColor="text1"/>
                <w:sz w:val="22"/>
                <w:szCs w:val="22"/>
              </w:rPr>
              <w:t xml:space="preserve"> test (atkarīgām </w:t>
            </w:r>
            <w:proofErr w:type="spellStart"/>
            <w:r w:rsidRPr="00AE5B6C">
              <w:rPr>
                <w:rFonts w:eastAsia="Calibri"/>
                <w:color w:val="000000" w:themeColor="text1"/>
                <w:sz w:val="22"/>
                <w:szCs w:val="22"/>
              </w:rPr>
              <w:t>izlasem</w:t>
            </w:r>
            <w:proofErr w:type="spellEnd"/>
            <w:r w:rsidRPr="00AE5B6C">
              <w:rPr>
                <w:rFonts w:eastAsia="Calibri"/>
                <w:color w:val="000000" w:themeColor="text1"/>
                <w:sz w:val="22"/>
                <w:szCs w:val="22"/>
              </w:rPr>
              <w:t>).</w:t>
            </w:r>
            <w:r w:rsidR="00FE3501" w:rsidRPr="00AE5B6C">
              <w:rPr>
                <w:rFonts w:eastAsia="Calibri"/>
                <w:color w:val="000000" w:themeColor="text1"/>
                <w:sz w:val="22"/>
                <w:szCs w:val="22"/>
              </w:rPr>
              <w:t xml:space="preserve"> </w:t>
            </w:r>
            <w:r w:rsidR="00AC5091" w:rsidRPr="00AE5B6C">
              <w:rPr>
                <w:rFonts w:eastAsia="Calibri"/>
                <w:color w:val="000000" w:themeColor="text1"/>
                <w:sz w:val="22"/>
              </w:rPr>
              <w:t>P</w:t>
            </w:r>
            <w:r w:rsidR="00AC5091" w:rsidRPr="00AE5B6C">
              <w:rPr>
                <w:color w:val="000000" w:themeColor="text1"/>
                <w:sz w:val="22"/>
              </w:rPr>
              <w:t>areiza neparametriska testa izvēle atkarībā no datu veida, sadalījumā un dispersijas.</w:t>
            </w:r>
          </w:p>
          <w:p w14:paraId="07F29AFB" w14:textId="77777777" w:rsidR="00FE3501" w:rsidRPr="00AE5B6C" w:rsidRDefault="00FE3501" w:rsidP="009F789D">
            <w:pPr>
              <w:spacing w:line="276" w:lineRule="auto"/>
              <w:contextualSpacing/>
              <w:jc w:val="both"/>
              <w:rPr>
                <w:rFonts w:eastAsia="Calibri"/>
                <w:color w:val="000000" w:themeColor="text1"/>
                <w:sz w:val="22"/>
                <w:szCs w:val="22"/>
              </w:rPr>
            </w:pPr>
          </w:p>
          <w:p w14:paraId="01303208" w14:textId="777AF069" w:rsidR="009F789D" w:rsidRPr="00AE5B6C" w:rsidRDefault="009F789D" w:rsidP="009F789D">
            <w:pPr>
              <w:jc w:val="both"/>
              <w:rPr>
                <w:b/>
                <w:color w:val="000000" w:themeColor="text1"/>
                <w:sz w:val="22"/>
                <w:szCs w:val="22"/>
              </w:rPr>
            </w:pPr>
            <w:r w:rsidRPr="00AE5B6C">
              <w:rPr>
                <w:b/>
                <w:color w:val="000000" w:themeColor="text1"/>
                <w:sz w:val="22"/>
                <w:szCs w:val="22"/>
              </w:rPr>
              <w:t xml:space="preserve">7. </w:t>
            </w:r>
            <w:r w:rsidR="00B263D3" w:rsidRPr="00AE5B6C">
              <w:rPr>
                <w:b/>
                <w:color w:val="000000" w:themeColor="text1"/>
                <w:sz w:val="22"/>
                <w:szCs w:val="22"/>
              </w:rPr>
              <w:t>temats</w:t>
            </w:r>
            <w:r w:rsidRPr="00AE5B6C">
              <w:rPr>
                <w:b/>
                <w:color w:val="000000" w:themeColor="text1"/>
                <w:sz w:val="22"/>
                <w:szCs w:val="22"/>
              </w:rPr>
              <w:t>. Statistiskie testi vairāku izlašu salīdzināšanai</w:t>
            </w:r>
            <w:r w:rsidR="006A189A" w:rsidRPr="00AE5B6C">
              <w:rPr>
                <w:b/>
                <w:color w:val="000000" w:themeColor="text1"/>
                <w:sz w:val="22"/>
                <w:szCs w:val="22"/>
              </w:rPr>
              <w:t xml:space="preserve">. </w:t>
            </w:r>
            <w:r w:rsidR="00236F4F" w:rsidRPr="00AE5B6C">
              <w:rPr>
                <w:b/>
                <w:color w:val="000000" w:themeColor="text1"/>
                <w:sz w:val="22"/>
                <w:szCs w:val="22"/>
              </w:rPr>
              <w:t>(L</w:t>
            </w:r>
            <w:r w:rsidR="00F802E3" w:rsidRPr="00AE5B6C">
              <w:rPr>
                <w:b/>
                <w:color w:val="000000" w:themeColor="text1"/>
                <w:sz w:val="22"/>
                <w:szCs w:val="22"/>
              </w:rPr>
              <w:t>2</w:t>
            </w:r>
            <w:r w:rsidR="00236F4F" w:rsidRPr="00AE5B6C">
              <w:rPr>
                <w:b/>
                <w:color w:val="000000" w:themeColor="text1"/>
                <w:sz w:val="22"/>
                <w:szCs w:val="22"/>
              </w:rPr>
              <w:t>,</w:t>
            </w:r>
            <w:r w:rsidR="00B27C1A">
              <w:rPr>
                <w:b/>
                <w:color w:val="000000" w:themeColor="text1"/>
                <w:sz w:val="22"/>
                <w:szCs w:val="22"/>
              </w:rPr>
              <w:t xml:space="preserve"> </w:t>
            </w:r>
            <w:r w:rsidR="00236F4F" w:rsidRPr="00AE5B6C">
              <w:rPr>
                <w:b/>
                <w:color w:val="000000" w:themeColor="text1"/>
                <w:sz w:val="22"/>
                <w:szCs w:val="22"/>
              </w:rPr>
              <w:t>Ld</w:t>
            </w:r>
            <w:r w:rsidR="00F802E3" w:rsidRPr="00AE5B6C">
              <w:rPr>
                <w:b/>
                <w:color w:val="000000" w:themeColor="text1"/>
                <w:sz w:val="22"/>
                <w:szCs w:val="22"/>
              </w:rPr>
              <w:t>2</w:t>
            </w:r>
            <w:r w:rsidR="00236F4F" w:rsidRPr="00AE5B6C">
              <w:rPr>
                <w:b/>
                <w:color w:val="000000" w:themeColor="text1"/>
                <w:sz w:val="22"/>
                <w:szCs w:val="22"/>
              </w:rPr>
              <w:t>,</w:t>
            </w:r>
            <w:r w:rsidR="00B27C1A">
              <w:rPr>
                <w:b/>
                <w:color w:val="000000" w:themeColor="text1"/>
                <w:sz w:val="22"/>
                <w:szCs w:val="22"/>
              </w:rPr>
              <w:t xml:space="preserve"> </w:t>
            </w:r>
            <w:r w:rsidR="00236F4F" w:rsidRPr="00AE5B6C">
              <w:rPr>
                <w:b/>
                <w:color w:val="000000" w:themeColor="text1"/>
                <w:sz w:val="22"/>
                <w:szCs w:val="22"/>
              </w:rPr>
              <w:t>Pd</w:t>
            </w:r>
            <w:r w:rsidR="00F802E3" w:rsidRPr="00AE5B6C">
              <w:rPr>
                <w:b/>
                <w:color w:val="000000" w:themeColor="text1"/>
                <w:sz w:val="22"/>
                <w:szCs w:val="22"/>
              </w:rPr>
              <w:t>2</w:t>
            </w:r>
            <w:r w:rsidR="00236F4F" w:rsidRPr="00AE5B6C">
              <w:rPr>
                <w:b/>
                <w:color w:val="000000" w:themeColor="text1"/>
                <w:sz w:val="22"/>
                <w:szCs w:val="22"/>
              </w:rPr>
              <w:t>)</w:t>
            </w:r>
          </w:p>
          <w:p w14:paraId="30FBFBC7" w14:textId="77777777" w:rsidR="009F789D" w:rsidRPr="00AE5B6C" w:rsidRDefault="009F789D" w:rsidP="009F789D">
            <w:pPr>
              <w:jc w:val="both"/>
              <w:rPr>
                <w:color w:val="000000" w:themeColor="text1"/>
                <w:sz w:val="22"/>
              </w:rPr>
            </w:pPr>
            <w:r w:rsidRPr="00AE5B6C">
              <w:rPr>
                <w:rFonts w:eastAsia="Calibri"/>
                <w:color w:val="000000" w:themeColor="text1"/>
                <w:sz w:val="22"/>
                <w:szCs w:val="22"/>
              </w:rPr>
              <w:t xml:space="preserve">Statistiskie testi vairāku izlašu salīdzināšanai: </w:t>
            </w:r>
            <w:proofErr w:type="spellStart"/>
            <w:r w:rsidRPr="00AE5B6C">
              <w:rPr>
                <w:rFonts w:eastAsia="Calibri"/>
                <w:color w:val="000000" w:themeColor="text1"/>
                <w:sz w:val="22"/>
                <w:szCs w:val="22"/>
              </w:rPr>
              <w:t>one-way</w:t>
            </w:r>
            <w:proofErr w:type="spellEnd"/>
            <w:r w:rsidRPr="00AE5B6C">
              <w:rPr>
                <w:rFonts w:eastAsia="Calibri"/>
                <w:color w:val="000000" w:themeColor="text1"/>
                <w:sz w:val="22"/>
                <w:szCs w:val="22"/>
              </w:rPr>
              <w:t xml:space="preserve"> ANOVA, </w:t>
            </w:r>
            <w:proofErr w:type="spellStart"/>
            <w:r w:rsidRPr="00AE5B6C">
              <w:rPr>
                <w:rFonts w:eastAsia="Calibri"/>
                <w:color w:val="000000" w:themeColor="text1"/>
                <w:sz w:val="22"/>
                <w:szCs w:val="22"/>
              </w:rPr>
              <w:t>Brown</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Fosythe</w:t>
            </w:r>
            <w:proofErr w:type="spellEnd"/>
            <w:r w:rsidRPr="00AE5B6C">
              <w:rPr>
                <w:rFonts w:eastAsia="Calibri"/>
                <w:color w:val="000000" w:themeColor="text1"/>
                <w:sz w:val="22"/>
                <w:szCs w:val="22"/>
              </w:rPr>
              <w:t xml:space="preserve"> un </w:t>
            </w:r>
            <w:proofErr w:type="spellStart"/>
            <w:r w:rsidRPr="00AE5B6C">
              <w:rPr>
                <w:rFonts w:eastAsia="Calibri"/>
                <w:color w:val="000000" w:themeColor="text1"/>
                <w:sz w:val="22"/>
                <w:szCs w:val="22"/>
              </w:rPr>
              <w:t>Kruskal-Wallis</w:t>
            </w:r>
            <w:proofErr w:type="spellEnd"/>
            <w:r w:rsidRPr="00AE5B6C">
              <w:rPr>
                <w:rFonts w:eastAsia="Calibri"/>
                <w:color w:val="000000" w:themeColor="text1"/>
                <w:sz w:val="22"/>
                <w:szCs w:val="22"/>
              </w:rPr>
              <w:t xml:space="preserve"> H tests ar post </w:t>
            </w:r>
            <w:proofErr w:type="spellStart"/>
            <w:r w:rsidRPr="00AE5B6C">
              <w:rPr>
                <w:rFonts w:eastAsia="Calibri"/>
                <w:color w:val="000000" w:themeColor="text1"/>
                <w:sz w:val="22"/>
                <w:szCs w:val="22"/>
              </w:rPr>
              <w:t>hoc</w:t>
            </w:r>
            <w:proofErr w:type="spellEnd"/>
            <w:r w:rsidRPr="00AE5B6C">
              <w:rPr>
                <w:rFonts w:eastAsia="Calibri"/>
                <w:color w:val="000000" w:themeColor="text1"/>
                <w:sz w:val="22"/>
                <w:szCs w:val="22"/>
              </w:rPr>
              <w:t xml:space="preserve"> salīdzināšanu.</w:t>
            </w:r>
            <w:r w:rsidR="00AC5091" w:rsidRPr="00AE5B6C">
              <w:rPr>
                <w:rFonts w:eastAsia="Calibri"/>
                <w:color w:val="000000" w:themeColor="text1"/>
                <w:sz w:val="22"/>
                <w:szCs w:val="22"/>
              </w:rPr>
              <w:t xml:space="preserve"> </w:t>
            </w:r>
            <w:r w:rsidR="00C27240" w:rsidRPr="00AE5B6C">
              <w:rPr>
                <w:rFonts w:eastAsia="Calibri"/>
                <w:color w:val="000000" w:themeColor="text1"/>
                <w:sz w:val="22"/>
              </w:rPr>
              <w:t>V</w:t>
            </w:r>
            <w:r w:rsidR="00C27240" w:rsidRPr="00AE5B6C">
              <w:rPr>
                <w:color w:val="000000" w:themeColor="text1"/>
                <w:sz w:val="22"/>
              </w:rPr>
              <w:t xml:space="preserve">airāku izlašu salīdzināšanā savā starpā ar </w:t>
            </w:r>
            <w:proofErr w:type="spellStart"/>
            <w:r w:rsidR="00C27240" w:rsidRPr="00AE5B6C">
              <w:rPr>
                <w:color w:val="000000" w:themeColor="text1"/>
                <w:sz w:val="22"/>
              </w:rPr>
              <w:t>one-way</w:t>
            </w:r>
            <w:proofErr w:type="spellEnd"/>
            <w:r w:rsidR="00C27240" w:rsidRPr="00AE5B6C">
              <w:rPr>
                <w:color w:val="000000" w:themeColor="text1"/>
                <w:sz w:val="22"/>
              </w:rPr>
              <w:t xml:space="preserve"> ANOVA un </w:t>
            </w:r>
            <w:proofErr w:type="spellStart"/>
            <w:r w:rsidR="00C27240" w:rsidRPr="00AE5B6C">
              <w:rPr>
                <w:color w:val="000000" w:themeColor="text1"/>
                <w:sz w:val="22"/>
              </w:rPr>
              <w:t>Kruskal-Wallis</w:t>
            </w:r>
            <w:proofErr w:type="spellEnd"/>
            <w:r w:rsidR="00C27240" w:rsidRPr="00AE5B6C">
              <w:rPr>
                <w:color w:val="000000" w:themeColor="text1"/>
                <w:sz w:val="22"/>
              </w:rPr>
              <w:t xml:space="preserve"> H testiem ar post </w:t>
            </w:r>
            <w:proofErr w:type="spellStart"/>
            <w:r w:rsidR="00C27240" w:rsidRPr="00AE5B6C">
              <w:rPr>
                <w:color w:val="000000" w:themeColor="text1"/>
                <w:sz w:val="22"/>
              </w:rPr>
              <w:t>hoc</w:t>
            </w:r>
            <w:proofErr w:type="spellEnd"/>
            <w:r w:rsidR="00C27240" w:rsidRPr="00AE5B6C">
              <w:rPr>
                <w:color w:val="000000" w:themeColor="text1"/>
                <w:sz w:val="22"/>
              </w:rPr>
              <w:t xml:space="preserve"> salīdzināšanu.</w:t>
            </w:r>
          </w:p>
          <w:p w14:paraId="4DF6D4D7" w14:textId="77777777" w:rsidR="00C27240" w:rsidRPr="00AE5B6C" w:rsidRDefault="00C27240" w:rsidP="009F789D">
            <w:pPr>
              <w:jc w:val="both"/>
              <w:rPr>
                <w:color w:val="000000" w:themeColor="text1"/>
                <w:sz w:val="22"/>
                <w:szCs w:val="22"/>
              </w:rPr>
            </w:pPr>
          </w:p>
          <w:p w14:paraId="11500F64" w14:textId="57C7AB14" w:rsidR="009F789D" w:rsidRPr="00AE5B6C" w:rsidRDefault="009F789D" w:rsidP="009F789D">
            <w:pPr>
              <w:jc w:val="both"/>
              <w:rPr>
                <w:rFonts w:eastAsia="Calibri"/>
                <w:color w:val="000000" w:themeColor="text1"/>
                <w:sz w:val="22"/>
                <w:szCs w:val="22"/>
              </w:rPr>
            </w:pPr>
            <w:r w:rsidRPr="00AE5B6C">
              <w:rPr>
                <w:b/>
                <w:color w:val="000000" w:themeColor="text1"/>
                <w:sz w:val="22"/>
                <w:szCs w:val="22"/>
              </w:rPr>
              <w:t xml:space="preserve">8. </w:t>
            </w:r>
            <w:r w:rsidR="00B263D3" w:rsidRPr="00AE5B6C">
              <w:rPr>
                <w:b/>
                <w:color w:val="000000" w:themeColor="text1"/>
                <w:sz w:val="22"/>
                <w:szCs w:val="22"/>
              </w:rPr>
              <w:t>temats</w:t>
            </w:r>
            <w:r w:rsidRPr="00AE5B6C">
              <w:rPr>
                <w:b/>
                <w:color w:val="000000" w:themeColor="text1"/>
                <w:sz w:val="22"/>
                <w:szCs w:val="22"/>
              </w:rPr>
              <w:t xml:space="preserve">. </w:t>
            </w:r>
            <w:r w:rsidRPr="00AE5B6C">
              <w:rPr>
                <w:rFonts w:eastAsia="Calibri"/>
                <w:b/>
                <w:color w:val="000000" w:themeColor="text1"/>
                <w:sz w:val="22"/>
                <w:szCs w:val="22"/>
              </w:rPr>
              <w:t>Daudzdimensiju analīze</w:t>
            </w:r>
            <w:r w:rsidR="00236F4F" w:rsidRPr="00AE5B6C">
              <w:rPr>
                <w:rFonts w:eastAsia="Calibri"/>
                <w:b/>
                <w:color w:val="000000" w:themeColor="text1"/>
                <w:sz w:val="22"/>
                <w:szCs w:val="22"/>
              </w:rPr>
              <w:t xml:space="preserve">. </w:t>
            </w:r>
            <w:r w:rsidR="00236F4F" w:rsidRPr="00AE5B6C">
              <w:rPr>
                <w:b/>
                <w:color w:val="000000" w:themeColor="text1"/>
                <w:sz w:val="22"/>
                <w:szCs w:val="22"/>
              </w:rPr>
              <w:t>(L</w:t>
            </w:r>
            <w:r w:rsidR="00F802E3" w:rsidRPr="00AE5B6C">
              <w:rPr>
                <w:b/>
                <w:color w:val="000000" w:themeColor="text1"/>
                <w:sz w:val="22"/>
                <w:szCs w:val="22"/>
              </w:rPr>
              <w:t>2</w:t>
            </w:r>
            <w:r w:rsidR="00236F4F" w:rsidRPr="00AE5B6C">
              <w:rPr>
                <w:b/>
                <w:color w:val="000000" w:themeColor="text1"/>
                <w:sz w:val="22"/>
                <w:szCs w:val="22"/>
              </w:rPr>
              <w:t>,</w:t>
            </w:r>
            <w:r w:rsidR="00B27C1A">
              <w:rPr>
                <w:b/>
                <w:color w:val="000000" w:themeColor="text1"/>
                <w:sz w:val="22"/>
                <w:szCs w:val="22"/>
              </w:rPr>
              <w:t xml:space="preserve"> </w:t>
            </w:r>
            <w:r w:rsidR="00236F4F" w:rsidRPr="00AE5B6C">
              <w:rPr>
                <w:b/>
                <w:color w:val="000000" w:themeColor="text1"/>
                <w:sz w:val="22"/>
                <w:szCs w:val="22"/>
              </w:rPr>
              <w:t>Ld</w:t>
            </w:r>
            <w:r w:rsidR="00F802E3" w:rsidRPr="00AE5B6C">
              <w:rPr>
                <w:b/>
                <w:color w:val="000000" w:themeColor="text1"/>
                <w:sz w:val="22"/>
                <w:szCs w:val="22"/>
              </w:rPr>
              <w:t>2</w:t>
            </w:r>
            <w:r w:rsidR="00236F4F" w:rsidRPr="00AE5B6C">
              <w:rPr>
                <w:b/>
                <w:color w:val="000000" w:themeColor="text1"/>
                <w:sz w:val="22"/>
                <w:szCs w:val="22"/>
              </w:rPr>
              <w:t>,</w:t>
            </w:r>
            <w:r w:rsidR="00B27C1A">
              <w:rPr>
                <w:b/>
                <w:color w:val="000000" w:themeColor="text1"/>
                <w:sz w:val="22"/>
                <w:szCs w:val="22"/>
              </w:rPr>
              <w:t xml:space="preserve"> </w:t>
            </w:r>
            <w:r w:rsidR="00236F4F" w:rsidRPr="00AE5B6C">
              <w:rPr>
                <w:b/>
                <w:color w:val="000000" w:themeColor="text1"/>
                <w:sz w:val="22"/>
                <w:szCs w:val="22"/>
              </w:rPr>
              <w:t>Pd</w:t>
            </w:r>
            <w:r w:rsidR="00F802E3" w:rsidRPr="00AE5B6C">
              <w:rPr>
                <w:b/>
                <w:color w:val="000000" w:themeColor="text1"/>
                <w:sz w:val="22"/>
                <w:szCs w:val="22"/>
              </w:rPr>
              <w:t>6</w:t>
            </w:r>
            <w:r w:rsidR="00236F4F" w:rsidRPr="00AE5B6C">
              <w:rPr>
                <w:b/>
                <w:color w:val="000000" w:themeColor="text1"/>
                <w:sz w:val="22"/>
                <w:szCs w:val="22"/>
              </w:rPr>
              <w:t>)</w:t>
            </w:r>
          </w:p>
          <w:p w14:paraId="476B31DD" w14:textId="77777777" w:rsidR="00C27240" w:rsidRPr="00AE5B6C" w:rsidRDefault="009F789D" w:rsidP="00C27240">
            <w:pPr>
              <w:jc w:val="both"/>
              <w:rPr>
                <w:color w:val="000000" w:themeColor="text1"/>
                <w:sz w:val="22"/>
              </w:rPr>
            </w:pPr>
            <w:r w:rsidRPr="00AE5B6C">
              <w:rPr>
                <w:color w:val="000000" w:themeColor="text1"/>
                <w:sz w:val="22"/>
                <w:szCs w:val="22"/>
              </w:rPr>
              <w:t>Vairāku faktoru ietekme uz izlasi.</w:t>
            </w:r>
            <w:r w:rsidR="00C27240" w:rsidRPr="00AE5B6C">
              <w:rPr>
                <w:color w:val="000000" w:themeColor="text1"/>
                <w:sz w:val="22"/>
                <w:szCs w:val="22"/>
              </w:rPr>
              <w:t xml:space="preserve"> </w:t>
            </w:r>
            <w:r w:rsidR="00375809" w:rsidRPr="00AE5B6C">
              <w:rPr>
                <w:color w:val="000000" w:themeColor="text1"/>
                <w:sz w:val="22"/>
              </w:rPr>
              <w:t>P</w:t>
            </w:r>
            <w:r w:rsidR="00C27240" w:rsidRPr="00AE5B6C">
              <w:rPr>
                <w:color w:val="000000" w:themeColor="text1"/>
                <w:sz w:val="22"/>
              </w:rPr>
              <w:t>rezentē</w:t>
            </w:r>
            <w:r w:rsidR="00375809" w:rsidRPr="00AE5B6C">
              <w:rPr>
                <w:color w:val="000000" w:themeColor="text1"/>
                <w:sz w:val="22"/>
              </w:rPr>
              <w:t>t</w:t>
            </w:r>
            <w:r w:rsidR="00C27240" w:rsidRPr="00AE5B6C">
              <w:rPr>
                <w:color w:val="000000" w:themeColor="text1"/>
                <w:sz w:val="22"/>
              </w:rPr>
              <w:t xml:space="preserve"> patstāvīgi ievākto datu analīzes procesu un rezultātu interpretāciju. </w:t>
            </w:r>
          </w:p>
          <w:p w14:paraId="7664D083" w14:textId="77777777" w:rsidR="00026C21" w:rsidRPr="00B27C1A" w:rsidRDefault="00026C21" w:rsidP="00375809">
            <w:pPr>
              <w:jc w:val="both"/>
              <w:rPr>
                <w:iCs w:val="0"/>
                <w:color w:val="000000" w:themeColor="text1"/>
                <w:lang w:eastAsia="ko-KR"/>
              </w:rPr>
            </w:pPr>
          </w:p>
          <w:p w14:paraId="14A01AA4" w14:textId="77777777" w:rsidR="008D4CBD" w:rsidRPr="00B27C1A" w:rsidRDefault="008D4CBD" w:rsidP="00026C21">
            <w:pPr>
              <w:ind w:left="34"/>
              <w:jc w:val="both"/>
              <w:rPr>
                <w:iCs w:val="0"/>
                <w:color w:val="000000" w:themeColor="text1"/>
                <w:lang w:eastAsia="ko-KR"/>
              </w:rPr>
            </w:pPr>
            <w:r w:rsidRPr="00B27C1A">
              <w:rPr>
                <w:iCs w:val="0"/>
                <w:color w:val="000000" w:themeColor="text1"/>
                <w:lang w:eastAsia="ko-KR"/>
              </w:rPr>
              <w:t>L -  lekcija</w:t>
            </w:r>
          </w:p>
          <w:p w14:paraId="5D2AD287" w14:textId="77777777" w:rsidR="008D4CBD" w:rsidRPr="00B27C1A" w:rsidRDefault="008D4CBD" w:rsidP="00026C21">
            <w:pPr>
              <w:ind w:left="34"/>
              <w:jc w:val="both"/>
              <w:rPr>
                <w:iCs w:val="0"/>
                <w:color w:val="000000" w:themeColor="text1"/>
                <w:lang w:eastAsia="ko-KR"/>
              </w:rPr>
            </w:pPr>
            <w:r w:rsidRPr="00B27C1A">
              <w:rPr>
                <w:iCs w:val="0"/>
                <w:color w:val="000000" w:themeColor="text1"/>
                <w:lang w:eastAsia="ko-KR"/>
              </w:rPr>
              <w:t>S - seminārs</w:t>
            </w:r>
          </w:p>
          <w:p w14:paraId="4EDB73C9" w14:textId="77777777" w:rsidR="008D4CBD" w:rsidRPr="00B27C1A" w:rsidRDefault="008D4CBD" w:rsidP="00026C21">
            <w:pPr>
              <w:ind w:left="34"/>
              <w:jc w:val="both"/>
              <w:rPr>
                <w:iCs w:val="0"/>
                <w:color w:val="000000" w:themeColor="text1"/>
                <w:lang w:eastAsia="ko-KR"/>
              </w:rPr>
            </w:pPr>
            <w:r w:rsidRPr="00B27C1A">
              <w:rPr>
                <w:iCs w:val="0"/>
                <w:color w:val="000000" w:themeColor="text1"/>
                <w:lang w:eastAsia="ko-KR"/>
              </w:rPr>
              <w:t>P – praktiskie darbi</w:t>
            </w:r>
          </w:p>
          <w:p w14:paraId="53F5D1B1" w14:textId="77777777" w:rsidR="00026C21" w:rsidRPr="00B27C1A" w:rsidRDefault="00026C21" w:rsidP="00026C21">
            <w:pPr>
              <w:ind w:left="34"/>
              <w:jc w:val="both"/>
              <w:rPr>
                <w:iCs w:val="0"/>
                <w:color w:val="000000" w:themeColor="text1"/>
                <w:lang w:eastAsia="ko-KR"/>
              </w:rPr>
            </w:pPr>
            <w:proofErr w:type="spellStart"/>
            <w:r w:rsidRPr="00B27C1A">
              <w:rPr>
                <w:iCs w:val="0"/>
                <w:color w:val="000000" w:themeColor="text1"/>
                <w:lang w:eastAsia="ko-KR"/>
              </w:rPr>
              <w:t>Ld</w:t>
            </w:r>
            <w:proofErr w:type="spellEnd"/>
            <w:r w:rsidRPr="00B27C1A">
              <w:rPr>
                <w:iCs w:val="0"/>
                <w:color w:val="000000" w:themeColor="text1"/>
                <w:lang w:eastAsia="ko-KR"/>
              </w:rPr>
              <w:t xml:space="preserve"> – laboratorijas darbi</w:t>
            </w:r>
          </w:p>
          <w:p w14:paraId="187A4DD1" w14:textId="77777777" w:rsidR="008D4CBD" w:rsidRPr="00AE5B6C" w:rsidRDefault="008D4CBD" w:rsidP="00026C21">
            <w:pPr>
              <w:spacing w:after="160" w:line="259" w:lineRule="auto"/>
              <w:ind w:left="34"/>
              <w:rPr>
                <w:color w:val="000000" w:themeColor="text1"/>
              </w:rPr>
            </w:pPr>
            <w:proofErr w:type="spellStart"/>
            <w:r w:rsidRPr="00B27C1A">
              <w:rPr>
                <w:iCs w:val="0"/>
                <w:color w:val="000000" w:themeColor="text1"/>
                <w:lang w:eastAsia="ko-KR"/>
              </w:rPr>
              <w:t>Pd</w:t>
            </w:r>
            <w:proofErr w:type="spellEnd"/>
            <w:r w:rsidRPr="00B27C1A">
              <w:rPr>
                <w:iCs w:val="0"/>
                <w:color w:val="000000" w:themeColor="text1"/>
                <w:lang w:eastAsia="ko-KR"/>
              </w:rPr>
              <w:t xml:space="preserve"> – patstāvīgais darbs</w:t>
            </w:r>
          </w:p>
        </w:tc>
      </w:tr>
      <w:tr w:rsidR="00AE5B6C" w:rsidRPr="00AE5B6C" w14:paraId="3F2FAF21" w14:textId="77777777" w:rsidTr="001A6313">
        <w:trPr>
          <w:jc w:val="center"/>
        </w:trPr>
        <w:tc>
          <w:tcPr>
            <w:tcW w:w="9582" w:type="dxa"/>
            <w:gridSpan w:val="2"/>
          </w:tcPr>
          <w:p w14:paraId="7B246B27" w14:textId="77777777" w:rsidR="008D4CBD" w:rsidRPr="00AE5B6C" w:rsidRDefault="008D4CBD" w:rsidP="008D4CBD">
            <w:pPr>
              <w:pStyle w:val="Nosaukumi"/>
              <w:rPr>
                <w:color w:val="000000" w:themeColor="text1"/>
              </w:rPr>
            </w:pPr>
            <w:r w:rsidRPr="00AE5B6C">
              <w:rPr>
                <w:color w:val="000000" w:themeColor="text1"/>
              </w:rPr>
              <w:lastRenderedPageBreak/>
              <w:t>Studiju rezultāti</w:t>
            </w:r>
          </w:p>
        </w:tc>
      </w:tr>
      <w:tr w:rsidR="00800EBE" w:rsidRPr="00800EBE" w14:paraId="615513C6" w14:textId="77777777" w:rsidTr="001A6313">
        <w:trPr>
          <w:jc w:val="center"/>
        </w:trPr>
        <w:tc>
          <w:tcPr>
            <w:tcW w:w="9582" w:type="dxa"/>
            <w:gridSpan w:val="2"/>
          </w:tcPr>
          <w:p w14:paraId="235E577D" w14:textId="77777777" w:rsidR="008D4CBD" w:rsidRPr="00800EBE" w:rsidRDefault="00026C21" w:rsidP="00026C21">
            <w:pPr>
              <w:pStyle w:val="ListParagraph"/>
              <w:spacing w:after="160" w:line="259" w:lineRule="auto"/>
              <w:ind w:left="20"/>
              <w:rPr>
                <w:color w:val="auto"/>
              </w:rPr>
            </w:pPr>
            <w:r w:rsidRPr="00800EBE">
              <w:rPr>
                <w:color w:val="auto"/>
              </w:rPr>
              <w:t>ZINĀŠANAS:</w:t>
            </w:r>
          </w:p>
          <w:p w14:paraId="754F095C" w14:textId="77777777" w:rsidR="005C3E07" w:rsidRPr="00800EBE" w:rsidRDefault="005C3E07" w:rsidP="00800EBE">
            <w:pPr>
              <w:pStyle w:val="ListParagraph"/>
              <w:numPr>
                <w:ilvl w:val="0"/>
                <w:numId w:val="38"/>
              </w:numPr>
              <w:spacing w:after="160" w:line="259" w:lineRule="auto"/>
              <w:rPr>
                <w:color w:val="auto"/>
                <w:sz w:val="22"/>
                <w:szCs w:val="22"/>
              </w:rPr>
            </w:pPr>
            <w:r w:rsidRPr="00800EBE">
              <w:rPr>
                <w:color w:val="auto"/>
              </w:rPr>
              <w:t>S</w:t>
            </w:r>
            <w:r w:rsidR="000611B4" w:rsidRPr="00800EBE">
              <w:rPr>
                <w:color w:val="auto"/>
                <w:sz w:val="22"/>
                <w:szCs w:val="22"/>
              </w:rPr>
              <w:t>tatistisk</w:t>
            </w:r>
            <w:r w:rsidRPr="00800EBE">
              <w:rPr>
                <w:color w:val="auto"/>
                <w:sz w:val="22"/>
                <w:szCs w:val="22"/>
              </w:rPr>
              <w:t>ā</w:t>
            </w:r>
            <w:r w:rsidR="000611B4" w:rsidRPr="00800EBE">
              <w:rPr>
                <w:color w:val="auto"/>
                <w:sz w:val="22"/>
                <w:szCs w:val="22"/>
              </w:rPr>
              <w:t xml:space="preserve"> datu apstrād</w:t>
            </w:r>
            <w:r w:rsidRPr="00800EBE">
              <w:rPr>
                <w:color w:val="auto"/>
                <w:sz w:val="22"/>
                <w:szCs w:val="22"/>
              </w:rPr>
              <w:t>e</w:t>
            </w:r>
            <w:r w:rsidR="000611B4" w:rsidRPr="00800EBE">
              <w:rPr>
                <w:color w:val="auto"/>
                <w:sz w:val="22"/>
                <w:szCs w:val="22"/>
              </w:rPr>
              <w:t>, aprakstoš</w:t>
            </w:r>
            <w:r w:rsidRPr="00800EBE">
              <w:rPr>
                <w:color w:val="auto"/>
                <w:sz w:val="22"/>
                <w:szCs w:val="22"/>
              </w:rPr>
              <w:t>ā</w:t>
            </w:r>
            <w:r w:rsidR="000611B4" w:rsidRPr="00800EBE">
              <w:rPr>
                <w:color w:val="auto"/>
                <w:sz w:val="22"/>
                <w:szCs w:val="22"/>
              </w:rPr>
              <w:t xml:space="preserve"> statistik</w:t>
            </w:r>
            <w:r w:rsidRPr="00800EBE">
              <w:rPr>
                <w:color w:val="auto"/>
                <w:sz w:val="22"/>
                <w:szCs w:val="22"/>
              </w:rPr>
              <w:t>a.</w:t>
            </w:r>
            <w:r w:rsidR="000611B4" w:rsidRPr="00800EBE">
              <w:rPr>
                <w:color w:val="auto"/>
                <w:sz w:val="22"/>
                <w:szCs w:val="22"/>
              </w:rPr>
              <w:t xml:space="preserve"> </w:t>
            </w:r>
          </w:p>
          <w:p w14:paraId="7426FC0A" w14:textId="77777777" w:rsidR="005C3E07" w:rsidRPr="00800EBE" w:rsidRDefault="005C3E07" w:rsidP="00800EBE">
            <w:pPr>
              <w:pStyle w:val="ListParagraph"/>
              <w:numPr>
                <w:ilvl w:val="0"/>
                <w:numId w:val="38"/>
              </w:numPr>
              <w:spacing w:after="160" w:line="259" w:lineRule="auto"/>
              <w:rPr>
                <w:color w:val="auto"/>
              </w:rPr>
            </w:pPr>
            <w:r w:rsidRPr="00800EBE">
              <w:rPr>
                <w:color w:val="auto"/>
                <w:sz w:val="22"/>
                <w:szCs w:val="22"/>
              </w:rPr>
              <w:t>K</w:t>
            </w:r>
            <w:r w:rsidR="000611B4" w:rsidRPr="00800EBE">
              <w:rPr>
                <w:color w:val="auto"/>
                <w:sz w:val="22"/>
                <w:szCs w:val="22"/>
              </w:rPr>
              <w:t>orelācijas un regresijas analīz</w:t>
            </w:r>
            <w:r w:rsidRPr="00800EBE">
              <w:rPr>
                <w:color w:val="auto"/>
                <w:sz w:val="22"/>
                <w:szCs w:val="22"/>
              </w:rPr>
              <w:t>e.</w:t>
            </w:r>
            <w:r w:rsidR="000611B4" w:rsidRPr="00800EBE">
              <w:rPr>
                <w:color w:val="auto"/>
                <w:sz w:val="22"/>
                <w:szCs w:val="22"/>
              </w:rPr>
              <w:t xml:space="preserve"> </w:t>
            </w:r>
          </w:p>
          <w:p w14:paraId="16A001F3" w14:textId="77777777" w:rsidR="00C956DC" w:rsidRPr="00800EBE" w:rsidRDefault="00C956DC" w:rsidP="00800EBE">
            <w:pPr>
              <w:pStyle w:val="ListParagraph"/>
              <w:numPr>
                <w:ilvl w:val="0"/>
                <w:numId w:val="38"/>
              </w:numPr>
              <w:spacing w:after="160" w:line="259" w:lineRule="auto"/>
              <w:rPr>
                <w:color w:val="auto"/>
              </w:rPr>
            </w:pPr>
            <w:r w:rsidRPr="00800EBE">
              <w:rPr>
                <w:color w:val="auto"/>
                <w:sz w:val="22"/>
                <w:szCs w:val="22"/>
              </w:rPr>
              <w:t>K</w:t>
            </w:r>
            <w:r w:rsidR="000611B4" w:rsidRPr="00800EBE">
              <w:rPr>
                <w:color w:val="auto"/>
                <w:sz w:val="22"/>
                <w:szCs w:val="22"/>
              </w:rPr>
              <w:t>lasisk</w:t>
            </w:r>
            <w:r w:rsidRPr="00800EBE">
              <w:rPr>
                <w:color w:val="auto"/>
                <w:sz w:val="22"/>
                <w:szCs w:val="22"/>
              </w:rPr>
              <w:t>ie</w:t>
            </w:r>
            <w:r w:rsidR="000611B4" w:rsidRPr="00800EBE">
              <w:rPr>
                <w:color w:val="auto"/>
                <w:sz w:val="22"/>
                <w:szCs w:val="22"/>
              </w:rPr>
              <w:t xml:space="preserve"> statistisk</w:t>
            </w:r>
            <w:r w:rsidRPr="00800EBE">
              <w:rPr>
                <w:color w:val="auto"/>
                <w:sz w:val="22"/>
                <w:szCs w:val="22"/>
              </w:rPr>
              <w:t>ie</w:t>
            </w:r>
            <w:r w:rsidR="000611B4" w:rsidRPr="00800EBE">
              <w:rPr>
                <w:color w:val="auto"/>
                <w:sz w:val="22"/>
                <w:szCs w:val="22"/>
              </w:rPr>
              <w:t xml:space="preserve"> testi</w:t>
            </w:r>
            <w:r w:rsidRPr="00800EBE">
              <w:rPr>
                <w:color w:val="auto"/>
                <w:sz w:val="22"/>
                <w:szCs w:val="22"/>
              </w:rPr>
              <w:t>.</w:t>
            </w:r>
          </w:p>
          <w:p w14:paraId="13777390" w14:textId="77777777" w:rsidR="00026C21" w:rsidRPr="00800EBE" w:rsidRDefault="00C956DC" w:rsidP="00800EBE">
            <w:pPr>
              <w:pStyle w:val="ListParagraph"/>
              <w:numPr>
                <w:ilvl w:val="0"/>
                <w:numId w:val="38"/>
              </w:numPr>
              <w:spacing w:after="160" w:line="259" w:lineRule="auto"/>
              <w:rPr>
                <w:color w:val="auto"/>
              </w:rPr>
            </w:pPr>
            <w:r w:rsidRPr="00800EBE">
              <w:rPr>
                <w:color w:val="auto"/>
                <w:sz w:val="22"/>
                <w:szCs w:val="22"/>
              </w:rPr>
              <w:t>D</w:t>
            </w:r>
            <w:r w:rsidR="000611B4" w:rsidRPr="00800EBE">
              <w:rPr>
                <w:color w:val="auto"/>
                <w:sz w:val="22"/>
                <w:szCs w:val="22"/>
              </w:rPr>
              <w:t>audzdimensij</w:t>
            </w:r>
            <w:r w:rsidR="008E3B2B" w:rsidRPr="00800EBE">
              <w:rPr>
                <w:color w:val="auto"/>
                <w:sz w:val="22"/>
                <w:szCs w:val="22"/>
              </w:rPr>
              <w:t>u</w:t>
            </w:r>
            <w:r w:rsidR="000611B4" w:rsidRPr="00800EBE">
              <w:rPr>
                <w:color w:val="auto"/>
                <w:sz w:val="22"/>
                <w:szCs w:val="22"/>
              </w:rPr>
              <w:t xml:space="preserve"> analīz</w:t>
            </w:r>
            <w:r w:rsidRPr="00800EBE">
              <w:rPr>
                <w:color w:val="auto"/>
                <w:sz w:val="22"/>
                <w:szCs w:val="22"/>
              </w:rPr>
              <w:t>e.</w:t>
            </w:r>
          </w:p>
          <w:p w14:paraId="68991C33" w14:textId="77777777" w:rsidR="00C956DC" w:rsidRPr="00800EBE" w:rsidRDefault="00C956DC" w:rsidP="00C956DC">
            <w:pPr>
              <w:pStyle w:val="ListParagraph"/>
              <w:spacing w:after="160" w:line="259" w:lineRule="auto"/>
              <w:ind w:left="380"/>
              <w:rPr>
                <w:color w:val="auto"/>
              </w:rPr>
            </w:pPr>
          </w:p>
          <w:p w14:paraId="54DBB5E8" w14:textId="77777777" w:rsidR="00026C21" w:rsidRPr="00800EBE" w:rsidRDefault="00026C21" w:rsidP="00026C21">
            <w:pPr>
              <w:pStyle w:val="ListParagraph"/>
              <w:spacing w:after="160" w:line="259" w:lineRule="auto"/>
              <w:ind w:left="20"/>
              <w:rPr>
                <w:color w:val="auto"/>
              </w:rPr>
            </w:pPr>
            <w:r w:rsidRPr="00800EBE">
              <w:rPr>
                <w:color w:val="auto"/>
              </w:rPr>
              <w:t>PRASMES:</w:t>
            </w:r>
          </w:p>
          <w:p w14:paraId="0BDE55E8" w14:textId="77777777" w:rsidR="00026C21" w:rsidRPr="00800EBE" w:rsidRDefault="000C5E54" w:rsidP="00026C21">
            <w:pPr>
              <w:pStyle w:val="ListParagraph"/>
              <w:spacing w:after="160" w:line="259" w:lineRule="auto"/>
              <w:ind w:left="20"/>
              <w:rPr>
                <w:color w:val="auto"/>
              </w:rPr>
            </w:pPr>
            <w:r w:rsidRPr="00800EBE">
              <w:rPr>
                <w:color w:val="auto"/>
              </w:rPr>
              <w:t xml:space="preserve">5. </w:t>
            </w:r>
            <w:r w:rsidR="0026513D" w:rsidRPr="00800EBE">
              <w:rPr>
                <w:color w:val="auto"/>
              </w:rPr>
              <w:t>S</w:t>
            </w:r>
            <w:r w:rsidR="0026513D" w:rsidRPr="00800EBE">
              <w:rPr>
                <w:bCs/>
                <w:iCs/>
                <w:color w:val="auto"/>
                <w:sz w:val="22"/>
                <w:szCs w:val="22"/>
              </w:rPr>
              <w:t>pēja klasificēt datus pēc vairākiem parametriem</w:t>
            </w:r>
            <w:r w:rsidR="00510334" w:rsidRPr="00800EBE">
              <w:rPr>
                <w:bCs/>
                <w:iCs/>
                <w:color w:val="auto"/>
                <w:sz w:val="22"/>
                <w:szCs w:val="22"/>
              </w:rPr>
              <w:t xml:space="preserve">, spēja aprakstīt datus, </w:t>
            </w:r>
          </w:p>
          <w:p w14:paraId="6B9269D7" w14:textId="77777777" w:rsidR="00026C21" w:rsidRPr="00800EBE" w:rsidRDefault="000C5E54" w:rsidP="00026C21">
            <w:pPr>
              <w:pStyle w:val="ListParagraph"/>
              <w:spacing w:after="160" w:line="259" w:lineRule="auto"/>
              <w:ind w:left="20"/>
              <w:rPr>
                <w:bCs/>
                <w:iCs/>
                <w:color w:val="auto"/>
                <w:sz w:val="22"/>
                <w:szCs w:val="22"/>
              </w:rPr>
            </w:pPr>
            <w:r w:rsidRPr="00800EBE">
              <w:rPr>
                <w:color w:val="auto"/>
              </w:rPr>
              <w:t>6</w:t>
            </w:r>
            <w:r w:rsidR="00026C21" w:rsidRPr="00800EBE">
              <w:rPr>
                <w:color w:val="auto"/>
              </w:rPr>
              <w:t>.</w:t>
            </w:r>
            <w:r w:rsidR="007845B3" w:rsidRPr="00800EBE">
              <w:rPr>
                <w:color w:val="auto"/>
              </w:rPr>
              <w:t xml:space="preserve"> S</w:t>
            </w:r>
            <w:r w:rsidR="007845B3" w:rsidRPr="00800EBE">
              <w:rPr>
                <w:bCs/>
                <w:iCs/>
                <w:color w:val="auto"/>
                <w:sz w:val="22"/>
                <w:szCs w:val="22"/>
              </w:rPr>
              <w:t>pēja uzskatāmi prezentēt datu kopas.</w:t>
            </w:r>
          </w:p>
          <w:p w14:paraId="6AF33EA9" w14:textId="77777777" w:rsidR="007845B3" w:rsidRPr="00800EBE" w:rsidRDefault="007845B3" w:rsidP="00026C21">
            <w:pPr>
              <w:pStyle w:val="ListParagraph"/>
              <w:spacing w:after="160" w:line="259" w:lineRule="auto"/>
              <w:ind w:left="20"/>
              <w:rPr>
                <w:bCs/>
                <w:iCs/>
                <w:color w:val="auto"/>
                <w:sz w:val="22"/>
                <w:szCs w:val="22"/>
              </w:rPr>
            </w:pPr>
            <w:r w:rsidRPr="00800EBE">
              <w:rPr>
                <w:color w:val="auto"/>
              </w:rPr>
              <w:t xml:space="preserve">7. </w:t>
            </w:r>
            <w:r w:rsidR="00346A38" w:rsidRPr="00800EBE">
              <w:rPr>
                <w:color w:val="auto"/>
              </w:rPr>
              <w:t xml:space="preserve">Spēja </w:t>
            </w:r>
            <w:r w:rsidR="00346A38" w:rsidRPr="00800EBE">
              <w:rPr>
                <w:bCs/>
                <w:iCs/>
                <w:color w:val="auto"/>
                <w:sz w:val="22"/>
                <w:szCs w:val="22"/>
              </w:rPr>
              <w:t xml:space="preserve">salīdzināt divas un vairākas datu paraugkopas, </w:t>
            </w:r>
            <w:r w:rsidR="00854B56" w:rsidRPr="00800EBE">
              <w:rPr>
                <w:bCs/>
                <w:iCs/>
                <w:color w:val="auto"/>
                <w:sz w:val="22"/>
                <w:szCs w:val="22"/>
              </w:rPr>
              <w:t>interpretēt statistisko testu rezultātus.</w:t>
            </w:r>
          </w:p>
          <w:p w14:paraId="10B7C66B" w14:textId="77777777" w:rsidR="00854B56" w:rsidRPr="00800EBE" w:rsidRDefault="00854B56" w:rsidP="00026C21">
            <w:pPr>
              <w:pStyle w:val="ListParagraph"/>
              <w:spacing w:after="160" w:line="259" w:lineRule="auto"/>
              <w:ind w:left="20"/>
              <w:rPr>
                <w:color w:val="auto"/>
              </w:rPr>
            </w:pPr>
            <w:r w:rsidRPr="00800EBE">
              <w:rPr>
                <w:color w:val="auto"/>
              </w:rPr>
              <w:t xml:space="preserve">8. </w:t>
            </w:r>
            <w:r w:rsidR="00825D6B" w:rsidRPr="00800EBE">
              <w:rPr>
                <w:color w:val="auto"/>
              </w:rPr>
              <w:t>Spēja plānot eksperimenta gaitu ar sagaidāmajiem rezultātiem.</w:t>
            </w:r>
          </w:p>
          <w:p w14:paraId="7543B56F" w14:textId="77777777" w:rsidR="00825D6B" w:rsidRPr="00800EBE" w:rsidRDefault="00825D6B" w:rsidP="00026C21">
            <w:pPr>
              <w:pStyle w:val="ListParagraph"/>
              <w:spacing w:after="160" w:line="259" w:lineRule="auto"/>
              <w:ind w:left="20"/>
              <w:rPr>
                <w:bCs/>
                <w:iCs/>
                <w:color w:val="auto"/>
                <w:sz w:val="22"/>
                <w:szCs w:val="22"/>
              </w:rPr>
            </w:pPr>
            <w:r w:rsidRPr="00800EBE">
              <w:rPr>
                <w:color w:val="auto"/>
              </w:rPr>
              <w:t xml:space="preserve">9. </w:t>
            </w:r>
            <w:r w:rsidR="00103AAF" w:rsidRPr="00800EBE">
              <w:rPr>
                <w:color w:val="auto"/>
              </w:rPr>
              <w:t xml:space="preserve">Spēja </w:t>
            </w:r>
            <w:r w:rsidR="00103AAF" w:rsidRPr="00800EBE">
              <w:rPr>
                <w:bCs/>
                <w:iCs/>
                <w:color w:val="auto"/>
                <w:sz w:val="22"/>
                <w:szCs w:val="22"/>
              </w:rPr>
              <w:t>ievākt un statistiski apstrādāt datus atkarībā no izvirzītajiem mērķiem.</w:t>
            </w:r>
          </w:p>
          <w:p w14:paraId="419456DD" w14:textId="77777777" w:rsidR="00103AAF" w:rsidRPr="00800EBE" w:rsidRDefault="00103AAF" w:rsidP="00026C21">
            <w:pPr>
              <w:pStyle w:val="ListParagraph"/>
              <w:spacing w:after="160" w:line="259" w:lineRule="auto"/>
              <w:ind w:left="20"/>
              <w:rPr>
                <w:color w:val="auto"/>
              </w:rPr>
            </w:pPr>
          </w:p>
          <w:p w14:paraId="72D539B8" w14:textId="77777777" w:rsidR="00026C21" w:rsidRPr="00800EBE" w:rsidRDefault="00026C21" w:rsidP="00026C21">
            <w:pPr>
              <w:pStyle w:val="ListParagraph"/>
              <w:spacing w:after="160" w:line="259" w:lineRule="auto"/>
              <w:ind w:left="20"/>
              <w:rPr>
                <w:color w:val="auto"/>
              </w:rPr>
            </w:pPr>
            <w:r w:rsidRPr="00800EBE">
              <w:rPr>
                <w:color w:val="auto"/>
              </w:rPr>
              <w:t xml:space="preserve">KOMPETENCE: </w:t>
            </w:r>
          </w:p>
          <w:p w14:paraId="79143516" w14:textId="77777777" w:rsidR="00026C21" w:rsidRPr="00800EBE" w:rsidRDefault="000C06C3" w:rsidP="000C06C3">
            <w:pPr>
              <w:pStyle w:val="ListParagraph"/>
              <w:spacing w:after="160" w:line="259" w:lineRule="auto"/>
              <w:ind w:left="20"/>
              <w:rPr>
                <w:color w:val="auto"/>
              </w:rPr>
            </w:pPr>
            <w:r w:rsidRPr="00800EBE">
              <w:rPr>
                <w:color w:val="auto"/>
              </w:rPr>
              <w:t>10</w:t>
            </w:r>
            <w:r w:rsidR="00026C21" w:rsidRPr="00800EBE">
              <w:rPr>
                <w:color w:val="auto"/>
              </w:rPr>
              <w:t>.</w:t>
            </w:r>
            <w:r w:rsidRPr="00800EBE">
              <w:rPr>
                <w:color w:val="auto"/>
              </w:rPr>
              <w:t xml:space="preserve"> Datu statistiskās analīzes kompetence.</w:t>
            </w:r>
          </w:p>
          <w:p w14:paraId="174586E7" w14:textId="77777777" w:rsidR="00026C21" w:rsidRPr="00800EBE" w:rsidRDefault="00026C21" w:rsidP="00026C21">
            <w:pPr>
              <w:pStyle w:val="ListParagraph"/>
              <w:spacing w:after="160" w:line="259" w:lineRule="auto"/>
              <w:ind w:left="20"/>
              <w:rPr>
                <w:color w:val="auto"/>
              </w:rPr>
            </w:pPr>
          </w:p>
        </w:tc>
      </w:tr>
      <w:tr w:rsidR="00AE5B6C" w:rsidRPr="00AE5B6C" w14:paraId="324A2670" w14:textId="77777777" w:rsidTr="001A6313">
        <w:trPr>
          <w:jc w:val="center"/>
        </w:trPr>
        <w:tc>
          <w:tcPr>
            <w:tcW w:w="9582" w:type="dxa"/>
            <w:gridSpan w:val="2"/>
          </w:tcPr>
          <w:p w14:paraId="17E47430" w14:textId="77777777" w:rsidR="008D4CBD" w:rsidRPr="00AE5B6C" w:rsidRDefault="008D4CBD" w:rsidP="008D4CBD">
            <w:pPr>
              <w:pStyle w:val="Nosaukumi"/>
              <w:rPr>
                <w:color w:val="000000" w:themeColor="text1"/>
              </w:rPr>
            </w:pPr>
            <w:r w:rsidRPr="00AE5B6C">
              <w:rPr>
                <w:color w:val="000000" w:themeColor="text1"/>
              </w:rPr>
              <w:t>Studējošo patstāvīgo darbu organizācijas un uzdevumu raksturojums</w:t>
            </w:r>
          </w:p>
        </w:tc>
      </w:tr>
      <w:tr w:rsidR="00AE5B6C" w:rsidRPr="00AE5B6C" w14:paraId="6B7F4785" w14:textId="77777777" w:rsidTr="001A6313">
        <w:trPr>
          <w:jc w:val="center"/>
        </w:trPr>
        <w:tc>
          <w:tcPr>
            <w:tcW w:w="9582" w:type="dxa"/>
            <w:gridSpan w:val="2"/>
          </w:tcPr>
          <w:p w14:paraId="61B157B9" w14:textId="77777777" w:rsidR="00026C21" w:rsidRPr="00AE5B6C" w:rsidRDefault="00F9742C" w:rsidP="00F9742C">
            <w:pPr>
              <w:spacing w:after="160" w:line="259" w:lineRule="auto"/>
              <w:jc w:val="both"/>
              <w:rPr>
                <w:color w:val="000000" w:themeColor="text1"/>
              </w:rPr>
            </w:pPr>
            <w:r w:rsidRPr="00AE5B6C">
              <w:rPr>
                <w:color w:val="000000" w:themeColor="text1"/>
                <w:sz w:val="22"/>
                <w:szCs w:val="22"/>
              </w:rPr>
              <w:t>S</w:t>
            </w:r>
            <w:r w:rsidR="0062621C" w:rsidRPr="00AE5B6C">
              <w:rPr>
                <w:color w:val="000000" w:themeColor="text1"/>
                <w:sz w:val="22"/>
                <w:szCs w:val="22"/>
              </w:rPr>
              <w:t>tudējošie strādājot grupās, ievāc datus par vienu no izvēlētajām pētāmajām tēmām (vai par diplomdarba tēmu), statistiski apstr</w:t>
            </w:r>
            <w:r w:rsidRPr="00AE5B6C">
              <w:rPr>
                <w:color w:val="000000" w:themeColor="text1"/>
                <w:sz w:val="22"/>
                <w:szCs w:val="22"/>
              </w:rPr>
              <w:t>ā</w:t>
            </w:r>
            <w:r w:rsidR="0062621C" w:rsidRPr="00AE5B6C">
              <w:rPr>
                <w:color w:val="000000" w:themeColor="text1"/>
                <w:sz w:val="22"/>
                <w:szCs w:val="22"/>
              </w:rPr>
              <w:t xml:space="preserve">dā un seminārā prezentē datu analīzes procesu un rezultātu interpretāciju </w:t>
            </w:r>
            <w:proofErr w:type="spellStart"/>
            <w:r w:rsidR="0062621C" w:rsidRPr="00AE5B6C">
              <w:rPr>
                <w:color w:val="000000" w:themeColor="text1"/>
                <w:sz w:val="22"/>
                <w:szCs w:val="22"/>
              </w:rPr>
              <w:t>powerpoint</w:t>
            </w:r>
            <w:proofErr w:type="spellEnd"/>
            <w:r w:rsidR="0062621C" w:rsidRPr="00AE5B6C">
              <w:rPr>
                <w:color w:val="000000" w:themeColor="text1"/>
                <w:sz w:val="22"/>
                <w:szCs w:val="22"/>
              </w:rPr>
              <w:t xml:space="preserve"> prezentācijas veidā.</w:t>
            </w:r>
          </w:p>
        </w:tc>
      </w:tr>
      <w:tr w:rsidR="00AE5B6C" w:rsidRPr="00AE5B6C" w14:paraId="2E273346" w14:textId="77777777" w:rsidTr="001A6313">
        <w:trPr>
          <w:jc w:val="center"/>
        </w:trPr>
        <w:tc>
          <w:tcPr>
            <w:tcW w:w="9582" w:type="dxa"/>
            <w:gridSpan w:val="2"/>
          </w:tcPr>
          <w:p w14:paraId="0CE7A810" w14:textId="77777777" w:rsidR="008D4CBD" w:rsidRPr="00AE5B6C" w:rsidRDefault="008D4CBD" w:rsidP="008D4CBD">
            <w:pPr>
              <w:pStyle w:val="Nosaukumi"/>
              <w:rPr>
                <w:color w:val="000000" w:themeColor="text1"/>
              </w:rPr>
            </w:pPr>
            <w:r w:rsidRPr="00AE5B6C">
              <w:rPr>
                <w:color w:val="000000" w:themeColor="text1"/>
              </w:rPr>
              <w:t>Prasības kredītpunktu iegūšanai</w:t>
            </w:r>
          </w:p>
        </w:tc>
      </w:tr>
      <w:tr w:rsidR="00AE5B6C" w:rsidRPr="00AE5B6C" w14:paraId="7D98663C" w14:textId="77777777" w:rsidTr="001A6313">
        <w:trPr>
          <w:jc w:val="center"/>
        </w:trPr>
        <w:tc>
          <w:tcPr>
            <w:tcW w:w="9582" w:type="dxa"/>
            <w:gridSpan w:val="2"/>
          </w:tcPr>
          <w:p w14:paraId="30E6C685" w14:textId="77777777" w:rsidR="008D4CBD" w:rsidRPr="00AE5B6C" w:rsidRDefault="008D4CBD" w:rsidP="008D4CBD">
            <w:pPr>
              <w:rPr>
                <w:color w:val="000000" w:themeColor="text1"/>
              </w:rPr>
            </w:pPr>
          </w:p>
          <w:p w14:paraId="205A97BD" w14:textId="77777777" w:rsidR="00026C21" w:rsidRPr="00AE5B6C" w:rsidRDefault="005715E0" w:rsidP="00842800">
            <w:pPr>
              <w:jc w:val="both"/>
              <w:rPr>
                <w:color w:val="000000" w:themeColor="text1"/>
              </w:rPr>
            </w:pPr>
            <w:r w:rsidRPr="00AE5B6C">
              <w:rPr>
                <w:color w:val="000000" w:themeColor="text1"/>
                <w:sz w:val="22"/>
              </w:rPr>
              <w:lastRenderedPageBreak/>
              <w:t>Tiek uzdoti 8 laboratorijas darbi</w:t>
            </w:r>
            <w:r w:rsidR="009C7B9E" w:rsidRPr="00AE5B6C">
              <w:rPr>
                <w:color w:val="000000" w:themeColor="text1"/>
                <w:sz w:val="22"/>
              </w:rPr>
              <w:t xml:space="preserve">, 2 kolokviji  un patstāvīgais darbs. </w:t>
            </w:r>
            <w:r w:rsidR="00FE3393" w:rsidRPr="00AE5B6C">
              <w:rPr>
                <w:color w:val="000000" w:themeColor="text1"/>
                <w:sz w:val="22"/>
              </w:rPr>
              <w:t>Katra</w:t>
            </w:r>
            <w:r w:rsidR="005C27F4" w:rsidRPr="00AE5B6C">
              <w:rPr>
                <w:color w:val="000000" w:themeColor="text1"/>
                <w:sz w:val="22"/>
              </w:rPr>
              <w:t>m</w:t>
            </w:r>
            <w:r w:rsidR="00FE3393" w:rsidRPr="00AE5B6C">
              <w:rPr>
                <w:color w:val="000000" w:themeColor="text1"/>
                <w:sz w:val="22"/>
              </w:rPr>
              <w:t xml:space="preserve"> darb</w:t>
            </w:r>
            <w:r w:rsidR="005C27F4" w:rsidRPr="00AE5B6C">
              <w:rPr>
                <w:color w:val="000000" w:themeColor="text1"/>
                <w:sz w:val="22"/>
              </w:rPr>
              <w:t>am</w:t>
            </w:r>
            <w:r w:rsidR="00FE3393" w:rsidRPr="00AE5B6C">
              <w:rPr>
                <w:color w:val="000000" w:themeColor="text1"/>
                <w:sz w:val="22"/>
              </w:rPr>
              <w:t xml:space="preserve"> </w:t>
            </w:r>
            <w:r w:rsidR="005C27F4" w:rsidRPr="00AE5B6C">
              <w:rPr>
                <w:color w:val="000000" w:themeColor="text1"/>
                <w:sz w:val="22"/>
              </w:rPr>
              <w:t xml:space="preserve">jābūt ieskaitītam - </w:t>
            </w:r>
            <w:r w:rsidR="00FE3393" w:rsidRPr="00AE5B6C">
              <w:rPr>
                <w:color w:val="000000" w:themeColor="text1"/>
                <w:sz w:val="22"/>
              </w:rPr>
              <w:t>novērtēt</w:t>
            </w:r>
            <w:r w:rsidR="005C27F4" w:rsidRPr="00AE5B6C">
              <w:rPr>
                <w:color w:val="000000" w:themeColor="text1"/>
                <w:sz w:val="22"/>
              </w:rPr>
              <w:t>am</w:t>
            </w:r>
            <w:r w:rsidR="00FE3393" w:rsidRPr="00AE5B6C">
              <w:rPr>
                <w:color w:val="000000" w:themeColor="text1"/>
                <w:sz w:val="22"/>
              </w:rPr>
              <w:t xml:space="preserve"> ar atzīmi vismaz 4. </w:t>
            </w:r>
            <w:r w:rsidR="005D1A01" w:rsidRPr="00AE5B6C">
              <w:rPr>
                <w:color w:val="000000" w:themeColor="text1"/>
                <w:sz w:val="22"/>
              </w:rPr>
              <w:t>Kad ir izpildītas šīs prasības, studējošajam ieliek vērtējumu par diferencēto ieskaiti (vidējais aritmētiskais no visu kolokviju un patst</w:t>
            </w:r>
            <w:r w:rsidR="005C27F4" w:rsidRPr="00AE5B6C">
              <w:rPr>
                <w:color w:val="000000" w:themeColor="text1"/>
                <w:sz w:val="22"/>
              </w:rPr>
              <w:t>ā</w:t>
            </w:r>
            <w:r w:rsidR="005D1A01" w:rsidRPr="00AE5B6C">
              <w:rPr>
                <w:color w:val="000000" w:themeColor="text1"/>
                <w:sz w:val="22"/>
              </w:rPr>
              <w:t>vīga darba vērtējuma).</w:t>
            </w:r>
          </w:p>
          <w:p w14:paraId="4E7BE2B5" w14:textId="77777777" w:rsidR="00026C21" w:rsidRPr="00AE5B6C" w:rsidRDefault="00026C21" w:rsidP="008D4CBD">
            <w:pPr>
              <w:rPr>
                <w:color w:val="000000" w:themeColor="text1"/>
              </w:rPr>
            </w:pPr>
          </w:p>
          <w:p w14:paraId="01B52AAD" w14:textId="77777777" w:rsidR="00026C21" w:rsidRPr="00AE5B6C" w:rsidRDefault="00026C21" w:rsidP="008D4CBD">
            <w:pPr>
              <w:rPr>
                <w:color w:val="000000" w:themeColor="text1"/>
              </w:rPr>
            </w:pPr>
          </w:p>
          <w:p w14:paraId="1E32D810" w14:textId="77777777" w:rsidR="00026C21" w:rsidRPr="00AE5B6C" w:rsidRDefault="00026C21" w:rsidP="008D4CBD">
            <w:pPr>
              <w:rPr>
                <w:color w:val="000000" w:themeColor="text1"/>
              </w:rPr>
            </w:pPr>
          </w:p>
          <w:p w14:paraId="1F978D8C" w14:textId="77777777" w:rsidR="008D4CBD" w:rsidRPr="00AE5B6C" w:rsidRDefault="008D4CBD" w:rsidP="008D4CBD">
            <w:pPr>
              <w:rPr>
                <w:color w:val="000000" w:themeColor="text1"/>
              </w:rPr>
            </w:pPr>
            <w:r w:rsidRPr="00AE5B6C">
              <w:rPr>
                <w:color w:val="000000" w:themeColor="text1"/>
              </w:rPr>
              <w:t>STUDIJU REZULTĀTU VĒRTĒŠANAS KRITĒRIJI</w:t>
            </w:r>
          </w:p>
          <w:p w14:paraId="141DF307" w14:textId="77777777" w:rsidR="008D4CBD" w:rsidRPr="00AE5B6C" w:rsidRDefault="008D4CBD" w:rsidP="008D4CBD">
            <w:pPr>
              <w:rPr>
                <w:color w:val="000000" w:themeColor="text1"/>
              </w:rPr>
            </w:pPr>
          </w:p>
          <w:p w14:paraId="5C010BBD" w14:textId="77777777" w:rsidR="008D4CBD" w:rsidRPr="00AE5B6C" w:rsidRDefault="008D4CBD" w:rsidP="008D4CBD">
            <w:pPr>
              <w:rPr>
                <w:rFonts w:eastAsia="Times New Roman"/>
                <w:color w:val="000000" w:themeColor="text1"/>
              </w:rPr>
            </w:pPr>
            <w:r w:rsidRPr="00AE5B6C">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F2C3458" w14:textId="77777777" w:rsidR="008D4CBD" w:rsidRPr="00AE5B6C" w:rsidRDefault="008D4CBD" w:rsidP="008D4CBD">
            <w:pPr>
              <w:rPr>
                <w:color w:val="000000" w:themeColor="text1"/>
              </w:rPr>
            </w:pPr>
          </w:p>
          <w:p w14:paraId="4DE0CFE9" w14:textId="77777777" w:rsidR="008D4CBD" w:rsidRPr="00AE5B6C" w:rsidRDefault="008D4CBD" w:rsidP="008D4CBD">
            <w:pPr>
              <w:rPr>
                <w:color w:val="000000" w:themeColor="text1"/>
              </w:rPr>
            </w:pPr>
          </w:p>
          <w:p w14:paraId="44950379" w14:textId="77777777" w:rsidR="008D4CBD" w:rsidRPr="00AE5B6C" w:rsidRDefault="008D4CBD" w:rsidP="008D4CBD">
            <w:pPr>
              <w:rPr>
                <w:color w:val="000000" w:themeColor="text1"/>
              </w:rPr>
            </w:pPr>
            <w:r w:rsidRPr="00AE5B6C">
              <w:rPr>
                <w:color w:val="000000" w:themeColor="text1"/>
              </w:rPr>
              <w:t>STUDIJU REZULTĀTU VĒRTĒŠANA</w:t>
            </w:r>
          </w:p>
          <w:p w14:paraId="23B30D07" w14:textId="77777777" w:rsidR="008D4CBD" w:rsidRPr="00AE5B6C" w:rsidRDefault="008D4CBD" w:rsidP="008D4CBD">
            <w:pPr>
              <w:rPr>
                <w:color w:val="000000" w:themeColor="text1"/>
              </w:rPr>
            </w:pPr>
          </w:p>
          <w:tbl>
            <w:tblPr>
              <w:tblW w:w="833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tblGrid>
            <w:tr w:rsidR="00AE5B6C" w:rsidRPr="00AE5B6C" w14:paraId="65437CD7" w14:textId="77777777" w:rsidTr="00B87E7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0797BE" w14:textId="77777777" w:rsidR="00B87E75" w:rsidRPr="00AE5B6C" w:rsidRDefault="00B87E75" w:rsidP="008D4CBD">
                  <w:pPr>
                    <w:jc w:val="center"/>
                    <w:rPr>
                      <w:color w:val="000000" w:themeColor="text1"/>
                    </w:rPr>
                  </w:pPr>
                  <w:r w:rsidRPr="00AE5B6C">
                    <w:rPr>
                      <w:color w:val="000000" w:themeColor="text1"/>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551176" w14:textId="77777777" w:rsidR="00B87E75" w:rsidRPr="00AE5B6C" w:rsidRDefault="00B87E75" w:rsidP="008D4CBD">
                  <w:pPr>
                    <w:jc w:val="center"/>
                    <w:rPr>
                      <w:color w:val="000000" w:themeColor="text1"/>
                    </w:rPr>
                  </w:pPr>
                  <w:r w:rsidRPr="00AE5B6C">
                    <w:rPr>
                      <w:color w:val="000000" w:themeColor="text1"/>
                    </w:rPr>
                    <w:t>Studiju rezultāti</w:t>
                  </w:r>
                </w:p>
              </w:tc>
              <w:tc>
                <w:tcPr>
                  <w:tcW w:w="562" w:type="dxa"/>
                  <w:tcBorders>
                    <w:top w:val="single" w:sz="4" w:space="0" w:color="000000"/>
                    <w:left w:val="single" w:sz="4" w:space="0" w:color="000000"/>
                    <w:bottom w:val="single" w:sz="4" w:space="0" w:color="000000"/>
                    <w:right w:val="single" w:sz="4" w:space="0" w:color="000000"/>
                  </w:tcBorders>
                </w:tcPr>
                <w:p w14:paraId="7F8BD9F8"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3335F3D5"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37D80C38"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76599203" w14:textId="77777777" w:rsidR="00B87E75" w:rsidRPr="00AE5B6C" w:rsidRDefault="00B87E75" w:rsidP="008D4CBD">
                  <w:pPr>
                    <w:jc w:val="center"/>
                    <w:rPr>
                      <w:color w:val="000000" w:themeColor="text1"/>
                    </w:rPr>
                  </w:pPr>
                </w:p>
              </w:tc>
            </w:tr>
            <w:tr w:rsidR="00AE5B6C" w:rsidRPr="00AE5B6C" w14:paraId="05D9AA4E" w14:textId="77777777" w:rsidTr="00B87E7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691938C4" w14:textId="77777777" w:rsidR="00B87E75" w:rsidRPr="00AE5B6C" w:rsidRDefault="00B87E75" w:rsidP="008D4CB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A3B04A" w14:textId="77777777" w:rsidR="00B87E75" w:rsidRPr="00AE5B6C" w:rsidRDefault="00B87E75" w:rsidP="008D4CBD">
                  <w:pPr>
                    <w:jc w:val="center"/>
                    <w:rPr>
                      <w:color w:val="000000" w:themeColor="text1"/>
                    </w:rPr>
                  </w:pPr>
                  <w:r w:rsidRPr="00AE5B6C">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AECEBE" w14:textId="77777777" w:rsidR="00B87E75" w:rsidRPr="00AE5B6C" w:rsidRDefault="00B87E75" w:rsidP="008D4CBD">
                  <w:pPr>
                    <w:jc w:val="center"/>
                    <w:rPr>
                      <w:color w:val="000000" w:themeColor="text1"/>
                    </w:rPr>
                  </w:pPr>
                  <w:r w:rsidRPr="00AE5B6C">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3E09EB" w14:textId="77777777" w:rsidR="00B87E75" w:rsidRPr="00AE5B6C" w:rsidRDefault="00B87E75" w:rsidP="008D4CBD">
                  <w:pPr>
                    <w:jc w:val="center"/>
                    <w:rPr>
                      <w:color w:val="000000" w:themeColor="text1"/>
                    </w:rPr>
                  </w:pPr>
                  <w:r w:rsidRPr="00AE5B6C">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F4D5F" w14:textId="77777777" w:rsidR="00B87E75" w:rsidRPr="00AE5B6C" w:rsidRDefault="00B87E75" w:rsidP="008D4CBD">
                  <w:pPr>
                    <w:jc w:val="center"/>
                    <w:rPr>
                      <w:color w:val="000000" w:themeColor="text1"/>
                    </w:rPr>
                  </w:pPr>
                  <w:r w:rsidRPr="00AE5B6C">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17F68D" w14:textId="77777777" w:rsidR="00B87E75" w:rsidRPr="00AE5B6C" w:rsidRDefault="00B87E75" w:rsidP="008D4CBD">
                  <w:pPr>
                    <w:jc w:val="center"/>
                    <w:rPr>
                      <w:color w:val="000000" w:themeColor="text1"/>
                    </w:rPr>
                  </w:pPr>
                  <w:r w:rsidRPr="00AE5B6C">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5A4C2C" w14:textId="77777777" w:rsidR="00B87E75" w:rsidRPr="00AE5B6C" w:rsidRDefault="00B87E75" w:rsidP="008D4CBD">
                  <w:pPr>
                    <w:jc w:val="center"/>
                    <w:rPr>
                      <w:color w:val="000000" w:themeColor="text1"/>
                    </w:rPr>
                  </w:pPr>
                  <w:r w:rsidRPr="00AE5B6C">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Pr>
                <w:p w14:paraId="6C2922BA" w14:textId="77777777" w:rsidR="00B87E75" w:rsidRPr="00AE5B6C" w:rsidRDefault="00B87E75" w:rsidP="008D4CBD">
                  <w:pPr>
                    <w:jc w:val="center"/>
                    <w:rPr>
                      <w:color w:val="000000" w:themeColor="text1"/>
                    </w:rPr>
                  </w:pPr>
                  <w:r w:rsidRPr="00AE5B6C">
                    <w:rPr>
                      <w:color w:val="000000" w:themeColor="text1"/>
                    </w:rPr>
                    <w:t>7.</w:t>
                  </w:r>
                </w:p>
              </w:tc>
              <w:tc>
                <w:tcPr>
                  <w:tcW w:w="562" w:type="dxa"/>
                  <w:tcBorders>
                    <w:top w:val="single" w:sz="4" w:space="0" w:color="000000"/>
                    <w:left w:val="single" w:sz="4" w:space="0" w:color="000000"/>
                    <w:bottom w:val="single" w:sz="4" w:space="0" w:color="000000"/>
                    <w:right w:val="single" w:sz="4" w:space="0" w:color="000000"/>
                  </w:tcBorders>
                </w:tcPr>
                <w:p w14:paraId="0126253F" w14:textId="77777777" w:rsidR="00B87E75" w:rsidRPr="00AE5B6C" w:rsidRDefault="00B87E75" w:rsidP="008D4CBD">
                  <w:pPr>
                    <w:jc w:val="center"/>
                    <w:rPr>
                      <w:color w:val="000000" w:themeColor="text1"/>
                    </w:rPr>
                  </w:pPr>
                  <w:r w:rsidRPr="00AE5B6C">
                    <w:rPr>
                      <w:color w:val="000000" w:themeColor="text1"/>
                    </w:rPr>
                    <w:t>8.</w:t>
                  </w:r>
                </w:p>
              </w:tc>
              <w:tc>
                <w:tcPr>
                  <w:tcW w:w="562" w:type="dxa"/>
                  <w:tcBorders>
                    <w:top w:val="single" w:sz="4" w:space="0" w:color="000000"/>
                    <w:left w:val="single" w:sz="4" w:space="0" w:color="000000"/>
                    <w:bottom w:val="single" w:sz="4" w:space="0" w:color="000000"/>
                    <w:right w:val="single" w:sz="4" w:space="0" w:color="000000"/>
                  </w:tcBorders>
                </w:tcPr>
                <w:p w14:paraId="2F6F961D" w14:textId="77777777" w:rsidR="00B87E75" w:rsidRPr="00AE5B6C" w:rsidRDefault="00B87E75" w:rsidP="008D4CBD">
                  <w:pPr>
                    <w:jc w:val="center"/>
                    <w:rPr>
                      <w:color w:val="000000" w:themeColor="text1"/>
                    </w:rPr>
                  </w:pPr>
                  <w:r w:rsidRPr="00AE5B6C">
                    <w:rPr>
                      <w:color w:val="000000" w:themeColor="text1"/>
                    </w:rPr>
                    <w:t>9.</w:t>
                  </w:r>
                </w:p>
              </w:tc>
              <w:tc>
                <w:tcPr>
                  <w:tcW w:w="562" w:type="dxa"/>
                  <w:tcBorders>
                    <w:top w:val="single" w:sz="4" w:space="0" w:color="000000"/>
                    <w:left w:val="single" w:sz="4" w:space="0" w:color="000000"/>
                    <w:bottom w:val="single" w:sz="4" w:space="0" w:color="000000"/>
                    <w:right w:val="single" w:sz="4" w:space="0" w:color="000000"/>
                  </w:tcBorders>
                </w:tcPr>
                <w:p w14:paraId="66DEA12A" w14:textId="77777777" w:rsidR="00B87E75" w:rsidRPr="00AE5B6C" w:rsidRDefault="00B87E75" w:rsidP="008D4CBD">
                  <w:pPr>
                    <w:jc w:val="center"/>
                    <w:rPr>
                      <w:color w:val="000000" w:themeColor="text1"/>
                    </w:rPr>
                  </w:pPr>
                  <w:r w:rsidRPr="00AE5B6C">
                    <w:rPr>
                      <w:color w:val="000000" w:themeColor="text1"/>
                    </w:rPr>
                    <w:t>10.</w:t>
                  </w:r>
                </w:p>
              </w:tc>
            </w:tr>
            <w:tr w:rsidR="00AE5B6C" w:rsidRPr="00AE5B6C" w14:paraId="3FC715F0" w14:textId="77777777" w:rsidTr="00B87E7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672CA2" w14:textId="77777777" w:rsidR="00B87E75" w:rsidRPr="00AE5B6C" w:rsidRDefault="00B87E75" w:rsidP="008D4CBD">
                  <w:pPr>
                    <w:rPr>
                      <w:color w:val="000000" w:themeColor="text1"/>
                    </w:rPr>
                  </w:pPr>
                  <w:r w:rsidRPr="00AE5B6C">
                    <w:rPr>
                      <w:color w:val="000000" w:themeColor="text1"/>
                    </w:rPr>
                    <w:t>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80277" w14:textId="77777777" w:rsidR="00B87E75" w:rsidRPr="00AE5B6C" w:rsidRDefault="00B87E75" w:rsidP="008D4CBD">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F3713D" w14:textId="77777777" w:rsidR="00B87E75" w:rsidRPr="00AE5B6C" w:rsidRDefault="00CB7F10" w:rsidP="008D4CBD">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BFB1E" w14:textId="77777777" w:rsidR="00B87E75" w:rsidRPr="00AE5B6C" w:rsidRDefault="00CB7F10" w:rsidP="008D4CBD">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ED6C17" w14:textId="77777777" w:rsidR="00B87E75" w:rsidRPr="00AE5B6C" w:rsidRDefault="00CB7F10" w:rsidP="008D4CBD">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87F0D" w14:textId="77777777" w:rsidR="00B87E75" w:rsidRPr="00AE5B6C" w:rsidRDefault="00CB7F10" w:rsidP="008D4CBD">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0F079E" w14:textId="77777777" w:rsidR="00B87E75" w:rsidRPr="00AE5B6C" w:rsidRDefault="00CB7F10" w:rsidP="008D4CBD">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6FA3EF78" w14:textId="77777777" w:rsidR="00B87E75" w:rsidRPr="00AE5B6C" w:rsidRDefault="00CB7F10" w:rsidP="008D4CBD">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7F26BBD6"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0C00FAA7"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1C9CA087" w14:textId="77777777" w:rsidR="00B87E75" w:rsidRPr="00AE5B6C" w:rsidRDefault="00CB7F10" w:rsidP="008D4CBD">
                  <w:pPr>
                    <w:jc w:val="center"/>
                    <w:rPr>
                      <w:color w:val="000000" w:themeColor="text1"/>
                    </w:rPr>
                  </w:pPr>
                  <w:r w:rsidRPr="00AE5B6C">
                    <w:rPr>
                      <w:color w:val="000000" w:themeColor="text1"/>
                    </w:rPr>
                    <w:t>x</w:t>
                  </w:r>
                </w:p>
              </w:tc>
            </w:tr>
            <w:tr w:rsidR="00AE5B6C" w:rsidRPr="00AE5B6C" w14:paraId="57404DB9" w14:textId="77777777" w:rsidTr="00B87E7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1692F" w14:textId="21FB1268" w:rsidR="00B87E75" w:rsidRPr="00AE5B6C" w:rsidRDefault="00B87E75" w:rsidP="008D4CBD">
                  <w:pPr>
                    <w:rPr>
                      <w:color w:val="000000" w:themeColor="text1"/>
                    </w:rPr>
                  </w:pPr>
                  <w:r w:rsidRPr="00AE5B6C">
                    <w:rPr>
                      <w:color w:val="000000" w:themeColor="text1"/>
                    </w:rPr>
                    <w:t>1.</w:t>
                  </w:r>
                  <w:r w:rsidR="00B27C1A">
                    <w:rPr>
                      <w:color w:val="000000" w:themeColor="text1"/>
                    </w:rPr>
                    <w:t xml:space="preserve"> </w:t>
                  </w:r>
                  <w:r w:rsidRPr="00AE5B6C">
                    <w:rPr>
                      <w:color w:val="000000" w:themeColor="text1"/>
                    </w:rPr>
                    <w:t>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4D1779" w14:textId="77777777" w:rsidR="00B87E75" w:rsidRPr="00AE5B6C" w:rsidRDefault="003B69BE" w:rsidP="008D4CBD">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8A7046" w14:textId="77777777" w:rsidR="00B87E75" w:rsidRPr="00AE5B6C" w:rsidRDefault="003B69BE" w:rsidP="008D4CBD">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01F5E2" w14:textId="77777777" w:rsidR="00B87E75" w:rsidRPr="00AE5B6C" w:rsidRDefault="00B87E75" w:rsidP="008D4CB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42D1BE" w14:textId="77777777" w:rsidR="00B87E75" w:rsidRPr="00AE5B6C" w:rsidRDefault="00B87E75" w:rsidP="008D4CB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753C6B" w14:textId="77777777" w:rsidR="00B87E75" w:rsidRPr="00AE5B6C" w:rsidRDefault="003B69BE" w:rsidP="008D4CBD">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B98E9" w14:textId="77777777" w:rsidR="00B87E75" w:rsidRPr="00AE5B6C" w:rsidRDefault="003B69BE" w:rsidP="008D4CBD">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1845D36D"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49CCB997"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4DF8AA26" w14:textId="77777777" w:rsidR="00B87E75" w:rsidRPr="00AE5B6C" w:rsidRDefault="00B87E75" w:rsidP="008D4CB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57A45AE8" w14:textId="77777777" w:rsidR="00B87E75" w:rsidRPr="00AE5B6C" w:rsidRDefault="003B69BE" w:rsidP="008D4CBD">
                  <w:pPr>
                    <w:jc w:val="center"/>
                    <w:rPr>
                      <w:color w:val="000000" w:themeColor="text1"/>
                    </w:rPr>
                  </w:pPr>
                  <w:r w:rsidRPr="00AE5B6C">
                    <w:rPr>
                      <w:color w:val="000000" w:themeColor="text1"/>
                    </w:rPr>
                    <w:t>x</w:t>
                  </w:r>
                </w:p>
              </w:tc>
            </w:tr>
            <w:tr w:rsidR="00AE5B6C" w:rsidRPr="00AE5B6C" w14:paraId="2696E3E8" w14:textId="77777777" w:rsidTr="00B87E7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28B12" w14:textId="77777777" w:rsidR="00B87E75" w:rsidRPr="00AE5B6C" w:rsidRDefault="00B87E75" w:rsidP="00026C21">
                  <w:pPr>
                    <w:rPr>
                      <w:color w:val="000000" w:themeColor="text1"/>
                    </w:rPr>
                  </w:pPr>
                  <w:r w:rsidRPr="00AE5B6C">
                    <w:rPr>
                      <w:color w:val="000000" w:themeColor="text1"/>
                    </w:rPr>
                    <w:t>2.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CE1BB6" w14:textId="77777777" w:rsidR="00B87E75" w:rsidRPr="00AE5B6C" w:rsidRDefault="00B87E75"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9FDB7" w14:textId="77777777" w:rsidR="00B87E75" w:rsidRPr="00AE5B6C" w:rsidRDefault="00B87E75"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574532" w14:textId="77777777" w:rsidR="00B87E75" w:rsidRPr="00AE5B6C" w:rsidRDefault="003B69BE" w:rsidP="00026C21">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0688B3" w14:textId="77777777" w:rsidR="00B87E75" w:rsidRPr="00AE5B6C" w:rsidRDefault="003B69BE" w:rsidP="00026C21">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70654" w14:textId="77777777" w:rsidR="00B87E75" w:rsidRPr="00AE5B6C" w:rsidRDefault="00B87E75"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AB368" w14:textId="77777777" w:rsidR="00B87E75" w:rsidRPr="00AE5B6C" w:rsidRDefault="00B87E75"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21419664" w14:textId="77777777" w:rsidR="00B87E75" w:rsidRPr="00AE5B6C" w:rsidRDefault="003B69BE" w:rsidP="00026C21">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6C334CAC" w14:textId="77777777" w:rsidR="00B87E75" w:rsidRPr="00AE5B6C" w:rsidRDefault="003B69BE" w:rsidP="00026C21">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0711543B" w14:textId="77777777" w:rsidR="00B87E75" w:rsidRPr="00AE5B6C" w:rsidRDefault="003B69BE" w:rsidP="00026C21">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3ED904B8" w14:textId="77777777" w:rsidR="00B87E75" w:rsidRPr="00AE5B6C" w:rsidRDefault="005D3F0C" w:rsidP="00026C21">
                  <w:pPr>
                    <w:jc w:val="center"/>
                    <w:rPr>
                      <w:color w:val="000000" w:themeColor="text1"/>
                    </w:rPr>
                  </w:pPr>
                  <w:r w:rsidRPr="00AE5B6C">
                    <w:rPr>
                      <w:color w:val="000000" w:themeColor="text1"/>
                    </w:rPr>
                    <w:t>x</w:t>
                  </w:r>
                </w:p>
              </w:tc>
            </w:tr>
            <w:tr w:rsidR="00AE5B6C" w:rsidRPr="00AE5B6C" w14:paraId="37BA4E8D" w14:textId="77777777" w:rsidTr="00B87E7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205B0" w14:textId="77777777" w:rsidR="00B87E75" w:rsidRPr="00AE5B6C" w:rsidRDefault="00B87E75" w:rsidP="00026C21">
                  <w:pPr>
                    <w:rPr>
                      <w:color w:val="000000" w:themeColor="text1"/>
                    </w:rPr>
                  </w:pPr>
                  <w:r w:rsidRPr="00AE5B6C">
                    <w:rPr>
                      <w:color w:val="000000" w:themeColor="text1"/>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90F294" w14:textId="77777777" w:rsidR="00B87E75" w:rsidRPr="00AE5B6C" w:rsidRDefault="003B69BE" w:rsidP="00026C21">
                  <w:pPr>
                    <w:jc w:val="center"/>
                    <w:rPr>
                      <w:color w:val="000000" w:themeColor="text1"/>
                    </w:rPr>
                  </w:pPr>
                  <w:r w:rsidRPr="00AE5B6C">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B6CFBC" w14:textId="77777777" w:rsidR="00B87E75" w:rsidRPr="00AE5B6C" w:rsidRDefault="00B87E75"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C536F" w14:textId="77777777" w:rsidR="00B87E75" w:rsidRPr="00AE5B6C" w:rsidRDefault="00B87E75"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9B7FF" w14:textId="77777777" w:rsidR="00B87E75" w:rsidRPr="00AE5B6C" w:rsidRDefault="00B87E75"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846FFA" w14:textId="77777777" w:rsidR="00B87E75" w:rsidRPr="00AE5B6C" w:rsidRDefault="00B87E75"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C8A875" w14:textId="77777777" w:rsidR="00B87E75" w:rsidRPr="00AE5B6C" w:rsidRDefault="00B87E75"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65F353CA" w14:textId="77777777" w:rsidR="00B87E75" w:rsidRPr="00AE5B6C" w:rsidRDefault="00B87E75"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14:paraId="42E24A91" w14:textId="77777777" w:rsidR="00B87E75" w:rsidRPr="00AE5B6C" w:rsidRDefault="005D3F0C" w:rsidP="00026C21">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7E5382E0" w14:textId="77777777" w:rsidR="00B87E75" w:rsidRPr="00AE5B6C" w:rsidRDefault="005D3F0C" w:rsidP="00026C21">
                  <w:pPr>
                    <w:jc w:val="center"/>
                    <w:rPr>
                      <w:color w:val="000000" w:themeColor="text1"/>
                    </w:rPr>
                  </w:pPr>
                  <w:r w:rsidRPr="00AE5B6C">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64D0C249" w14:textId="77777777" w:rsidR="00B87E75" w:rsidRPr="00AE5B6C" w:rsidRDefault="005D3F0C" w:rsidP="00026C21">
                  <w:pPr>
                    <w:jc w:val="center"/>
                    <w:rPr>
                      <w:color w:val="000000" w:themeColor="text1"/>
                    </w:rPr>
                  </w:pPr>
                  <w:r w:rsidRPr="00AE5B6C">
                    <w:rPr>
                      <w:color w:val="000000" w:themeColor="text1"/>
                    </w:rPr>
                    <w:t>x</w:t>
                  </w:r>
                </w:p>
              </w:tc>
            </w:tr>
          </w:tbl>
          <w:p w14:paraId="01643D82" w14:textId="77777777" w:rsidR="008D4CBD" w:rsidRPr="00AE5B6C" w:rsidRDefault="008D4CBD" w:rsidP="008D4CBD">
            <w:pPr>
              <w:textAlignment w:val="baseline"/>
              <w:rPr>
                <w:bCs w:val="0"/>
                <w:iCs w:val="0"/>
                <w:color w:val="000000" w:themeColor="text1"/>
              </w:rPr>
            </w:pPr>
          </w:p>
        </w:tc>
      </w:tr>
      <w:tr w:rsidR="00AE5B6C" w:rsidRPr="00AE5B6C" w14:paraId="6FD99787" w14:textId="77777777" w:rsidTr="001A6313">
        <w:trPr>
          <w:jc w:val="center"/>
        </w:trPr>
        <w:tc>
          <w:tcPr>
            <w:tcW w:w="9582" w:type="dxa"/>
            <w:gridSpan w:val="2"/>
          </w:tcPr>
          <w:p w14:paraId="5A970CF9" w14:textId="77777777" w:rsidR="008D4CBD" w:rsidRPr="00AE5B6C" w:rsidRDefault="008D4CBD" w:rsidP="008D4CBD">
            <w:pPr>
              <w:pStyle w:val="Nosaukumi"/>
              <w:rPr>
                <w:color w:val="000000" w:themeColor="text1"/>
              </w:rPr>
            </w:pPr>
            <w:r w:rsidRPr="00AE5B6C">
              <w:rPr>
                <w:color w:val="000000" w:themeColor="text1"/>
              </w:rPr>
              <w:lastRenderedPageBreak/>
              <w:t>Kursa saturs</w:t>
            </w:r>
          </w:p>
        </w:tc>
      </w:tr>
      <w:tr w:rsidR="00AE5B6C" w:rsidRPr="00AE5B6C" w14:paraId="070DF868" w14:textId="77777777" w:rsidTr="001A6313">
        <w:trPr>
          <w:jc w:val="center"/>
        </w:trPr>
        <w:tc>
          <w:tcPr>
            <w:tcW w:w="9582" w:type="dxa"/>
            <w:gridSpan w:val="2"/>
          </w:tcPr>
          <w:p w14:paraId="0997058A" w14:textId="77777777" w:rsidR="00800EBE" w:rsidRPr="00B27C1A" w:rsidRDefault="00800EBE" w:rsidP="00800EBE">
            <w:pPr>
              <w:rPr>
                <w:bCs w:val="0"/>
                <w:color w:val="000000" w:themeColor="text1"/>
              </w:rPr>
            </w:pPr>
            <w:r w:rsidRPr="00B27C1A">
              <w:rPr>
                <w:bCs w:val="0"/>
                <w:color w:val="000000" w:themeColor="text1"/>
              </w:rPr>
              <w:t>L16, Ld16, Pd48</w:t>
            </w:r>
          </w:p>
          <w:p w14:paraId="01BC3D67" w14:textId="77777777" w:rsidR="00026C21" w:rsidRPr="00800EBE" w:rsidRDefault="00026C21" w:rsidP="00026C21">
            <w:pPr>
              <w:ind w:left="34"/>
              <w:jc w:val="both"/>
              <w:rPr>
                <w:iCs w:val="0"/>
                <w:color w:val="000000" w:themeColor="text1"/>
                <w:lang w:eastAsia="ko-KR"/>
              </w:rPr>
            </w:pPr>
          </w:p>
          <w:p w14:paraId="2D8C49B9" w14:textId="77777777" w:rsidR="00F0659C" w:rsidRPr="00AE5B6C" w:rsidRDefault="00F0659C" w:rsidP="00F0659C">
            <w:pPr>
              <w:rPr>
                <w:b/>
                <w:color w:val="000000" w:themeColor="text1"/>
              </w:rPr>
            </w:pPr>
            <w:r w:rsidRPr="00AE5B6C">
              <w:rPr>
                <w:b/>
                <w:color w:val="000000" w:themeColor="text1"/>
              </w:rPr>
              <w:t xml:space="preserve">Lekciju tēmas: </w:t>
            </w:r>
          </w:p>
          <w:p w14:paraId="79F5059D" w14:textId="77777777" w:rsidR="00F0659C" w:rsidRPr="00AE5B6C" w:rsidRDefault="00F0659C" w:rsidP="00F0659C">
            <w:pPr>
              <w:rPr>
                <w:b/>
                <w:color w:val="000000" w:themeColor="text1"/>
              </w:rPr>
            </w:pPr>
          </w:p>
          <w:p w14:paraId="47E54CD9" w14:textId="77777777" w:rsidR="00F0659C" w:rsidRPr="00AE5B6C" w:rsidRDefault="00F0659C" w:rsidP="00F0659C">
            <w:pPr>
              <w:rPr>
                <w:b/>
                <w:color w:val="000000" w:themeColor="text1"/>
                <w:sz w:val="22"/>
                <w:szCs w:val="22"/>
              </w:rPr>
            </w:pPr>
            <w:r w:rsidRPr="00AE5B6C">
              <w:rPr>
                <w:b/>
                <w:color w:val="000000" w:themeColor="text1"/>
                <w:sz w:val="22"/>
                <w:szCs w:val="22"/>
              </w:rPr>
              <w:t>1. lekcija. Dati un to veidi.</w:t>
            </w:r>
          </w:p>
          <w:p w14:paraId="42C20191" w14:textId="77777777" w:rsidR="00F0659C" w:rsidRPr="00AE5B6C" w:rsidRDefault="00F0659C" w:rsidP="00F0659C">
            <w:pPr>
              <w:spacing w:line="276" w:lineRule="auto"/>
              <w:contextualSpacing/>
              <w:jc w:val="both"/>
              <w:rPr>
                <w:rFonts w:eastAsia="Calibri"/>
                <w:color w:val="000000" w:themeColor="text1"/>
                <w:sz w:val="22"/>
                <w:szCs w:val="22"/>
              </w:rPr>
            </w:pPr>
            <w:r w:rsidRPr="00AE5B6C">
              <w:rPr>
                <w:rFonts w:eastAsia="Calibri"/>
                <w:color w:val="000000" w:themeColor="text1"/>
                <w:sz w:val="22"/>
                <w:szCs w:val="22"/>
              </w:rPr>
              <w:t>Datu klasifikācija pēc vairākiem parametriem. Nomināla skala, ordināra skala, intervālu skala un attiecību skala. Datu pārveidošana un vizualizācija. Dažādu statistisku programmu plusi un mīnusi. Patstāvīga datu ievākšana (L2,</w:t>
            </w:r>
            <w:r w:rsidR="00174413" w:rsidRPr="00AE5B6C">
              <w:rPr>
                <w:rFonts w:eastAsia="Calibri"/>
                <w:color w:val="000000" w:themeColor="text1"/>
                <w:sz w:val="22"/>
                <w:szCs w:val="22"/>
              </w:rPr>
              <w:t xml:space="preserve"> </w:t>
            </w:r>
            <w:r w:rsidRPr="00AE5B6C">
              <w:rPr>
                <w:rFonts w:eastAsia="Calibri"/>
                <w:color w:val="000000" w:themeColor="text1"/>
                <w:sz w:val="22"/>
                <w:szCs w:val="22"/>
              </w:rPr>
              <w:t>Pd</w:t>
            </w:r>
            <w:r w:rsidR="00174413" w:rsidRPr="00AE5B6C">
              <w:rPr>
                <w:rFonts w:eastAsia="Calibri"/>
                <w:color w:val="000000" w:themeColor="text1"/>
                <w:sz w:val="22"/>
                <w:szCs w:val="22"/>
              </w:rPr>
              <w:t>3</w:t>
            </w:r>
            <w:r w:rsidRPr="00AE5B6C">
              <w:rPr>
                <w:rFonts w:eastAsia="Calibri"/>
                <w:color w:val="000000" w:themeColor="text1"/>
                <w:sz w:val="22"/>
                <w:szCs w:val="22"/>
              </w:rPr>
              <w:t>).</w:t>
            </w:r>
          </w:p>
          <w:p w14:paraId="27C2DE43" w14:textId="77777777" w:rsidR="00F0659C" w:rsidRPr="00AE5B6C" w:rsidRDefault="00F0659C" w:rsidP="00F0659C">
            <w:pPr>
              <w:jc w:val="both"/>
              <w:rPr>
                <w:color w:val="000000" w:themeColor="text1"/>
                <w:sz w:val="22"/>
                <w:szCs w:val="22"/>
              </w:rPr>
            </w:pPr>
            <w:r w:rsidRPr="00AE5B6C">
              <w:rPr>
                <w:b/>
                <w:color w:val="000000" w:themeColor="text1"/>
                <w:sz w:val="22"/>
                <w:szCs w:val="22"/>
              </w:rPr>
              <w:t>2. lekcija. Aprakstošā statistika.</w:t>
            </w:r>
          </w:p>
          <w:p w14:paraId="79D567DC" w14:textId="77777777" w:rsidR="00F0659C" w:rsidRPr="00AE5B6C" w:rsidRDefault="00F0659C" w:rsidP="00F0659C">
            <w:pPr>
              <w:jc w:val="both"/>
              <w:rPr>
                <w:rFonts w:eastAsia="Calibri"/>
                <w:color w:val="000000" w:themeColor="text1"/>
                <w:sz w:val="22"/>
                <w:szCs w:val="22"/>
              </w:rPr>
            </w:pPr>
            <w:r w:rsidRPr="00AE5B6C">
              <w:rPr>
                <w:rFonts w:eastAsia="Calibri"/>
                <w:color w:val="000000" w:themeColor="text1"/>
                <w:sz w:val="22"/>
                <w:szCs w:val="22"/>
              </w:rPr>
              <w:t xml:space="preserve">vidējie lielumi – moda, mediāna, </w:t>
            </w:r>
            <w:proofErr w:type="spellStart"/>
            <w:r w:rsidRPr="00AE5B6C">
              <w:rPr>
                <w:rFonts w:eastAsia="Calibri"/>
                <w:color w:val="000000" w:themeColor="text1"/>
                <w:sz w:val="22"/>
                <w:szCs w:val="22"/>
              </w:rPr>
              <w:t>kvantiles</w:t>
            </w:r>
            <w:proofErr w:type="spellEnd"/>
            <w:r w:rsidRPr="00AE5B6C">
              <w:rPr>
                <w:rFonts w:eastAsia="Calibri"/>
                <w:color w:val="000000" w:themeColor="text1"/>
                <w:sz w:val="22"/>
                <w:szCs w:val="22"/>
              </w:rPr>
              <w:t xml:space="preserve"> u.c. Variācijas radītāji: variācijas amplitūda, dispersija, standartnovirze, variācijas koeficients. Izlases kļūda. Asimetrijas un ekscesa rādītāji. </w:t>
            </w:r>
            <w:r w:rsidR="00174413" w:rsidRPr="00AE5B6C">
              <w:rPr>
                <w:rFonts w:eastAsia="Calibri"/>
                <w:color w:val="000000" w:themeColor="text1"/>
                <w:sz w:val="22"/>
                <w:szCs w:val="22"/>
              </w:rPr>
              <w:t>(L2, Pd3)</w:t>
            </w:r>
          </w:p>
          <w:p w14:paraId="0AFE539E" w14:textId="77777777" w:rsidR="00F0659C" w:rsidRPr="00AE5B6C" w:rsidRDefault="00F0659C" w:rsidP="00F0659C">
            <w:pPr>
              <w:jc w:val="both"/>
              <w:rPr>
                <w:b/>
                <w:color w:val="000000" w:themeColor="text1"/>
                <w:sz w:val="22"/>
                <w:szCs w:val="22"/>
              </w:rPr>
            </w:pPr>
            <w:r w:rsidRPr="00AE5B6C">
              <w:rPr>
                <w:b/>
                <w:color w:val="000000" w:themeColor="text1"/>
                <w:sz w:val="22"/>
                <w:szCs w:val="22"/>
              </w:rPr>
              <w:t>3. lekcija. Statistikas pamatjēdzieni un termini</w:t>
            </w:r>
          </w:p>
          <w:p w14:paraId="59DA8F11" w14:textId="77777777" w:rsidR="00F0659C" w:rsidRPr="00AE5B6C" w:rsidRDefault="00F0659C" w:rsidP="00F0659C">
            <w:pPr>
              <w:spacing w:line="276" w:lineRule="auto"/>
              <w:contextualSpacing/>
              <w:jc w:val="both"/>
              <w:rPr>
                <w:rFonts w:eastAsia="Calibri"/>
                <w:color w:val="000000" w:themeColor="text1"/>
                <w:sz w:val="22"/>
                <w:szCs w:val="22"/>
              </w:rPr>
            </w:pPr>
            <w:proofErr w:type="spellStart"/>
            <w:r w:rsidRPr="00AE5B6C">
              <w:rPr>
                <w:rFonts w:eastAsia="Calibri"/>
                <w:color w:val="000000" w:themeColor="text1"/>
                <w:sz w:val="22"/>
                <w:szCs w:val="22"/>
              </w:rPr>
              <w:t>Ģenerālkopa</w:t>
            </w:r>
            <w:proofErr w:type="spellEnd"/>
            <w:r w:rsidRPr="00AE5B6C">
              <w:rPr>
                <w:rFonts w:eastAsia="Calibri"/>
                <w:color w:val="000000" w:themeColor="text1"/>
                <w:sz w:val="22"/>
                <w:szCs w:val="22"/>
              </w:rPr>
              <w:t>, paraugkopa, izlase. Datu normālais sadalījums.  Statistisko hipotēžu pārbaude. Pirmā tipa un otrā tipa kļūda. Pētījuma plānošana.</w:t>
            </w:r>
            <w:r w:rsidR="00174413" w:rsidRPr="00AE5B6C">
              <w:rPr>
                <w:rFonts w:eastAsia="Calibri"/>
                <w:color w:val="000000" w:themeColor="text1"/>
                <w:sz w:val="22"/>
                <w:szCs w:val="22"/>
              </w:rPr>
              <w:t xml:space="preserve"> (L2, Pd3)</w:t>
            </w:r>
          </w:p>
          <w:p w14:paraId="30AF61A2" w14:textId="77777777" w:rsidR="00F0659C" w:rsidRPr="00AE5B6C" w:rsidRDefault="00F0659C" w:rsidP="00F0659C">
            <w:pPr>
              <w:jc w:val="both"/>
              <w:rPr>
                <w:color w:val="000000" w:themeColor="text1"/>
                <w:sz w:val="22"/>
                <w:szCs w:val="22"/>
              </w:rPr>
            </w:pPr>
            <w:r w:rsidRPr="00AE5B6C">
              <w:rPr>
                <w:b/>
                <w:color w:val="000000" w:themeColor="text1"/>
                <w:sz w:val="22"/>
                <w:szCs w:val="22"/>
              </w:rPr>
              <w:t>4. lekcija. Korelācija un regresija</w:t>
            </w:r>
          </w:p>
          <w:p w14:paraId="53415140" w14:textId="77777777" w:rsidR="00F0659C" w:rsidRPr="00AE5B6C" w:rsidRDefault="00F0659C" w:rsidP="00F0659C">
            <w:pPr>
              <w:jc w:val="both"/>
              <w:rPr>
                <w:b/>
                <w:color w:val="000000" w:themeColor="text1"/>
                <w:sz w:val="22"/>
                <w:szCs w:val="22"/>
              </w:rPr>
            </w:pPr>
            <w:r w:rsidRPr="00AE5B6C">
              <w:rPr>
                <w:rFonts w:eastAsia="Calibri"/>
                <w:color w:val="000000" w:themeColor="text1"/>
                <w:sz w:val="22"/>
                <w:szCs w:val="22"/>
              </w:rPr>
              <w:t xml:space="preserve">Pīrsona un </w:t>
            </w:r>
            <w:proofErr w:type="spellStart"/>
            <w:r w:rsidRPr="00AE5B6C">
              <w:rPr>
                <w:rFonts w:eastAsia="Calibri"/>
                <w:color w:val="000000" w:themeColor="text1"/>
                <w:sz w:val="22"/>
                <w:szCs w:val="22"/>
              </w:rPr>
              <w:t>Spīrmena</w:t>
            </w:r>
            <w:proofErr w:type="spellEnd"/>
            <w:r w:rsidRPr="00AE5B6C">
              <w:rPr>
                <w:rFonts w:eastAsia="Calibri"/>
                <w:color w:val="000000" w:themeColor="text1"/>
                <w:sz w:val="22"/>
                <w:szCs w:val="22"/>
              </w:rPr>
              <w:t xml:space="preserve"> korelācija un regresijas analīze. Korelācijas un regresijas aprēķināšana un interpretācija. Rezultātu grafiska vizualizācija</w:t>
            </w:r>
            <w:r w:rsidRPr="00AE5B6C">
              <w:rPr>
                <w:b/>
                <w:color w:val="000000" w:themeColor="text1"/>
                <w:sz w:val="22"/>
                <w:szCs w:val="22"/>
              </w:rPr>
              <w:t>.</w:t>
            </w:r>
            <w:r w:rsidR="00174413" w:rsidRPr="00AE5B6C">
              <w:rPr>
                <w:b/>
                <w:color w:val="000000" w:themeColor="text1"/>
                <w:sz w:val="22"/>
                <w:szCs w:val="22"/>
              </w:rPr>
              <w:t xml:space="preserve"> </w:t>
            </w:r>
            <w:r w:rsidR="00174413" w:rsidRPr="00AE5B6C">
              <w:rPr>
                <w:rFonts w:eastAsia="Calibri"/>
                <w:color w:val="000000" w:themeColor="text1"/>
                <w:sz w:val="22"/>
                <w:szCs w:val="22"/>
              </w:rPr>
              <w:t>(L2, Pd3)</w:t>
            </w:r>
          </w:p>
          <w:p w14:paraId="0BD6F672" w14:textId="77777777" w:rsidR="00F0659C" w:rsidRPr="00AE5B6C" w:rsidRDefault="00F0659C" w:rsidP="00F0659C">
            <w:pPr>
              <w:jc w:val="both"/>
              <w:rPr>
                <w:color w:val="000000" w:themeColor="text1"/>
                <w:sz w:val="22"/>
                <w:szCs w:val="22"/>
              </w:rPr>
            </w:pPr>
            <w:r w:rsidRPr="00AE5B6C">
              <w:rPr>
                <w:b/>
                <w:color w:val="000000" w:themeColor="text1"/>
                <w:sz w:val="22"/>
                <w:szCs w:val="22"/>
              </w:rPr>
              <w:t>5. lekcija. Parametriskie testi</w:t>
            </w:r>
          </w:p>
          <w:p w14:paraId="50B91FFF" w14:textId="77777777" w:rsidR="00F0659C" w:rsidRPr="00AE5B6C" w:rsidRDefault="00F0659C" w:rsidP="00F0659C">
            <w:pPr>
              <w:spacing w:line="276" w:lineRule="auto"/>
              <w:contextualSpacing/>
              <w:jc w:val="both"/>
              <w:rPr>
                <w:rFonts w:eastAsia="Calibri"/>
                <w:color w:val="000000" w:themeColor="text1"/>
                <w:sz w:val="22"/>
                <w:szCs w:val="22"/>
              </w:rPr>
            </w:pPr>
            <w:r w:rsidRPr="00AE5B6C">
              <w:rPr>
                <w:rFonts w:eastAsia="Calibri"/>
                <w:color w:val="000000" w:themeColor="text1"/>
                <w:sz w:val="22"/>
                <w:szCs w:val="22"/>
              </w:rPr>
              <w:t xml:space="preserve">Parametriskie testi: </w:t>
            </w:r>
            <w:proofErr w:type="spellStart"/>
            <w:r w:rsidRPr="00AE5B6C">
              <w:rPr>
                <w:rFonts w:eastAsia="Calibri"/>
                <w:color w:val="000000" w:themeColor="text1"/>
                <w:sz w:val="22"/>
                <w:szCs w:val="22"/>
              </w:rPr>
              <w:t>one-sample</w:t>
            </w:r>
            <w:proofErr w:type="spellEnd"/>
            <w:r w:rsidRPr="00AE5B6C">
              <w:rPr>
                <w:rFonts w:eastAsia="Calibri"/>
                <w:color w:val="000000" w:themeColor="text1"/>
                <w:sz w:val="22"/>
                <w:szCs w:val="22"/>
              </w:rPr>
              <w:t xml:space="preserve"> T test (vienai izlasei), </w:t>
            </w:r>
            <w:proofErr w:type="spellStart"/>
            <w:r w:rsidRPr="00AE5B6C">
              <w:rPr>
                <w:rFonts w:eastAsia="Calibri"/>
                <w:color w:val="000000" w:themeColor="text1"/>
                <w:sz w:val="22"/>
                <w:szCs w:val="22"/>
              </w:rPr>
              <w:t>Independent</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sample</w:t>
            </w:r>
            <w:proofErr w:type="spellEnd"/>
            <w:r w:rsidRPr="00AE5B6C">
              <w:rPr>
                <w:rFonts w:eastAsia="Calibri"/>
                <w:color w:val="000000" w:themeColor="text1"/>
                <w:sz w:val="22"/>
                <w:szCs w:val="22"/>
              </w:rPr>
              <w:t xml:space="preserve"> T test (neatkarīgām izlasēm), </w:t>
            </w:r>
            <w:proofErr w:type="spellStart"/>
            <w:r w:rsidRPr="00AE5B6C">
              <w:rPr>
                <w:rFonts w:eastAsia="Calibri"/>
                <w:color w:val="000000" w:themeColor="text1"/>
                <w:sz w:val="22"/>
                <w:szCs w:val="22"/>
              </w:rPr>
              <w:t>dependent</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sample</w:t>
            </w:r>
            <w:proofErr w:type="spellEnd"/>
            <w:r w:rsidRPr="00AE5B6C">
              <w:rPr>
                <w:rFonts w:eastAsia="Calibri"/>
                <w:color w:val="000000" w:themeColor="text1"/>
                <w:sz w:val="22"/>
                <w:szCs w:val="22"/>
              </w:rPr>
              <w:t xml:space="preserve"> T test vai </w:t>
            </w:r>
            <w:proofErr w:type="spellStart"/>
            <w:r w:rsidRPr="00AE5B6C">
              <w:rPr>
                <w:rFonts w:eastAsia="Calibri"/>
                <w:color w:val="000000" w:themeColor="text1"/>
                <w:sz w:val="22"/>
                <w:szCs w:val="22"/>
              </w:rPr>
              <w:t>paired</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sample</w:t>
            </w:r>
            <w:proofErr w:type="spellEnd"/>
            <w:r w:rsidRPr="00AE5B6C">
              <w:rPr>
                <w:rFonts w:eastAsia="Calibri"/>
                <w:color w:val="000000" w:themeColor="text1"/>
                <w:sz w:val="22"/>
                <w:szCs w:val="22"/>
              </w:rPr>
              <w:t xml:space="preserve"> T test (atkarīgām izlasēm). </w:t>
            </w:r>
            <w:r w:rsidR="00E7378B" w:rsidRPr="00AE5B6C">
              <w:rPr>
                <w:rFonts w:eastAsia="Calibri"/>
                <w:color w:val="000000" w:themeColor="text1"/>
                <w:sz w:val="22"/>
                <w:szCs w:val="22"/>
              </w:rPr>
              <w:t>(L2, Pd3)</w:t>
            </w:r>
          </w:p>
          <w:p w14:paraId="690D5665" w14:textId="77777777" w:rsidR="00F0659C" w:rsidRPr="00AE5B6C" w:rsidRDefault="00F0659C" w:rsidP="00F0659C">
            <w:pPr>
              <w:jc w:val="both"/>
              <w:rPr>
                <w:color w:val="000000" w:themeColor="text1"/>
                <w:sz w:val="22"/>
                <w:szCs w:val="22"/>
              </w:rPr>
            </w:pPr>
            <w:r w:rsidRPr="00AE5B6C">
              <w:rPr>
                <w:b/>
                <w:color w:val="000000" w:themeColor="text1"/>
                <w:sz w:val="22"/>
                <w:szCs w:val="22"/>
              </w:rPr>
              <w:t>6. lekcija. Neparametriskie testi</w:t>
            </w:r>
          </w:p>
          <w:p w14:paraId="3FB85BF3" w14:textId="77777777" w:rsidR="00F0659C" w:rsidRPr="00AE5B6C" w:rsidRDefault="00F0659C" w:rsidP="00F0659C">
            <w:pPr>
              <w:spacing w:line="276" w:lineRule="auto"/>
              <w:contextualSpacing/>
              <w:jc w:val="both"/>
              <w:rPr>
                <w:rFonts w:eastAsia="Calibri"/>
                <w:color w:val="000000" w:themeColor="text1"/>
                <w:sz w:val="22"/>
                <w:szCs w:val="22"/>
              </w:rPr>
            </w:pPr>
            <w:proofErr w:type="spellStart"/>
            <w:r w:rsidRPr="00AE5B6C">
              <w:rPr>
                <w:rFonts w:eastAsia="Calibri"/>
                <w:color w:val="000000" w:themeColor="text1"/>
                <w:sz w:val="22"/>
                <w:szCs w:val="22"/>
              </w:rPr>
              <w:t>Nepametriskie</w:t>
            </w:r>
            <w:proofErr w:type="spellEnd"/>
            <w:r w:rsidRPr="00AE5B6C">
              <w:rPr>
                <w:rFonts w:eastAsia="Calibri"/>
                <w:color w:val="000000" w:themeColor="text1"/>
                <w:sz w:val="22"/>
                <w:szCs w:val="22"/>
              </w:rPr>
              <w:t xml:space="preserve"> testi: </w:t>
            </w:r>
            <w:proofErr w:type="spellStart"/>
            <w:r w:rsidRPr="00AE5B6C">
              <w:rPr>
                <w:rFonts w:eastAsia="Calibri"/>
                <w:color w:val="000000" w:themeColor="text1"/>
                <w:sz w:val="22"/>
                <w:szCs w:val="22"/>
              </w:rPr>
              <w:t>One-Sample</w:t>
            </w:r>
            <w:proofErr w:type="spellEnd"/>
            <w:r w:rsidRPr="00AE5B6C">
              <w:rPr>
                <w:rFonts w:eastAsia="Calibri"/>
                <w:color w:val="000000" w:themeColor="text1"/>
                <w:sz w:val="22"/>
                <w:szCs w:val="22"/>
              </w:rPr>
              <w:t xml:space="preserve"> </w:t>
            </w:r>
            <w:proofErr w:type="spellStart"/>
            <w:r w:rsidRPr="00AE5B6C">
              <w:rPr>
                <w:rFonts w:eastAsia="Calibri"/>
                <w:color w:val="000000" w:themeColor="text1"/>
                <w:sz w:val="22"/>
                <w:szCs w:val="22"/>
              </w:rPr>
              <w:t>Wilcoxon</w:t>
            </w:r>
            <w:proofErr w:type="spellEnd"/>
            <w:r w:rsidRPr="00AE5B6C">
              <w:rPr>
                <w:rFonts w:eastAsia="Calibri"/>
                <w:color w:val="000000" w:themeColor="text1"/>
                <w:sz w:val="22"/>
                <w:szCs w:val="22"/>
              </w:rPr>
              <w:t xml:space="preserve"> </w:t>
            </w:r>
            <w:proofErr w:type="spellStart"/>
            <w:r w:rsidRPr="00AE5B6C">
              <w:rPr>
                <w:rFonts w:eastAsia="Calibri"/>
                <w:color w:val="000000" w:themeColor="text1"/>
                <w:sz w:val="22"/>
                <w:szCs w:val="22"/>
              </w:rPr>
              <w:t>Signed-Rank</w:t>
            </w:r>
            <w:proofErr w:type="spellEnd"/>
            <w:r w:rsidRPr="00AE5B6C">
              <w:rPr>
                <w:rFonts w:eastAsia="Calibri"/>
                <w:color w:val="000000" w:themeColor="text1"/>
                <w:sz w:val="22"/>
                <w:szCs w:val="22"/>
              </w:rPr>
              <w:t xml:space="preserve"> Tests, Mann – </w:t>
            </w:r>
            <w:proofErr w:type="spellStart"/>
            <w:r w:rsidRPr="00AE5B6C">
              <w:rPr>
                <w:rFonts w:eastAsia="Calibri"/>
                <w:color w:val="000000" w:themeColor="text1"/>
                <w:sz w:val="22"/>
                <w:szCs w:val="22"/>
              </w:rPr>
              <w:t>Whitney</w:t>
            </w:r>
            <w:proofErr w:type="spellEnd"/>
            <w:r w:rsidRPr="00AE5B6C">
              <w:rPr>
                <w:rFonts w:eastAsia="Calibri"/>
                <w:color w:val="000000" w:themeColor="text1"/>
                <w:sz w:val="22"/>
                <w:szCs w:val="22"/>
              </w:rPr>
              <w:t xml:space="preserve"> U test (neatkarīgām </w:t>
            </w:r>
            <w:proofErr w:type="spellStart"/>
            <w:r w:rsidRPr="00AE5B6C">
              <w:rPr>
                <w:rFonts w:eastAsia="Calibri"/>
                <w:color w:val="000000" w:themeColor="text1"/>
                <w:sz w:val="22"/>
                <w:szCs w:val="22"/>
              </w:rPr>
              <w:t>izlasem</w:t>
            </w:r>
            <w:proofErr w:type="spellEnd"/>
            <w:r w:rsidRPr="00AE5B6C">
              <w:rPr>
                <w:rFonts w:eastAsia="Calibri"/>
                <w:color w:val="000000" w:themeColor="text1"/>
                <w:sz w:val="22"/>
                <w:szCs w:val="22"/>
              </w:rPr>
              <w:t xml:space="preserve">), </w:t>
            </w:r>
            <w:proofErr w:type="spellStart"/>
            <w:r w:rsidRPr="00AE5B6C">
              <w:rPr>
                <w:rFonts w:eastAsia="Calibri"/>
                <w:color w:val="000000" w:themeColor="text1"/>
                <w:sz w:val="22"/>
                <w:szCs w:val="22"/>
              </w:rPr>
              <w:t>Wilcoxon</w:t>
            </w:r>
            <w:proofErr w:type="spellEnd"/>
            <w:r w:rsidRPr="00AE5B6C">
              <w:rPr>
                <w:rFonts w:eastAsia="Calibri"/>
                <w:color w:val="000000" w:themeColor="text1"/>
                <w:sz w:val="22"/>
                <w:szCs w:val="22"/>
              </w:rPr>
              <w:t xml:space="preserve"> test (atkarīgām </w:t>
            </w:r>
            <w:proofErr w:type="spellStart"/>
            <w:r w:rsidRPr="00AE5B6C">
              <w:rPr>
                <w:rFonts w:eastAsia="Calibri"/>
                <w:color w:val="000000" w:themeColor="text1"/>
                <w:sz w:val="22"/>
                <w:szCs w:val="22"/>
              </w:rPr>
              <w:t>izlasem</w:t>
            </w:r>
            <w:proofErr w:type="spellEnd"/>
            <w:r w:rsidRPr="00AE5B6C">
              <w:rPr>
                <w:rFonts w:eastAsia="Calibri"/>
                <w:color w:val="000000" w:themeColor="text1"/>
                <w:sz w:val="22"/>
                <w:szCs w:val="22"/>
              </w:rPr>
              <w:t>).</w:t>
            </w:r>
            <w:r w:rsidR="00E7378B" w:rsidRPr="00AE5B6C">
              <w:rPr>
                <w:rFonts w:eastAsia="Calibri"/>
                <w:color w:val="000000" w:themeColor="text1"/>
                <w:sz w:val="22"/>
                <w:szCs w:val="22"/>
              </w:rPr>
              <w:t xml:space="preserve"> (L2, Pd3)</w:t>
            </w:r>
          </w:p>
          <w:p w14:paraId="1EAC4B67" w14:textId="77777777" w:rsidR="00F0659C" w:rsidRPr="00AE5B6C" w:rsidRDefault="00F0659C" w:rsidP="00F0659C">
            <w:pPr>
              <w:jc w:val="both"/>
              <w:rPr>
                <w:b/>
                <w:color w:val="000000" w:themeColor="text1"/>
                <w:sz w:val="22"/>
                <w:szCs w:val="22"/>
              </w:rPr>
            </w:pPr>
            <w:r w:rsidRPr="00AE5B6C">
              <w:rPr>
                <w:b/>
                <w:color w:val="000000" w:themeColor="text1"/>
                <w:sz w:val="22"/>
                <w:szCs w:val="22"/>
              </w:rPr>
              <w:t>7. lekcija. Statistiskie testi vairāku izlašu salīdzināšanai</w:t>
            </w:r>
          </w:p>
          <w:p w14:paraId="52D564E4" w14:textId="77777777" w:rsidR="00F0659C" w:rsidRPr="00AE5B6C" w:rsidRDefault="00F0659C" w:rsidP="00F0659C">
            <w:pPr>
              <w:jc w:val="both"/>
              <w:rPr>
                <w:color w:val="000000" w:themeColor="text1"/>
                <w:sz w:val="22"/>
                <w:szCs w:val="22"/>
              </w:rPr>
            </w:pPr>
            <w:r w:rsidRPr="00AE5B6C">
              <w:rPr>
                <w:rFonts w:eastAsia="Calibri"/>
                <w:color w:val="000000" w:themeColor="text1"/>
                <w:sz w:val="22"/>
                <w:szCs w:val="22"/>
              </w:rPr>
              <w:t xml:space="preserve">Statistiskie testi vairāku izlašu salīdzināšanai: </w:t>
            </w:r>
            <w:proofErr w:type="spellStart"/>
            <w:r w:rsidRPr="00AE5B6C">
              <w:rPr>
                <w:rFonts w:eastAsia="Calibri"/>
                <w:color w:val="000000" w:themeColor="text1"/>
                <w:sz w:val="22"/>
                <w:szCs w:val="22"/>
              </w:rPr>
              <w:t>one-way</w:t>
            </w:r>
            <w:proofErr w:type="spellEnd"/>
            <w:r w:rsidRPr="00AE5B6C">
              <w:rPr>
                <w:rFonts w:eastAsia="Calibri"/>
                <w:color w:val="000000" w:themeColor="text1"/>
                <w:sz w:val="22"/>
                <w:szCs w:val="22"/>
              </w:rPr>
              <w:t xml:space="preserve"> ANOVA, </w:t>
            </w:r>
            <w:proofErr w:type="spellStart"/>
            <w:r w:rsidRPr="00AE5B6C">
              <w:rPr>
                <w:rFonts w:eastAsia="Calibri"/>
                <w:color w:val="000000" w:themeColor="text1"/>
                <w:sz w:val="22"/>
                <w:szCs w:val="22"/>
              </w:rPr>
              <w:t>Brown</w:t>
            </w:r>
            <w:proofErr w:type="spellEnd"/>
            <w:r w:rsidRPr="00AE5B6C">
              <w:rPr>
                <w:rFonts w:eastAsia="Calibri"/>
                <w:color w:val="000000" w:themeColor="text1"/>
                <w:sz w:val="22"/>
                <w:szCs w:val="22"/>
              </w:rPr>
              <w:t xml:space="preserve"> – </w:t>
            </w:r>
            <w:proofErr w:type="spellStart"/>
            <w:r w:rsidRPr="00AE5B6C">
              <w:rPr>
                <w:rFonts w:eastAsia="Calibri"/>
                <w:color w:val="000000" w:themeColor="text1"/>
                <w:sz w:val="22"/>
                <w:szCs w:val="22"/>
              </w:rPr>
              <w:t>Fosythe</w:t>
            </w:r>
            <w:proofErr w:type="spellEnd"/>
            <w:r w:rsidRPr="00AE5B6C">
              <w:rPr>
                <w:rFonts w:eastAsia="Calibri"/>
                <w:color w:val="000000" w:themeColor="text1"/>
                <w:sz w:val="22"/>
                <w:szCs w:val="22"/>
              </w:rPr>
              <w:t xml:space="preserve"> un </w:t>
            </w:r>
            <w:proofErr w:type="spellStart"/>
            <w:r w:rsidRPr="00AE5B6C">
              <w:rPr>
                <w:rFonts w:eastAsia="Calibri"/>
                <w:color w:val="000000" w:themeColor="text1"/>
                <w:sz w:val="22"/>
                <w:szCs w:val="22"/>
              </w:rPr>
              <w:t>Kruskal-Wallis</w:t>
            </w:r>
            <w:proofErr w:type="spellEnd"/>
            <w:r w:rsidRPr="00AE5B6C">
              <w:rPr>
                <w:rFonts w:eastAsia="Calibri"/>
                <w:color w:val="000000" w:themeColor="text1"/>
                <w:sz w:val="22"/>
                <w:szCs w:val="22"/>
              </w:rPr>
              <w:t xml:space="preserve"> H tests ar post </w:t>
            </w:r>
            <w:proofErr w:type="spellStart"/>
            <w:r w:rsidRPr="00AE5B6C">
              <w:rPr>
                <w:rFonts w:eastAsia="Calibri"/>
                <w:color w:val="000000" w:themeColor="text1"/>
                <w:sz w:val="22"/>
                <w:szCs w:val="22"/>
              </w:rPr>
              <w:t>hoc</w:t>
            </w:r>
            <w:proofErr w:type="spellEnd"/>
            <w:r w:rsidRPr="00AE5B6C">
              <w:rPr>
                <w:rFonts w:eastAsia="Calibri"/>
                <w:color w:val="000000" w:themeColor="text1"/>
                <w:sz w:val="22"/>
                <w:szCs w:val="22"/>
              </w:rPr>
              <w:t xml:space="preserve"> salīdzināšanu.</w:t>
            </w:r>
            <w:r w:rsidR="00E7378B" w:rsidRPr="00AE5B6C">
              <w:rPr>
                <w:rFonts w:eastAsia="Calibri"/>
                <w:color w:val="000000" w:themeColor="text1"/>
                <w:sz w:val="22"/>
                <w:szCs w:val="22"/>
              </w:rPr>
              <w:t xml:space="preserve"> (L2, Pd3)</w:t>
            </w:r>
          </w:p>
          <w:p w14:paraId="5F8C5AB0" w14:textId="77777777" w:rsidR="00F0659C" w:rsidRPr="00AE5B6C" w:rsidRDefault="00F0659C" w:rsidP="00F0659C">
            <w:pPr>
              <w:jc w:val="both"/>
              <w:rPr>
                <w:rFonts w:eastAsia="Calibri"/>
                <w:color w:val="000000" w:themeColor="text1"/>
                <w:sz w:val="22"/>
                <w:szCs w:val="22"/>
              </w:rPr>
            </w:pPr>
            <w:r w:rsidRPr="00AE5B6C">
              <w:rPr>
                <w:b/>
                <w:color w:val="000000" w:themeColor="text1"/>
                <w:sz w:val="22"/>
                <w:szCs w:val="22"/>
              </w:rPr>
              <w:t xml:space="preserve">8. lekcija. </w:t>
            </w:r>
            <w:r w:rsidRPr="00AE5B6C">
              <w:rPr>
                <w:rFonts w:eastAsia="Calibri"/>
                <w:b/>
                <w:color w:val="000000" w:themeColor="text1"/>
                <w:sz w:val="22"/>
                <w:szCs w:val="22"/>
              </w:rPr>
              <w:t>Daudzdimensiju analīze</w:t>
            </w:r>
          </w:p>
          <w:p w14:paraId="2680064E" w14:textId="77777777" w:rsidR="00F0659C" w:rsidRPr="00AE5B6C" w:rsidRDefault="00F0659C" w:rsidP="00F0659C">
            <w:pPr>
              <w:jc w:val="both"/>
              <w:rPr>
                <w:color w:val="000000" w:themeColor="text1"/>
                <w:sz w:val="22"/>
                <w:szCs w:val="22"/>
              </w:rPr>
            </w:pPr>
            <w:r w:rsidRPr="00AE5B6C">
              <w:rPr>
                <w:color w:val="000000" w:themeColor="text1"/>
                <w:sz w:val="22"/>
                <w:szCs w:val="22"/>
              </w:rPr>
              <w:lastRenderedPageBreak/>
              <w:t>Vairāku faktoru ietekme uz izlasi.</w:t>
            </w:r>
            <w:r w:rsidR="00E7378B" w:rsidRPr="00AE5B6C">
              <w:rPr>
                <w:color w:val="000000" w:themeColor="text1"/>
                <w:sz w:val="22"/>
                <w:szCs w:val="22"/>
              </w:rPr>
              <w:t xml:space="preserve"> </w:t>
            </w:r>
            <w:r w:rsidR="00E7378B" w:rsidRPr="00AE5B6C">
              <w:rPr>
                <w:rFonts w:eastAsia="Calibri"/>
                <w:color w:val="000000" w:themeColor="text1"/>
                <w:sz w:val="22"/>
                <w:szCs w:val="22"/>
              </w:rPr>
              <w:t>(L2, Pd3)</w:t>
            </w:r>
          </w:p>
          <w:p w14:paraId="187E9530" w14:textId="77777777" w:rsidR="00F0659C" w:rsidRPr="00AE5B6C" w:rsidRDefault="00F0659C" w:rsidP="00F0659C">
            <w:pPr>
              <w:rPr>
                <w:b/>
                <w:color w:val="000000" w:themeColor="text1"/>
              </w:rPr>
            </w:pPr>
          </w:p>
          <w:p w14:paraId="4B2E046A" w14:textId="228DFB24" w:rsidR="00F0659C" w:rsidRPr="00AE5B6C" w:rsidRDefault="00B27C1A" w:rsidP="00F0659C">
            <w:pPr>
              <w:rPr>
                <w:b/>
                <w:color w:val="000000" w:themeColor="text1"/>
              </w:rPr>
            </w:pPr>
            <w:r>
              <w:rPr>
                <w:b/>
                <w:color w:val="000000" w:themeColor="text1"/>
              </w:rPr>
              <w:t>L</w:t>
            </w:r>
            <w:r w:rsidR="00F0659C" w:rsidRPr="00AE5B6C">
              <w:rPr>
                <w:b/>
                <w:color w:val="000000" w:themeColor="text1"/>
              </w:rPr>
              <w:t>aboratorijas darbu tēmas:</w:t>
            </w:r>
          </w:p>
          <w:p w14:paraId="3F6C3644" w14:textId="77777777" w:rsidR="00F0659C" w:rsidRPr="00AE5B6C" w:rsidRDefault="00F0659C" w:rsidP="00F0659C">
            <w:pPr>
              <w:rPr>
                <w:b/>
                <w:color w:val="000000" w:themeColor="text1"/>
              </w:rPr>
            </w:pPr>
          </w:p>
          <w:p w14:paraId="356AADCA" w14:textId="77777777" w:rsidR="00F0659C" w:rsidRPr="00AE5B6C" w:rsidRDefault="00F0659C" w:rsidP="00F0659C">
            <w:pPr>
              <w:jc w:val="both"/>
              <w:rPr>
                <w:color w:val="000000" w:themeColor="text1"/>
                <w:sz w:val="22"/>
              </w:rPr>
            </w:pPr>
            <w:r w:rsidRPr="00AE5B6C">
              <w:rPr>
                <w:b/>
                <w:color w:val="000000" w:themeColor="text1"/>
                <w:sz w:val="22"/>
              </w:rPr>
              <w:t xml:space="preserve">1. nodarbība. Laboratorijas darbs: </w:t>
            </w:r>
            <w:r w:rsidRPr="00AE5B6C">
              <w:rPr>
                <w:color w:val="000000" w:themeColor="text1"/>
                <w:sz w:val="22"/>
              </w:rPr>
              <w:t>iepazīšanās ar statistiskajām programmām. Datu ievākšana un ievadīšana statistiskajā programmā.</w:t>
            </w:r>
            <w:r w:rsidR="005510CE" w:rsidRPr="00AE5B6C">
              <w:rPr>
                <w:color w:val="000000" w:themeColor="text1"/>
                <w:sz w:val="22"/>
              </w:rPr>
              <w:t xml:space="preserve"> (</w:t>
            </w:r>
            <w:r w:rsidR="004855BD" w:rsidRPr="00AE5B6C">
              <w:rPr>
                <w:color w:val="000000" w:themeColor="text1"/>
                <w:sz w:val="22"/>
              </w:rPr>
              <w:t>Ld2, Pd3</w:t>
            </w:r>
            <w:r w:rsidR="005510CE" w:rsidRPr="00AE5B6C">
              <w:rPr>
                <w:color w:val="000000" w:themeColor="text1"/>
                <w:sz w:val="22"/>
              </w:rPr>
              <w:t>)</w:t>
            </w:r>
          </w:p>
          <w:p w14:paraId="5899E51D" w14:textId="77777777" w:rsidR="00F0659C" w:rsidRPr="00AE5B6C" w:rsidRDefault="00F0659C" w:rsidP="00F0659C">
            <w:pPr>
              <w:jc w:val="both"/>
              <w:rPr>
                <w:color w:val="000000" w:themeColor="text1"/>
                <w:sz w:val="22"/>
              </w:rPr>
            </w:pPr>
            <w:r w:rsidRPr="00AE5B6C">
              <w:rPr>
                <w:b/>
                <w:color w:val="000000" w:themeColor="text1"/>
                <w:sz w:val="22"/>
              </w:rPr>
              <w:t xml:space="preserve">2. nodarbība. Laboratorijas darbs: </w:t>
            </w:r>
            <w:r w:rsidRPr="00AE5B6C">
              <w:rPr>
                <w:color w:val="000000" w:themeColor="text1"/>
                <w:sz w:val="22"/>
              </w:rPr>
              <w:t>iepriekšējā nodarbībā ievākto datu apstrāde. Praktiskajā nodarbībā aprakstošā statistika. Grafiku un diagrammu konstruēšana.</w:t>
            </w:r>
            <w:r w:rsidR="004855BD" w:rsidRPr="00AE5B6C">
              <w:rPr>
                <w:color w:val="000000" w:themeColor="text1"/>
                <w:sz w:val="22"/>
              </w:rPr>
              <w:t xml:space="preserve"> (Ld2, Pd3)</w:t>
            </w:r>
          </w:p>
          <w:p w14:paraId="22F7755C" w14:textId="77777777" w:rsidR="00F0659C" w:rsidRPr="00AE5B6C" w:rsidRDefault="00F0659C" w:rsidP="00F0659C">
            <w:pPr>
              <w:jc w:val="both"/>
              <w:rPr>
                <w:color w:val="000000" w:themeColor="text1"/>
                <w:sz w:val="22"/>
              </w:rPr>
            </w:pPr>
            <w:r w:rsidRPr="00AE5B6C">
              <w:rPr>
                <w:b/>
                <w:color w:val="000000" w:themeColor="text1"/>
                <w:sz w:val="22"/>
              </w:rPr>
              <w:t xml:space="preserve">3. nodarbība. Laboratorijas darbi: </w:t>
            </w:r>
            <w:r w:rsidRPr="00AE5B6C">
              <w:rPr>
                <w:color w:val="000000" w:themeColor="text1"/>
                <w:sz w:val="22"/>
              </w:rPr>
              <w:t xml:space="preserve">datu sadalījuma veida noteikšanai </w:t>
            </w:r>
            <w:proofErr w:type="spellStart"/>
            <w:r w:rsidRPr="00AE5B6C">
              <w:rPr>
                <w:color w:val="000000" w:themeColor="text1"/>
                <w:sz w:val="22"/>
              </w:rPr>
              <w:t>Kolmogorova</w:t>
            </w:r>
            <w:proofErr w:type="spellEnd"/>
            <w:r w:rsidRPr="00AE5B6C">
              <w:rPr>
                <w:color w:val="000000" w:themeColor="text1"/>
                <w:sz w:val="22"/>
              </w:rPr>
              <w:t xml:space="preserve"> – </w:t>
            </w:r>
            <w:proofErr w:type="spellStart"/>
            <w:r w:rsidRPr="00AE5B6C">
              <w:rPr>
                <w:color w:val="000000" w:themeColor="text1"/>
                <w:sz w:val="22"/>
              </w:rPr>
              <w:t>Smirnova</w:t>
            </w:r>
            <w:proofErr w:type="spellEnd"/>
            <w:r w:rsidRPr="00AE5B6C">
              <w:rPr>
                <w:color w:val="000000" w:themeColor="text1"/>
                <w:sz w:val="22"/>
              </w:rPr>
              <w:t xml:space="preserve"> testa veikšana. Fišera tests un Levina tests.</w:t>
            </w:r>
            <w:r w:rsidR="004855BD" w:rsidRPr="00AE5B6C">
              <w:rPr>
                <w:color w:val="000000" w:themeColor="text1"/>
                <w:sz w:val="22"/>
              </w:rPr>
              <w:t xml:space="preserve"> (Ld2, Pd3)</w:t>
            </w:r>
          </w:p>
          <w:p w14:paraId="0A5E0C83" w14:textId="77777777" w:rsidR="00F0659C" w:rsidRPr="00AE5B6C" w:rsidRDefault="00F0659C" w:rsidP="00F0659C">
            <w:pPr>
              <w:jc w:val="both"/>
              <w:rPr>
                <w:color w:val="000000" w:themeColor="text1"/>
                <w:sz w:val="22"/>
              </w:rPr>
            </w:pPr>
            <w:r w:rsidRPr="00AE5B6C">
              <w:rPr>
                <w:b/>
                <w:color w:val="000000" w:themeColor="text1"/>
                <w:sz w:val="22"/>
              </w:rPr>
              <w:t xml:space="preserve">4. nodarbība. Laboratorijas darbi: </w:t>
            </w:r>
            <w:r w:rsidRPr="00AE5B6C">
              <w:rPr>
                <w:color w:val="000000" w:themeColor="text1"/>
                <w:sz w:val="22"/>
              </w:rPr>
              <w:t>korelācijas un regresijas analīzes veikšana.</w:t>
            </w:r>
            <w:r w:rsidR="004855BD" w:rsidRPr="00AE5B6C">
              <w:rPr>
                <w:color w:val="000000" w:themeColor="text1"/>
                <w:sz w:val="22"/>
              </w:rPr>
              <w:t xml:space="preserve"> (Ld2, Pd3)</w:t>
            </w:r>
          </w:p>
          <w:p w14:paraId="5512B902" w14:textId="77777777" w:rsidR="00F0659C" w:rsidRPr="00AE5B6C" w:rsidRDefault="00F0659C" w:rsidP="00F0659C">
            <w:pPr>
              <w:jc w:val="both"/>
              <w:rPr>
                <w:color w:val="000000" w:themeColor="text1"/>
                <w:sz w:val="22"/>
              </w:rPr>
            </w:pPr>
            <w:r w:rsidRPr="00AE5B6C">
              <w:rPr>
                <w:b/>
                <w:color w:val="000000" w:themeColor="text1"/>
                <w:sz w:val="22"/>
              </w:rPr>
              <w:t xml:space="preserve">5. nodarbība. Laboratorijas darbs: </w:t>
            </w:r>
            <w:r w:rsidRPr="00AE5B6C">
              <w:rPr>
                <w:color w:val="000000" w:themeColor="text1"/>
                <w:sz w:val="22"/>
              </w:rPr>
              <w:t>pareiza parametriska testa izvēle atkarībā no datu veida, sadalījuma un dispersijas</w:t>
            </w:r>
            <w:r w:rsidR="004855BD" w:rsidRPr="00AE5B6C">
              <w:rPr>
                <w:color w:val="000000" w:themeColor="text1"/>
                <w:sz w:val="22"/>
              </w:rPr>
              <w:t>. (Ld2, Pd3)</w:t>
            </w:r>
          </w:p>
          <w:p w14:paraId="4A505D24" w14:textId="77777777" w:rsidR="00F0659C" w:rsidRPr="00AE5B6C" w:rsidRDefault="00F0659C" w:rsidP="00F0659C">
            <w:pPr>
              <w:jc w:val="both"/>
              <w:rPr>
                <w:color w:val="000000" w:themeColor="text1"/>
                <w:sz w:val="22"/>
              </w:rPr>
            </w:pPr>
            <w:r w:rsidRPr="00AE5B6C">
              <w:rPr>
                <w:b/>
                <w:color w:val="000000" w:themeColor="text1"/>
                <w:sz w:val="22"/>
              </w:rPr>
              <w:t xml:space="preserve">6. nodarbība. Laboratorijas darbi: </w:t>
            </w:r>
            <w:r w:rsidRPr="00AE5B6C">
              <w:rPr>
                <w:color w:val="000000" w:themeColor="text1"/>
                <w:sz w:val="22"/>
              </w:rPr>
              <w:t xml:space="preserve"> pareiza neparametriska testa izvēle atkarībā no datu veida, sadalījumā un dispersijas.</w:t>
            </w:r>
            <w:r w:rsidR="004855BD" w:rsidRPr="00AE5B6C">
              <w:rPr>
                <w:color w:val="000000" w:themeColor="text1"/>
                <w:sz w:val="22"/>
              </w:rPr>
              <w:t xml:space="preserve"> (Ld2, Pd3)</w:t>
            </w:r>
          </w:p>
          <w:p w14:paraId="0811F8A3" w14:textId="77777777" w:rsidR="00F0659C" w:rsidRPr="00AE5B6C" w:rsidRDefault="00F0659C" w:rsidP="00F0659C">
            <w:pPr>
              <w:jc w:val="both"/>
              <w:rPr>
                <w:b/>
                <w:color w:val="000000" w:themeColor="text1"/>
                <w:sz w:val="22"/>
              </w:rPr>
            </w:pPr>
            <w:r w:rsidRPr="00AE5B6C">
              <w:rPr>
                <w:b/>
                <w:color w:val="000000" w:themeColor="text1"/>
                <w:sz w:val="22"/>
              </w:rPr>
              <w:t>7. nodarbība. Laboratorijas darbs:</w:t>
            </w:r>
            <w:r w:rsidRPr="00AE5B6C">
              <w:rPr>
                <w:color w:val="000000" w:themeColor="text1"/>
                <w:sz w:val="22"/>
              </w:rPr>
              <w:t xml:space="preserve"> vairāku izlašu salīdzināšanā savā starpā ar </w:t>
            </w:r>
            <w:proofErr w:type="spellStart"/>
            <w:r w:rsidRPr="00AE5B6C">
              <w:rPr>
                <w:color w:val="000000" w:themeColor="text1"/>
                <w:sz w:val="22"/>
              </w:rPr>
              <w:t>one-way</w:t>
            </w:r>
            <w:proofErr w:type="spellEnd"/>
            <w:r w:rsidRPr="00AE5B6C">
              <w:rPr>
                <w:color w:val="000000" w:themeColor="text1"/>
                <w:sz w:val="22"/>
              </w:rPr>
              <w:t xml:space="preserve"> ANOVA un </w:t>
            </w:r>
            <w:proofErr w:type="spellStart"/>
            <w:r w:rsidRPr="00AE5B6C">
              <w:rPr>
                <w:color w:val="000000" w:themeColor="text1"/>
                <w:sz w:val="22"/>
              </w:rPr>
              <w:t>Kruskal-Wallis</w:t>
            </w:r>
            <w:proofErr w:type="spellEnd"/>
            <w:r w:rsidRPr="00AE5B6C">
              <w:rPr>
                <w:color w:val="000000" w:themeColor="text1"/>
                <w:sz w:val="22"/>
              </w:rPr>
              <w:t xml:space="preserve"> H testiem ar post </w:t>
            </w:r>
            <w:proofErr w:type="spellStart"/>
            <w:r w:rsidRPr="00AE5B6C">
              <w:rPr>
                <w:color w:val="000000" w:themeColor="text1"/>
                <w:sz w:val="22"/>
              </w:rPr>
              <w:t>hoc</w:t>
            </w:r>
            <w:proofErr w:type="spellEnd"/>
            <w:r w:rsidRPr="00AE5B6C">
              <w:rPr>
                <w:color w:val="000000" w:themeColor="text1"/>
                <w:sz w:val="22"/>
              </w:rPr>
              <w:t xml:space="preserve"> salīdzināšanu</w:t>
            </w:r>
            <w:r w:rsidR="004855BD" w:rsidRPr="00AE5B6C">
              <w:rPr>
                <w:color w:val="000000" w:themeColor="text1"/>
                <w:sz w:val="22"/>
              </w:rPr>
              <w:t>. (Ld2, Pd3)</w:t>
            </w:r>
          </w:p>
          <w:p w14:paraId="347C2E6D" w14:textId="77777777" w:rsidR="00026C21" w:rsidRPr="00AE5B6C" w:rsidRDefault="00F0659C" w:rsidP="00F0659C">
            <w:pPr>
              <w:ind w:left="34"/>
              <w:jc w:val="both"/>
              <w:rPr>
                <w:color w:val="000000" w:themeColor="text1"/>
                <w:lang w:eastAsia="ko-KR"/>
              </w:rPr>
            </w:pPr>
            <w:r w:rsidRPr="00AE5B6C">
              <w:rPr>
                <w:b/>
                <w:color w:val="000000" w:themeColor="text1"/>
                <w:sz w:val="22"/>
              </w:rPr>
              <w:t xml:space="preserve">8. nodarbība. Seminārs: </w:t>
            </w:r>
            <w:r w:rsidRPr="00AE5B6C">
              <w:rPr>
                <w:color w:val="000000" w:themeColor="text1"/>
                <w:sz w:val="22"/>
              </w:rPr>
              <w:t>darbs grupās – prezentē patstāvīgi ievākto datu analīzes procesu un rezultātu interpretāciju.</w:t>
            </w:r>
            <w:r w:rsidR="004855BD" w:rsidRPr="00AE5B6C">
              <w:rPr>
                <w:color w:val="000000" w:themeColor="text1"/>
                <w:sz w:val="22"/>
              </w:rPr>
              <w:t xml:space="preserve"> </w:t>
            </w:r>
            <w:r w:rsidR="000D1855" w:rsidRPr="00AE5B6C">
              <w:rPr>
                <w:color w:val="000000" w:themeColor="text1"/>
                <w:sz w:val="22"/>
              </w:rPr>
              <w:t>(Ld2, Pd3)</w:t>
            </w:r>
          </w:p>
          <w:p w14:paraId="1B0DE1B1" w14:textId="77777777" w:rsidR="00026C21" w:rsidRPr="00B27C1A" w:rsidRDefault="00026C21" w:rsidP="00026C21">
            <w:pPr>
              <w:ind w:left="34"/>
              <w:jc w:val="both"/>
              <w:rPr>
                <w:iCs w:val="0"/>
                <w:color w:val="000000" w:themeColor="text1"/>
                <w:lang w:eastAsia="ko-KR"/>
              </w:rPr>
            </w:pPr>
          </w:p>
          <w:p w14:paraId="7E9811D2" w14:textId="77777777" w:rsidR="00026C21" w:rsidRPr="00B27C1A" w:rsidRDefault="00026C21" w:rsidP="00026C21">
            <w:pPr>
              <w:ind w:left="34"/>
              <w:jc w:val="both"/>
              <w:rPr>
                <w:iCs w:val="0"/>
                <w:color w:val="000000" w:themeColor="text1"/>
                <w:lang w:eastAsia="ko-KR"/>
              </w:rPr>
            </w:pPr>
            <w:r w:rsidRPr="00B27C1A">
              <w:rPr>
                <w:iCs w:val="0"/>
                <w:color w:val="000000" w:themeColor="text1"/>
                <w:lang w:eastAsia="ko-KR"/>
              </w:rPr>
              <w:t>L -  lekcija</w:t>
            </w:r>
          </w:p>
          <w:p w14:paraId="2AF0B348" w14:textId="77777777" w:rsidR="00026C21" w:rsidRPr="00B27C1A" w:rsidRDefault="00026C21" w:rsidP="00026C21">
            <w:pPr>
              <w:ind w:left="34"/>
              <w:jc w:val="both"/>
              <w:rPr>
                <w:iCs w:val="0"/>
                <w:color w:val="000000" w:themeColor="text1"/>
                <w:lang w:eastAsia="ko-KR"/>
              </w:rPr>
            </w:pPr>
            <w:r w:rsidRPr="00B27C1A">
              <w:rPr>
                <w:iCs w:val="0"/>
                <w:color w:val="000000" w:themeColor="text1"/>
                <w:lang w:eastAsia="ko-KR"/>
              </w:rPr>
              <w:t>S - seminārs</w:t>
            </w:r>
          </w:p>
          <w:p w14:paraId="6F1A8CB9" w14:textId="77777777" w:rsidR="00026C21" w:rsidRPr="00B27C1A" w:rsidRDefault="00026C21" w:rsidP="00026C21">
            <w:pPr>
              <w:ind w:left="34"/>
              <w:jc w:val="both"/>
              <w:rPr>
                <w:iCs w:val="0"/>
                <w:color w:val="000000" w:themeColor="text1"/>
                <w:lang w:eastAsia="ko-KR"/>
              </w:rPr>
            </w:pPr>
            <w:r w:rsidRPr="00B27C1A">
              <w:rPr>
                <w:iCs w:val="0"/>
                <w:color w:val="000000" w:themeColor="text1"/>
                <w:lang w:eastAsia="ko-KR"/>
              </w:rPr>
              <w:t>P – praktiskie darbi</w:t>
            </w:r>
          </w:p>
          <w:p w14:paraId="68957E8E" w14:textId="77777777" w:rsidR="00026C21" w:rsidRPr="00B27C1A" w:rsidRDefault="00026C21" w:rsidP="00026C21">
            <w:pPr>
              <w:ind w:left="34"/>
              <w:jc w:val="both"/>
              <w:rPr>
                <w:iCs w:val="0"/>
                <w:color w:val="000000" w:themeColor="text1"/>
                <w:lang w:eastAsia="ko-KR"/>
              </w:rPr>
            </w:pPr>
            <w:proofErr w:type="spellStart"/>
            <w:r w:rsidRPr="00B27C1A">
              <w:rPr>
                <w:iCs w:val="0"/>
                <w:color w:val="000000" w:themeColor="text1"/>
                <w:lang w:eastAsia="ko-KR"/>
              </w:rPr>
              <w:t>Ld</w:t>
            </w:r>
            <w:proofErr w:type="spellEnd"/>
            <w:r w:rsidRPr="00B27C1A">
              <w:rPr>
                <w:iCs w:val="0"/>
                <w:color w:val="000000" w:themeColor="text1"/>
                <w:lang w:eastAsia="ko-KR"/>
              </w:rPr>
              <w:t xml:space="preserve"> – laboratorijas darbi</w:t>
            </w:r>
          </w:p>
          <w:p w14:paraId="4A24F669" w14:textId="77777777" w:rsidR="00026C21" w:rsidRPr="00AE5B6C" w:rsidRDefault="00026C21" w:rsidP="00026C21">
            <w:pPr>
              <w:spacing w:after="160" w:line="259" w:lineRule="auto"/>
              <w:ind w:left="34"/>
              <w:rPr>
                <w:color w:val="000000" w:themeColor="text1"/>
              </w:rPr>
            </w:pPr>
            <w:proofErr w:type="spellStart"/>
            <w:r w:rsidRPr="00B27C1A">
              <w:rPr>
                <w:iCs w:val="0"/>
                <w:color w:val="000000" w:themeColor="text1"/>
                <w:lang w:eastAsia="ko-KR"/>
              </w:rPr>
              <w:t>Pd</w:t>
            </w:r>
            <w:proofErr w:type="spellEnd"/>
            <w:r w:rsidRPr="00B27C1A">
              <w:rPr>
                <w:iCs w:val="0"/>
                <w:color w:val="000000" w:themeColor="text1"/>
                <w:lang w:eastAsia="ko-KR"/>
              </w:rPr>
              <w:t xml:space="preserve"> – patstāvīgais darbs</w:t>
            </w:r>
          </w:p>
        </w:tc>
      </w:tr>
      <w:tr w:rsidR="00AE5B6C" w:rsidRPr="00AE5B6C" w14:paraId="0C289149" w14:textId="77777777" w:rsidTr="001A6313">
        <w:trPr>
          <w:jc w:val="center"/>
        </w:trPr>
        <w:tc>
          <w:tcPr>
            <w:tcW w:w="9582" w:type="dxa"/>
            <w:gridSpan w:val="2"/>
          </w:tcPr>
          <w:p w14:paraId="3DFF7497" w14:textId="77777777" w:rsidR="008D4CBD" w:rsidRPr="00AE5B6C" w:rsidRDefault="008D4CBD" w:rsidP="008D4CBD">
            <w:pPr>
              <w:pStyle w:val="Nosaukumi"/>
              <w:rPr>
                <w:color w:val="000000" w:themeColor="text1"/>
              </w:rPr>
            </w:pPr>
            <w:r w:rsidRPr="00AE5B6C">
              <w:rPr>
                <w:color w:val="000000" w:themeColor="text1"/>
              </w:rPr>
              <w:lastRenderedPageBreak/>
              <w:t>Obligāti izmantojamie informācijas avoti</w:t>
            </w:r>
          </w:p>
        </w:tc>
      </w:tr>
      <w:tr w:rsidR="00AE5B6C" w:rsidRPr="00AE5B6C" w14:paraId="254D50C9" w14:textId="77777777" w:rsidTr="001A6313">
        <w:trPr>
          <w:jc w:val="center"/>
        </w:trPr>
        <w:tc>
          <w:tcPr>
            <w:tcW w:w="9582" w:type="dxa"/>
            <w:gridSpan w:val="2"/>
          </w:tcPr>
          <w:p w14:paraId="0B5A5B7D" w14:textId="77777777" w:rsidR="004E4E76" w:rsidRPr="00AE5B6C" w:rsidRDefault="004E4E76" w:rsidP="000F639E">
            <w:pPr>
              <w:pStyle w:val="ListParagraph"/>
              <w:numPr>
                <w:ilvl w:val="0"/>
                <w:numId w:val="39"/>
              </w:numPr>
              <w:jc w:val="both"/>
              <w:rPr>
                <w:sz w:val="22"/>
                <w:szCs w:val="22"/>
              </w:rPr>
            </w:pPr>
            <w:proofErr w:type="spellStart"/>
            <w:r w:rsidRPr="00AE5B6C">
              <w:rPr>
                <w:sz w:val="22"/>
                <w:szCs w:val="22"/>
              </w:rPr>
              <w:t>McGarigal</w:t>
            </w:r>
            <w:proofErr w:type="spellEnd"/>
            <w:r w:rsidRPr="00AE5B6C">
              <w:rPr>
                <w:sz w:val="22"/>
                <w:szCs w:val="22"/>
              </w:rPr>
              <w:t xml:space="preserve"> K., </w:t>
            </w:r>
            <w:proofErr w:type="spellStart"/>
            <w:r w:rsidRPr="00AE5B6C">
              <w:rPr>
                <w:sz w:val="22"/>
                <w:szCs w:val="22"/>
              </w:rPr>
              <w:t>Cushman</w:t>
            </w:r>
            <w:proofErr w:type="spellEnd"/>
            <w:r w:rsidRPr="00AE5B6C">
              <w:rPr>
                <w:sz w:val="22"/>
                <w:szCs w:val="22"/>
              </w:rPr>
              <w:t xml:space="preserve"> S., </w:t>
            </w:r>
            <w:proofErr w:type="spellStart"/>
            <w:r w:rsidRPr="00AE5B6C">
              <w:rPr>
                <w:sz w:val="22"/>
                <w:szCs w:val="22"/>
              </w:rPr>
              <w:t>Stafford</w:t>
            </w:r>
            <w:proofErr w:type="spellEnd"/>
            <w:r w:rsidRPr="00AE5B6C">
              <w:rPr>
                <w:sz w:val="22"/>
                <w:szCs w:val="22"/>
              </w:rPr>
              <w:t xml:space="preserve"> S., 2000. </w:t>
            </w:r>
            <w:proofErr w:type="spellStart"/>
            <w:r w:rsidRPr="00AE5B6C">
              <w:rPr>
                <w:sz w:val="22"/>
                <w:szCs w:val="22"/>
              </w:rPr>
              <w:t>Multivariate</w:t>
            </w:r>
            <w:proofErr w:type="spellEnd"/>
            <w:r w:rsidRPr="00AE5B6C">
              <w:rPr>
                <w:sz w:val="22"/>
                <w:szCs w:val="22"/>
              </w:rPr>
              <w:t xml:space="preserve"> </w:t>
            </w:r>
            <w:proofErr w:type="spellStart"/>
            <w:r w:rsidRPr="00AE5B6C">
              <w:rPr>
                <w:sz w:val="22"/>
                <w:szCs w:val="22"/>
              </w:rPr>
              <w:t>statistics</w:t>
            </w:r>
            <w:proofErr w:type="spellEnd"/>
            <w:r w:rsidRPr="00AE5B6C">
              <w:rPr>
                <w:sz w:val="22"/>
                <w:szCs w:val="22"/>
              </w:rPr>
              <w:t xml:space="preserve"> </w:t>
            </w:r>
            <w:proofErr w:type="spellStart"/>
            <w:r w:rsidRPr="00AE5B6C">
              <w:rPr>
                <w:sz w:val="22"/>
                <w:szCs w:val="22"/>
              </w:rPr>
              <w:t>for</w:t>
            </w:r>
            <w:proofErr w:type="spellEnd"/>
            <w:r w:rsidRPr="00AE5B6C">
              <w:rPr>
                <w:sz w:val="22"/>
                <w:szCs w:val="22"/>
              </w:rPr>
              <w:t xml:space="preserve"> </w:t>
            </w:r>
            <w:proofErr w:type="spellStart"/>
            <w:r w:rsidRPr="00AE5B6C">
              <w:rPr>
                <w:sz w:val="22"/>
                <w:szCs w:val="22"/>
              </w:rPr>
              <w:t>Wildlife</w:t>
            </w:r>
            <w:proofErr w:type="spellEnd"/>
            <w:r w:rsidRPr="00AE5B6C">
              <w:rPr>
                <w:sz w:val="22"/>
                <w:szCs w:val="22"/>
              </w:rPr>
              <w:t xml:space="preserve"> </w:t>
            </w:r>
            <w:proofErr w:type="spellStart"/>
            <w:r w:rsidRPr="00AE5B6C">
              <w:rPr>
                <w:sz w:val="22"/>
                <w:szCs w:val="22"/>
              </w:rPr>
              <w:t>and</w:t>
            </w:r>
            <w:proofErr w:type="spellEnd"/>
            <w:r w:rsidRPr="00AE5B6C">
              <w:rPr>
                <w:sz w:val="22"/>
                <w:szCs w:val="22"/>
              </w:rPr>
              <w:t xml:space="preserve"> </w:t>
            </w:r>
            <w:proofErr w:type="spellStart"/>
            <w:r w:rsidRPr="00AE5B6C">
              <w:rPr>
                <w:sz w:val="22"/>
                <w:szCs w:val="22"/>
              </w:rPr>
              <w:t>Ecology</w:t>
            </w:r>
            <w:proofErr w:type="spellEnd"/>
            <w:r w:rsidRPr="00AE5B6C">
              <w:rPr>
                <w:sz w:val="22"/>
                <w:szCs w:val="22"/>
              </w:rPr>
              <w:t xml:space="preserve"> </w:t>
            </w:r>
            <w:proofErr w:type="spellStart"/>
            <w:r w:rsidRPr="00AE5B6C">
              <w:rPr>
                <w:sz w:val="22"/>
                <w:szCs w:val="22"/>
              </w:rPr>
              <w:t>Ressearch</w:t>
            </w:r>
            <w:proofErr w:type="spellEnd"/>
            <w:r w:rsidRPr="00AE5B6C">
              <w:rPr>
                <w:sz w:val="22"/>
                <w:szCs w:val="22"/>
              </w:rPr>
              <w:t xml:space="preserve">. </w:t>
            </w:r>
            <w:proofErr w:type="spellStart"/>
            <w:r w:rsidRPr="00AE5B6C">
              <w:rPr>
                <w:sz w:val="22"/>
                <w:szCs w:val="22"/>
              </w:rPr>
              <w:t>Springer</w:t>
            </w:r>
            <w:proofErr w:type="spellEnd"/>
            <w:r w:rsidRPr="00AE5B6C">
              <w:rPr>
                <w:sz w:val="22"/>
                <w:szCs w:val="22"/>
              </w:rPr>
              <w:t xml:space="preserve"> </w:t>
            </w:r>
            <w:proofErr w:type="spellStart"/>
            <w:r w:rsidRPr="00AE5B6C">
              <w:rPr>
                <w:sz w:val="22"/>
                <w:szCs w:val="22"/>
              </w:rPr>
              <w:t>Science</w:t>
            </w:r>
            <w:proofErr w:type="spellEnd"/>
            <w:r w:rsidRPr="00AE5B6C">
              <w:rPr>
                <w:sz w:val="22"/>
                <w:szCs w:val="22"/>
              </w:rPr>
              <w:t xml:space="preserve"> + </w:t>
            </w:r>
            <w:proofErr w:type="spellStart"/>
            <w:r w:rsidRPr="00AE5B6C">
              <w:rPr>
                <w:sz w:val="22"/>
                <w:szCs w:val="22"/>
              </w:rPr>
              <w:t>Business</w:t>
            </w:r>
            <w:proofErr w:type="spellEnd"/>
            <w:r w:rsidRPr="00AE5B6C">
              <w:rPr>
                <w:sz w:val="22"/>
                <w:szCs w:val="22"/>
              </w:rPr>
              <w:t xml:space="preserve"> </w:t>
            </w:r>
            <w:proofErr w:type="spellStart"/>
            <w:r w:rsidRPr="00AE5B6C">
              <w:rPr>
                <w:sz w:val="22"/>
                <w:szCs w:val="22"/>
              </w:rPr>
              <w:t>Media</w:t>
            </w:r>
            <w:proofErr w:type="spellEnd"/>
            <w:r w:rsidRPr="00AE5B6C">
              <w:rPr>
                <w:sz w:val="22"/>
                <w:szCs w:val="22"/>
              </w:rPr>
              <w:t xml:space="preserve">, </w:t>
            </w:r>
            <w:proofErr w:type="spellStart"/>
            <w:r w:rsidRPr="00AE5B6C">
              <w:rPr>
                <w:sz w:val="22"/>
                <w:szCs w:val="22"/>
              </w:rPr>
              <w:t>New</w:t>
            </w:r>
            <w:proofErr w:type="spellEnd"/>
            <w:r w:rsidRPr="00AE5B6C">
              <w:rPr>
                <w:sz w:val="22"/>
                <w:szCs w:val="22"/>
              </w:rPr>
              <w:t xml:space="preserve"> </w:t>
            </w:r>
            <w:proofErr w:type="spellStart"/>
            <w:r w:rsidRPr="00AE5B6C">
              <w:rPr>
                <w:sz w:val="22"/>
                <w:szCs w:val="22"/>
              </w:rPr>
              <w:t>York</w:t>
            </w:r>
            <w:proofErr w:type="spellEnd"/>
            <w:r w:rsidRPr="00AE5B6C">
              <w:rPr>
                <w:sz w:val="22"/>
                <w:szCs w:val="22"/>
              </w:rPr>
              <w:t>. 283.</w:t>
            </w:r>
          </w:p>
          <w:p w14:paraId="24748634" w14:textId="77777777" w:rsidR="00026C21" w:rsidRPr="000F639E" w:rsidRDefault="004E4E76" w:rsidP="000F639E">
            <w:pPr>
              <w:pStyle w:val="ListParagraph"/>
              <w:numPr>
                <w:ilvl w:val="0"/>
                <w:numId w:val="39"/>
              </w:numPr>
              <w:spacing w:after="160" w:line="259" w:lineRule="auto"/>
            </w:pPr>
            <w:proofErr w:type="spellStart"/>
            <w:r w:rsidRPr="000F639E">
              <w:rPr>
                <w:sz w:val="22"/>
                <w:szCs w:val="22"/>
              </w:rPr>
              <w:t>Hampton</w:t>
            </w:r>
            <w:proofErr w:type="spellEnd"/>
            <w:r w:rsidRPr="000F639E">
              <w:rPr>
                <w:sz w:val="22"/>
                <w:szCs w:val="22"/>
              </w:rPr>
              <w:t xml:space="preserve"> E. R., Havel E. J., 2014. </w:t>
            </w:r>
            <w:proofErr w:type="spellStart"/>
            <w:r w:rsidRPr="000F639E">
              <w:rPr>
                <w:sz w:val="22"/>
                <w:szCs w:val="22"/>
              </w:rPr>
              <w:t>Introductory</w:t>
            </w:r>
            <w:proofErr w:type="spellEnd"/>
            <w:r w:rsidRPr="000F639E">
              <w:rPr>
                <w:sz w:val="22"/>
                <w:szCs w:val="22"/>
              </w:rPr>
              <w:t xml:space="preserve"> </w:t>
            </w:r>
            <w:proofErr w:type="spellStart"/>
            <w:r w:rsidRPr="000F639E">
              <w:rPr>
                <w:sz w:val="22"/>
                <w:szCs w:val="22"/>
              </w:rPr>
              <w:t>Biological</w:t>
            </w:r>
            <w:proofErr w:type="spellEnd"/>
            <w:r w:rsidRPr="000F639E">
              <w:rPr>
                <w:sz w:val="22"/>
                <w:szCs w:val="22"/>
              </w:rPr>
              <w:t xml:space="preserve"> </w:t>
            </w:r>
            <w:proofErr w:type="spellStart"/>
            <w:r w:rsidRPr="000F639E">
              <w:rPr>
                <w:sz w:val="22"/>
                <w:szCs w:val="22"/>
              </w:rPr>
              <w:t>Statistics</w:t>
            </w:r>
            <w:proofErr w:type="spellEnd"/>
            <w:r w:rsidRPr="000F639E">
              <w:rPr>
                <w:sz w:val="22"/>
                <w:szCs w:val="22"/>
              </w:rPr>
              <w:t xml:space="preserve">, </w:t>
            </w:r>
            <w:proofErr w:type="spellStart"/>
            <w:r w:rsidRPr="000F639E">
              <w:rPr>
                <w:sz w:val="22"/>
                <w:szCs w:val="22"/>
              </w:rPr>
              <w:t>Third</w:t>
            </w:r>
            <w:proofErr w:type="spellEnd"/>
            <w:r w:rsidRPr="000F639E">
              <w:rPr>
                <w:sz w:val="22"/>
                <w:szCs w:val="22"/>
              </w:rPr>
              <w:t xml:space="preserve"> </w:t>
            </w:r>
            <w:proofErr w:type="spellStart"/>
            <w:r w:rsidRPr="000F639E">
              <w:rPr>
                <w:sz w:val="22"/>
                <w:szCs w:val="22"/>
              </w:rPr>
              <w:t>Edition</w:t>
            </w:r>
            <w:proofErr w:type="spellEnd"/>
            <w:r w:rsidRPr="000F639E">
              <w:rPr>
                <w:sz w:val="22"/>
                <w:szCs w:val="22"/>
              </w:rPr>
              <w:t xml:space="preserve">. </w:t>
            </w:r>
            <w:proofErr w:type="spellStart"/>
            <w:r w:rsidRPr="000F639E">
              <w:rPr>
                <w:sz w:val="22"/>
                <w:szCs w:val="22"/>
              </w:rPr>
              <w:t>Waveland</w:t>
            </w:r>
            <w:proofErr w:type="spellEnd"/>
            <w:r w:rsidRPr="000F639E">
              <w:rPr>
                <w:sz w:val="22"/>
                <w:szCs w:val="22"/>
              </w:rPr>
              <w:t xml:space="preserve"> </w:t>
            </w:r>
            <w:proofErr w:type="spellStart"/>
            <w:r w:rsidRPr="000F639E">
              <w:rPr>
                <w:sz w:val="22"/>
                <w:szCs w:val="22"/>
              </w:rPr>
              <w:t>Press</w:t>
            </w:r>
            <w:proofErr w:type="spellEnd"/>
            <w:r w:rsidRPr="000F639E">
              <w:rPr>
                <w:sz w:val="22"/>
                <w:szCs w:val="22"/>
              </w:rPr>
              <w:t xml:space="preserve">, </w:t>
            </w:r>
            <w:proofErr w:type="spellStart"/>
            <w:r w:rsidRPr="000F639E">
              <w:rPr>
                <w:sz w:val="22"/>
                <w:szCs w:val="22"/>
              </w:rPr>
              <w:t>Inc</w:t>
            </w:r>
            <w:proofErr w:type="spellEnd"/>
            <w:r w:rsidRPr="000F639E">
              <w:rPr>
                <w:sz w:val="22"/>
                <w:szCs w:val="22"/>
              </w:rPr>
              <w:t>. 206.</w:t>
            </w:r>
          </w:p>
        </w:tc>
      </w:tr>
      <w:tr w:rsidR="00AE5B6C" w:rsidRPr="00AE5B6C" w14:paraId="62FCCF8A" w14:textId="77777777" w:rsidTr="001A6313">
        <w:trPr>
          <w:jc w:val="center"/>
        </w:trPr>
        <w:tc>
          <w:tcPr>
            <w:tcW w:w="9582" w:type="dxa"/>
            <w:gridSpan w:val="2"/>
          </w:tcPr>
          <w:p w14:paraId="2220E4F8" w14:textId="77777777" w:rsidR="008D4CBD" w:rsidRPr="00AE5B6C" w:rsidRDefault="008D4CBD" w:rsidP="008D4CBD">
            <w:pPr>
              <w:pStyle w:val="Nosaukumi"/>
              <w:rPr>
                <w:color w:val="000000" w:themeColor="text1"/>
              </w:rPr>
            </w:pPr>
            <w:r w:rsidRPr="00AE5B6C">
              <w:rPr>
                <w:color w:val="000000" w:themeColor="text1"/>
              </w:rPr>
              <w:t>Papildus informācijas avoti</w:t>
            </w:r>
          </w:p>
        </w:tc>
      </w:tr>
      <w:tr w:rsidR="00AE5B6C" w:rsidRPr="00AE5B6C" w14:paraId="22A3887E" w14:textId="77777777" w:rsidTr="001A6313">
        <w:trPr>
          <w:jc w:val="center"/>
        </w:trPr>
        <w:tc>
          <w:tcPr>
            <w:tcW w:w="9582" w:type="dxa"/>
            <w:gridSpan w:val="2"/>
          </w:tcPr>
          <w:p w14:paraId="17B2CBFC" w14:textId="77777777" w:rsidR="00440271" w:rsidRPr="000F639E" w:rsidRDefault="00440271" w:rsidP="000F639E">
            <w:pPr>
              <w:pStyle w:val="ListParagraph"/>
              <w:numPr>
                <w:ilvl w:val="0"/>
                <w:numId w:val="40"/>
              </w:numPr>
              <w:jc w:val="both"/>
            </w:pPr>
            <w:r w:rsidRPr="000F639E">
              <w:t>Krastiņš O., Ciemiņa I., 2003. Statistika: mācību grāmata augstskolām. Latvijas Republikas Centrālā statistikas pārvalde. 267.</w:t>
            </w:r>
          </w:p>
          <w:p w14:paraId="414836C6" w14:textId="77777777" w:rsidR="00440271" w:rsidRPr="000F639E" w:rsidRDefault="00440271" w:rsidP="000F639E">
            <w:pPr>
              <w:pStyle w:val="ListParagraph"/>
              <w:numPr>
                <w:ilvl w:val="0"/>
                <w:numId w:val="40"/>
              </w:numPr>
              <w:jc w:val="both"/>
            </w:pPr>
            <w:r w:rsidRPr="000F639E">
              <w:t>Arhipova I., 2006. Statistika ekonomikā un biznesā. Datorzinību centrs. 362.</w:t>
            </w:r>
          </w:p>
          <w:p w14:paraId="0A6A1490" w14:textId="77777777" w:rsidR="00026C21" w:rsidRPr="000F639E" w:rsidRDefault="00440271" w:rsidP="000F639E">
            <w:pPr>
              <w:pStyle w:val="ListParagraph"/>
              <w:numPr>
                <w:ilvl w:val="0"/>
                <w:numId w:val="40"/>
              </w:numPr>
              <w:spacing w:after="160" w:line="259" w:lineRule="auto"/>
            </w:pPr>
            <w:proofErr w:type="spellStart"/>
            <w:r w:rsidRPr="000F639E">
              <w:t>Kerr</w:t>
            </w:r>
            <w:proofErr w:type="spellEnd"/>
            <w:r w:rsidRPr="000F639E">
              <w:t xml:space="preserve"> A. W., </w:t>
            </w:r>
            <w:proofErr w:type="spellStart"/>
            <w:r w:rsidRPr="000F639E">
              <w:t>Hall</w:t>
            </w:r>
            <w:proofErr w:type="spellEnd"/>
            <w:r w:rsidRPr="000F639E">
              <w:t xml:space="preserve"> H. K., </w:t>
            </w:r>
            <w:proofErr w:type="spellStart"/>
            <w:r w:rsidRPr="000F639E">
              <w:t>Kozub</w:t>
            </w:r>
            <w:proofErr w:type="spellEnd"/>
            <w:r w:rsidRPr="000F639E">
              <w:t xml:space="preserve"> S., A., 2002. </w:t>
            </w:r>
            <w:proofErr w:type="spellStart"/>
            <w:r w:rsidRPr="000F639E">
              <w:t>Doing</w:t>
            </w:r>
            <w:proofErr w:type="spellEnd"/>
            <w:r w:rsidRPr="000F639E">
              <w:t xml:space="preserve"> </w:t>
            </w:r>
            <w:proofErr w:type="spellStart"/>
            <w:r w:rsidRPr="000F639E">
              <w:t>statistics</w:t>
            </w:r>
            <w:proofErr w:type="spellEnd"/>
            <w:r w:rsidRPr="000F639E">
              <w:t xml:space="preserve"> </w:t>
            </w:r>
            <w:proofErr w:type="spellStart"/>
            <w:r w:rsidRPr="000F639E">
              <w:t>with</w:t>
            </w:r>
            <w:proofErr w:type="spellEnd"/>
            <w:r w:rsidRPr="000F639E">
              <w:t xml:space="preserve"> SPSS. SAGE </w:t>
            </w:r>
            <w:proofErr w:type="spellStart"/>
            <w:r w:rsidRPr="000F639E">
              <w:t>publications</w:t>
            </w:r>
            <w:proofErr w:type="spellEnd"/>
            <w:r w:rsidRPr="000F639E">
              <w:t>. 238.</w:t>
            </w:r>
          </w:p>
        </w:tc>
      </w:tr>
      <w:tr w:rsidR="00AE5B6C" w:rsidRPr="00AE5B6C" w14:paraId="100D3D4A" w14:textId="77777777" w:rsidTr="001A6313">
        <w:trPr>
          <w:jc w:val="center"/>
        </w:trPr>
        <w:tc>
          <w:tcPr>
            <w:tcW w:w="9582" w:type="dxa"/>
            <w:gridSpan w:val="2"/>
          </w:tcPr>
          <w:p w14:paraId="76B81BBE" w14:textId="77777777" w:rsidR="008D4CBD" w:rsidRPr="00AE5B6C" w:rsidRDefault="008D4CBD" w:rsidP="008D4CBD">
            <w:pPr>
              <w:pStyle w:val="Nosaukumi"/>
              <w:rPr>
                <w:color w:val="000000" w:themeColor="text1"/>
              </w:rPr>
            </w:pPr>
            <w:r w:rsidRPr="00AE5B6C">
              <w:rPr>
                <w:color w:val="000000" w:themeColor="text1"/>
              </w:rPr>
              <w:t>Periodika un citi informācijas avoti</w:t>
            </w:r>
          </w:p>
        </w:tc>
      </w:tr>
      <w:tr w:rsidR="00AE5B6C" w:rsidRPr="00AE5B6C" w14:paraId="5FB5903F" w14:textId="77777777" w:rsidTr="001A6313">
        <w:trPr>
          <w:jc w:val="center"/>
        </w:trPr>
        <w:tc>
          <w:tcPr>
            <w:tcW w:w="9582" w:type="dxa"/>
            <w:gridSpan w:val="2"/>
          </w:tcPr>
          <w:p w14:paraId="66F4FDB2" w14:textId="4F808963" w:rsidR="00026C21" w:rsidRPr="00AE5B6C" w:rsidRDefault="00186C0C" w:rsidP="00026C21">
            <w:pPr>
              <w:spacing w:after="160" w:line="259" w:lineRule="auto"/>
              <w:rPr>
                <w:color w:val="000000" w:themeColor="text1"/>
              </w:rPr>
            </w:pPr>
            <w:r>
              <w:rPr>
                <w:color w:val="000000" w:themeColor="text1"/>
              </w:rPr>
              <w:t>-</w:t>
            </w:r>
            <w:bookmarkStart w:id="0" w:name="_GoBack"/>
            <w:bookmarkEnd w:id="0"/>
          </w:p>
        </w:tc>
      </w:tr>
      <w:tr w:rsidR="00AE5B6C" w:rsidRPr="00AE5B6C" w14:paraId="630D1861" w14:textId="77777777" w:rsidTr="001A6313">
        <w:trPr>
          <w:jc w:val="center"/>
        </w:trPr>
        <w:tc>
          <w:tcPr>
            <w:tcW w:w="9582" w:type="dxa"/>
            <w:gridSpan w:val="2"/>
          </w:tcPr>
          <w:p w14:paraId="536BA105" w14:textId="77777777" w:rsidR="008D4CBD" w:rsidRPr="00AE5B6C" w:rsidRDefault="008D4CBD" w:rsidP="008D4CBD">
            <w:pPr>
              <w:pStyle w:val="Nosaukumi"/>
              <w:rPr>
                <w:color w:val="000000" w:themeColor="text1"/>
              </w:rPr>
            </w:pPr>
            <w:r w:rsidRPr="00AE5B6C">
              <w:rPr>
                <w:color w:val="000000" w:themeColor="text1"/>
              </w:rPr>
              <w:t>Piezīmes</w:t>
            </w:r>
          </w:p>
        </w:tc>
      </w:tr>
      <w:tr w:rsidR="008D4CBD" w:rsidRPr="00AE5B6C" w14:paraId="3C7D5162" w14:textId="77777777" w:rsidTr="001A6313">
        <w:trPr>
          <w:jc w:val="center"/>
        </w:trPr>
        <w:tc>
          <w:tcPr>
            <w:tcW w:w="9582" w:type="dxa"/>
            <w:gridSpan w:val="2"/>
          </w:tcPr>
          <w:p w14:paraId="086D19BB" w14:textId="77777777" w:rsidR="00800EBE" w:rsidRPr="00805E78" w:rsidRDefault="00800EBE" w:rsidP="00800EBE">
            <w:r w:rsidRPr="00805E78">
              <w:t>Akadēmiskās maģistra studiju programmas “Ķīmija” studiju kurss. B daļa apakšspecialitātei</w:t>
            </w:r>
          </w:p>
          <w:p w14:paraId="5C80E244" w14:textId="77777777" w:rsidR="00800EBE" w:rsidRPr="00805E78" w:rsidRDefault="00800EBE" w:rsidP="00800EBE">
            <w:r w:rsidRPr="00805E78">
              <w:t>“Praktiskā bioanalītika”.</w:t>
            </w:r>
          </w:p>
          <w:p w14:paraId="5775218B" w14:textId="77777777" w:rsidR="00800EBE" w:rsidRPr="00805E78" w:rsidRDefault="00800EBE" w:rsidP="00800EBE">
            <w:pPr>
              <w:rPr>
                <w:bCs w:val="0"/>
              </w:rPr>
            </w:pPr>
          </w:p>
          <w:p w14:paraId="4394BF57" w14:textId="77777777" w:rsidR="008D4CBD" w:rsidRPr="00AE5B6C" w:rsidRDefault="00800EBE" w:rsidP="00800EBE">
            <w:pPr>
              <w:rPr>
                <w:color w:val="000000" w:themeColor="text1"/>
              </w:rPr>
            </w:pPr>
            <w:r w:rsidRPr="00805E78">
              <w:t>Kurss tiek docēts latviešu valodā.</w:t>
            </w:r>
          </w:p>
        </w:tc>
      </w:tr>
    </w:tbl>
    <w:p w14:paraId="2EA80235" w14:textId="77777777" w:rsidR="001B4907" w:rsidRPr="00AE5B6C" w:rsidRDefault="001B4907" w:rsidP="001B4907">
      <w:pPr>
        <w:rPr>
          <w:color w:val="000000" w:themeColor="text1"/>
        </w:rPr>
      </w:pPr>
    </w:p>
    <w:p w14:paraId="7E696A6A" w14:textId="77777777" w:rsidR="001B4907" w:rsidRPr="00AE5B6C" w:rsidRDefault="001B4907" w:rsidP="001B4907">
      <w:pPr>
        <w:rPr>
          <w:color w:val="000000" w:themeColor="text1"/>
        </w:rPr>
      </w:pPr>
    </w:p>
    <w:p w14:paraId="2D24696F" w14:textId="77777777" w:rsidR="00360579" w:rsidRPr="00AE5B6C" w:rsidRDefault="00360579">
      <w:pPr>
        <w:rPr>
          <w:color w:val="000000" w:themeColor="text1"/>
        </w:rPr>
      </w:pPr>
    </w:p>
    <w:sectPr w:rsidR="00360579" w:rsidRPr="00AE5B6C"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EAB14" w14:textId="77777777" w:rsidR="002D47D2" w:rsidRDefault="002D47D2" w:rsidP="001B4907">
      <w:r>
        <w:separator/>
      </w:r>
    </w:p>
  </w:endnote>
  <w:endnote w:type="continuationSeparator" w:id="0">
    <w:p w14:paraId="7F6B17AD" w14:textId="77777777" w:rsidR="002D47D2" w:rsidRDefault="002D47D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E7636" w14:textId="77777777" w:rsidR="002D47D2" w:rsidRDefault="002D47D2" w:rsidP="001B4907">
      <w:r>
        <w:separator/>
      </w:r>
    </w:p>
  </w:footnote>
  <w:footnote w:type="continuationSeparator" w:id="0">
    <w:p w14:paraId="64127850" w14:textId="77777777" w:rsidR="002D47D2" w:rsidRDefault="002D47D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89BFA" w14:textId="77777777" w:rsidR="008B66E1" w:rsidRDefault="008B66E1" w:rsidP="007534EA">
    <w:pPr>
      <w:pStyle w:val="Header"/>
    </w:pPr>
  </w:p>
  <w:p w14:paraId="7174A594" w14:textId="77777777" w:rsidR="008B66E1" w:rsidRPr="007B1FB4" w:rsidRDefault="008B66E1" w:rsidP="007534EA">
    <w:pPr>
      <w:pStyle w:val="Header"/>
    </w:pPr>
  </w:p>
  <w:p w14:paraId="230114DB" w14:textId="77777777" w:rsidR="008B66E1" w:rsidRPr="00D66CC2" w:rsidRDefault="008B66E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114B9B"/>
    <w:multiLevelType w:val="hybridMultilevel"/>
    <w:tmpl w:val="9C42225A"/>
    <w:lvl w:ilvl="0" w:tplc="2886168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4F6777FB"/>
    <w:multiLevelType w:val="hybridMultilevel"/>
    <w:tmpl w:val="6C06C26E"/>
    <w:lvl w:ilvl="0" w:tplc="6E68090A">
      <w:start w:val="1"/>
      <w:numFmt w:val="decimal"/>
      <w:lvlText w:val="%1."/>
      <w:lvlJc w:val="left"/>
      <w:pPr>
        <w:ind w:left="380" w:hanging="360"/>
      </w:pPr>
      <w:rPr>
        <w:rFonts w:hint="default"/>
        <w:color w:val="auto"/>
        <w:sz w:val="24"/>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042793"/>
    <w:multiLevelType w:val="hybridMultilevel"/>
    <w:tmpl w:val="913A06C6"/>
    <w:lvl w:ilvl="0" w:tplc="5A1E893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9"/>
  </w:num>
  <w:num w:numId="3">
    <w:abstractNumId w:val="22"/>
  </w:num>
  <w:num w:numId="4">
    <w:abstractNumId w:val="23"/>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8"/>
  </w:num>
  <w:num w:numId="14">
    <w:abstractNumId w:val="11"/>
  </w:num>
  <w:num w:numId="15">
    <w:abstractNumId w:val="13"/>
  </w:num>
  <w:num w:numId="16">
    <w:abstractNumId w:val="14"/>
  </w:num>
  <w:num w:numId="17">
    <w:abstractNumId w:val="21"/>
  </w:num>
  <w:num w:numId="18">
    <w:abstractNumId w:val="29"/>
  </w:num>
  <w:num w:numId="19">
    <w:abstractNumId w:val="27"/>
  </w:num>
  <w:num w:numId="20">
    <w:abstractNumId w:val="34"/>
  </w:num>
  <w:num w:numId="21">
    <w:abstractNumId w:val="35"/>
  </w:num>
  <w:num w:numId="22">
    <w:abstractNumId w:val="37"/>
  </w:num>
  <w:num w:numId="23">
    <w:abstractNumId w:val="15"/>
  </w:num>
  <w:num w:numId="24">
    <w:abstractNumId w:val="32"/>
  </w:num>
  <w:num w:numId="25">
    <w:abstractNumId w:val="25"/>
  </w:num>
  <w:num w:numId="26">
    <w:abstractNumId w:val="5"/>
  </w:num>
  <w:num w:numId="27">
    <w:abstractNumId w:val="4"/>
  </w:num>
  <w:num w:numId="28">
    <w:abstractNumId w:val="26"/>
  </w:num>
  <w:num w:numId="29">
    <w:abstractNumId w:val="18"/>
  </w:num>
  <w:num w:numId="30">
    <w:abstractNumId w:val="30"/>
  </w:num>
  <w:num w:numId="31">
    <w:abstractNumId w:val="31"/>
  </w:num>
  <w:num w:numId="32">
    <w:abstractNumId w:val="19"/>
  </w:num>
  <w:num w:numId="33">
    <w:abstractNumId w:val="6"/>
  </w:num>
  <w:num w:numId="34">
    <w:abstractNumId w:val="17"/>
  </w:num>
  <w:num w:numId="35">
    <w:abstractNumId w:val="12"/>
  </w:num>
  <w:num w:numId="36">
    <w:abstractNumId w:val="20"/>
  </w:num>
  <w:num w:numId="37">
    <w:abstractNumId w:val="36"/>
  </w:num>
  <w:num w:numId="38">
    <w:abstractNumId w:val="24"/>
  </w:num>
  <w:num w:numId="39">
    <w:abstractNumId w:val="3"/>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35754"/>
    <w:rsid w:val="00051E05"/>
    <w:rsid w:val="000611B4"/>
    <w:rsid w:val="000C06C3"/>
    <w:rsid w:val="000C5E54"/>
    <w:rsid w:val="000D1855"/>
    <w:rsid w:val="000F19F2"/>
    <w:rsid w:val="000F639E"/>
    <w:rsid w:val="00103AAF"/>
    <w:rsid w:val="00115063"/>
    <w:rsid w:val="0014673C"/>
    <w:rsid w:val="00174413"/>
    <w:rsid w:val="00186C0C"/>
    <w:rsid w:val="00197FE0"/>
    <w:rsid w:val="001B4907"/>
    <w:rsid w:val="00210FF9"/>
    <w:rsid w:val="00212E49"/>
    <w:rsid w:val="00233E8E"/>
    <w:rsid w:val="00236F4F"/>
    <w:rsid w:val="00244E4B"/>
    <w:rsid w:val="002517D8"/>
    <w:rsid w:val="0026513D"/>
    <w:rsid w:val="00293189"/>
    <w:rsid w:val="002C047E"/>
    <w:rsid w:val="002D1033"/>
    <w:rsid w:val="002D47D2"/>
    <w:rsid w:val="00303133"/>
    <w:rsid w:val="00303C57"/>
    <w:rsid w:val="00346A38"/>
    <w:rsid w:val="00360579"/>
    <w:rsid w:val="00375809"/>
    <w:rsid w:val="003B69BE"/>
    <w:rsid w:val="003C2FFF"/>
    <w:rsid w:val="003E46DC"/>
    <w:rsid w:val="004155C1"/>
    <w:rsid w:val="00423C5F"/>
    <w:rsid w:val="00440271"/>
    <w:rsid w:val="0048217F"/>
    <w:rsid w:val="004855BD"/>
    <w:rsid w:val="004960EE"/>
    <w:rsid w:val="004E1FB2"/>
    <w:rsid w:val="004E4E76"/>
    <w:rsid w:val="00501A88"/>
    <w:rsid w:val="00510334"/>
    <w:rsid w:val="005510CE"/>
    <w:rsid w:val="0055376A"/>
    <w:rsid w:val="00557AA7"/>
    <w:rsid w:val="0056659C"/>
    <w:rsid w:val="005715E0"/>
    <w:rsid w:val="005C27F4"/>
    <w:rsid w:val="005C3E07"/>
    <w:rsid w:val="005D1A01"/>
    <w:rsid w:val="005D3F0C"/>
    <w:rsid w:val="00612290"/>
    <w:rsid w:val="006214C8"/>
    <w:rsid w:val="0062621C"/>
    <w:rsid w:val="006A189A"/>
    <w:rsid w:val="006D5789"/>
    <w:rsid w:val="007665A7"/>
    <w:rsid w:val="00772E32"/>
    <w:rsid w:val="007845B3"/>
    <w:rsid w:val="00791E37"/>
    <w:rsid w:val="00800EBE"/>
    <w:rsid w:val="00825D6B"/>
    <w:rsid w:val="00827B24"/>
    <w:rsid w:val="00842800"/>
    <w:rsid w:val="00854B56"/>
    <w:rsid w:val="00860BB9"/>
    <w:rsid w:val="00875ADC"/>
    <w:rsid w:val="00877E76"/>
    <w:rsid w:val="008B66E1"/>
    <w:rsid w:val="008D4CBD"/>
    <w:rsid w:val="008E3B2B"/>
    <w:rsid w:val="008F5EB7"/>
    <w:rsid w:val="009C7B9E"/>
    <w:rsid w:val="009E42B8"/>
    <w:rsid w:val="009F789D"/>
    <w:rsid w:val="00A65099"/>
    <w:rsid w:val="00A8040C"/>
    <w:rsid w:val="00A84C03"/>
    <w:rsid w:val="00A93963"/>
    <w:rsid w:val="00AA1A0E"/>
    <w:rsid w:val="00AC3D28"/>
    <w:rsid w:val="00AC5091"/>
    <w:rsid w:val="00AD295D"/>
    <w:rsid w:val="00AD6714"/>
    <w:rsid w:val="00AE5B6C"/>
    <w:rsid w:val="00B13E94"/>
    <w:rsid w:val="00B263D3"/>
    <w:rsid w:val="00B27C1A"/>
    <w:rsid w:val="00B87E75"/>
    <w:rsid w:val="00B9152D"/>
    <w:rsid w:val="00BA0F22"/>
    <w:rsid w:val="00BC05DC"/>
    <w:rsid w:val="00C27240"/>
    <w:rsid w:val="00C819A9"/>
    <w:rsid w:val="00C95689"/>
    <w:rsid w:val="00C956DC"/>
    <w:rsid w:val="00CB7F10"/>
    <w:rsid w:val="00D30175"/>
    <w:rsid w:val="00D75C5A"/>
    <w:rsid w:val="00E03720"/>
    <w:rsid w:val="00E6417C"/>
    <w:rsid w:val="00E7378B"/>
    <w:rsid w:val="00EA56F9"/>
    <w:rsid w:val="00F04F8C"/>
    <w:rsid w:val="00F0659C"/>
    <w:rsid w:val="00F2741B"/>
    <w:rsid w:val="00F36CED"/>
    <w:rsid w:val="00F802E3"/>
    <w:rsid w:val="00F9742C"/>
    <w:rsid w:val="00FE3393"/>
    <w:rsid w:val="00FE35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88C2B"/>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Default">
    <w:name w:val="Default"/>
    <w:rsid w:val="00293189"/>
    <w:pPr>
      <w:autoSpaceDE w:val="0"/>
      <w:autoSpaceDN w:val="0"/>
      <w:adjustRightInd w:val="0"/>
      <w:spacing w:after="0" w:line="240" w:lineRule="auto"/>
    </w:pPr>
    <w:rPr>
      <w:rFonts w:ascii="Times New Roman" w:eastAsia="Calibri" w:hAnsi="Times New Roman" w:cs="Times New Roman"/>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5807</Words>
  <Characters>3310</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13</cp:revision>
  <dcterms:created xsi:type="dcterms:W3CDTF">2023-07-07T11:21:00Z</dcterms:created>
  <dcterms:modified xsi:type="dcterms:W3CDTF">2023-12-14T15:05:00Z</dcterms:modified>
</cp:coreProperties>
</file>