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E44E5B" w14:textId="77777777" w:rsidR="001B4907" w:rsidRPr="00026C21" w:rsidRDefault="001B4907" w:rsidP="001B4907">
      <w:pPr>
        <w:pStyle w:val="Header"/>
        <w:jc w:val="center"/>
        <w:rPr>
          <w:b/>
        </w:rPr>
      </w:pPr>
      <w:r w:rsidRPr="00026C21">
        <w:rPr>
          <w:b/>
        </w:rPr>
        <w:t>DAUGAVPILS UNIVERSITĀTES</w:t>
      </w:r>
    </w:p>
    <w:p w14:paraId="4B9ECF60" w14:textId="77777777" w:rsidR="001B4907" w:rsidRPr="00026C21" w:rsidRDefault="001B4907" w:rsidP="001B4907">
      <w:pPr>
        <w:jc w:val="center"/>
        <w:rPr>
          <w:b/>
          <w:lang w:val="de-DE"/>
        </w:rPr>
      </w:pPr>
      <w:r w:rsidRPr="00026C21">
        <w:rPr>
          <w:b/>
        </w:rPr>
        <w:t>STUDIJU KURSA APRAKSTS</w:t>
      </w:r>
    </w:p>
    <w:p w14:paraId="2686794F" w14:textId="77777777" w:rsidR="001B4907" w:rsidRPr="00026C21" w:rsidRDefault="001B4907" w:rsidP="001B4907"/>
    <w:tbl>
      <w:tblPr>
        <w:tblStyle w:val="TableGrid"/>
        <w:tblW w:w="9582" w:type="dxa"/>
        <w:jc w:val="center"/>
        <w:tblLayout w:type="fixed"/>
        <w:tblLook w:val="04A0" w:firstRow="1" w:lastRow="0" w:firstColumn="1" w:lastColumn="0" w:noHBand="0" w:noVBand="1"/>
      </w:tblPr>
      <w:tblGrid>
        <w:gridCol w:w="4639"/>
        <w:gridCol w:w="4943"/>
      </w:tblGrid>
      <w:tr w:rsidR="001B4907" w:rsidRPr="00026C21" w14:paraId="6C117C20" w14:textId="77777777" w:rsidTr="00882644">
        <w:trPr>
          <w:jc w:val="center"/>
        </w:trPr>
        <w:tc>
          <w:tcPr>
            <w:tcW w:w="4639" w:type="dxa"/>
          </w:tcPr>
          <w:p w14:paraId="0FE8809A"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59A508F" w14:textId="66009272" w:rsidR="001B4907" w:rsidRPr="001C7B46" w:rsidRDefault="00464E49" w:rsidP="001A6313">
            <w:pPr>
              <w:jc w:val="both"/>
              <w:rPr>
                <w:rFonts w:eastAsia="Times New Roman"/>
                <w:b/>
                <w:bCs w:val="0"/>
                <w:i/>
                <w:iCs w:val="0"/>
                <w:lang w:val="en-US" w:eastAsia="lv-LV"/>
              </w:rPr>
            </w:pPr>
            <w:proofErr w:type="spellStart"/>
            <w:r w:rsidRPr="001C7B46">
              <w:rPr>
                <w:rFonts w:eastAsia="Times New Roman"/>
                <w:b/>
                <w:bCs w:val="0"/>
                <w:i/>
                <w:iCs w:val="0"/>
                <w:lang w:eastAsia="lv-LV"/>
              </w:rPr>
              <w:t>Spektrometriskās</w:t>
            </w:r>
            <w:proofErr w:type="spellEnd"/>
            <w:r w:rsidRPr="001C7B46">
              <w:rPr>
                <w:rFonts w:eastAsia="Times New Roman"/>
                <w:b/>
                <w:bCs w:val="0"/>
                <w:i/>
                <w:iCs w:val="0"/>
                <w:lang w:eastAsia="lv-LV"/>
              </w:rPr>
              <w:t xml:space="preserve"> analīzes metodes</w:t>
            </w:r>
          </w:p>
        </w:tc>
      </w:tr>
      <w:tr w:rsidR="001B4907" w:rsidRPr="00026C21" w14:paraId="122E94D6" w14:textId="77777777" w:rsidTr="00882644">
        <w:trPr>
          <w:jc w:val="center"/>
        </w:trPr>
        <w:tc>
          <w:tcPr>
            <w:tcW w:w="4639" w:type="dxa"/>
          </w:tcPr>
          <w:p w14:paraId="75D3D354" w14:textId="77777777" w:rsidR="001B4907" w:rsidRPr="00026C21" w:rsidRDefault="001B4907" w:rsidP="001A6313">
            <w:pPr>
              <w:pStyle w:val="Nosaukumi"/>
            </w:pPr>
            <w:r w:rsidRPr="00026C21">
              <w:t>Studiju kursa kods (DUIS)</w:t>
            </w:r>
          </w:p>
        </w:tc>
        <w:tc>
          <w:tcPr>
            <w:tcW w:w="4943" w:type="dxa"/>
            <w:vAlign w:val="center"/>
          </w:tcPr>
          <w:p w14:paraId="5A5F3985" w14:textId="61D40544" w:rsidR="001B4907" w:rsidRPr="00D24F74" w:rsidRDefault="00DB2DBC" w:rsidP="001A6313">
            <w:pPr>
              <w:rPr>
                <w:highlight w:val="yellow"/>
                <w:lang w:eastAsia="lv-LV"/>
              </w:rPr>
            </w:pPr>
            <w:r w:rsidRPr="00DB2DBC">
              <w:rPr>
                <w:lang w:eastAsia="lv-LV"/>
              </w:rPr>
              <w:t>Ķīmi50</w:t>
            </w:r>
            <w:r w:rsidR="001C7B46">
              <w:rPr>
                <w:lang w:eastAsia="lv-LV"/>
              </w:rPr>
              <w:t>37</w:t>
            </w:r>
          </w:p>
        </w:tc>
      </w:tr>
      <w:tr w:rsidR="001B4907" w:rsidRPr="00026C21" w14:paraId="1D07ED75" w14:textId="77777777" w:rsidTr="00882644">
        <w:trPr>
          <w:jc w:val="center"/>
        </w:trPr>
        <w:tc>
          <w:tcPr>
            <w:tcW w:w="4639" w:type="dxa"/>
          </w:tcPr>
          <w:p w14:paraId="20109057" w14:textId="77777777" w:rsidR="001B4907" w:rsidRPr="00026C21" w:rsidRDefault="001B4907" w:rsidP="001A6313">
            <w:pPr>
              <w:pStyle w:val="Nosaukumi"/>
            </w:pPr>
            <w:r w:rsidRPr="00026C21">
              <w:t>Zinātnes nozare</w:t>
            </w:r>
          </w:p>
        </w:tc>
        <w:tc>
          <w:tcPr>
            <w:tcW w:w="4943" w:type="dxa"/>
          </w:tcPr>
          <w:p w14:paraId="367E0EBB" w14:textId="55FF9E69" w:rsidR="001B4907" w:rsidRPr="00D24F74" w:rsidRDefault="00335266" w:rsidP="001A6313">
            <w:pPr>
              <w:snapToGrid w:val="0"/>
              <w:rPr>
                <w:highlight w:val="yellow"/>
              </w:rPr>
            </w:pPr>
            <w:r w:rsidRPr="00E401DF">
              <w:t>Ķīmija</w:t>
            </w:r>
          </w:p>
        </w:tc>
      </w:tr>
      <w:tr w:rsidR="001B4907" w:rsidRPr="00026C21" w14:paraId="0B72F1F7" w14:textId="77777777" w:rsidTr="00882644">
        <w:trPr>
          <w:jc w:val="center"/>
        </w:trPr>
        <w:tc>
          <w:tcPr>
            <w:tcW w:w="4639" w:type="dxa"/>
          </w:tcPr>
          <w:p w14:paraId="542D6CF5" w14:textId="77777777" w:rsidR="001B4907" w:rsidRPr="00026C21" w:rsidRDefault="001B4907" w:rsidP="001A6313">
            <w:pPr>
              <w:pStyle w:val="Nosaukumi"/>
            </w:pPr>
            <w:r w:rsidRPr="00026C21">
              <w:t>Kursa līmenis</w:t>
            </w:r>
          </w:p>
        </w:tc>
        <w:tc>
          <w:tcPr>
            <w:tcW w:w="4943" w:type="dxa"/>
            <w:shd w:val="clear" w:color="auto" w:fill="auto"/>
          </w:tcPr>
          <w:p w14:paraId="6DB9C978" w14:textId="4B536C67" w:rsidR="001B4907" w:rsidRPr="00D24F74" w:rsidRDefault="001B4907" w:rsidP="001A6313">
            <w:pPr>
              <w:rPr>
                <w:highlight w:val="yellow"/>
                <w:lang w:eastAsia="lv-LV"/>
              </w:rPr>
            </w:pPr>
          </w:p>
        </w:tc>
      </w:tr>
      <w:tr w:rsidR="00AB23F5" w:rsidRPr="00026C21" w14:paraId="01700155" w14:textId="77777777" w:rsidTr="00882644">
        <w:trPr>
          <w:jc w:val="center"/>
        </w:trPr>
        <w:tc>
          <w:tcPr>
            <w:tcW w:w="4639" w:type="dxa"/>
          </w:tcPr>
          <w:p w14:paraId="53B93D76" w14:textId="77777777" w:rsidR="00AB23F5" w:rsidRPr="00026C21" w:rsidRDefault="00AB23F5" w:rsidP="00AB23F5">
            <w:pPr>
              <w:pStyle w:val="Nosaukumi"/>
              <w:rPr>
                <w:u w:val="single"/>
              </w:rPr>
            </w:pPr>
            <w:r w:rsidRPr="00026C21">
              <w:t>Kredītpunkti</w:t>
            </w:r>
          </w:p>
        </w:tc>
        <w:tc>
          <w:tcPr>
            <w:tcW w:w="4943" w:type="dxa"/>
            <w:vAlign w:val="center"/>
          </w:tcPr>
          <w:p w14:paraId="0477C292" w14:textId="7D83736D" w:rsidR="00AB23F5" w:rsidRPr="00D24F74" w:rsidRDefault="00AB23F5" w:rsidP="00AB23F5">
            <w:pPr>
              <w:rPr>
                <w:highlight w:val="yellow"/>
                <w:lang w:eastAsia="lv-LV"/>
              </w:rPr>
            </w:pPr>
            <w:r w:rsidRPr="009E4E37">
              <w:rPr>
                <w:lang w:eastAsia="lv-LV"/>
              </w:rPr>
              <w:t>4</w:t>
            </w:r>
          </w:p>
        </w:tc>
      </w:tr>
      <w:tr w:rsidR="00AB23F5" w:rsidRPr="00026C21" w14:paraId="4B098BF4" w14:textId="77777777" w:rsidTr="00882644">
        <w:trPr>
          <w:jc w:val="center"/>
        </w:trPr>
        <w:tc>
          <w:tcPr>
            <w:tcW w:w="4639" w:type="dxa"/>
          </w:tcPr>
          <w:p w14:paraId="40EFC663" w14:textId="77777777" w:rsidR="00AB23F5" w:rsidRPr="00026C21" w:rsidRDefault="00AB23F5" w:rsidP="00AB23F5">
            <w:pPr>
              <w:pStyle w:val="Nosaukumi"/>
              <w:rPr>
                <w:u w:val="single"/>
              </w:rPr>
            </w:pPr>
            <w:r w:rsidRPr="00026C21">
              <w:t>ECTS kredītpunkti</w:t>
            </w:r>
          </w:p>
        </w:tc>
        <w:tc>
          <w:tcPr>
            <w:tcW w:w="4943" w:type="dxa"/>
          </w:tcPr>
          <w:p w14:paraId="499A99C2" w14:textId="35F2262F" w:rsidR="00AB23F5" w:rsidRPr="00D24F74" w:rsidRDefault="00AB23F5" w:rsidP="00AB23F5">
            <w:pPr>
              <w:rPr>
                <w:highlight w:val="yellow"/>
              </w:rPr>
            </w:pPr>
            <w:r w:rsidRPr="009E4E37">
              <w:t>6</w:t>
            </w:r>
          </w:p>
        </w:tc>
      </w:tr>
      <w:tr w:rsidR="00AB23F5" w:rsidRPr="00026C21" w14:paraId="707B86F9" w14:textId="77777777" w:rsidTr="00882644">
        <w:trPr>
          <w:jc w:val="center"/>
        </w:trPr>
        <w:tc>
          <w:tcPr>
            <w:tcW w:w="4639" w:type="dxa"/>
          </w:tcPr>
          <w:p w14:paraId="484AFFBC" w14:textId="77777777" w:rsidR="00AB23F5" w:rsidRPr="00026C21" w:rsidRDefault="00AB23F5" w:rsidP="00AB23F5">
            <w:pPr>
              <w:pStyle w:val="Nosaukumi"/>
            </w:pPr>
            <w:r w:rsidRPr="00026C21">
              <w:t>Kopējais kontaktstundu skaits</w:t>
            </w:r>
          </w:p>
        </w:tc>
        <w:tc>
          <w:tcPr>
            <w:tcW w:w="4943" w:type="dxa"/>
            <w:vAlign w:val="center"/>
          </w:tcPr>
          <w:p w14:paraId="00419EF3" w14:textId="5F9236A3" w:rsidR="00AB23F5" w:rsidRPr="00D24F74" w:rsidRDefault="00AB23F5" w:rsidP="00AB23F5">
            <w:pPr>
              <w:rPr>
                <w:highlight w:val="yellow"/>
                <w:lang w:eastAsia="lv-LV"/>
              </w:rPr>
            </w:pPr>
            <w:r w:rsidRPr="009E4E37">
              <w:rPr>
                <w:lang w:eastAsia="lv-LV"/>
              </w:rPr>
              <w:t>64</w:t>
            </w:r>
          </w:p>
        </w:tc>
      </w:tr>
      <w:tr w:rsidR="00AB23F5" w:rsidRPr="00026C21" w14:paraId="3B94D621" w14:textId="77777777" w:rsidTr="00882644">
        <w:trPr>
          <w:jc w:val="center"/>
        </w:trPr>
        <w:tc>
          <w:tcPr>
            <w:tcW w:w="4639" w:type="dxa"/>
          </w:tcPr>
          <w:p w14:paraId="4DF5EF3A" w14:textId="77777777" w:rsidR="00AB23F5" w:rsidRPr="00026C21" w:rsidRDefault="00AB23F5" w:rsidP="00AB23F5">
            <w:pPr>
              <w:pStyle w:val="Nosaukumi2"/>
            </w:pPr>
            <w:r w:rsidRPr="00026C21">
              <w:t>Lekciju stundu skaits</w:t>
            </w:r>
          </w:p>
        </w:tc>
        <w:tc>
          <w:tcPr>
            <w:tcW w:w="4943" w:type="dxa"/>
          </w:tcPr>
          <w:p w14:paraId="6EE7542B" w14:textId="474C6A8F" w:rsidR="00AB23F5" w:rsidRPr="00D24F74" w:rsidRDefault="00AB23F5" w:rsidP="00AB23F5">
            <w:pPr>
              <w:rPr>
                <w:highlight w:val="yellow"/>
              </w:rPr>
            </w:pPr>
            <w:r w:rsidRPr="009E4E37">
              <w:t>32</w:t>
            </w:r>
          </w:p>
        </w:tc>
      </w:tr>
      <w:tr w:rsidR="00AB23F5" w:rsidRPr="00026C21" w14:paraId="6DF35AF3" w14:textId="77777777" w:rsidTr="00882644">
        <w:trPr>
          <w:jc w:val="center"/>
        </w:trPr>
        <w:tc>
          <w:tcPr>
            <w:tcW w:w="4639" w:type="dxa"/>
          </w:tcPr>
          <w:p w14:paraId="57E78807" w14:textId="77777777" w:rsidR="00AB23F5" w:rsidRPr="00026C21" w:rsidRDefault="00AB23F5" w:rsidP="00AB23F5">
            <w:pPr>
              <w:pStyle w:val="Nosaukumi2"/>
            </w:pPr>
            <w:r w:rsidRPr="00026C21">
              <w:t>Semināru stundu skaits</w:t>
            </w:r>
          </w:p>
        </w:tc>
        <w:tc>
          <w:tcPr>
            <w:tcW w:w="4943" w:type="dxa"/>
          </w:tcPr>
          <w:p w14:paraId="685A5ECA" w14:textId="78F2E9AD" w:rsidR="00AB23F5" w:rsidRPr="00D24F74" w:rsidRDefault="00E401DF" w:rsidP="00AB23F5">
            <w:pPr>
              <w:rPr>
                <w:highlight w:val="yellow"/>
              </w:rPr>
            </w:pPr>
            <w:r>
              <w:t>0</w:t>
            </w:r>
          </w:p>
        </w:tc>
      </w:tr>
      <w:tr w:rsidR="00AB23F5" w:rsidRPr="00026C21" w14:paraId="006FF885" w14:textId="77777777" w:rsidTr="00882644">
        <w:trPr>
          <w:jc w:val="center"/>
        </w:trPr>
        <w:tc>
          <w:tcPr>
            <w:tcW w:w="4639" w:type="dxa"/>
          </w:tcPr>
          <w:p w14:paraId="2BF507E0" w14:textId="77777777" w:rsidR="00AB23F5" w:rsidRPr="00026C21" w:rsidRDefault="00AB23F5" w:rsidP="00AB23F5">
            <w:pPr>
              <w:pStyle w:val="Nosaukumi2"/>
            </w:pPr>
            <w:r w:rsidRPr="00026C21">
              <w:t>Praktisko darbu stundu skaits</w:t>
            </w:r>
          </w:p>
        </w:tc>
        <w:tc>
          <w:tcPr>
            <w:tcW w:w="4943" w:type="dxa"/>
          </w:tcPr>
          <w:p w14:paraId="723BEFEB" w14:textId="62B19362" w:rsidR="00AB23F5" w:rsidRPr="00D24F74" w:rsidRDefault="00E401DF" w:rsidP="00AB23F5">
            <w:pPr>
              <w:rPr>
                <w:highlight w:val="yellow"/>
              </w:rPr>
            </w:pPr>
            <w:r>
              <w:t>0</w:t>
            </w:r>
          </w:p>
        </w:tc>
      </w:tr>
      <w:tr w:rsidR="00AB23F5" w:rsidRPr="00026C21" w14:paraId="3D7EA6DA" w14:textId="77777777" w:rsidTr="00882644">
        <w:trPr>
          <w:jc w:val="center"/>
        </w:trPr>
        <w:tc>
          <w:tcPr>
            <w:tcW w:w="4639" w:type="dxa"/>
          </w:tcPr>
          <w:p w14:paraId="629DBA64" w14:textId="77777777" w:rsidR="00AB23F5" w:rsidRPr="00026C21" w:rsidRDefault="00AB23F5" w:rsidP="00AB23F5">
            <w:pPr>
              <w:pStyle w:val="Nosaukumi2"/>
            </w:pPr>
            <w:r w:rsidRPr="00026C21">
              <w:t>Laboratorijas darbu stundu skaits</w:t>
            </w:r>
          </w:p>
        </w:tc>
        <w:tc>
          <w:tcPr>
            <w:tcW w:w="4943" w:type="dxa"/>
          </w:tcPr>
          <w:p w14:paraId="58047162" w14:textId="17953753" w:rsidR="00AB23F5" w:rsidRPr="00D24F74" w:rsidRDefault="00AB23F5" w:rsidP="00AB23F5">
            <w:pPr>
              <w:rPr>
                <w:highlight w:val="yellow"/>
              </w:rPr>
            </w:pPr>
            <w:r w:rsidRPr="009E4E37">
              <w:t>32</w:t>
            </w:r>
          </w:p>
        </w:tc>
      </w:tr>
      <w:tr w:rsidR="00AB23F5" w:rsidRPr="00026C21" w14:paraId="0C9A1037" w14:textId="77777777" w:rsidTr="00882644">
        <w:trPr>
          <w:jc w:val="center"/>
        </w:trPr>
        <w:tc>
          <w:tcPr>
            <w:tcW w:w="4639" w:type="dxa"/>
          </w:tcPr>
          <w:p w14:paraId="3ED3C267" w14:textId="77777777" w:rsidR="00AB23F5" w:rsidRPr="00026C21" w:rsidRDefault="00AB23F5" w:rsidP="00AB23F5">
            <w:pPr>
              <w:pStyle w:val="Nosaukumi2"/>
              <w:rPr>
                <w:lang w:eastAsia="lv-LV"/>
              </w:rPr>
            </w:pPr>
            <w:r w:rsidRPr="00026C21">
              <w:rPr>
                <w:lang w:eastAsia="lv-LV"/>
              </w:rPr>
              <w:t>Studējošā patstāvīgā darba stundu skaits</w:t>
            </w:r>
          </w:p>
        </w:tc>
        <w:tc>
          <w:tcPr>
            <w:tcW w:w="4943" w:type="dxa"/>
            <w:vAlign w:val="center"/>
          </w:tcPr>
          <w:p w14:paraId="5CD5AEA6" w14:textId="65B042EC" w:rsidR="00AB23F5" w:rsidRPr="00D24F74" w:rsidRDefault="00AB23F5" w:rsidP="00AB23F5">
            <w:pPr>
              <w:rPr>
                <w:highlight w:val="yellow"/>
                <w:lang w:eastAsia="lv-LV"/>
              </w:rPr>
            </w:pPr>
            <w:r w:rsidRPr="009E4E37">
              <w:rPr>
                <w:lang w:eastAsia="lv-LV"/>
              </w:rPr>
              <w:t>96</w:t>
            </w:r>
          </w:p>
        </w:tc>
      </w:tr>
      <w:tr w:rsidR="001B4907" w:rsidRPr="00026C21" w14:paraId="23517421" w14:textId="77777777" w:rsidTr="00882644">
        <w:trPr>
          <w:jc w:val="center"/>
        </w:trPr>
        <w:tc>
          <w:tcPr>
            <w:tcW w:w="9582" w:type="dxa"/>
            <w:gridSpan w:val="2"/>
          </w:tcPr>
          <w:p w14:paraId="0D6CD5C4" w14:textId="77777777" w:rsidR="001B4907" w:rsidRPr="00026C21" w:rsidRDefault="001B4907" w:rsidP="001A6313">
            <w:pPr>
              <w:rPr>
                <w:lang w:eastAsia="lv-LV"/>
              </w:rPr>
            </w:pPr>
          </w:p>
        </w:tc>
      </w:tr>
      <w:tr w:rsidR="001B4907" w:rsidRPr="00026C21" w14:paraId="7DA851D5" w14:textId="77777777" w:rsidTr="00882644">
        <w:trPr>
          <w:jc w:val="center"/>
        </w:trPr>
        <w:tc>
          <w:tcPr>
            <w:tcW w:w="9582" w:type="dxa"/>
            <w:gridSpan w:val="2"/>
          </w:tcPr>
          <w:p w14:paraId="06E0EB1C" w14:textId="77777777" w:rsidR="001B4907" w:rsidRPr="00026C21" w:rsidRDefault="001B4907" w:rsidP="001A6313">
            <w:pPr>
              <w:pStyle w:val="Nosaukumi"/>
            </w:pPr>
            <w:r w:rsidRPr="00026C21">
              <w:t>Kursa autors(-i)</w:t>
            </w:r>
          </w:p>
        </w:tc>
      </w:tr>
      <w:tr w:rsidR="008D4CBD" w:rsidRPr="00026C21" w14:paraId="7FE3CE1D" w14:textId="77777777" w:rsidTr="00882644">
        <w:trPr>
          <w:jc w:val="center"/>
        </w:trPr>
        <w:tc>
          <w:tcPr>
            <w:tcW w:w="9582" w:type="dxa"/>
            <w:gridSpan w:val="2"/>
          </w:tcPr>
          <w:p w14:paraId="3D584F37" w14:textId="31CA3AE4" w:rsidR="008D4CBD" w:rsidRPr="00026C21" w:rsidRDefault="009A6ADE" w:rsidP="008D4CBD">
            <w:r>
              <w:t xml:space="preserve">Dr. chem., asoc. prof. Sergejs </w:t>
            </w:r>
            <w:proofErr w:type="spellStart"/>
            <w:r>
              <w:t>Osipovs</w:t>
            </w:r>
            <w:proofErr w:type="spellEnd"/>
          </w:p>
        </w:tc>
      </w:tr>
      <w:tr w:rsidR="008D4CBD" w:rsidRPr="00026C21" w14:paraId="4D340918" w14:textId="77777777" w:rsidTr="00882644">
        <w:trPr>
          <w:jc w:val="center"/>
        </w:trPr>
        <w:tc>
          <w:tcPr>
            <w:tcW w:w="9582" w:type="dxa"/>
            <w:gridSpan w:val="2"/>
          </w:tcPr>
          <w:p w14:paraId="61672645" w14:textId="77777777" w:rsidR="008D4CBD" w:rsidRPr="00026C21" w:rsidRDefault="008D4CBD" w:rsidP="008D4CBD">
            <w:pPr>
              <w:pStyle w:val="Nosaukumi"/>
            </w:pPr>
            <w:r w:rsidRPr="00026C21">
              <w:t>Kursa docētājs(-i)</w:t>
            </w:r>
          </w:p>
        </w:tc>
      </w:tr>
      <w:tr w:rsidR="009A6ADE" w:rsidRPr="00026C21" w14:paraId="23593A2A" w14:textId="77777777" w:rsidTr="00882644">
        <w:trPr>
          <w:jc w:val="center"/>
        </w:trPr>
        <w:tc>
          <w:tcPr>
            <w:tcW w:w="9582" w:type="dxa"/>
            <w:gridSpan w:val="2"/>
          </w:tcPr>
          <w:p w14:paraId="604DCA5D" w14:textId="7D9BAD14" w:rsidR="009A6ADE" w:rsidRPr="00026C21" w:rsidRDefault="009A6ADE" w:rsidP="009A6ADE">
            <w:r>
              <w:t xml:space="preserve">Dr. chem., asoc. prof. Sergejs </w:t>
            </w:r>
            <w:proofErr w:type="spellStart"/>
            <w:r>
              <w:t>Osipovs</w:t>
            </w:r>
            <w:proofErr w:type="spellEnd"/>
          </w:p>
        </w:tc>
      </w:tr>
      <w:tr w:rsidR="009A6ADE" w:rsidRPr="00026C21" w14:paraId="29C92C4A" w14:textId="77777777" w:rsidTr="00882644">
        <w:trPr>
          <w:jc w:val="center"/>
        </w:trPr>
        <w:tc>
          <w:tcPr>
            <w:tcW w:w="9582" w:type="dxa"/>
            <w:gridSpan w:val="2"/>
          </w:tcPr>
          <w:p w14:paraId="311911B5" w14:textId="77777777" w:rsidR="009A6ADE" w:rsidRPr="00026C21" w:rsidRDefault="009A6ADE" w:rsidP="009A6ADE">
            <w:pPr>
              <w:pStyle w:val="Nosaukumi"/>
            </w:pPr>
            <w:r w:rsidRPr="00026C21">
              <w:t>Priekšzināšanas</w:t>
            </w:r>
          </w:p>
        </w:tc>
      </w:tr>
      <w:tr w:rsidR="009A6ADE" w:rsidRPr="00026C21" w14:paraId="269181E9" w14:textId="77777777" w:rsidTr="00882644">
        <w:trPr>
          <w:jc w:val="center"/>
        </w:trPr>
        <w:tc>
          <w:tcPr>
            <w:tcW w:w="9582" w:type="dxa"/>
            <w:gridSpan w:val="2"/>
          </w:tcPr>
          <w:p w14:paraId="25B4DD10" w14:textId="48ED5E87" w:rsidR="009A6ADE" w:rsidRPr="00026C21" w:rsidRDefault="00AB23F5" w:rsidP="009A6ADE">
            <w:pPr>
              <w:snapToGrid w:val="0"/>
            </w:pPr>
            <w:r w:rsidRPr="0083271A">
              <w:t>Bakalaura līmeņa</w:t>
            </w:r>
            <w:r w:rsidRPr="00385BAB">
              <w:t xml:space="preserve"> </w:t>
            </w:r>
            <w:r>
              <w:t>a</w:t>
            </w:r>
            <w:r w:rsidRPr="00385BAB">
              <w:t>nalītiskā</w:t>
            </w:r>
            <w:r>
              <w:t>s</w:t>
            </w:r>
            <w:r w:rsidRPr="00385BAB">
              <w:t xml:space="preserve"> ķīmija</w:t>
            </w:r>
            <w:r>
              <w:t xml:space="preserve">s </w:t>
            </w:r>
            <w:r w:rsidRPr="0083271A">
              <w:t>zināšanas</w:t>
            </w:r>
          </w:p>
        </w:tc>
      </w:tr>
      <w:tr w:rsidR="009A6ADE" w:rsidRPr="00026C21" w14:paraId="02D3E8D7" w14:textId="77777777" w:rsidTr="00882644">
        <w:trPr>
          <w:jc w:val="center"/>
        </w:trPr>
        <w:tc>
          <w:tcPr>
            <w:tcW w:w="9582" w:type="dxa"/>
            <w:gridSpan w:val="2"/>
          </w:tcPr>
          <w:p w14:paraId="37318BFB" w14:textId="77777777" w:rsidR="009A6ADE" w:rsidRPr="00026C21" w:rsidRDefault="009A6ADE" w:rsidP="009A6ADE">
            <w:pPr>
              <w:pStyle w:val="Nosaukumi"/>
            </w:pPr>
            <w:r w:rsidRPr="00026C21">
              <w:t xml:space="preserve">Studiju kursa anotācija </w:t>
            </w:r>
          </w:p>
        </w:tc>
      </w:tr>
      <w:tr w:rsidR="00E401DF" w:rsidRPr="00E401DF" w14:paraId="5A7A1D75" w14:textId="77777777" w:rsidTr="00882644">
        <w:trPr>
          <w:trHeight w:val="1119"/>
          <w:jc w:val="center"/>
        </w:trPr>
        <w:tc>
          <w:tcPr>
            <w:tcW w:w="9582" w:type="dxa"/>
            <w:gridSpan w:val="2"/>
          </w:tcPr>
          <w:p w14:paraId="2C8651B3" w14:textId="77777777" w:rsidR="00B87BE2" w:rsidRPr="00E401DF" w:rsidRDefault="009A6ADE" w:rsidP="00B87BE2">
            <w:pPr>
              <w:snapToGrid w:val="0"/>
            </w:pPr>
            <w:r w:rsidRPr="00E401DF">
              <w:t xml:space="preserve">KURSA MĒRĶIS: </w:t>
            </w:r>
          </w:p>
          <w:p w14:paraId="2BA7F2C6" w14:textId="36FE39C6" w:rsidR="00A44AB4" w:rsidRPr="00E401DF" w:rsidRDefault="0090161B" w:rsidP="00B87BE2">
            <w:pPr>
              <w:snapToGrid w:val="0"/>
            </w:pPr>
            <w:r w:rsidRPr="00E401DF">
              <w:t xml:space="preserve">Iepazīstināt studentus ar dažādām </w:t>
            </w:r>
            <w:proofErr w:type="spellStart"/>
            <w:r w:rsidRPr="00E401DF">
              <w:t>spektrometriskās</w:t>
            </w:r>
            <w:proofErr w:type="spellEnd"/>
            <w:r w:rsidRPr="00E401DF">
              <w:t xml:space="preserve"> analīzes metodēm, to principiem, darbības pamatprincipiem un pielietojumu dažādu analītisko problēmu risināšanai. Galvenais kursa mērķis ir sniegt studentiem teorētisko un praktisko pamatu, lai tie varētu saprast, izvēlēties un veikt atbilstošas </w:t>
            </w:r>
            <w:proofErr w:type="spellStart"/>
            <w:r w:rsidRPr="00E401DF">
              <w:t>spektrometriskās</w:t>
            </w:r>
            <w:proofErr w:type="spellEnd"/>
            <w:r w:rsidRPr="00E401DF">
              <w:t xml:space="preserve"> analīzes metodes un interpretēt iegūtos rezultātus</w:t>
            </w:r>
            <w:r w:rsidR="0055063D" w:rsidRPr="00E401DF">
              <w:t>.</w:t>
            </w:r>
          </w:p>
          <w:p w14:paraId="7A161E54" w14:textId="77777777" w:rsidR="00D53D80" w:rsidRPr="00E401DF" w:rsidRDefault="00D53D80" w:rsidP="00B87BE2">
            <w:pPr>
              <w:snapToGrid w:val="0"/>
            </w:pPr>
          </w:p>
          <w:p w14:paraId="4700AD09" w14:textId="77777777" w:rsidR="009A6ADE" w:rsidRPr="00E401DF" w:rsidRDefault="009A6ADE" w:rsidP="009A6ADE">
            <w:pPr>
              <w:suppressAutoHyphens/>
              <w:autoSpaceDE/>
              <w:autoSpaceDN/>
              <w:adjustRightInd/>
              <w:jc w:val="both"/>
            </w:pPr>
            <w:r w:rsidRPr="00E401DF">
              <w:t xml:space="preserve">KURSA UZDEVUMI: </w:t>
            </w:r>
          </w:p>
          <w:p w14:paraId="61972866" w14:textId="77777777" w:rsidR="0090161B" w:rsidRPr="00E401DF" w:rsidRDefault="00217CE9" w:rsidP="0090161B">
            <w:pPr>
              <w:suppressAutoHyphens/>
              <w:autoSpaceDE/>
              <w:autoSpaceDN/>
              <w:adjustRightInd/>
              <w:jc w:val="both"/>
            </w:pPr>
            <w:r w:rsidRPr="00E401DF">
              <w:t xml:space="preserve">1. </w:t>
            </w:r>
            <w:r w:rsidR="0090161B" w:rsidRPr="00E401DF">
              <w:t xml:space="preserve">Izmantojot rentgenstarus, veikt materiāla sastāva analīzi un kvantitatīvo novērtējumu, izmantojot </w:t>
            </w:r>
            <w:proofErr w:type="spellStart"/>
            <w:r w:rsidR="0090161B" w:rsidRPr="00E401DF">
              <w:t>rentgenfluorescences</w:t>
            </w:r>
            <w:proofErr w:type="spellEnd"/>
            <w:r w:rsidR="0090161B" w:rsidRPr="00E401DF">
              <w:t xml:space="preserve"> spektrometriju.</w:t>
            </w:r>
          </w:p>
          <w:p w14:paraId="7EF5B9E0" w14:textId="685F7B9F" w:rsidR="0090161B" w:rsidRPr="00E401DF" w:rsidRDefault="0090161B" w:rsidP="0090161B">
            <w:pPr>
              <w:suppressAutoHyphens/>
              <w:autoSpaceDE/>
              <w:autoSpaceDN/>
              <w:adjustRightInd/>
              <w:jc w:val="both"/>
            </w:pPr>
            <w:r w:rsidRPr="00E401DF">
              <w:t>2. Izmantojot molekulāro absorbcijas spektrometriju, noteikt noteiktas vielas koncentrāciju šķīdumos un veikt kvalitatīvu analīzi.</w:t>
            </w:r>
          </w:p>
          <w:p w14:paraId="33E8CB00" w14:textId="1C6D1697" w:rsidR="0090161B" w:rsidRPr="00E401DF" w:rsidRDefault="0090161B" w:rsidP="0090161B">
            <w:pPr>
              <w:suppressAutoHyphens/>
              <w:autoSpaceDE/>
              <w:autoSpaceDN/>
              <w:adjustRightInd/>
              <w:jc w:val="both"/>
            </w:pPr>
            <w:r w:rsidRPr="00E401DF">
              <w:t>3. Izmantojot Ramana spektrometriju, identificēt un analizēt dažādu vielu vibrāciju spektrus, lai noteiktu molekulu struktūru un sastāvu.</w:t>
            </w:r>
          </w:p>
          <w:p w14:paraId="04C085F6" w14:textId="767E6378" w:rsidR="0090161B" w:rsidRPr="00E401DF" w:rsidRDefault="0090161B" w:rsidP="0090161B">
            <w:pPr>
              <w:suppressAutoHyphens/>
              <w:autoSpaceDE/>
              <w:autoSpaceDN/>
              <w:adjustRightInd/>
              <w:jc w:val="both"/>
            </w:pPr>
            <w:r w:rsidRPr="00E401DF">
              <w:t xml:space="preserve">4. Izmantojot </w:t>
            </w:r>
            <w:proofErr w:type="spellStart"/>
            <w:r w:rsidRPr="00E401DF">
              <w:t>atomabsorbciometriju</w:t>
            </w:r>
            <w:proofErr w:type="spellEnd"/>
            <w:r w:rsidRPr="00E401DF">
              <w:t xml:space="preserve">, noteikt dažādu elementu koncentrāciju šķīdumos, izmantojot liesmas atomizāciju un </w:t>
            </w:r>
            <w:proofErr w:type="spellStart"/>
            <w:r w:rsidRPr="00E401DF">
              <w:t>hidrīda</w:t>
            </w:r>
            <w:proofErr w:type="spellEnd"/>
            <w:r w:rsidRPr="00E401DF">
              <w:t xml:space="preserve"> metodes.</w:t>
            </w:r>
          </w:p>
          <w:p w14:paraId="48BBB60B" w14:textId="76D5B43F" w:rsidR="006E312F" w:rsidRPr="00E401DF" w:rsidRDefault="0090161B" w:rsidP="0090161B">
            <w:pPr>
              <w:suppressAutoHyphens/>
              <w:autoSpaceDE/>
              <w:autoSpaceDN/>
              <w:adjustRightInd/>
              <w:jc w:val="both"/>
            </w:pPr>
            <w:r w:rsidRPr="00E401DF">
              <w:t xml:space="preserve">5. Izmantojot </w:t>
            </w:r>
            <w:proofErr w:type="spellStart"/>
            <w:r w:rsidRPr="00E401DF">
              <w:t>fluorimetriju</w:t>
            </w:r>
            <w:proofErr w:type="spellEnd"/>
            <w:r w:rsidRPr="00E401DF">
              <w:t>, noteikt savienojuma koncentrāciju un veikt molekulāras mijiedarbības analīzi.</w:t>
            </w:r>
          </w:p>
          <w:p w14:paraId="7FFAFAF2" w14:textId="77777777" w:rsidR="009A6ADE" w:rsidRPr="00E401DF" w:rsidRDefault="009A6ADE" w:rsidP="00A44AB4">
            <w:pPr>
              <w:suppressAutoHyphens/>
              <w:autoSpaceDE/>
              <w:autoSpaceDN/>
              <w:adjustRightInd/>
              <w:jc w:val="both"/>
            </w:pPr>
          </w:p>
        </w:tc>
      </w:tr>
      <w:tr w:rsidR="009A6ADE" w:rsidRPr="00026C21" w14:paraId="4F5D7995" w14:textId="77777777" w:rsidTr="00882644">
        <w:trPr>
          <w:jc w:val="center"/>
        </w:trPr>
        <w:tc>
          <w:tcPr>
            <w:tcW w:w="9582" w:type="dxa"/>
            <w:gridSpan w:val="2"/>
          </w:tcPr>
          <w:p w14:paraId="19C901F9" w14:textId="77777777" w:rsidR="009A6ADE" w:rsidRPr="00026C21" w:rsidRDefault="009A6ADE" w:rsidP="009A6ADE">
            <w:pPr>
              <w:pStyle w:val="Nosaukumi"/>
            </w:pPr>
            <w:r w:rsidRPr="00026C21">
              <w:t>Studiju kursa kalendārais plāns</w:t>
            </w:r>
          </w:p>
        </w:tc>
      </w:tr>
      <w:tr w:rsidR="009A6ADE" w:rsidRPr="00026C21" w14:paraId="0D8FA9FE" w14:textId="77777777" w:rsidTr="00882644">
        <w:trPr>
          <w:jc w:val="center"/>
        </w:trPr>
        <w:tc>
          <w:tcPr>
            <w:tcW w:w="9582" w:type="dxa"/>
            <w:gridSpan w:val="2"/>
          </w:tcPr>
          <w:p w14:paraId="171CADE9" w14:textId="77777777" w:rsidR="00AB23F5" w:rsidRPr="00E401DF" w:rsidRDefault="00AB23F5" w:rsidP="00AB23F5">
            <w:pPr>
              <w:ind w:left="34"/>
              <w:jc w:val="both"/>
              <w:rPr>
                <w:iCs w:val="0"/>
                <w:lang w:eastAsia="ko-KR"/>
              </w:rPr>
            </w:pPr>
            <w:r w:rsidRPr="00E401DF">
              <w:rPr>
                <w:iCs w:val="0"/>
                <w:lang w:eastAsia="ko-KR"/>
              </w:rPr>
              <w:t>L32, Ld32, Pd96</w:t>
            </w:r>
          </w:p>
          <w:p w14:paraId="4FDAC00A" w14:textId="77777777" w:rsidR="00E401DF" w:rsidRPr="00E401DF" w:rsidRDefault="00E401DF" w:rsidP="00AB23F5">
            <w:pPr>
              <w:ind w:left="34"/>
              <w:jc w:val="both"/>
              <w:rPr>
                <w:iCs w:val="0"/>
                <w:lang w:eastAsia="ko-KR"/>
              </w:rPr>
            </w:pPr>
          </w:p>
          <w:p w14:paraId="719E01C9" w14:textId="0C504513" w:rsidR="00AB23F5" w:rsidRPr="00E401DF" w:rsidRDefault="00AB23F5">
            <w:pPr>
              <w:pStyle w:val="ListParagraph"/>
              <w:numPr>
                <w:ilvl w:val="0"/>
                <w:numId w:val="1"/>
              </w:numPr>
              <w:ind w:left="453" w:hanging="425"/>
              <w:jc w:val="both"/>
              <w:rPr>
                <w:color w:val="auto"/>
                <w:lang w:eastAsia="ko-KR"/>
              </w:rPr>
            </w:pPr>
            <w:r w:rsidRPr="00E401DF">
              <w:rPr>
                <w:color w:val="auto"/>
                <w:lang w:eastAsia="ko-KR"/>
              </w:rPr>
              <w:t>Vispārīgs moderno optisko metožu apskats</w:t>
            </w:r>
            <w:r w:rsidR="006E371C" w:rsidRPr="00E401DF">
              <w:rPr>
                <w:color w:val="auto"/>
                <w:lang w:eastAsia="ko-KR"/>
              </w:rPr>
              <w:t xml:space="preserve"> L2, Pd3</w:t>
            </w:r>
            <w:r w:rsidRPr="00E401DF">
              <w:rPr>
                <w:color w:val="auto"/>
                <w:lang w:eastAsia="ko-KR"/>
              </w:rPr>
              <w:t>.</w:t>
            </w:r>
          </w:p>
          <w:p w14:paraId="55B76D16" w14:textId="2875BC5C" w:rsidR="00AB23F5" w:rsidRPr="00E401DF" w:rsidRDefault="00AB23F5">
            <w:pPr>
              <w:pStyle w:val="ListParagraph"/>
              <w:numPr>
                <w:ilvl w:val="0"/>
                <w:numId w:val="1"/>
              </w:numPr>
              <w:ind w:left="453" w:hanging="425"/>
              <w:jc w:val="both"/>
              <w:rPr>
                <w:color w:val="auto"/>
                <w:lang w:eastAsia="ko-KR"/>
              </w:rPr>
            </w:pPr>
            <w:r w:rsidRPr="00E401DF">
              <w:rPr>
                <w:color w:val="auto"/>
                <w:lang w:eastAsia="ko-KR"/>
              </w:rPr>
              <w:t xml:space="preserve">Rentgenstarojuma daba un </w:t>
            </w:r>
            <w:proofErr w:type="spellStart"/>
            <w:r w:rsidRPr="00E401DF">
              <w:rPr>
                <w:color w:val="auto"/>
                <w:lang w:eastAsia="ko-KR"/>
              </w:rPr>
              <w:t>rentgenmetožu</w:t>
            </w:r>
            <w:proofErr w:type="spellEnd"/>
            <w:r w:rsidRPr="00E401DF">
              <w:rPr>
                <w:color w:val="auto"/>
                <w:lang w:eastAsia="ko-KR"/>
              </w:rPr>
              <w:t xml:space="preserve"> principi</w:t>
            </w:r>
            <w:r w:rsidR="006E371C" w:rsidRPr="00E401DF">
              <w:rPr>
                <w:color w:val="auto"/>
                <w:lang w:eastAsia="ko-KR"/>
              </w:rPr>
              <w:t xml:space="preserve"> L2, Pd3</w:t>
            </w:r>
            <w:r w:rsidRPr="00E401DF">
              <w:rPr>
                <w:color w:val="auto"/>
                <w:lang w:eastAsia="ko-KR"/>
              </w:rPr>
              <w:t>.</w:t>
            </w:r>
          </w:p>
          <w:p w14:paraId="78E0C293" w14:textId="44A42920" w:rsidR="00AB23F5" w:rsidRPr="00E401DF" w:rsidRDefault="00AB23F5">
            <w:pPr>
              <w:pStyle w:val="ListParagraph"/>
              <w:numPr>
                <w:ilvl w:val="0"/>
                <w:numId w:val="1"/>
              </w:numPr>
              <w:ind w:left="453" w:hanging="425"/>
              <w:jc w:val="both"/>
              <w:rPr>
                <w:color w:val="auto"/>
                <w:lang w:eastAsia="ko-KR"/>
              </w:rPr>
            </w:pPr>
            <w:proofErr w:type="spellStart"/>
            <w:r w:rsidRPr="00E401DF">
              <w:rPr>
                <w:color w:val="auto"/>
                <w:lang w:eastAsia="ko-KR"/>
              </w:rPr>
              <w:t>Rentgenspektra</w:t>
            </w:r>
            <w:proofErr w:type="spellEnd"/>
            <w:r w:rsidRPr="00E401DF">
              <w:rPr>
                <w:color w:val="auto"/>
                <w:lang w:eastAsia="ko-KR"/>
              </w:rPr>
              <w:t xml:space="preserve"> ierosināšana un saistība ar elektronu enerģētiskajiem </w:t>
            </w:r>
            <w:proofErr w:type="spellStart"/>
            <w:r w:rsidRPr="00E401DF">
              <w:rPr>
                <w:color w:val="auto"/>
                <w:lang w:eastAsia="ko-KR"/>
              </w:rPr>
              <w:t>pamatlīmeņiem</w:t>
            </w:r>
            <w:proofErr w:type="spellEnd"/>
            <w:r w:rsidRPr="00E401DF">
              <w:rPr>
                <w:color w:val="auto"/>
                <w:lang w:eastAsia="ko-KR"/>
              </w:rPr>
              <w:t xml:space="preserve">, </w:t>
            </w:r>
            <w:proofErr w:type="spellStart"/>
            <w:r w:rsidR="006E371C" w:rsidRPr="00E401DF">
              <w:rPr>
                <w:color w:val="auto"/>
                <w:lang w:eastAsia="ko-KR"/>
              </w:rPr>
              <w:t>apakšlīmeņiem</w:t>
            </w:r>
            <w:proofErr w:type="spellEnd"/>
            <w:r w:rsidR="006E371C" w:rsidRPr="00E401DF">
              <w:rPr>
                <w:color w:val="auto"/>
                <w:lang w:eastAsia="ko-KR"/>
              </w:rPr>
              <w:t xml:space="preserve"> L2, Pd3</w:t>
            </w:r>
            <w:r w:rsidRPr="00E401DF">
              <w:rPr>
                <w:color w:val="auto"/>
                <w:lang w:eastAsia="ko-KR"/>
              </w:rPr>
              <w:t>.</w:t>
            </w:r>
          </w:p>
          <w:p w14:paraId="61957C95" w14:textId="781B5959" w:rsidR="00AB23F5" w:rsidRPr="00E401DF" w:rsidRDefault="00AB23F5">
            <w:pPr>
              <w:pStyle w:val="ListParagraph"/>
              <w:numPr>
                <w:ilvl w:val="0"/>
                <w:numId w:val="1"/>
              </w:numPr>
              <w:ind w:left="453" w:hanging="425"/>
              <w:jc w:val="both"/>
              <w:rPr>
                <w:color w:val="auto"/>
                <w:lang w:eastAsia="ko-KR"/>
              </w:rPr>
            </w:pPr>
            <w:r w:rsidRPr="00E401DF">
              <w:rPr>
                <w:color w:val="auto"/>
                <w:lang w:eastAsia="ko-KR"/>
              </w:rPr>
              <w:lastRenderedPageBreak/>
              <w:t xml:space="preserve">Rentgenstarojuma detektēšana, spektra </w:t>
            </w:r>
            <w:proofErr w:type="spellStart"/>
            <w:r w:rsidRPr="00E401DF">
              <w:rPr>
                <w:color w:val="auto"/>
                <w:lang w:eastAsia="ko-KR"/>
              </w:rPr>
              <w:t>vizualizācija</w:t>
            </w:r>
            <w:proofErr w:type="spellEnd"/>
            <w:r w:rsidRPr="00E401DF">
              <w:rPr>
                <w:color w:val="auto"/>
                <w:lang w:eastAsia="ko-KR"/>
              </w:rPr>
              <w:t xml:space="preserve"> un izmantošana elementu kvalitatīvajā un kvantitatīvajā analīzē</w:t>
            </w:r>
            <w:r w:rsidR="006E371C" w:rsidRPr="00E401DF">
              <w:rPr>
                <w:color w:val="auto"/>
                <w:lang w:eastAsia="ko-KR"/>
              </w:rPr>
              <w:t xml:space="preserve"> L2, Ld4, Pd9</w:t>
            </w:r>
            <w:r w:rsidRPr="00E401DF">
              <w:rPr>
                <w:color w:val="auto"/>
                <w:lang w:eastAsia="ko-KR"/>
              </w:rPr>
              <w:t>.</w:t>
            </w:r>
          </w:p>
          <w:p w14:paraId="3ED951A5" w14:textId="02A03732" w:rsidR="00AB23F5" w:rsidRPr="00E401DF" w:rsidRDefault="00AB23F5">
            <w:pPr>
              <w:pStyle w:val="ListParagraph"/>
              <w:numPr>
                <w:ilvl w:val="0"/>
                <w:numId w:val="1"/>
              </w:numPr>
              <w:ind w:left="453" w:hanging="425"/>
              <w:jc w:val="both"/>
              <w:rPr>
                <w:color w:val="auto"/>
                <w:lang w:eastAsia="ko-KR"/>
              </w:rPr>
            </w:pPr>
            <w:proofErr w:type="spellStart"/>
            <w:r w:rsidRPr="00E401DF">
              <w:rPr>
                <w:color w:val="auto"/>
                <w:lang w:eastAsia="ko-KR"/>
              </w:rPr>
              <w:t>Rentgenspektru</w:t>
            </w:r>
            <w:proofErr w:type="spellEnd"/>
            <w:r w:rsidRPr="00E401DF">
              <w:rPr>
                <w:color w:val="auto"/>
                <w:lang w:eastAsia="ko-KR"/>
              </w:rPr>
              <w:t xml:space="preserve"> interpretācija un kvalitatīvā novērtēšana</w:t>
            </w:r>
            <w:r w:rsidR="006E371C" w:rsidRPr="00E401DF">
              <w:rPr>
                <w:color w:val="auto"/>
                <w:lang w:eastAsia="ko-KR"/>
              </w:rPr>
              <w:t xml:space="preserve"> L2, Ld4, Pd9</w:t>
            </w:r>
            <w:r w:rsidRPr="00E401DF">
              <w:rPr>
                <w:color w:val="auto"/>
                <w:lang w:eastAsia="ko-KR"/>
              </w:rPr>
              <w:t>.</w:t>
            </w:r>
          </w:p>
          <w:p w14:paraId="321E07E6" w14:textId="2A04AAD3" w:rsidR="00AB23F5" w:rsidRPr="00E401DF" w:rsidRDefault="00AB23F5">
            <w:pPr>
              <w:pStyle w:val="ListParagraph"/>
              <w:numPr>
                <w:ilvl w:val="0"/>
                <w:numId w:val="1"/>
              </w:numPr>
              <w:ind w:left="453" w:hanging="425"/>
              <w:jc w:val="both"/>
              <w:rPr>
                <w:color w:val="auto"/>
                <w:lang w:eastAsia="ko-KR"/>
              </w:rPr>
            </w:pPr>
            <w:r w:rsidRPr="00E401DF">
              <w:rPr>
                <w:color w:val="auto"/>
                <w:lang w:eastAsia="ko-KR"/>
              </w:rPr>
              <w:t>Molekulārās absorbcijas spektrometrija</w:t>
            </w:r>
            <w:r w:rsidR="006E371C" w:rsidRPr="00E401DF">
              <w:rPr>
                <w:color w:val="auto"/>
                <w:lang w:eastAsia="ko-KR"/>
              </w:rPr>
              <w:t xml:space="preserve"> L2, Ld16, Pd27</w:t>
            </w:r>
            <w:r w:rsidRPr="00E401DF">
              <w:rPr>
                <w:color w:val="auto"/>
                <w:lang w:eastAsia="ko-KR"/>
              </w:rPr>
              <w:t>.</w:t>
            </w:r>
          </w:p>
          <w:p w14:paraId="4521DE0B" w14:textId="3781B6D1" w:rsidR="00AB23F5" w:rsidRPr="00E401DF" w:rsidRDefault="00AB23F5">
            <w:pPr>
              <w:pStyle w:val="ListParagraph"/>
              <w:numPr>
                <w:ilvl w:val="0"/>
                <w:numId w:val="1"/>
              </w:numPr>
              <w:ind w:left="453" w:hanging="425"/>
              <w:jc w:val="both"/>
              <w:rPr>
                <w:color w:val="auto"/>
                <w:lang w:eastAsia="ko-KR"/>
              </w:rPr>
            </w:pPr>
            <w:r w:rsidRPr="00E401DF">
              <w:rPr>
                <w:color w:val="auto"/>
                <w:lang w:eastAsia="ko-KR"/>
              </w:rPr>
              <w:t xml:space="preserve">Gaismas avoti un </w:t>
            </w:r>
            <w:proofErr w:type="spellStart"/>
            <w:r w:rsidRPr="00E401DF">
              <w:rPr>
                <w:color w:val="auto"/>
                <w:lang w:eastAsia="ko-KR"/>
              </w:rPr>
              <w:t>monohromatori</w:t>
            </w:r>
            <w:proofErr w:type="spellEnd"/>
            <w:r w:rsidRPr="00E401DF">
              <w:rPr>
                <w:color w:val="auto"/>
                <w:lang w:eastAsia="ko-KR"/>
              </w:rPr>
              <w:t xml:space="preserve"> molekulārās absorbcijas spektrometrijā</w:t>
            </w:r>
            <w:r w:rsidR="006E371C" w:rsidRPr="00E401DF">
              <w:rPr>
                <w:color w:val="auto"/>
                <w:lang w:eastAsia="ko-KR"/>
              </w:rPr>
              <w:t xml:space="preserve"> L2, Pd3</w:t>
            </w:r>
            <w:r w:rsidRPr="00E401DF">
              <w:rPr>
                <w:color w:val="auto"/>
                <w:lang w:eastAsia="ko-KR"/>
              </w:rPr>
              <w:t>.</w:t>
            </w:r>
          </w:p>
          <w:p w14:paraId="3F501D85" w14:textId="2A943877" w:rsidR="00AB23F5" w:rsidRPr="00E401DF" w:rsidRDefault="00AB23F5">
            <w:pPr>
              <w:pStyle w:val="ListParagraph"/>
              <w:numPr>
                <w:ilvl w:val="0"/>
                <w:numId w:val="1"/>
              </w:numPr>
              <w:ind w:left="453" w:hanging="425"/>
              <w:jc w:val="both"/>
              <w:rPr>
                <w:color w:val="auto"/>
                <w:lang w:eastAsia="ko-KR"/>
              </w:rPr>
            </w:pPr>
            <w:r w:rsidRPr="00E401DF">
              <w:rPr>
                <w:color w:val="auto"/>
                <w:lang w:eastAsia="ko-KR"/>
              </w:rPr>
              <w:t>Analītiskā signāla detektēšana</w:t>
            </w:r>
            <w:r w:rsidR="006E371C" w:rsidRPr="00E401DF">
              <w:rPr>
                <w:color w:val="auto"/>
                <w:lang w:eastAsia="ko-KR"/>
              </w:rPr>
              <w:t xml:space="preserve"> L2, Pd3</w:t>
            </w:r>
            <w:r w:rsidRPr="00E401DF">
              <w:rPr>
                <w:color w:val="auto"/>
                <w:lang w:eastAsia="ko-KR"/>
              </w:rPr>
              <w:t>.</w:t>
            </w:r>
          </w:p>
          <w:p w14:paraId="7F8942C4" w14:textId="21F08860" w:rsidR="00AB23F5" w:rsidRPr="00E401DF" w:rsidRDefault="00AB23F5">
            <w:pPr>
              <w:pStyle w:val="ListParagraph"/>
              <w:numPr>
                <w:ilvl w:val="0"/>
                <w:numId w:val="1"/>
              </w:numPr>
              <w:ind w:left="453" w:hanging="425"/>
              <w:jc w:val="both"/>
              <w:rPr>
                <w:color w:val="auto"/>
                <w:lang w:eastAsia="ko-KR"/>
              </w:rPr>
            </w:pPr>
            <w:r w:rsidRPr="00E401DF">
              <w:rPr>
                <w:color w:val="auto"/>
                <w:lang w:eastAsia="ko-KR"/>
              </w:rPr>
              <w:t>Ramana spektrometrija</w:t>
            </w:r>
            <w:r w:rsidR="006E371C" w:rsidRPr="00E401DF">
              <w:rPr>
                <w:color w:val="auto"/>
                <w:lang w:eastAsia="ko-KR"/>
              </w:rPr>
              <w:t xml:space="preserve"> L2, Pd3</w:t>
            </w:r>
            <w:r w:rsidRPr="00E401DF">
              <w:rPr>
                <w:color w:val="auto"/>
                <w:lang w:eastAsia="ko-KR"/>
              </w:rPr>
              <w:t>.</w:t>
            </w:r>
          </w:p>
          <w:p w14:paraId="4FD35608" w14:textId="2E29F555" w:rsidR="00AB23F5" w:rsidRPr="00E401DF" w:rsidRDefault="00AB23F5">
            <w:pPr>
              <w:pStyle w:val="ListParagraph"/>
              <w:numPr>
                <w:ilvl w:val="0"/>
                <w:numId w:val="1"/>
              </w:numPr>
              <w:ind w:left="453" w:hanging="425"/>
              <w:jc w:val="both"/>
              <w:rPr>
                <w:color w:val="auto"/>
                <w:lang w:eastAsia="ko-KR"/>
              </w:rPr>
            </w:pPr>
            <w:r w:rsidRPr="00E401DF">
              <w:rPr>
                <w:color w:val="auto"/>
                <w:lang w:eastAsia="ko-KR"/>
              </w:rPr>
              <w:t>Dažādu optisko iekārtu principiālā uzbūve un īpatnības</w:t>
            </w:r>
            <w:r w:rsidR="006E371C" w:rsidRPr="00E401DF">
              <w:rPr>
                <w:color w:val="auto"/>
                <w:lang w:eastAsia="ko-KR"/>
              </w:rPr>
              <w:t xml:space="preserve"> L2, Pd3</w:t>
            </w:r>
            <w:r w:rsidRPr="00E401DF">
              <w:rPr>
                <w:color w:val="auto"/>
                <w:lang w:eastAsia="ko-KR"/>
              </w:rPr>
              <w:t>.</w:t>
            </w:r>
          </w:p>
          <w:p w14:paraId="7998626B" w14:textId="583A5158" w:rsidR="00AB23F5" w:rsidRPr="00E401DF" w:rsidRDefault="00AB23F5">
            <w:pPr>
              <w:pStyle w:val="ListParagraph"/>
              <w:numPr>
                <w:ilvl w:val="0"/>
                <w:numId w:val="1"/>
              </w:numPr>
              <w:ind w:left="453" w:hanging="425"/>
              <w:jc w:val="both"/>
              <w:rPr>
                <w:color w:val="auto"/>
                <w:lang w:eastAsia="ko-KR"/>
              </w:rPr>
            </w:pPr>
            <w:proofErr w:type="spellStart"/>
            <w:r w:rsidRPr="00E401DF">
              <w:rPr>
                <w:color w:val="auto"/>
                <w:lang w:eastAsia="ko-KR"/>
              </w:rPr>
              <w:t>Atomabsorbciometrija</w:t>
            </w:r>
            <w:proofErr w:type="spellEnd"/>
            <w:r w:rsidRPr="00E401DF">
              <w:rPr>
                <w:color w:val="auto"/>
                <w:lang w:eastAsia="ko-KR"/>
              </w:rPr>
              <w:t>. Liesmas atomizācija</w:t>
            </w:r>
            <w:r w:rsidR="006E371C" w:rsidRPr="00E401DF">
              <w:rPr>
                <w:color w:val="auto"/>
                <w:lang w:eastAsia="ko-KR"/>
              </w:rPr>
              <w:t xml:space="preserve"> L2, Ld4, Pd9</w:t>
            </w:r>
            <w:r w:rsidRPr="00E401DF">
              <w:rPr>
                <w:color w:val="auto"/>
                <w:lang w:eastAsia="ko-KR"/>
              </w:rPr>
              <w:t>.</w:t>
            </w:r>
          </w:p>
          <w:p w14:paraId="6604AA31" w14:textId="12CFFD69" w:rsidR="00AB23F5" w:rsidRPr="00E401DF" w:rsidRDefault="00AB23F5">
            <w:pPr>
              <w:pStyle w:val="ListParagraph"/>
              <w:numPr>
                <w:ilvl w:val="0"/>
                <w:numId w:val="1"/>
              </w:numPr>
              <w:ind w:left="453" w:hanging="425"/>
              <w:jc w:val="both"/>
              <w:rPr>
                <w:color w:val="auto"/>
                <w:lang w:eastAsia="ko-KR"/>
              </w:rPr>
            </w:pPr>
            <w:proofErr w:type="spellStart"/>
            <w:r w:rsidRPr="00E401DF">
              <w:rPr>
                <w:color w:val="auto"/>
                <w:lang w:eastAsia="ko-KR"/>
              </w:rPr>
              <w:t>Elektrotermālā</w:t>
            </w:r>
            <w:proofErr w:type="spellEnd"/>
            <w:r w:rsidRPr="00E401DF">
              <w:rPr>
                <w:color w:val="auto"/>
                <w:lang w:eastAsia="ko-KR"/>
              </w:rPr>
              <w:t xml:space="preserve"> atomizācija. </w:t>
            </w:r>
            <w:proofErr w:type="spellStart"/>
            <w:r w:rsidRPr="00E401DF">
              <w:rPr>
                <w:color w:val="auto"/>
                <w:lang w:eastAsia="ko-KR"/>
              </w:rPr>
              <w:t>Hidrīda</w:t>
            </w:r>
            <w:proofErr w:type="spellEnd"/>
            <w:r w:rsidRPr="00E401DF">
              <w:rPr>
                <w:color w:val="auto"/>
                <w:lang w:eastAsia="ko-KR"/>
              </w:rPr>
              <w:t xml:space="preserve"> un augstā tvaika metodes </w:t>
            </w:r>
            <w:proofErr w:type="spellStart"/>
            <w:r w:rsidRPr="00E401DF">
              <w:rPr>
                <w:color w:val="auto"/>
                <w:lang w:eastAsia="ko-KR"/>
              </w:rPr>
              <w:t>atomabsorbciometrijā</w:t>
            </w:r>
            <w:proofErr w:type="spellEnd"/>
            <w:r w:rsidR="006E371C" w:rsidRPr="00E401DF">
              <w:rPr>
                <w:color w:val="auto"/>
                <w:lang w:eastAsia="ko-KR"/>
              </w:rPr>
              <w:t xml:space="preserve"> L2, Ld4, Pd9</w:t>
            </w:r>
            <w:r w:rsidRPr="00E401DF">
              <w:rPr>
                <w:color w:val="auto"/>
                <w:lang w:eastAsia="ko-KR"/>
              </w:rPr>
              <w:t>.</w:t>
            </w:r>
          </w:p>
          <w:p w14:paraId="5C01F570" w14:textId="3EFB3406" w:rsidR="00AB23F5" w:rsidRPr="00E401DF" w:rsidRDefault="00AB23F5">
            <w:pPr>
              <w:pStyle w:val="ListParagraph"/>
              <w:numPr>
                <w:ilvl w:val="0"/>
                <w:numId w:val="1"/>
              </w:numPr>
              <w:ind w:left="453" w:hanging="425"/>
              <w:jc w:val="both"/>
              <w:rPr>
                <w:color w:val="auto"/>
                <w:lang w:eastAsia="ko-KR"/>
              </w:rPr>
            </w:pPr>
            <w:proofErr w:type="spellStart"/>
            <w:r w:rsidRPr="00E401DF">
              <w:rPr>
                <w:color w:val="auto"/>
                <w:lang w:eastAsia="ko-KR"/>
              </w:rPr>
              <w:t>Fluorimetrija</w:t>
            </w:r>
            <w:proofErr w:type="spellEnd"/>
            <w:r w:rsidRPr="00E401DF">
              <w:rPr>
                <w:color w:val="auto"/>
                <w:lang w:eastAsia="ko-KR"/>
              </w:rPr>
              <w:t xml:space="preserve">. </w:t>
            </w:r>
            <w:proofErr w:type="spellStart"/>
            <w:r w:rsidRPr="00E401DF">
              <w:rPr>
                <w:color w:val="auto"/>
                <w:lang w:eastAsia="ko-KR"/>
              </w:rPr>
              <w:t>Fluorimetrijas</w:t>
            </w:r>
            <w:proofErr w:type="spellEnd"/>
            <w:r w:rsidRPr="00E401DF">
              <w:rPr>
                <w:color w:val="auto"/>
                <w:lang w:eastAsia="ko-KR"/>
              </w:rPr>
              <w:t xml:space="preserve"> lietošanas iespējas un ierobežojumi</w:t>
            </w:r>
            <w:r w:rsidR="006E371C" w:rsidRPr="00E401DF">
              <w:rPr>
                <w:color w:val="auto"/>
                <w:lang w:eastAsia="ko-KR"/>
              </w:rPr>
              <w:t xml:space="preserve"> L2, Pd3</w:t>
            </w:r>
            <w:r w:rsidRPr="00E401DF">
              <w:rPr>
                <w:color w:val="auto"/>
                <w:lang w:eastAsia="ko-KR"/>
              </w:rPr>
              <w:t>.</w:t>
            </w:r>
          </w:p>
          <w:p w14:paraId="5231A925" w14:textId="2BE1BFDF" w:rsidR="00AB23F5" w:rsidRPr="00E401DF" w:rsidRDefault="00AB23F5">
            <w:pPr>
              <w:pStyle w:val="ListParagraph"/>
              <w:numPr>
                <w:ilvl w:val="0"/>
                <w:numId w:val="1"/>
              </w:numPr>
              <w:ind w:left="453" w:hanging="425"/>
              <w:jc w:val="both"/>
              <w:rPr>
                <w:color w:val="auto"/>
                <w:lang w:eastAsia="ko-KR"/>
              </w:rPr>
            </w:pPr>
            <w:r w:rsidRPr="00E401DF">
              <w:rPr>
                <w:color w:val="auto"/>
                <w:lang w:eastAsia="ko-KR"/>
              </w:rPr>
              <w:t>Pārskats par optisko metožu lietošanas iespējām</w:t>
            </w:r>
            <w:r w:rsidR="006E371C" w:rsidRPr="00E401DF">
              <w:rPr>
                <w:color w:val="auto"/>
                <w:lang w:eastAsia="ko-KR"/>
              </w:rPr>
              <w:t xml:space="preserve"> L2, Pd3</w:t>
            </w:r>
            <w:r w:rsidRPr="00E401DF">
              <w:rPr>
                <w:color w:val="auto"/>
                <w:lang w:eastAsia="ko-KR"/>
              </w:rPr>
              <w:t>.</w:t>
            </w:r>
          </w:p>
          <w:p w14:paraId="5632DA04" w14:textId="12839A82" w:rsidR="00AB23F5" w:rsidRPr="00E401DF" w:rsidRDefault="00AB23F5">
            <w:pPr>
              <w:pStyle w:val="ListParagraph"/>
              <w:numPr>
                <w:ilvl w:val="0"/>
                <w:numId w:val="1"/>
              </w:numPr>
              <w:ind w:left="453" w:hanging="425"/>
              <w:jc w:val="both"/>
              <w:rPr>
                <w:color w:val="auto"/>
                <w:lang w:eastAsia="ko-KR"/>
              </w:rPr>
            </w:pPr>
            <w:r w:rsidRPr="00E401DF">
              <w:rPr>
                <w:color w:val="auto"/>
                <w:lang w:eastAsia="ko-KR"/>
              </w:rPr>
              <w:t>Optisko metožu attīstības perspektīvas</w:t>
            </w:r>
            <w:r w:rsidR="006E371C" w:rsidRPr="00E401DF">
              <w:rPr>
                <w:color w:val="auto"/>
                <w:lang w:eastAsia="ko-KR"/>
              </w:rPr>
              <w:t xml:space="preserve"> L2, Pd3.</w:t>
            </w:r>
          </w:p>
          <w:p w14:paraId="500E37F2" w14:textId="55E8DD18" w:rsidR="009A6ADE" w:rsidRPr="00E401DF" w:rsidRDefault="00AB23F5">
            <w:pPr>
              <w:pStyle w:val="ListParagraph"/>
              <w:numPr>
                <w:ilvl w:val="0"/>
                <w:numId w:val="1"/>
              </w:numPr>
              <w:ind w:left="453" w:hanging="425"/>
              <w:jc w:val="both"/>
              <w:rPr>
                <w:color w:val="auto"/>
                <w:lang w:eastAsia="ko-KR"/>
              </w:rPr>
            </w:pPr>
            <w:proofErr w:type="spellStart"/>
            <w:r w:rsidRPr="00E401DF">
              <w:rPr>
                <w:color w:val="auto"/>
                <w:lang w:eastAsia="ko-KR"/>
              </w:rPr>
              <w:t>Problēmsituācijas</w:t>
            </w:r>
            <w:proofErr w:type="spellEnd"/>
            <w:r w:rsidRPr="00E401DF">
              <w:rPr>
                <w:color w:val="auto"/>
                <w:lang w:eastAsia="ko-KR"/>
              </w:rPr>
              <w:t xml:space="preserve"> </w:t>
            </w:r>
            <w:proofErr w:type="spellStart"/>
            <w:r w:rsidRPr="00E401DF">
              <w:rPr>
                <w:color w:val="auto"/>
                <w:lang w:eastAsia="ko-KR"/>
              </w:rPr>
              <w:t>atomabsorbciometrijā</w:t>
            </w:r>
            <w:proofErr w:type="spellEnd"/>
            <w:r w:rsidRPr="00E401DF">
              <w:rPr>
                <w:color w:val="auto"/>
                <w:lang w:eastAsia="ko-KR"/>
              </w:rPr>
              <w:t xml:space="preserve"> un </w:t>
            </w:r>
            <w:proofErr w:type="spellStart"/>
            <w:r w:rsidRPr="00E401DF">
              <w:rPr>
                <w:color w:val="auto"/>
                <w:lang w:eastAsia="ko-KR"/>
              </w:rPr>
              <w:t>fluorimetrijā</w:t>
            </w:r>
            <w:proofErr w:type="spellEnd"/>
            <w:r w:rsidR="006E371C" w:rsidRPr="00E401DF">
              <w:rPr>
                <w:color w:val="auto"/>
                <w:lang w:eastAsia="ko-KR"/>
              </w:rPr>
              <w:t xml:space="preserve"> L2, Pd3</w:t>
            </w:r>
            <w:r w:rsidRPr="00E401DF">
              <w:rPr>
                <w:color w:val="auto"/>
                <w:lang w:eastAsia="ko-KR"/>
              </w:rPr>
              <w:t>.</w:t>
            </w:r>
          </w:p>
          <w:p w14:paraId="4C85318E" w14:textId="77777777" w:rsidR="009A6ADE" w:rsidRPr="00E401DF" w:rsidRDefault="009A6ADE" w:rsidP="009A6ADE">
            <w:pPr>
              <w:ind w:left="34"/>
              <w:jc w:val="both"/>
              <w:rPr>
                <w:iCs w:val="0"/>
                <w:lang w:eastAsia="ko-KR"/>
              </w:rPr>
            </w:pPr>
          </w:p>
          <w:p w14:paraId="7FA56337" w14:textId="77777777" w:rsidR="009A6ADE" w:rsidRPr="00E401DF" w:rsidRDefault="009A6ADE" w:rsidP="009A6ADE">
            <w:pPr>
              <w:ind w:left="34"/>
              <w:jc w:val="both"/>
              <w:rPr>
                <w:iCs w:val="0"/>
                <w:lang w:eastAsia="ko-KR"/>
              </w:rPr>
            </w:pPr>
            <w:r w:rsidRPr="00E401DF">
              <w:rPr>
                <w:iCs w:val="0"/>
                <w:lang w:eastAsia="ko-KR"/>
              </w:rPr>
              <w:t>L -  lekcija</w:t>
            </w:r>
          </w:p>
          <w:p w14:paraId="06DC327D" w14:textId="77777777" w:rsidR="009A6ADE" w:rsidRPr="00E401DF" w:rsidRDefault="009A6ADE" w:rsidP="009A6ADE">
            <w:pPr>
              <w:ind w:left="34"/>
              <w:jc w:val="both"/>
              <w:rPr>
                <w:iCs w:val="0"/>
                <w:lang w:eastAsia="ko-KR"/>
              </w:rPr>
            </w:pPr>
            <w:r w:rsidRPr="00E401DF">
              <w:rPr>
                <w:iCs w:val="0"/>
                <w:lang w:eastAsia="ko-KR"/>
              </w:rPr>
              <w:t>S - seminārs</w:t>
            </w:r>
          </w:p>
          <w:p w14:paraId="4889A27A" w14:textId="77777777" w:rsidR="009A6ADE" w:rsidRPr="00E401DF" w:rsidRDefault="009A6ADE" w:rsidP="009A6ADE">
            <w:pPr>
              <w:ind w:left="34"/>
              <w:jc w:val="both"/>
              <w:rPr>
                <w:iCs w:val="0"/>
                <w:lang w:eastAsia="ko-KR"/>
              </w:rPr>
            </w:pPr>
            <w:r w:rsidRPr="00E401DF">
              <w:rPr>
                <w:iCs w:val="0"/>
                <w:lang w:eastAsia="ko-KR"/>
              </w:rPr>
              <w:t>P – praktiskie darbi</w:t>
            </w:r>
          </w:p>
          <w:p w14:paraId="632AFD95" w14:textId="77777777" w:rsidR="009A6ADE" w:rsidRPr="00E401DF" w:rsidRDefault="009A6ADE" w:rsidP="009A6ADE">
            <w:pPr>
              <w:ind w:left="34"/>
              <w:jc w:val="both"/>
              <w:rPr>
                <w:iCs w:val="0"/>
                <w:lang w:eastAsia="ko-KR"/>
              </w:rPr>
            </w:pPr>
            <w:proofErr w:type="spellStart"/>
            <w:r w:rsidRPr="00E401DF">
              <w:rPr>
                <w:iCs w:val="0"/>
                <w:lang w:eastAsia="ko-KR"/>
              </w:rPr>
              <w:t>Ld</w:t>
            </w:r>
            <w:proofErr w:type="spellEnd"/>
            <w:r w:rsidRPr="00E401DF">
              <w:rPr>
                <w:iCs w:val="0"/>
                <w:lang w:eastAsia="ko-KR"/>
              </w:rPr>
              <w:t xml:space="preserve"> – laboratorijas darbi</w:t>
            </w:r>
          </w:p>
          <w:p w14:paraId="034F201D" w14:textId="77777777" w:rsidR="009A6ADE" w:rsidRPr="00E401DF" w:rsidRDefault="009A6ADE" w:rsidP="009A6ADE">
            <w:pPr>
              <w:spacing w:after="160" w:line="259" w:lineRule="auto"/>
              <w:ind w:left="34"/>
            </w:pPr>
            <w:proofErr w:type="spellStart"/>
            <w:r w:rsidRPr="00E401DF">
              <w:rPr>
                <w:iCs w:val="0"/>
                <w:lang w:eastAsia="ko-KR"/>
              </w:rPr>
              <w:t>Pd</w:t>
            </w:r>
            <w:proofErr w:type="spellEnd"/>
            <w:r w:rsidRPr="00E401DF">
              <w:rPr>
                <w:iCs w:val="0"/>
                <w:lang w:eastAsia="ko-KR"/>
              </w:rPr>
              <w:t xml:space="preserve"> – patstāvīgais darbs</w:t>
            </w:r>
          </w:p>
        </w:tc>
      </w:tr>
      <w:tr w:rsidR="009A6ADE" w:rsidRPr="00026C21" w14:paraId="5170BE2F" w14:textId="77777777" w:rsidTr="00882644">
        <w:trPr>
          <w:jc w:val="center"/>
        </w:trPr>
        <w:tc>
          <w:tcPr>
            <w:tcW w:w="9582" w:type="dxa"/>
            <w:gridSpan w:val="2"/>
          </w:tcPr>
          <w:p w14:paraId="5B792441" w14:textId="77777777" w:rsidR="009A6ADE" w:rsidRPr="00026C21" w:rsidRDefault="009A6ADE" w:rsidP="009A6ADE">
            <w:pPr>
              <w:pStyle w:val="Nosaukumi"/>
            </w:pPr>
            <w:r w:rsidRPr="00026C21">
              <w:lastRenderedPageBreak/>
              <w:t>Studiju rezultāti</w:t>
            </w:r>
          </w:p>
        </w:tc>
      </w:tr>
      <w:tr w:rsidR="009A6ADE" w:rsidRPr="00026C21" w14:paraId="0CBA8973" w14:textId="77777777" w:rsidTr="00882644">
        <w:trPr>
          <w:jc w:val="center"/>
        </w:trPr>
        <w:tc>
          <w:tcPr>
            <w:tcW w:w="9582" w:type="dxa"/>
            <w:gridSpan w:val="2"/>
          </w:tcPr>
          <w:p w14:paraId="6D3CF27B" w14:textId="77777777" w:rsidR="009A6ADE" w:rsidRPr="00E401DF" w:rsidRDefault="009A6ADE" w:rsidP="009A6ADE">
            <w:pPr>
              <w:pStyle w:val="ListParagraph"/>
              <w:spacing w:after="160" w:line="259" w:lineRule="auto"/>
              <w:ind w:left="20"/>
              <w:rPr>
                <w:color w:val="auto"/>
              </w:rPr>
            </w:pPr>
            <w:r w:rsidRPr="00E401DF">
              <w:rPr>
                <w:color w:val="auto"/>
              </w:rPr>
              <w:t>ZINĀŠANAS:</w:t>
            </w:r>
          </w:p>
          <w:p w14:paraId="480E530B" w14:textId="77777777" w:rsidR="00177830" w:rsidRPr="00E401DF" w:rsidRDefault="009A6ADE" w:rsidP="00177830">
            <w:pPr>
              <w:pStyle w:val="ListParagraph"/>
              <w:spacing w:after="160" w:line="259" w:lineRule="auto"/>
              <w:ind w:left="20"/>
              <w:rPr>
                <w:color w:val="auto"/>
              </w:rPr>
            </w:pPr>
            <w:r w:rsidRPr="00E401DF">
              <w:rPr>
                <w:color w:val="auto"/>
              </w:rPr>
              <w:t>1</w:t>
            </w:r>
            <w:r w:rsidR="00845AB0" w:rsidRPr="00E401DF">
              <w:rPr>
                <w:color w:val="auto"/>
              </w:rPr>
              <w:t xml:space="preserve">. </w:t>
            </w:r>
            <w:r w:rsidR="00177830" w:rsidRPr="00E401DF">
              <w:rPr>
                <w:color w:val="auto"/>
              </w:rPr>
              <w:t>Pamata izpratne par modernām optiskām analīzes metodēm, to principiem un pielietojumu.</w:t>
            </w:r>
          </w:p>
          <w:p w14:paraId="6894A58F" w14:textId="32B27085" w:rsidR="00177830" w:rsidRPr="00E401DF" w:rsidRDefault="00177830" w:rsidP="00177830">
            <w:pPr>
              <w:pStyle w:val="ListParagraph"/>
              <w:spacing w:after="160" w:line="259" w:lineRule="auto"/>
              <w:ind w:left="20"/>
              <w:rPr>
                <w:color w:val="auto"/>
              </w:rPr>
            </w:pPr>
            <w:r w:rsidRPr="00E401DF">
              <w:rPr>
                <w:color w:val="auto"/>
              </w:rPr>
              <w:t xml:space="preserve">2. Izpratne par rentgenstaru dabu, </w:t>
            </w:r>
            <w:proofErr w:type="spellStart"/>
            <w:r w:rsidRPr="00E401DF">
              <w:rPr>
                <w:color w:val="auto"/>
              </w:rPr>
              <w:t>rentgenmetožu</w:t>
            </w:r>
            <w:proofErr w:type="spellEnd"/>
            <w:r w:rsidRPr="00E401DF">
              <w:rPr>
                <w:color w:val="auto"/>
              </w:rPr>
              <w:t xml:space="preserve"> principiem un </w:t>
            </w:r>
            <w:proofErr w:type="spellStart"/>
            <w:r w:rsidRPr="00E401DF">
              <w:rPr>
                <w:color w:val="auto"/>
              </w:rPr>
              <w:t>rentgenspektra</w:t>
            </w:r>
            <w:proofErr w:type="spellEnd"/>
            <w:r w:rsidRPr="00E401DF">
              <w:rPr>
                <w:color w:val="auto"/>
              </w:rPr>
              <w:t xml:space="preserve"> ierosināšanas saistību ar elektronu enerģētiskajiem līmeņiem.</w:t>
            </w:r>
          </w:p>
          <w:p w14:paraId="29A0539D" w14:textId="11DC4717" w:rsidR="00177830" w:rsidRPr="00E401DF" w:rsidRDefault="00177830" w:rsidP="00177830">
            <w:pPr>
              <w:pStyle w:val="ListParagraph"/>
              <w:spacing w:after="160" w:line="259" w:lineRule="auto"/>
              <w:ind w:left="20"/>
              <w:rPr>
                <w:color w:val="auto"/>
              </w:rPr>
            </w:pPr>
            <w:r w:rsidRPr="00E401DF">
              <w:rPr>
                <w:color w:val="auto"/>
              </w:rPr>
              <w:t xml:space="preserve">3. Zināšanas par rentgenstaru detektēšanu, spektra </w:t>
            </w:r>
            <w:proofErr w:type="spellStart"/>
            <w:r w:rsidRPr="00E401DF">
              <w:rPr>
                <w:color w:val="auto"/>
              </w:rPr>
              <w:t>vizualizāciju</w:t>
            </w:r>
            <w:proofErr w:type="spellEnd"/>
            <w:r w:rsidRPr="00E401DF">
              <w:rPr>
                <w:color w:val="auto"/>
              </w:rPr>
              <w:t xml:space="preserve"> un tā izmantošanu elementu kvalitatīvajā un kvantitatīvajā analīzē.</w:t>
            </w:r>
          </w:p>
          <w:p w14:paraId="06B480C3" w14:textId="790B9A8F" w:rsidR="00177830" w:rsidRPr="00E401DF" w:rsidRDefault="00177830" w:rsidP="00177830">
            <w:pPr>
              <w:pStyle w:val="ListParagraph"/>
              <w:spacing w:after="160" w:line="259" w:lineRule="auto"/>
              <w:ind w:left="20"/>
              <w:rPr>
                <w:color w:val="auto"/>
              </w:rPr>
            </w:pPr>
            <w:r w:rsidRPr="00E401DF">
              <w:rPr>
                <w:color w:val="auto"/>
              </w:rPr>
              <w:t xml:space="preserve">4. Spēja interpretēt </w:t>
            </w:r>
            <w:proofErr w:type="spellStart"/>
            <w:r w:rsidRPr="00E401DF">
              <w:rPr>
                <w:color w:val="auto"/>
              </w:rPr>
              <w:t>rentgenspektus</w:t>
            </w:r>
            <w:proofErr w:type="spellEnd"/>
            <w:r w:rsidRPr="00E401DF">
              <w:rPr>
                <w:color w:val="auto"/>
              </w:rPr>
              <w:t xml:space="preserve"> un veikt kvalitatīvu novērtējumu par analītiskiem rezultātiem.</w:t>
            </w:r>
          </w:p>
          <w:p w14:paraId="6C7587A1" w14:textId="7A943664" w:rsidR="009A6ADE" w:rsidRPr="00E401DF" w:rsidRDefault="00177830" w:rsidP="00177830">
            <w:pPr>
              <w:pStyle w:val="ListParagraph"/>
              <w:spacing w:after="160" w:line="259" w:lineRule="auto"/>
              <w:ind w:left="20"/>
              <w:rPr>
                <w:color w:val="auto"/>
              </w:rPr>
            </w:pPr>
            <w:r w:rsidRPr="00E401DF">
              <w:rPr>
                <w:color w:val="auto"/>
              </w:rPr>
              <w:t xml:space="preserve">5. Izpratne par molekulārās absorbcijas spektrometriju, gaismas avotiem, </w:t>
            </w:r>
            <w:proofErr w:type="spellStart"/>
            <w:r w:rsidRPr="00E401DF">
              <w:rPr>
                <w:color w:val="auto"/>
              </w:rPr>
              <w:t>monohromatoriem</w:t>
            </w:r>
            <w:proofErr w:type="spellEnd"/>
            <w:r w:rsidRPr="00E401DF">
              <w:rPr>
                <w:color w:val="auto"/>
              </w:rPr>
              <w:t xml:space="preserve"> un analītiskā signāla detektēšanu</w:t>
            </w:r>
            <w:r w:rsidR="0055063D" w:rsidRPr="00E401DF">
              <w:rPr>
                <w:color w:val="auto"/>
              </w:rPr>
              <w:t>.</w:t>
            </w:r>
          </w:p>
          <w:p w14:paraId="73858A50" w14:textId="77777777" w:rsidR="00A44AB4" w:rsidRPr="00E401DF" w:rsidRDefault="00A44AB4" w:rsidP="00A44AB4">
            <w:pPr>
              <w:pStyle w:val="ListParagraph"/>
              <w:spacing w:after="160" w:line="259" w:lineRule="auto"/>
              <w:ind w:left="20"/>
              <w:rPr>
                <w:color w:val="auto"/>
              </w:rPr>
            </w:pPr>
          </w:p>
          <w:p w14:paraId="73E12685" w14:textId="77777777" w:rsidR="009A6ADE" w:rsidRPr="00E401DF" w:rsidRDefault="009A6ADE" w:rsidP="009A6ADE">
            <w:pPr>
              <w:pStyle w:val="ListParagraph"/>
              <w:spacing w:after="160" w:line="259" w:lineRule="auto"/>
              <w:ind w:left="20"/>
              <w:rPr>
                <w:color w:val="auto"/>
              </w:rPr>
            </w:pPr>
            <w:r w:rsidRPr="00E401DF">
              <w:rPr>
                <w:color w:val="auto"/>
              </w:rPr>
              <w:t>PRASMES:</w:t>
            </w:r>
          </w:p>
          <w:p w14:paraId="0CACAD7B" w14:textId="77777777" w:rsidR="00177830" w:rsidRPr="00E401DF" w:rsidRDefault="0031561B" w:rsidP="00177830">
            <w:pPr>
              <w:pStyle w:val="ListParagraph"/>
              <w:spacing w:after="160" w:line="259" w:lineRule="auto"/>
              <w:ind w:left="20"/>
              <w:rPr>
                <w:color w:val="auto"/>
              </w:rPr>
            </w:pPr>
            <w:r w:rsidRPr="00E401DF">
              <w:rPr>
                <w:color w:val="auto"/>
              </w:rPr>
              <w:t>6</w:t>
            </w:r>
            <w:r w:rsidR="009A6ADE" w:rsidRPr="00E401DF">
              <w:rPr>
                <w:color w:val="auto"/>
              </w:rPr>
              <w:t>.</w:t>
            </w:r>
            <w:r w:rsidRPr="00E401DF">
              <w:rPr>
                <w:color w:val="auto"/>
              </w:rPr>
              <w:t xml:space="preserve"> </w:t>
            </w:r>
            <w:r w:rsidR="00177830" w:rsidRPr="00E401DF">
              <w:rPr>
                <w:color w:val="auto"/>
              </w:rPr>
              <w:t xml:space="preserve">Prasme veikt </w:t>
            </w:r>
            <w:proofErr w:type="spellStart"/>
            <w:r w:rsidR="00177830" w:rsidRPr="00E401DF">
              <w:rPr>
                <w:color w:val="auto"/>
              </w:rPr>
              <w:t>rentgenspektroskopijas</w:t>
            </w:r>
            <w:proofErr w:type="spellEnd"/>
            <w:r w:rsidR="00177830" w:rsidRPr="00E401DF">
              <w:rPr>
                <w:color w:val="auto"/>
              </w:rPr>
              <w:t xml:space="preserve"> analīzes, iekalibrēt un interpretēt iegūtos spektrus.</w:t>
            </w:r>
          </w:p>
          <w:p w14:paraId="578806C6" w14:textId="62093730" w:rsidR="00177830" w:rsidRPr="00E401DF" w:rsidRDefault="00177830" w:rsidP="00177830">
            <w:pPr>
              <w:pStyle w:val="ListParagraph"/>
              <w:spacing w:after="160" w:line="259" w:lineRule="auto"/>
              <w:ind w:left="20"/>
              <w:rPr>
                <w:color w:val="auto"/>
              </w:rPr>
            </w:pPr>
            <w:r w:rsidRPr="00E401DF">
              <w:rPr>
                <w:color w:val="auto"/>
              </w:rPr>
              <w:t xml:space="preserve">7. Spēja izmantot </w:t>
            </w:r>
            <w:proofErr w:type="spellStart"/>
            <w:r w:rsidRPr="00E401DF">
              <w:rPr>
                <w:color w:val="auto"/>
              </w:rPr>
              <w:t>rentgenfluorescences</w:t>
            </w:r>
            <w:proofErr w:type="spellEnd"/>
            <w:r w:rsidRPr="00E401DF">
              <w:rPr>
                <w:color w:val="auto"/>
              </w:rPr>
              <w:t xml:space="preserve"> spektrometriju, lai noteiktu kalcija koncentrāciju.</w:t>
            </w:r>
          </w:p>
          <w:p w14:paraId="1878B186" w14:textId="514A39E5" w:rsidR="00177830" w:rsidRPr="00E401DF" w:rsidRDefault="00177830" w:rsidP="00177830">
            <w:pPr>
              <w:pStyle w:val="ListParagraph"/>
              <w:spacing w:after="160" w:line="259" w:lineRule="auto"/>
              <w:ind w:left="20"/>
              <w:rPr>
                <w:color w:val="auto"/>
              </w:rPr>
            </w:pPr>
            <w:r w:rsidRPr="00E401DF">
              <w:rPr>
                <w:color w:val="auto"/>
              </w:rPr>
              <w:t xml:space="preserve">8. Prasme veikt </w:t>
            </w:r>
            <w:proofErr w:type="spellStart"/>
            <w:r w:rsidRPr="00E401DF">
              <w:rPr>
                <w:color w:val="auto"/>
              </w:rPr>
              <w:t>atomabsorbciometriskas</w:t>
            </w:r>
            <w:proofErr w:type="spellEnd"/>
            <w:r w:rsidRPr="00E401DF">
              <w:rPr>
                <w:color w:val="auto"/>
              </w:rPr>
              <w:t xml:space="preserve"> analīzes, lai noteiktu dažādu jonu koncentrāciju.</w:t>
            </w:r>
          </w:p>
          <w:p w14:paraId="693F221E" w14:textId="25A36DEC" w:rsidR="00177830" w:rsidRPr="00E401DF" w:rsidRDefault="00177830" w:rsidP="00177830">
            <w:pPr>
              <w:pStyle w:val="ListParagraph"/>
              <w:spacing w:after="160" w:line="259" w:lineRule="auto"/>
              <w:ind w:left="20"/>
              <w:rPr>
                <w:color w:val="auto"/>
              </w:rPr>
            </w:pPr>
            <w:r w:rsidRPr="00E401DF">
              <w:rPr>
                <w:color w:val="auto"/>
              </w:rPr>
              <w:t xml:space="preserve">9. Spēja interpretēt un analizēt </w:t>
            </w:r>
            <w:proofErr w:type="spellStart"/>
            <w:r w:rsidRPr="00E401DF">
              <w:rPr>
                <w:color w:val="auto"/>
              </w:rPr>
              <w:t>spektrometriskās</w:t>
            </w:r>
            <w:proofErr w:type="spellEnd"/>
            <w:r w:rsidRPr="00E401DF">
              <w:rPr>
                <w:color w:val="auto"/>
              </w:rPr>
              <w:t xml:space="preserve"> analīzes rezultātus.</w:t>
            </w:r>
          </w:p>
          <w:p w14:paraId="63FBBD35" w14:textId="6B3CEE3C" w:rsidR="009A6ADE" w:rsidRPr="00E401DF" w:rsidRDefault="00177830" w:rsidP="00177830">
            <w:pPr>
              <w:pStyle w:val="ListParagraph"/>
              <w:spacing w:after="160" w:line="259" w:lineRule="auto"/>
              <w:ind w:left="20"/>
              <w:rPr>
                <w:color w:val="auto"/>
              </w:rPr>
            </w:pPr>
            <w:r w:rsidRPr="00E401DF">
              <w:rPr>
                <w:color w:val="auto"/>
              </w:rPr>
              <w:t xml:space="preserve">10. Spēja veikt </w:t>
            </w:r>
            <w:proofErr w:type="spellStart"/>
            <w:r w:rsidRPr="00E401DF">
              <w:rPr>
                <w:color w:val="auto"/>
              </w:rPr>
              <w:t>fluorimetrijas</w:t>
            </w:r>
            <w:proofErr w:type="spellEnd"/>
            <w:r w:rsidRPr="00E401DF">
              <w:rPr>
                <w:color w:val="auto"/>
              </w:rPr>
              <w:t xml:space="preserve"> analīzes, izmantojot </w:t>
            </w:r>
            <w:proofErr w:type="spellStart"/>
            <w:r w:rsidRPr="00E401DF">
              <w:rPr>
                <w:color w:val="auto"/>
              </w:rPr>
              <w:t>piemērSpēja</w:t>
            </w:r>
            <w:proofErr w:type="spellEnd"/>
            <w:r w:rsidRPr="00E401DF">
              <w:rPr>
                <w:color w:val="auto"/>
              </w:rPr>
              <w:t xml:space="preserve"> interpretēt un analizēt </w:t>
            </w:r>
            <w:proofErr w:type="spellStart"/>
            <w:r w:rsidRPr="00E401DF">
              <w:rPr>
                <w:color w:val="auto"/>
              </w:rPr>
              <w:t>spektrometriskās</w:t>
            </w:r>
            <w:proofErr w:type="spellEnd"/>
            <w:r w:rsidRPr="00E401DF">
              <w:rPr>
                <w:color w:val="auto"/>
              </w:rPr>
              <w:t xml:space="preserve"> analīzes </w:t>
            </w:r>
            <w:proofErr w:type="spellStart"/>
            <w:r w:rsidRPr="00E401DF">
              <w:rPr>
                <w:color w:val="auto"/>
              </w:rPr>
              <w:t>rezultātus.otus</w:t>
            </w:r>
            <w:proofErr w:type="spellEnd"/>
            <w:r w:rsidRPr="00E401DF">
              <w:rPr>
                <w:color w:val="auto"/>
              </w:rPr>
              <w:t xml:space="preserve"> </w:t>
            </w:r>
            <w:proofErr w:type="spellStart"/>
            <w:r w:rsidRPr="00E401DF">
              <w:rPr>
                <w:color w:val="auto"/>
              </w:rPr>
              <w:t>fluorimetrijas</w:t>
            </w:r>
            <w:proofErr w:type="spellEnd"/>
            <w:r w:rsidRPr="00E401DF">
              <w:rPr>
                <w:color w:val="auto"/>
              </w:rPr>
              <w:t xml:space="preserve"> </w:t>
            </w:r>
            <w:proofErr w:type="spellStart"/>
            <w:r w:rsidRPr="00E401DF">
              <w:rPr>
                <w:color w:val="auto"/>
              </w:rPr>
              <w:t>iespējumus</w:t>
            </w:r>
            <w:proofErr w:type="spellEnd"/>
            <w:r w:rsidRPr="00E401DF">
              <w:rPr>
                <w:color w:val="auto"/>
              </w:rPr>
              <w:t xml:space="preserve"> un apzinoties tās ierobežojumus</w:t>
            </w:r>
            <w:r w:rsidR="00D53D80" w:rsidRPr="00E401DF">
              <w:rPr>
                <w:color w:val="auto"/>
              </w:rPr>
              <w:t>.</w:t>
            </w:r>
          </w:p>
          <w:p w14:paraId="52B54D0B" w14:textId="77777777" w:rsidR="009A02C3" w:rsidRPr="00E401DF" w:rsidRDefault="009A02C3" w:rsidP="009A02C3">
            <w:pPr>
              <w:pStyle w:val="ListParagraph"/>
              <w:spacing w:after="160" w:line="259" w:lineRule="auto"/>
              <w:ind w:left="20"/>
              <w:rPr>
                <w:color w:val="auto"/>
              </w:rPr>
            </w:pPr>
          </w:p>
          <w:p w14:paraId="4B9673B8" w14:textId="77777777" w:rsidR="009A6ADE" w:rsidRPr="00E401DF" w:rsidRDefault="009A6ADE" w:rsidP="009A6ADE">
            <w:pPr>
              <w:pStyle w:val="ListParagraph"/>
              <w:spacing w:after="160" w:line="259" w:lineRule="auto"/>
              <w:ind w:left="20"/>
              <w:rPr>
                <w:color w:val="auto"/>
              </w:rPr>
            </w:pPr>
            <w:r w:rsidRPr="00E401DF">
              <w:rPr>
                <w:color w:val="auto"/>
              </w:rPr>
              <w:t xml:space="preserve">KOMPETENCE: </w:t>
            </w:r>
          </w:p>
          <w:p w14:paraId="530A1977" w14:textId="77777777" w:rsidR="00177830" w:rsidRPr="00E401DF" w:rsidRDefault="0031561B" w:rsidP="00177830">
            <w:pPr>
              <w:pStyle w:val="ListParagraph"/>
              <w:spacing w:after="160" w:line="259" w:lineRule="auto"/>
              <w:ind w:left="20"/>
              <w:rPr>
                <w:color w:val="auto"/>
              </w:rPr>
            </w:pPr>
            <w:r w:rsidRPr="00E401DF">
              <w:rPr>
                <w:color w:val="auto"/>
              </w:rPr>
              <w:t>11</w:t>
            </w:r>
            <w:r w:rsidR="009A6ADE" w:rsidRPr="00E401DF">
              <w:rPr>
                <w:color w:val="auto"/>
              </w:rPr>
              <w:t>.</w:t>
            </w:r>
            <w:r w:rsidRPr="00E401DF">
              <w:rPr>
                <w:color w:val="auto"/>
              </w:rPr>
              <w:t xml:space="preserve"> </w:t>
            </w:r>
            <w:r w:rsidR="00177830" w:rsidRPr="00E401DF">
              <w:rPr>
                <w:color w:val="auto"/>
              </w:rPr>
              <w:t xml:space="preserve">Analītiskās metodes izvēle un pielietošana, ņemot vērā </w:t>
            </w:r>
            <w:proofErr w:type="spellStart"/>
            <w:r w:rsidR="00177830" w:rsidRPr="00E401DF">
              <w:rPr>
                <w:color w:val="auto"/>
              </w:rPr>
              <w:t>analīzējamo</w:t>
            </w:r>
            <w:proofErr w:type="spellEnd"/>
            <w:r w:rsidR="00177830" w:rsidRPr="00E401DF">
              <w:rPr>
                <w:color w:val="auto"/>
              </w:rPr>
              <w:t xml:space="preserve"> vielu un analītisko mērķi.</w:t>
            </w:r>
          </w:p>
          <w:p w14:paraId="457FC352" w14:textId="4E5DDF1B" w:rsidR="00177830" w:rsidRPr="00E401DF" w:rsidRDefault="00177830" w:rsidP="00177830">
            <w:pPr>
              <w:pStyle w:val="ListParagraph"/>
              <w:spacing w:after="160" w:line="259" w:lineRule="auto"/>
              <w:ind w:left="20"/>
              <w:rPr>
                <w:color w:val="auto"/>
              </w:rPr>
            </w:pPr>
            <w:r w:rsidRPr="00E401DF">
              <w:rPr>
                <w:color w:val="auto"/>
              </w:rPr>
              <w:t xml:space="preserve">12. Prasme veikt laboratorijas eksperimentus, iekalibrēt un operēt ar </w:t>
            </w:r>
            <w:proofErr w:type="spellStart"/>
            <w:r w:rsidRPr="00E401DF">
              <w:rPr>
                <w:color w:val="auto"/>
              </w:rPr>
              <w:t>spektrometriskām</w:t>
            </w:r>
            <w:proofErr w:type="spellEnd"/>
            <w:r w:rsidRPr="00E401DF">
              <w:rPr>
                <w:color w:val="auto"/>
              </w:rPr>
              <w:t xml:space="preserve"> iekārtām.</w:t>
            </w:r>
          </w:p>
          <w:p w14:paraId="5174F981" w14:textId="1DDDFC01" w:rsidR="00177830" w:rsidRPr="00E401DF" w:rsidRDefault="00177830" w:rsidP="00177830">
            <w:pPr>
              <w:pStyle w:val="ListParagraph"/>
              <w:spacing w:after="160" w:line="259" w:lineRule="auto"/>
              <w:ind w:left="20"/>
              <w:rPr>
                <w:color w:val="auto"/>
              </w:rPr>
            </w:pPr>
            <w:r w:rsidRPr="00E401DF">
              <w:rPr>
                <w:color w:val="auto"/>
              </w:rPr>
              <w:t xml:space="preserve">13. Spēja interpretēt un novērtēt analītiskos rezultātus, veikt kvalitatīvu analīžu un identificēt </w:t>
            </w:r>
            <w:proofErr w:type="spellStart"/>
            <w:r w:rsidRPr="00E401DF">
              <w:rPr>
                <w:color w:val="auto"/>
              </w:rPr>
              <w:t>problēmsituācijas</w:t>
            </w:r>
            <w:proofErr w:type="spellEnd"/>
            <w:r w:rsidRPr="00E401DF">
              <w:rPr>
                <w:color w:val="auto"/>
              </w:rPr>
              <w:t>.</w:t>
            </w:r>
          </w:p>
          <w:p w14:paraId="0F94A61A" w14:textId="5BE15212" w:rsidR="00177830" w:rsidRPr="00E401DF" w:rsidRDefault="00177830" w:rsidP="00177830">
            <w:pPr>
              <w:pStyle w:val="ListParagraph"/>
              <w:spacing w:after="160" w:line="259" w:lineRule="auto"/>
              <w:ind w:left="20"/>
              <w:rPr>
                <w:color w:val="auto"/>
              </w:rPr>
            </w:pPr>
            <w:r w:rsidRPr="00E401DF">
              <w:rPr>
                <w:color w:val="auto"/>
              </w:rPr>
              <w:lastRenderedPageBreak/>
              <w:t>14. Spēja veikt precīzas un drošas darbības laboratorijā, ievērojot drošības noteikumus un protokolus.</w:t>
            </w:r>
          </w:p>
          <w:p w14:paraId="1A1AAF0F" w14:textId="54D6E54D" w:rsidR="009A6ADE" w:rsidRPr="00E401DF" w:rsidRDefault="00177830" w:rsidP="00177830">
            <w:pPr>
              <w:pStyle w:val="ListParagraph"/>
              <w:spacing w:after="160" w:line="259" w:lineRule="auto"/>
              <w:ind w:left="20"/>
              <w:rPr>
                <w:color w:val="auto"/>
              </w:rPr>
            </w:pPr>
            <w:r w:rsidRPr="00E401DF">
              <w:rPr>
                <w:color w:val="auto"/>
              </w:rPr>
              <w:t xml:space="preserve">15. Zināšanas par jaunākajiem attīstības virzieniem </w:t>
            </w:r>
            <w:proofErr w:type="spellStart"/>
            <w:r w:rsidRPr="00E401DF">
              <w:rPr>
                <w:color w:val="auto"/>
              </w:rPr>
              <w:t>spektrometriskajās</w:t>
            </w:r>
            <w:proofErr w:type="spellEnd"/>
            <w:r w:rsidRPr="00E401DF">
              <w:rPr>
                <w:color w:val="auto"/>
              </w:rPr>
              <w:t xml:space="preserve"> analīzes metodēs un spēja izvēlēties un piemērot jaunākās tehnoloģijas analītiskā darbā</w:t>
            </w:r>
          </w:p>
        </w:tc>
      </w:tr>
      <w:tr w:rsidR="009A6ADE" w:rsidRPr="00026C21" w14:paraId="54E81DD1" w14:textId="77777777" w:rsidTr="00882644">
        <w:trPr>
          <w:jc w:val="center"/>
        </w:trPr>
        <w:tc>
          <w:tcPr>
            <w:tcW w:w="9582" w:type="dxa"/>
            <w:gridSpan w:val="2"/>
          </w:tcPr>
          <w:p w14:paraId="6B37C0B0" w14:textId="77777777" w:rsidR="009A6ADE" w:rsidRPr="00026C21" w:rsidRDefault="009A6ADE" w:rsidP="009A6ADE">
            <w:pPr>
              <w:pStyle w:val="Nosaukumi"/>
            </w:pPr>
            <w:r w:rsidRPr="00026C21">
              <w:lastRenderedPageBreak/>
              <w:t>Studējošo patstāvīgo darbu organizācijas un uzdevumu raksturojums</w:t>
            </w:r>
          </w:p>
        </w:tc>
      </w:tr>
      <w:tr w:rsidR="009A6ADE" w:rsidRPr="00026C21" w14:paraId="34258A88" w14:textId="77777777" w:rsidTr="00882644">
        <w:trPr>
          <w:jc w:val="center"/>
        </w:trPr>
        <w:tc>
          <w:tcPr>
            <w:tcW w:w="9582" w:type="dxa"/>
            <w:gridSpan w:val="2"/>
          </w:tcPr>
          <w:p w14:paraId="0ACDA4A2" w14:textId="77777777" w:rsidR="00C4066D" w:rsidRPr="00E401DF" w:rsidRDefault="00C4066D" w:rsidP="00C4066D">
            <w:pPr>
              <w:spacing w:after="160" w:line="259" w:lineRule="auto"/>
            </w:pPr>
            <w:r w:rsidRPr="00E401DF">
              <w:t>Pirms katras nodarbības studējošie iepazīstas ar nodarbības tematu un atbilstošo zinātnisko un mācību literatūru.</w:t>
            </w:r>
          </w:p>
          <w:p w14:paraId="67CCBAC2" w14:textId="0E318903" w:rsidR="009A6ADE" w:rsidRPr="00E401DF" w:rsidRDefault="00C4066D" w:rsidP="00C4066D">
            <w:pPr>
              <w:spacing w:after="160" w:line="259" w:lineRule="auto"/>
            </w:pPr>
            <w:r w:rsidRPr="00E401DF">
              <w:t xml:space="preserve">Patstāvīgais darbs paredzēts pēc katras lekcijas un laboratorijas darba un ir saistīts ar lekcijas tēmu padziļinātu analīzi. Patstāvīgā darba ietvaros tiek veikta literatūras avotu analīze. Studējošie patstāvīgā darba ietvaros gatavojas kursa </w:t>
            </w:r>
            <w:proofErr w:type="spellStart"/>
            <w:r w:rsidRPr="00E401DF">
              <w:t>starppārbaudījumiem</w:t>
            </w:r>
            <w:proofErr w:type="spellEnd"/>
            <w:r w:rsidRPr="00E401DF">
              <w:t xml:space="preserve"> (2 kontroldarbi) un noslēguma pārbaudījumam.</w:t>
            </w:r>
          </w:p>
        </w:tc>
      </w:tr>
      <w:tr w:rsidR="009A6ADE" w:rsidRPr="00026C21" w14:paraId="7FCAF3A5" w14:textId="77777777" w:rsidTr="00882644">
        <w:trPr>
          <w:jc w:val="center"/>
        </w:trPr>
        <w:tc>
          <w:tcPr>
            <w:tcW w:w="9582" w:type="dxa"/>
            <w:gridSpan w:val="2"/>
          </w:tcPr>
          <w:p w14:paraId="1F404605" w14:textId="77777777" w:rsidR="009A6ADE" w:rsidRPr="00026C21" w:rsidRDefault="009A6ADE" w:rsidP="009A6ADE">
            <w:pPr>
              <w:pStyle w:val="Nosaukumi"/>
            </w:pPr>
            <w:r w:rsidRPr="00026C21">
              <w:t>Prasības kredītpunktu iegūšanai</w:t>
            </w:r>
          </w:p>
        </w:tc>
      </w:tr>
      <w:tr w:rsidR="009A6ADE" w:rsidRPr="00026C21" w14:paraId="0F2A87DB" w14:textId="77777777" w:rsidTr="00882644">
        <w:trPr>
          <w:jc w:val="center"/>
        </w:trPr>
        <w:tc>
          <w:tcPr>
            <w:tcW w:w="9582" w:type="dxa"/>
            <w:gridSpan w:val="2"/>
          </w:tcPr>
          <w:p w14:paraId="119BE63C" w14:textId="77777777" w:rsidR="00C4066D" w:rsidRPr="00E401DF" w:rsidRDefault="00C4066D" w:rsidP="00C4066D">
            <w:r w:rsidRPr="00E401DF">
              <w:t>STUDIJU REZULTĀTU VĒRTĒŠANAS KRITĒRIJI</w:t>
            </w:r>
          </w:p>
          <w:p w14:paraId="24DC3370" w14:textId="77777777" w:rsidR="00C4066D" w:rsidRPr="00E401DF" w:rsidRDefault="00C4066D" w:rsidP="00C4066D"/>
          <w:p w14:paraId="2EAE0689" w14:textId="77777777" w:rsidR="00C4066D" w:rsidRPr="00E401DF" w:rsidRDefault="00C4066D" w:rsidP="00C4066D">
            <w:pPr>
              <w:rPr>
                <w:rFonts w:eastAsia="Times New Roman"/>
              </w:rPr>
            </w:pPr>
            <w:r w:rsidRPr="00E401DF">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653D8E1C" w14:textId="77777777" w:rsidR="00C4066D" w:rsidRPr="00E401DF" w:rsidRDefault="00C4066D" w:rsidP="00C4066D"/>
          <w:p w14:paraId="0581A7EF" w14:textId="77777777" w:rsidR="00C4066D" w:rsidRPr="00E401DF" w:rsidRDefault="00C4066D" w:rsidP="00C4066D">
            <w:r w:rsidRPr="00E401DF">
              <w:t xml:space="preserve">Studiju kursa noslēguma pārbaudījums - rakstisks eksāmens (50% no gala vērtējuma, sekmīga piedalīšanās laboratorijas darbos – 30 %, ieskaitīti kontroldarbi – 20 %). </w:t>
            </w:r>
          </w:p>
          <w:p w14:paraId="5A14348B" w14:textId="77777777" w:rsidR="00C4066D" w:rsidRPr="00E401DF" w:rsidRDefault="00C4066D" w:rsidP="00C4066D">
            <w:r w:rsidRPr="00E401DF">
              <w:t>Pie eksāmena kārtošanas tiek pielaisti tikai tie studējošie, kas ir nokārtojuši divus kontroldarbus.</w:t>
            </w:r>
          </w:p>
          <w:p w14:paraId="5430A597" w14:textId="77777777" w:rsidR="00C4066D" w:rsidRPr="00E401DF" w:rsidRDefault="00C4066D" w:rsidP="00C4066D"/>
          <w:p w14:paraId="694D7DAD" w14:textId="77777777" w:rsidR="00C4066D" w:rsidRPr="00E401DF" w:rsidRDefault="00C4066D" w:rsidP="00C4066D">
            <w:r w:rsidRPr="00E401DF">
              <w:t>STUDIJU REZULTĀTU VĒRTĒŠANA</w:t>
            </w:r>
          </w:p>
          <w:p w14:paraId="5CDB3E4C" w14:textId="77777777" w:rsidR="00C4066D" w:rsidRPr="00E401DF" w:rsidRDefault="00C4066D" w:rsidP="00C4066D"/>
          <w:tbl>
            <w:tblPr>
              <w:tblW w:w="8638" w:type="dxa"/>
              <w:jc w:val="center"/>
              <w:tblLayout w:type="fixed"/>
              <w:tblCellMar>
                <w:left w:w="10" w:type="dxa"/>
                <w:right w:w="10" w:type="dxa"/>
              </w:tblCellMar>
              <w:tblLook w:val="04A0" w:firstRow="1" w:lastRow="0" w:firstColumn="1" w:lastColumn="0" w:noHBand="0" w:noVBand="1"/>
            </w:tblPr>
            <w:tblGrid>
              <w:gridCol w:w="2676"/>
              <w:gridCol w:w="397"/>
              <w:gridCol w:w="397"/>
              <w:gridCol w:w="398"/>
              <w:gridCol w:w="397"/>
              <w:gridCol w:w="398"/>
              <w:gridCol w:w="397"/>
              <w:gridCol w:w="398"/>
              <w:gridCol w:w="397"/>
              <w:gridCol w:w="398"/>
              <w:gridCol w:w="397"/>
              <w:gridCol w:w="398"/>
              <w:gridCol w:w="397"/>
              <w:gridCol w:w="398"/>
              <w:gridCol w:w="397"/>
              <w:gridCol w:w="398"/>
            </w:tblGrid>
            <w:tr w:rsidR="00E401DF" w:rsidRPr="00E401DF" w14:paraId="74E7C193" w14:textId="77777777" w:rsidTr="00070928">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F1CB64" w14:textId="77777777" w:rsidR="00C4066D" w:rsidRPr="00E401DF" w:rsidRDefault="00C4066D" w:rsidP="00C4066D">
                  <w:pPr>
                    <w:jc w:val="center"/>
                  </w:pPr>
                  <w:r w:rsidRPr="00E401DF">
                    <w:t>Pārbaudījumu veidi</w:t>
                  </w:r>
                </w:p>
              </w:tc>
              <w:tc>
                <w:tcPr>
                  <w:tcW w:w="5962" w:type="dxa"/>
                  <w:gridSpan w:val="15"/>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141496BE" w14:textId="77777777" w:rsidR="00C4066D" w:rsidRPr="00E401DF" w:rsidRDefault="00C4066D" w:rsidP="00C4066D">
                  <w:pPr>
                    <w:jc w:val="center"/>
                  </w:pPr>
                  <w:r w:rsidRPr="00E401DF">
                    <w:t>Studiju rezultāti</w:t>
                  </w:r>
                </w:p>
              </w:tc>
            </w:tr>
            <w:tr w:rsidR="00E401DF" w:rsidRPr="00E401DF" w14:paraId="2480E2BE" w14:textId="77777777" w:rsidTr="00070928">
              <w:trPr>
                <w:jc w:val="center"/>
              </w:trPr>
              <w:tc>
                <w:tcPr>
                  <w:tcW w:w="2676" w:type="dxa"/>
                  <w:vMerge/>
                  <w:tcBorders>
                    <w:top w:val="single" w:sz="4" w:space="0" w:color="000000"/>
                    <w:left w:val="single" w:sz="4" w:space="0" w:color="000000"/>
                    <w:bottom w:val="single" w:sz="4" w:space="0" w:color="000000"/>
                    <w:right w:val="single" w:sz="4" w:space="0" w:color="auto"/>
                  </w:tcBorders>
                  <w:vAlign w:val="center"/>
                  <w:hideMark/>
                </w:tcPr>
                <w:p w14:paraId="79FA1A56" w14:textId="77777777" w:rsidR="00C4066D" w:rsidRPr="00E401DF" w:rsidRDefault="00C4066D" w:rsidP="00C4066D">
                  <w:pPr>
                    <w:jc w:val="center"/>
                  </w:pP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AD151DA" w14:textId="77777777" w:rsidR="00C4066D" w:rsidRPr="00E401DF" w:rsidRDefault="00C4066D" w:rsidP="00C4066D">
                  <w:pPr>
                    <w:ind w:left="-156" w:right="-185"/>
                    <w:jc w:val="center"/>
                  </w:pPr>
                  <w:r w:rsidRPr="00E401DF">
                    <w:t>1.</w:t>
                  </w:r>
                </w:p>
              </w:tc>
              <w:tc>
                <w:tcPr>
                  <w:tcW w:w="397" w:type="dxa"/>
                  <w:tcBorders>
                    <w:top w:val="single" w:sz="4" w:space="0" w:color="auto"/>
                    <w:left w:val="single" w:sz="4" w:space="0" w:color="auto"/>
                    <w:bottom w:val="single" w:sz="4" w:space="0" w:color="auto"/>
                    <w:right w:val="single" w:sz="4" w:space="0" w:color="auto"/>
                  </w:tcBorders>
                  <w:vAlign w:val="center"/>
                </w:tcPr>
                <w:p w14:paraId="1B3DCE5F" w14:textId="77777777" w:rsidR="00C4066D" w:rsidRPr="00E401DF" w:rsidRDefault="00C4066D" w:rsidP="00C4066D">
                  <w:pPr>
                    <w:jc w:val="center"/>
                  </w:pPr>
                  <w:r w:rsidRPr="00E401DF">
                    <w:t>2.</w:t>
                  </w:r>
                </w:p>
              </w:tc>
              <w:tc>
                <w:tcPr>
                  <w:tcW w:w="398" w:type="dxa"/>
                  <w:tcBorders>
                    <w:top w:val="single" w:sz="4" w:space="0" w:color="auto"/>
                    <w:left w:val="single" w:sz="4" w:space="0" w:color="auto"/>
                    <w:bottom w:val="single" w:sz="4" w:space="0" w:color="auto"/>
                    <w:right w:val="single" w:sz="4" w:space="0" w:color="auto"/>
                  </w:tcBorders>
                  <w:vAlign w:val="center"/>
                </w:tcPr>
                <w:p w14:paraId="2D22D281" w14:textId="77777777" w:rsidR="00C4066D" w:rsidRPr="00E401DF" w:rsidRDefault="00C4066D" w:rsidP="00C4066D">
                  <w:pPr>
                    <w:jc w:val="center"/>
                  </w:pPr>
                  <w:r w:rsidRPr="00E401DF">
                    <w:t>3.</w:t>
                  </w:r>
                </w:p>
              </w:tc>
              <w:tc>
                <w:tcPr>
                  <w:tcW w:w="397" w:type="dxa"/>
                  <w:tcBorders>
                    <w:top w:val="single" w:sz="4" w:space="0" w:color="auto"/>
                    <w:left w:val="single" w:sz="4" w:space="0" w:color="auto"/>
                    <w:bottom w:val="single" w:sz="4" w:space="0" w:color="auto"/>
                    <w:right w:val="single" w:sz="4" w:space="0" w:color="auto"/>
                  </w:tcBorders>
                  <w:vAlign w:val="center"/>
                </w:tcPr>
                <w:p w14:paraId="2BF256FC" w14:textId="77777777" w:rsidR="00C4066D" w:rsidRPr="00E401DF" w:rsidRDefault="00C4066D" w:rsidP="00C4066D">
                  <w:pPr>
                    <w:jc w:val="center"/>
                  </w:pPr>
                  <w:r w:rsidRPr="00E401DF">
                    <w:t>4.</w:t>
                  </w:r>
                </w:p>
              </w:tc>
              <w:tc>
                <w:tcPr>
                  <w:tcW w:w="398" w:type="dxa"/>
                  <w:tcBorders>
                    <w:top w:val="single" w:sz="4" w:space="0" w:color="auto"/>
                    <w:left w:val="single" w:sz="4" w:space="0" w:color="auto"/>
                    <w:bottom w:val="single" w:sz="4" w:space="0" w:color="auto"/>
                    <w:right w:val="single" w:sz="4" w:space="0" w:color="auto"/>
                  </w:tcBorders>
                  <w:vAlign w:val="center"/>
                </w:tcPr>
                <w:p w14:paraId="0AFFDD43" w14:textId="77777777" w:rsidR="00C4066D" w:rsidRPr="00E401DF" w:rsidRDefault="00C4066D" w:rsidP="00C4066D">
                  <w:pPr>
                    <w:jc w:val="center"/>
                  </w:pPr>
                  <w:r w:rsidRPr="00E401DF">
                    <w:t>5.</w:t>
                  </w:r>
                </w:p>
              </w:tc>
              <w:tc>
                <w:tcPr>
                  <w:tcW w:w="397" w:type="dxa"/>
                  <w:tcBorders>
                    <w:top w:val="single" w:sz="4" w:space="0" w:color="auto"/>
                    <w:left w:val="single" w:sz="4" w:space="0" w:color="auto"/>
                    <w:bottom w:val="single" w:sz="4" w:space="0" w:color="auto"/>
                    <w:right w:val="single" w:sz="4" w:space="0" w:color="auto"/>
                  </w:tcBorders>
                  <w:vAlign w:val="center"/>
                </w:tcPr>
                <w:p w14:paraId="14D81368" w14:textId="77777777" w:rsidR="00C4066D" w:rsidRPr="00E401DF" w:rsidRDefault="00C4066D" w:rsidP="00C4066D">
                  <w:pPr>
                    <w:jc w:val="center"/>
                  </w:pPr>
                  <w:r w:rsidRPr="00E401DF">
                    <w:t>6.</w:t>
                  </w:r>
                </w:p>
              </w:tc>
              <w:tc>
                <w:tcPr>
                  <w:tcW w:w="398" w:type="dxa"/>
                  <w:tcBorders>
                    <w:top w:val="single" w:sz="4" w:space="0" w:color="auto"/>
                    <w:left w:val="single" w:sz="4" w:space="0" w:color="auto"/>
                    <w:bottom w:val="single" w:sz="4" w:space="0" w:color="auto"/>
                    <w:right w:val="single" w:sz="4" w:space="0" w:color="auto"/>
                  </w:tcBorders>
                  <w:vAlign w:val="center"/>
                </w:tcPr>
                <w:p w14:paraId="406D3BDF" w14:textId="77777777" w:rsidR="00C4066D" w:rsidRPr="00E401DF" w:rsidRDefault="00C4066D" w:rsidP="00C4066D">
                  <w:pPr>
                    <w:jc w:val="center"/>
                    <w:rPr>
                      <w:lang w:val="ru-RU"/>
                    </w:rPr>
                  </w:pPr>
                  <w:r w:rsidRPr="00E401DF">
                    <w:rPr>
                      <w:lang w:val="ru-RU"/>
                    </w:rPr>
                    <w:t>7.</w:t>
                  </w:r>
                </w:p>
              </w:tc>
              <w:tc>
                <w:tcPr>
                  <w:tcW w:w="397" w:type="dxa"/>
                  <w:tcBorders>
                    <w:top w:val="single" w:sz="4" w:space="0" w:color="auto"/>
                    <w:left w:val="single" w:sz="4" w:space="0" w:color="auto"/>
                    <w:bottom w:val="single" w:sz="4" w:space="0" w:color="auto"/>
                    <w:right w:val="single" w:sz="4" w:space="0" w:color="auto"/>
                  </w:tcBorders>
                  <w:vAlign w:val="center"/>
                </w:tcPr>
                <w:p w14:paraId="399EB19B" w14:textId="77777777" w:rsidR="00C4066D" w:rsidRPr="00E401DF" w:rsidRDefault="00C4066D" w:rsidP="00C4066D">
                  <w:pPr>
                    <w:jc w:val="center"/>
                    <w:rPr>
                      <w:lang w:val="ru-RU"/>
                    </w:rPr>
                  </w:pPr>
                  <w:r w:rsidRPr="00E401DF">
                    <w:rPr>
                      <w:lang w:val="ru-RU"/>
                    </w:rPr>
                    <w:t>8.</w:t>
                  </w:r>
                </w:p>
              </w:tc>
              <w:tc>
                <w:tcPr>
                  <w:tcW w:w="398" w:type="dxa"/>
                  <w:tcBorders>
                    <w:top w:val="single" w:sz="4" w:space="0" w:color="auto"/>
                    <w:left w:val="single" w:sz="4" w:space="0" w:color="auto"/>
                    <w:bottom w:val="single" w:sz="4" w:space="0" w:color="auto"/>
                    <w:right w:val="single" w:sz="4" w:space="0" w:color="auto"/>
                  </w:tcBorders>
                  <w:vAlign w:val="center"/>
                </w:tcPr>
                <w:p w14:paraId="181047C0" w14:textId="77777777" w:rsidR="00C4066D" w:rsidRPr="00E401DF" w:rsidRDefault="00C4066D" w:rsidP="00C4066D">
                  <w:pPr>
                    <w:jc w:val="center"/>
                    <w:rPr>
                      <w:lang w:val="ru-RU"/>
                    </w:rPr>
                  </w:pPr>
                  <w:r w:rsidRPr="00E401DF">
                    <w:rPr>
                      <w:lang w:val="ru-RU"/>
                    </w:rPr>
                    <w:t>9.</w:t>
                  </w:r>
                </w:p>
              </w:tc>
              <w:tc>
                <w:tcPr>
                  <w:tcW w:w="397" w:type="dxa"/>
                  <w:tcBorders>
                    <w:top w:val="single" w:sz="4" w:space="0" w:color="auto"/>
                    <w:left w:val="single" w:sz="4" w:space="0" w:color="auto"/>
                    <w:bottom w:val="single" w:sz="4" w:space="0" w:color="auto"/>
                    <w:right w:val="single" w:sz="4" w:space="0" w:color="auto"/>
                  </w:tcBorders>
                  <w:vAlign w:val="center"/>
                </w:tcPr>
                <w:p w14:paraId="439D4C51" w14:textId="77777777" w:rsidR="00C4066D" w:rsidRPr="00E401DF" w:rsidRDefault="00C4066D" w:rsidP="00C4066D">
                  <w:pPr>
                    <w:jc w:val="center"/>
                    <w:rPr>
                      <w:lang w:val="ru-RU"/>
                    </w:rPr>
                  </w:pPr>
                  <w:r w:rsidRPr="00E401DF">
                    <w:rPr>
                      <w:lang w:val="ru-RU"/>
                    </w:rPr>
                    <w:t>10.</w:t>
                  </w:r>
                </w:p>
              </w:tc>
              <w:tc>
                <w:tcPr>
                  <w:tcW w:w="398" w:type="dxa"/>
                  <w:tcBorders>
                    <w:top w:val="single" w:sz="4" w:space="0" w:color="auto"/>
                    <w:left w:val="single" w:sz="4" w:space="0" w:color="auto"/>
                    <w:bottom w:val="single" w:sz="4" w:space="0" w:color="auto"/>
                    <w:right w:val="single" w:sz="4" w:space="0" w:color="auto"/>
                  </w:tcBorders>
                  <w:vAlign w:val="center"/>
                </w:tcPr>
                <w:p w14:paraId="0485A8C7" w14:textId="77777777" w:rsidR="00C4066D" w:rsidRPr="00E401DF" w:rsidRDefault="00C4066D" w:rsidP="00C4066D">
                  <w:pPr>
                    <w:jc w:val="center"/>
                    <w:rPr>
                      <w:lang w:val="ru-RU"/>
                    </w:rPr>
                  </w:pPr>
                  <w:r w:rsidRPr="00E401DF">
                    <w:rPr>
                      <w:lang w:val="ru-RU"/>
                    </w:rPr>
                    <w:t>11.</w:t>
                  </w:r>
                </w:p>
              </w:tc>
              <w:tc>
                <w:tcPr>
                  <w:tcW w:w="397" w:type="dxa"/>
                  <w:tcBorders>
                    <w:top w:val="single" w:sz="4" w:space="0" w:color="auto"/>
                    <w:left w:val="single" w:sz="4" w:space="0" w:color="auto"/>
                    <w:bottom w:val="single" w:sz="4" w:space="0" w:color="auto"/>
                    <w:right w:val="single" w:sz="4" w:space="0" w:color="auto"/>
                  </w:tcBorders>
                  <w:vAlign w:val="center"/>
                </w:tcPr>
                <w:p w14:paraId="16A89C9B" w14:textId="77777777" w:rsidR="00C4066D" w:rsidRPr="00E401DF" w:rsidRDefault="00C4066D" w:rsidP="00C4066D">
                  <w:pPr>
                    <w:jc w:val="center"/>
                    <w:rPr>
                      <w:lang w:val="ru-RU"/>
                    </w:rPr>
                  </w:pPr>
                  <w:r w:rsidRPr="00E401DF">
                    <w:rPr>
                      <w:lang w:val="ru-RU"/>
                    </w:rPr>
                    <w:t>12.</w:t>
                  </w:r>
                </w:p>
              </w:tc>
              <w:tc>
                <w:tcPr>
                  <w:tcW w:w="398" w:type="dxa"/>
                  <w:tcBorders>
                    <w:top w:val="single" w:sz="4" w:space="0" w:color="auto"/>
                    <w:left w:val="single" w:sz="4" w:space="0" w:color="auto"/>
                    <w:bottom w:val="single" w:sz="4" w:space="0" w:color="auto"/>
                    <w:right w:val="single" w:sz="4" w:space="0" w:color="auto"/>
                  </w:tcBorders>
                  <w:vAlign w:val="center"/>
                </w:tcPr>
                <w:p w14:paraId="5D8CB6A1" w14:textId="77777777" w:rsidR="00C4066D" w:rsidRPr="00E401DF" w:rsidRDefault="00C4066D" w:rsidP="00C4066D">
                  <w:pPr>
                    <w:jc w:val="center"/>
                    <w:rPr>
                      <w:lang w:val="ru-RU"/>
                    </w:rPr>
                  </w:pPr>
                  <w:r w:rsidRPr="00E401DF">
                    <w:rPr>
                      <w:lang w:val="ru-RU"/>
                    </w:rPr>
                    <w:t>13.</w:t>
                  </w:r>
                </w:p>
              </w:tc>
              <w:tc>
                <w:tcPr>
                  <w:tcW w:w="397" w:type="dxa"/>
                  <w:tcBorders>
                    <w:top w:val="single" w:sz="4" w:space="0" w:color="auto"/>
                    <w:left w:val="single" w:sz="4" w:space="0" w:color="auto"/>
                    <w:bottom w:val="single" w:sz="4" w:space="0" w:color="auto"/>
                    <w:right w:val="single" w:sz="4" w:space="0" w:color="auto"/>
                  </w:tcBorders>
                  <w:vAlign w:val="center"/>
                </w:tcPr>
                <w:p w14:paraId="7A4733E6" w14:textId="77777777" w:rsidR="00C4066D" w:rsidRPr="00E401DF" w:rsidRDefault="00C4066D" w:rsidP="00C4066D">
                  <w:pPr>
                    <w:jc w:val="center"/>
                    <w:rPr>
                      <w:lang w:val="ru-RU"/>
                    </w:rPr>
                  </w:pPr>
                  <w:r w:rsidRPr="00E401DF">
                    <w:rPr>
                      <w:lang w:val="ru-RU"/>
                    </w:rPr>
                    <w:t>14.</w:t>
                  </w:r>
                </w:p>
              </w:tc>
              <w:tc>
                <w:tcPr>
                  <w:tcW w:w="398" w:type="dxa"/>
                  <w:tcBorders>
                    <w:top w:val="single" w:sz="4" w:space="0" w:color="auto"/>
                    <w:left w:val="single" w:sz="4" w:space="0" w:color="auto"/>
                    <w:bottom w:val="single" w:sz="4" w:space="0" w:color="auto"/>
                    <w:right w:val="single" w:sz="4" w:space="0" w:color="auto"/>
                  </w:tcBorders>
                  <w:vAlign w:val="center"/>
                </w:tcPr>
                <w:p w14:paraId="189EF099" w14:textId="77777777" w:rsidR="00C4066D" w:rsidRPr="00E401DF" w:rsidRDefault="00C4066D" w:rsidP="00C4066D">
                  <w:pPr>
                    <w:jc w:val="center"/>
                    <w:rPr>
                      <w:lang w:val="ru-RU"/>
                    </w:rPr>
                  </w:pPr>
                  <w:r w:rsidRPr="00E401DF">
                    <w:rPr>
                      <w:lang w:val="ru-RU"/>
                    </w:rPr>
                    <w:t>15.</w:t>
                  </w:r>
                </w:p>
              </w:tc>
            </w:tr>
            <w:tr w:rsidR="00E401DF" w:rsidRPr="00E401DF" w14:paraId="34EE5238" w14:textId="77777777" w:rsidTr="00070928">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14:paraId="7F875F99" w14:textId="77777777" w:rsidR="00C4066D" w:rsidRPr="00E401DF" w:rsidRDefault="00C4066D" w:rsidP="00C4066D">
                  <w:r w:rsidRPr="00E401DF">
                    <w:t>1.starppārbaudījums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6B62DA" w14:textId="77777777" w:rsidR="00C4066D" w:rsidRPr="00E401DF" w:rsidRDefault="00C4066D" w:rsidP="00C4066D">
                  <w:pPr>
                    <w:ind w:left="-156" w:right="-185"/>
                    <w:jc w:val="center"/>
                  </w:pPr>
                  <w:r w:rsidRPr="00E401DF">
                    <w:t>X</w:t>
                  </w:r>
                </w:p>
              </w:tc>
              <w:tc>
                <w:tcPr>
                  <w:tcW w:w="397" w:type="dxa"/>
                  <w:tcBorders>
                    <w:top w:val="single" w:sz="4" w:space="0" w:color="auto"/>
                    <w:left w:val="single" w:sz="4" w:space="0" w:color="auto"/>
                    <w:bottom w:val="single" w:sz="4" w:space="0" w:color="auto"/>
                    <w:right w:val="single" w:sz="4" w:space="0" w:color="auto"/>
                  </w:tcBorders>
                  <w:vAlign w:val="center"/>
                </w:tcPr>
                <w:p w14:paraId="3DBBF8D2" w14:textId="77777777" w:rsidR="00C4066D" w:rsidRPr="00E401DF" w:rsidRDefault="00C4066D" w:rsidP="00C4066D">
                  <w:pPr>
                    <w:jc w:val="center"/>
                  </w:pPr>
                  <w:r w:rsidRPr="00E401DF">
                    <w:t>X</w:t>
                  </w:r>
                </w:p>
              </w:tc>
              <w:tc>
                <w:tcPr>
                  <w:tcW w:w="398" w:type="dxa"/>
                  <w:tcBorders>
                    <w:top w:val="single" w:sz="4" w:space="0" w:color="auto"/>
                    <w:left w:val="single" w:sz="4" w:space="0" w:color="auto"/>
                    <w:bottom w:val="single" w:sz="4" w:space="0" w:color="auto"/>
                    <w:right w:val="single" w:sz="4" w:space="0" w:color="auto"/>
                  </w:tcBorders>
                  <w:vAlign w:val="center"/>
                </w:tcPr>
                <w:p w14:paraId="6F456FE5" w14:textId="77777777" w:rsidR="00C4066D" w:rsidRPr="00E401DF" w:rsidRDefault="00C4066D" w:rsidP="00C4066D">
                  <w:pPr>
                    <w:jc w:val="center"/>
                  </w:pPr>
                  <w:r w:rsidRPr="00E401DF">
                    <w:t>X</w:t>
                  </w:r>
                </w:p>
              </w:tc>
              <w:tc>
                <w:tcPr>
                  <w:tcW w:w="397" w:type="dxa"/>
                  <w:tcBorders>
                    <w:top w:val="single" w:sz="4" w:space="0" w:color="auto"/>
                    <w:left w:val="single" w:sz="4" w:space="0" w:color="auto"/>
                    <w:bottom w:val="single" w:sz="4" w:space="0" w:color="auto"/>
                    <w:right w:val="single" w:sz="4" w:space="0" w:color="auto"/>
                  </w:tcBorders>
                  <w:vAlign w:val="center"/>
                </w:tcPr>
                <w:p w14:paraId="55E29BB3" w14:textId="77777777" w:rsidR="00C4066D" w:rsidRPr="00E401DF" w:rsidRDefault="00C4066D" w:rsidP="00C4066D">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717C1770" w14:textId="77777777" w:rsidR="00C4066D" w:rsidRPr="00E401DF" w:rsidRDefault="00C4066D" w:rsidP="00C4066D">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409C15BB" w14:textId="77777777" w:rsidR="00C4066D" w:rsidRPr="00E401DF" w:rsidRDefault="00C4066D" w:rsidP="00C4066D">
                  <w:pPr>
                    <w:jc w:val="center"/>
                  </w:pPr>
                  <w:r w:rsidRPr="00E401DF">
                    <w:t>X</w:t>
                  </w:r>
                </w:p>
              </w:tc>
              <w:tc>
                <w:tcPr>
                  <w:tcW w:w="398" w:type="dxa"/>
                  <w:tcBorders>
                    <w:top w:val="single" w:sz="4" w:space="0" w:color="auto"/>
                    <w:left w:val="single" w:sz="4" w:space="0" w:color="auto"/>
                    <w:bottom w:val="single" w:sz="4" w:space="0" w:color="auto"/>
                    <w:right w:val="single" w:sz="4" w:space="0" w:color="auto"/>
                  </w:tcBorders>
                  <w:vAlign w:val="center"/>
                </w:tcPr>
                <w:p w14:paraId="3EFA6C18" w14:textId="77777777" w:rsidR="00C4066D" w:rsidRPr="00E401DF" w:rsidRDefault="00C4066D" w:rsidP="00C4066D">
                  <w:pPr>
                    <w:jc w:val="center"/>
                  </w:pPr>
                  <w:r w:rsidRPr="00E401DF">
                    <w:t>X</w:t>
                  </w:r>
                </w:p>
              </w:tc>
              <w:tc>
                <w:tcPr>
                  <w:tcW w:w="397" w:type="dxa"/>
                  <w:tcBorders>
                    <w:top w:val="single" w:sz="4" w:space="0" w:color="auto"/>
                    <w:left w:val="single" w:sz="4" w:space="0" w:color="auto"/>
                    <w:bottom w:val="single" w:sz="4" w:space="0" w:color="auto"/>
                    <w:right w:val="single" w:sz="4" w:space="0" w:color="auto"/>
                  </w:tcBorders>
                  <w:vAlign w:val="center"/>
                </w:tcPr>
                <w:p w14:paraId="2811A14C" w14:textId="77777777" w:rsidR="00C4066D" w:rsidRPr="00E401DF" w:rsidRDefault="00C4066D" w:rsidP="00C4066D">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4765AC83" w14:textId="77777777" w:rsidR="00C4066D" w:rsidRPr="00E401DF" w:rsidRDefault="00C4066D" w:rsidP="00C4066D">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2297F782" w14:textId="77777777" w:rsidR="00C4066D" w:rsidRPr="00E401DF" w:rsidRDefault="00C4066D" w:rsidP="00C4066D">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3AFEE881" w14:textId="77777777" w:rsidR="00C4066D" w:rsidRPr="00E401DF" w:rsidRDefault="00C4066D" w:rsidP="00C4066D">
                  <w:pPr>
                    <w:jc w:val="center"/>
                  </w:pPr>
                  <w:r w:rsidRPr="00E401DF">
                    <w:t>X</w:t>
                  </w:r>
                </w:p>
              </w:tc>
              <w:tc>
                <w:tcPr>
                  <w:tcW w:w="397" w:type="dxa"/>
                  <w:tcBorders>
                    <w:top w:val="single" w:sz="4" w:space="0" w:color="auto"/>
                    <w:left w:val="single" w:sz="4" w:space="0" w:color="auto"/>
                    <w:bottom w:val="single" w:sz="4" w:space="0" w:color="auto"/>
                    <w:right w:val="single" w:sz="4" w:space="0" w:color="auto"/>
                  </w:tcBorders>
                  <w:vAlign w:val="center"/>
                </w:tcPr>
                <w:p w14:paraId="602A7221" w14:textId="77777777" w:rsidR="00C4066D" w:rsidRPr="00E401DF" w:rsidRDefault="00C4066D" w:rsidP="00C4066D">
                  <w:pPr>
                    <w:jc w:val="center"/>
                  </w:pPr>
                  <w:r w:rsidRPr="00E401DF">
                    <w:t>X</w:t>
                  </w:r>
                </w:p>
              </w:tc>
              <w:tc>
                <w:tcPr>
                  <w:tcW w:w="398" w:type="dxa"/>
                  <w:tcBorders>
                    <w:top w:val="single" w:sz="4" w:space="0" w:color="auto"/>
                    <w:left w:val="single" w:sz="4" w:space="0" w:color="auto"/>
                    <w:bottom w:val="single" w:sz="4" w:space="0" w:color="auto"/>
                    <w:right w:val="single" w:sz="4" w:space="0" w:color="auto"/>
                  </w:tcBorders>
                  <w:vAlign w:val="center"/>
                </w:tcPr>
                <w:p w14:paraId="576950F3" w14:textId="77777777" w:rsidR="00C4066D" w:rsidRPr="00E401DF" w:rsidRDefault="00C4066D" w:rsidP="00C4066D">
                  <w:pPr>
                    <w:jc w:val="center"/>
                  </w:pPr>
                  <w:r w:rsidRPr="00E401DF">
                    <w:t>X</w:t>
                  </w:r>
                </w:p>
              </w:tc>
              <w:tc>
                <w:tcPr>
                  <w:tcW w:w="397" w:type="dxa"/>
                  <w:tcBorders>
                    <w:top w:val="single" w:sz="4" w:space="0" w:color="auto"/>
                    <w:left w:val="single" w:sz="4" w:space="0" w:color="auto"/>
                    <w:bottom w:val="single" w:sz="4" w:space="0" w:color="auto"/>
                    <w:right w:val="single" w:sz="4" w:space="0" w:color="auto"/>
                  </w:tcBorders>
                  <w:vAlign w:val="center"/>
                </w:tcPr>
                <w:p w14:paraId="7E5368DE" w14:textId="77777777" w:rsidR="00C4066D" w:rsidRPr="00E401DF" w:rsidRDefault="00C4066D" w:rsidP="00C4066D">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60EB10BF" w14:textId="77777777" w:rsidR="00C4066D" w:rsidRPr="00E401DF" w:rsidRDefault="00C4066D" w:rsidP="00C4066D">
                  <w:pPr>
                    <w:jc w:val="center"/>
                  </w:pPr>
                </w:p>
              </w:tc>
            </w:tr>
            <w:tr w:rsidR="00E401DF" w:rsidRPr="00E401DF" w14:paraId="245FFE26" w14:textId="77777777" w:rsidTr="00070928">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35D4F839" w14:textId="77777777" w:rsidR="00C4066D" w:rsidRPr="00E401DF" w:rsidRDefault="00C4066D" w:rsidP="00C4066D">
                  <w:r w:rsidRPr="00E401DF">
                    <w:t>2.starppārbaudījums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643804B" w14:textId="77777777" w:rsidR="00C4066D" w:rsidRPr="00E401DF" w:rsidRDefault="00C4066D" w:rsidP="00C4066D">
                  <w:pPr>
                    <w:ind w:left="-156" w:right="-185"/>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269D9211" w14:textId="77777777" w:rsidR="00C4066D" w:rsidRPr="00E401DF" w:rsidRDefault="00C4066D" w:rsidP="00C4066D">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05F96155" w14:textId="77777777" w:rsidR="00C4066D" w:rsidRPr="00E401DF" w:rsidRDefault="00C4066D" w:rsidP="00C4066D">
                  <w:pPr>
                    <w:jc w:val="center"/>
                  </w:pPr>
                  <w:r w:rsidRPr="00E401DF">
                    <w:t>X</w:t>
                  </w:r>
                </w:p>
              </w:tc>
              <w:tc>
                <w:tcPr>
                  <w:tcW w:w="397" w:type="dxa"/>
                  <w:tcBorders>
                    <w:top w:val="single" w:sz="4" w:space="0" w:color="auto"/>
                    <w:left w:val="single" w:sz="4" w:space="0" w:color="auto"/>
                    <w:bottom w:val="single" w:sz="4" w:space="0" w:color="auto"/>
                    <w:right w:val="single" w:sz="4" w:space="0" w:color="auto"/>
                  </w:tcBorders>
                  <w:vAlign w:val="center"/>
                </w:tcPr>
                <w:p w14:paraId="4B17B479" w14:textId="77777777" w:rsidR="00C4066D" w:rsidRPr="00E401DF" w:rsidRDefault="00C4066D" w:rsidP="00C4066D">
                  <w:pPr>
                    <w:jc w:val="center"/>
                  </w:pPr>
                  <w:r w:rsidRPr="00E401DF">
                    <w:t>X</w:t>
                  </w:r>
                </w:p>
              </w:tc>
              <w:tc>
                <w:tcPr>
                  <w:tcW w:w="398" w:type="dxa"/>
                  <w:tcBorders>
                    <w:top w:val="single" w:sz="4" w:space="0" w:color="auto"/>
                    <w:left w:val="single" w:sz="4" w:space="0" w:color="auto"/>
                    <w:bottom w:val="single" w:sz="4" w:space="0" w:color="auto"/>
                    <w:right w:val="single" w:sz="4" w:space="0" w:color="auto"/>
                  </w:tcBorders>
                  <w:vAlign w:val="center"/>
                </w:tcPr>
                <w:p w14:paraId="67736171" w14:textId="77777777" w:rsidR="00C4066D" w:rsidRPr="00E401DF" w:rsidRDefault="00C4066D" w:rsidP="00C4066D">
                  <w:pPr>
                    <w:jc w:val="center"/>
                  </w:pPr>
                  <w:r w:rsidRPr="00E401DF">
                    <w:t>X</w:t>
                  </w:r>
                </w:p>
              </w:tc>
              <w:tc>
                <w:tcPr>
                  <w:tcW w:w="397" w:type="dxa"/>
                  <w:tcBorders>
                    <w:top w:val="single" w:sz="4" w:space="0" w:color="auto"/>
                    <w:left w:val="single" w:sz="4" w:space="0" w:color="auto"/>
                    <w:bottom w:val="single" w:sz="4" w:space="0" w:color="auto"/>
                    <w:right w:val="single" w:sz="4" w:space="0" w:color="auto"/>
                  </w:tcBorders>
                  <w:vAlign w:val="center"/>
                </w:tcPr>
                <w:p w14:paraId="506E23EF" w14:textId="77777777" w:rsidR="00C4066D" w:rsidRPr="00E401DF" w:rsidRDefault="00C4066D" w:rsidP="00C4066D">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2C6579A4" w14:textId="77777777" w:rsidR="00C4066D" w:rsidRPr="00E401DF" w:rsidRDefault="00C4066D" w:rsidP="00C4066D">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4BF85F0C" w14:textId="77777777" w:rsidR="00C4066D" w:rsidRPr="00E401DF" w:rsidRDefault="00C4066D" w:rsidP="00C4066D">
                  <w:pPr>
                    <w:jc w:val="center"/>
                  </w:pPr>
                  <w:r w:rsidRPr="00E401DF">
                    <w:t>X</w:t>
                  </w:r>
                </w:p>
              </w:tc>
              <w:tc>
                <w:tcPr>
                  <w:tcW w:w="398" w:type="dxa"/>
                  <w:tcBorders>
                    <w:top w:val="single" w:sz="4" w:space="0" w:color="auto"/>
                    <w:left w:val="single" w:sz="4" w:space="0" w:color="auto"/>
                    <w:bottom w:val="single" w:sz="4" w:space="0" w:color="auto"/>
                    <w:right w:val="single" w:sz="4" w:space="0" w:color="auto"/>
                  </w:tcBorders>
                  <w:vAlign w:val="center"/>
                </w:tcPr>
                <w:p w14:paraId="12631A5E" w14:textId="77777777" w:rsidR="00C4066D" w:rsidRPr="00E401DF" w:rsidRDefault="00C4066D" w:rsidP="00C4066D">
                  <w:pPr>
                    <w:jc w:val="center"/>
                  </w:pPr>
                  <w:r w:rsidRPr="00E401DF">
                    <w:t>X</w:t>
                  </w:r>
                </w:p>
              </w:tc>
              <w:tc>
                <w:tcPr>
                  <w:tcW w:w="397" w:type="dxa"/>
                  <w:tcBorders>
                    <w:top w:val="single" w:sz="4" w:space="0" w:color="auto"/>
                    <w:left w:val="single" w:sz="4" w:space="0" w:color="auto"/>
                    <w:bottom w:val="single" w:sz="4" w:space="0" w:color="auto"/>
                    <w:right w:val="single" w:sz="4" w:space="0" w:color="auto"/>
                  </w:tcBorders>
                  <w:vAlign w:val="center"/>
                </w:tcPr>
                <w:p w14:paraId="7EF734CD" w14:textId="77777777" w:rsidR="00C4066D" w:rsidRPr="00E401DF" w:rsidRDefault="00C4066D" w:rsidP="00C4066D">
                  <w:pPr>
                    <w:jc w:val="center"/>
                  </w:pPr>
                  <w:r w:rsidRPr="00E401DF">
                    <w:t>X</w:t>
                  </w:r>
                </w:p>
              </w:tc>
              <w:tc>
                <w:tcPr>
                  <w:tcW w:w="398" w:type="dxa"/>
                  <w:tcBorders>
                    <w:top w:val="single" w:sz="4" w:space="0" w:color="auto"/>
                    <w:left w:val="single" w:sz="4" w:space="0" w:color="auto"/>
                    <w:bottom w:val="single" w:sz="4" w:space="0" w:color="auto"/>
                    <w:right w:val="single" w:sz="4" w:space="0" w:color="auto"/>
                  </w:tcBorders>
                  <w:vAlign w:val="center"/>
                </w:tcPr>
                <w:p w14:paraId="6CB1A690" w14:textId="77777777" w:rsidR="00C4066D" w:rsidRPr="00E401DF" w:rsidRDefault="00C4066D" w:rsidP="00C4066D">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764FD985" w14:textId="77777777" w:rsidR="00C4066D" w:rsidRPr="00E401DF" w:rsidRDefault="00C4066D" w:rsidP="00C4066D">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7058C337" w14:textId="77777777" w:rsidR="00C4066D" w:rsidRPr="00E401DF" w:rsidRDefault="00C4066D" w:rsidP="00C4066D">
                  <w:pPr>
                    <w:jc w:val="center"/>
                  </w:pPr>
                  <w:r w:rsidRPr="00E401DF">
                    <w:t>X</w:t>
                  </w:r>
                </w:p>
              </w:tc>
              <w:tc>
                <w:tcPr>
                  <w:tcW w:w="397" w:type="dxa"/>
                  <w:tcBorders>
                    <w:top w:val="single" w:sz="4" w:space="0" w:color="auto"/>
                    <w:left w:val="single" w:sz="4" w:space="0" w:color="auto"/>
                    <w:bottom w:val="single" w:sz="4" w:space="0" w:color="auto"/>
                    <w:right w:val="single" w:sz="4" w:space="0" w:color="auto"/>
                  </w:tcBorders>
                  <w:vAlign w:val="center"/>
                </w:tcPr>
                <w:p w14:paraId="18461795" w14:textId="77777777" w:rsidR="00C4066D" w:rsidRPr="00E401DF" w:rsidRDefault="00C4066D" w:rsidP="00C4066D">
                  <w:pPr>
                    <w:jc w:val="center"/>
                  </w:pPr>
                  <w:r w:rsidRPr="00E401DF">
                    <w:t>X</w:t>
                  </w:r>
                </w:p>
              </w:tc>
              <w:tc>
                <w:tcPr>
                  <w:tcW w:w="398" w:type="dxa"/>
                  <w:tcBorders>
                    <w:top w:val="single" w:sz="4" w:space="0" w:color="auto"/>
                    <w:left w:val="single" w:sz="4" w:space="0" w:color="auto"/>
                    <w:bottom w:val="single" w:sz="4" w:space="0" w:color="auto"/>
                    <w:right w:val="single" w:sz="4" w:space="0" w:color="auto"/>
                  </w:tcBorders>
                  <w:vAlign w:val="center"/>
                </w:tcPr>
                <w:p w14:paraId="540379AF" w14:textId="77777777" w:rsidR="00C4066D" w:rsidRPr="00E401DF" w:rsidRDefault="00C4066D" w:rsidP="00C4066D">
                  <w:pPr>
                    <w:jc w:val="center"/>
                  </w:pPr>
                  <w:r w:rsidRPr="00E401DF">
                    <w:t>X</w:t>
                  </w:r>
                </w:p>
              </w:tc>
            </w:tr>
            <w:tr w:rsidR="00E401DF" w:rsidRPr="00E401DF" w14:paraId="131258FF" w14:textId="77777777" w:rsidTr="00070928">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11A5CDE7" w14:textId="77777777" w:rsidR="00C4066D" w:rsidRPr="00E401DF" w:rsidRDefault="00C4066D" w:rsidP="00C4066D">
                  <w:r w:rsidRPr="00E401DF">
                    <w:t>Eksāmens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D8BF15" w14:textId="77777777" w:rsidR="00C4066D" w:rsidRPr="00E401DF" w:rsidRDefault="00C4066D" w:rsidP="00C4066D">
                  <w:pPr>
                    <w:ind w:left="-156" w:right="-185"/>
                    <w:jc w:val="center"/>
                  </w:pPr>
                  <w:r w:rsidRPr="00E401DF">
                    <w:t>X</w:t>
                  </w:r>
                </w:p>
              </w:tc>
              <w:tc>
                <w:tcPr>
                  <w:tcW w:w="397" w:type="dxa"/>
                  <w:tcBorders>
                    <w:top w:val="single" w:sz="4" w:space="0" w:color="auto"/>
                    <w:left w:val="single" w:sz="4" w:space="0" w:color="auto"/>
                    <w:bottom w:val="single" w:sz="4" w:space="0" w:color="auto"/>
                    <w:right w:val="single" w:sz="4" w:space="0" w:color="auto"/>
                  </w:tcBorders>
                  <w:vAlign w:val="center"/>
                </w:tcPr>
                <w:p w14:paraId="362749E4" w14:textId="77777777" w:rsidR="00C4066D" w:rsidRPr="00E401DF" w:rsidRDefault="00C4066D" w:rsidP="00C4066D">
                  <w:pPr>
                    <w:jc w:val="center"/>
                  </w:pPr>
                  <w:r w:rsidRPr="00E401DF">
                    <w:t>X</w:t>
                  </w:r>
                </w:p>
              </w:tc>
              <w:tc>
                <w:tcPr>
                  <w:tcW w:w="398" w:type="dxa"/>
                  <w:tcBorders>
                    <w:top w:val="single" w:sz="4" w:space="0" w:color="auto"/>
                    <w:left w:val="single" w:sz="4" w:space="0" w:color="auto"/>
                    <w:bottom w:val="single" w:sz="4" w:space="0" w:color="auto"/>
                    <w:right w:val="single" w:sz="4" w:space="0" w:color="auto"/>
                  </w:tcBorders>
                  <w:vAlign w:val="center"/>
                </w:tcPr>
                <w:p w14:paraId="1C4A91B0" w14:textId="77777777" w:rsidR="00C4066D" w:rsidRPr="00E401DF" w:rsidRDefault="00C4066D" w:rsidP="00C4066D">
                  <w:pPr>
                    <w:jc w:val="center"/>
                  </w:pPr>
                  <w:r w:rsidRPr="00E401DF">
                    <w:t>X</w:t>
                  </w:r>
                </w:p>
              </w:tc>
              <w:tc>
                <w:tcPr>
                  <w:tcW w:w="397" w:type="dxa"/>
                  <w:tcBorders>
                    <w:top w:val="single" w:sz="4" w:space="0" w:color="auto"/>
                    <w:left w:val="single" w:sz="4" w:space="0" w:color="auto"/>
                    <w:bottom w:val="single" w:sz="4" w:space="0" w:color="auto"/>
                    <w:right w:val="single" w:sz="4" w:space="0" w:color="auto"/>
                  </w:tcBorders>
                  <w:vAlign w:val="center"/>
                </w:tcPr>
                <w:p w14:paraId="73C3C8F4" w14:textId="77777777" w:rsidR="00C4066D" w:rsidRPr="00E401DF" w:rsidRDefault="00C4066D" w:rsidP="00C4066D">
                  <w:pPr>
                    <w:jc w:val="center"/>
                  </w:pPr>
                  <w:r w:rsidRPr="00E401DF">
                    <w:t>X</w:t>
                  </w:r>
                </w:p>
              </w:tc>
              <w:tc>
                <w:tcPr>
                  <w:tcW w:w="398" w:type="dxa"/>
                  <w:tcBorders>
                    <w:top w:val="single" w:sz="4" w:space="0" w:color="auto"/>
                    <w:left w:val="single" w:sz="4" w:space="0" w:color="auto"/>
                    <w:bottom w:val="single" w:sz="4" w:space="0" w:color="auto"/>
                    <w:right w:val="single" w:sz="4" w:space="0" w:color="auto"/>
                  </w:tcBorders>
                  <w:vAlign w:val="center"/>
                </w:tcPr>
                <w:p w14:paraId="39012570" w14:textId="77777777" w:rsidR="00C4066D" w:rsidRPr="00E401DF" w:rsidRDefault="00C4066D" w:rsidP="00C4066D">
                  <w:pPr>
                    <w:jc w:val="center"/>
                  </w:pPr>
                  <w:r w:rsidRPr="00E401DF">
                    <w:t>X</w:t>
                  </w:r>
                </w:p>
              </w:tc>
              <w:tc>
                <w:tcPr>
                  <w:tcW w:w="397" w:type="dxa"/>
                  <w:tcBorders>
                    <w:top w:val="single" w:sz="4" w:space="0" w:color="auto"/>
                    <w:left w:val="single" w:sz="4" w:space="0" w:color="auto"/>
                    <w:bottom w:val="single" w:sz="4" w:space="0" w:color="auto"/>
                    <w:right w:val="single" w:sz="4" w:space="0" w:color="auto"/>
                  </w:tcBorders>
                  <w:vAlign w:val="center"/>
                </w:tcPr>
                <w:p w14:paraId="7C0609A2" w14:textId="77777777" w:rsidR="00C4066D" w:rsidRPr="00E401DF" w:rsidRDefault="00C4066D" w:rsidP="00C4066D">
                  <w:pPr>
                    <w:jc w:val="center"/>
                  </w:pPr>
                  <w:r w:rsidRPr="00E401DF">
                    <w:t>X</w:t>
                  </w:r>
                </w:p>
              </w:tc>
              <w:tc>
                <w:tcPr>
                  <w:tcW w:w="398" w:type="dxa"/>
                  <w:tcBorders>
                    <w:top w:val="single" w:sz="4" w:space="0" w:color="auto"/>
                    <w:left w:val="single" w:sz="4" w:space="0" w:color="auto"/>
                    <w:bottom w:val="single" w:sz="4" w:space="0" w:color="auto"/>
                    <w:right w:val="single" w:sz="4" w:space="0" w:color="auto"/>
                  </w:tcBorders>
                  <w:vAlign w:val="center"/>
                </w:tcPr>
                <w:p w14:paraId="0EAC84CA" w14:textId="77777777" w:rsidR="00C4066D" w:rsidRPr="00E401DF" w:rsidRDefault="00C4066D" w:rsidP="00C4066D">
                  <w:pPr>
                    <w:jc w:val="center"/>
                  </w:pPr>
                  <w:r w:rsidRPr="00E401DF">
                    <w:t>X</w:t>
                  </w:r>
                </w:p>
              </w:tc>
              <w:tc>
                <w:tcPr>
                  <w:tcW w:w="397" w:type="dxa"/>
                  <w:tcBorders>
                    <w:top w:val="single" w:sz="4" w:space="0" w:color="auto"/>
                    <w:left w:val="single" w:sz="4" w:space="0" w:color="auto"/>
                    <w:bottom w:val="single" w:sz="4" w:space="0" w:color="auto"/>
                    <w:right w:val="single" w:sz="4" w:space="0" w:color="auto"/>
                  </w:tcBorders>
                  <w:vAlign w:val="center"/>
                </w:tcPr>
                <w:p w14:paraId="0B6EF375" w14:textId="77777777" w:rsidR="00C4066D" w:rsidRPr="00E401DF" w:rsidRDefault="00C4066D" w:rsidP="00C4066D">
                  <w:pPr>
                    <w:jc w:val="center"/>
                  </w:pPr>
                  <w:r w:rsidRPr="00E401DF">
                    <w:t>X</w:t>
                  </w:r>
                </w:p>
              </w:tc>
              <w:tc>
                <w:tcPr>
                  <w:tcW w:w="398" w:type="dxa"/>
                  <w:tcBorders>
                    <w:top w:val="single" w:sz="4" w:space="0" w:color="auto"/>
                    <w:left w:val="single" w:sz="4" w:space="0" w:color="auto"/>
                    <w:bottom w:val="single" w:sz="4" w:space="0" w:color="auto"/>
                    <w:right w:val="single" w:sz="4" w:space="0" w:color="auto"/>
                  </w:tcBorders>
                  <w:vAlign w:val="center"/>
                </w:tcPr>
                <w:p w14:paraId="3A7E7A37" w14:textId="77777777" w:rsidR="00C4066D" w:rsidRPr="00E401DF" w:rsidRDefault="00C4066D" w:rsidP="00C4066D">
                  <w:pPr>
                    <w:jc w:val="center"/>
                  </w:pPr>
                  <w:r w:rsidRPr="00E401DF">
                    <w:t>X</w:t>
                  </w:r>
                </w:p>
              </w:tc>
              <w:tc>
                <w:tcPr>
                  <w:tcW w:w="397" w:type="dxa"/>
                  <w:tcBorders>
                    <w:top w:val="single" w:sz="4" w:space="0" w:color="auto"/>
                    <w:left w:val="single" w:sz="4" w:space="0" w:color="auto"/>
                    <w:bottom w:val="single" w:sz="4" w:space="0" w:color="auto"/>
                    <w:right w:val="single" w:sz="4" w:space="0" w:color="auto"/>
                  </w:tcBorders>
                  <w:vAlign w:val="center"/>
                </w:tcPr>
                <w:p w14:paraId="212357FD" w14:textId="77777777" w:rsidR="00C4066D" w:rsidRPr="00E401DF" w:rsidRDefault="00C4066D" w:rsidP="00C4066D">
                  <w:pPr>
                    <w:jc w:val="center"/>
                  </w:pPr>
                  <w:r w:rsidRPr="00E401DF">
                    <w:t>X</w:t>
                  </w:r>
                </w:p>
              </w:tc>
              <w:tc>
                <w:tcPr>
                  <w:tcW w:w="398" w:type="dxa"/>
                  <w:tcBorders>
                    <w:top w:val="single" w:sz="4" w:space="0" w:color="auto"/>
                    <w:left w:val="single" w:sz="4" w:space="0" w:color="auto"/>
                    <w:bottom w:val="single" w:sz="4" w:space="0" w:color="auto"/>
                    <w:right w:val="single" w:sz="4" w:space="0" w:color="auto"/>
                  </w:tcBorders>
                  <w:vAlign w:val="center"/>
                </w:tcPr>
                <w:p w14:paraId="63F34DBD" w14:textId="77777777" w:rsidR="00C4066D" w:rsidRPr="00E401DF" w:rsidRDefault="00C4066D" w:rsidP="00C4066D">
                  <w:pPr>
                    <w:jc w:val="center"/>
                  </w:pPr>
                  <w:r w:rsidRPr="00E401DF">
                    <w:t>X</w:t>
                  </w:r>
                </w:p>
              </w:tc>
              <w:tc>
                <w:tcPr>
                  <w:tcW w:w="397" w:type="dxa"/>
                  <w:tcBorders>
                    <w:top w:val="single" w:sz="4" w:space="0" w:color="auto"/>
                    <w:left w:val="single" w:sz="4" w:space="0" w:color="auto"/>
                    <w:bottom w:val="single" w:sz="4" w:space="0" w:color="auto"/>
                    <w:right w:val="single" w:sz="4" w:space="0" w:color="auto"/>
                  </w:tcBorders>
                  <w:vAlign w:val="center"/>
                </w:tcPr>
                <w:p w14:paraId="07FA3AC8" w14:textId="77777777" w:rsidR="00C4066D" w:rsidRPr="00E401DF" w:rsidRDefault="00C4066D" w:rsidP="00C4066D">
                  <w:pPr>
                    <w:jc w:val="center"/>
                  </w:pPr>
                  <w:r w:rsidRPr="00E401DF">
                    <w:t>X</w:t>
                  </w:r>
                </w:p>
              </w:tc>
              <w:tc>
                <w:tcPr>
                  <w:tcW w:w="398" w:type="dxa"/>
                  <w:tcBorders>
                    <w:top w:val="single" w:sz="4" w:space="0" w:color="auto"/>
                    <w:left w:val="single" w:sz="4" w:space="0" w:color="auto"/>
                    <w:bottom w:val="single" w:sz="4" w:space="0" w:color="auto"/>
                    <w:right w:val="single" w:sz="4" w:space="0" w:color="auto"/>
                  </w:tcBorders>
                  <w:vAlign w:val="center"/>
                </w:tcPr>
                <w:p w14:paraId="25ADCC72" w14:textId="77777777" w:rsidR="00C4066D" w:rsidRPr="00E401DF" w:rsidRDefault="00C4066D" w:rsidP="00C4066D">
                  <w:pPr>
                    <w:jc w:val="center"/>
                  </w:pPr>
                  <w:r w:rsidRPr="00E401DF">
                    <w:t>X</w:t>
                  </w:r>
                </w:p>
              </w:tc>
              <w:tc>
                <w:tcPr>
                  <w:tcW w:w="397" w:type="dxa"/>
                  <w:tcBorders>
                    <w:top w:val="single" w:sz="4" w:space="0" w:color="auto"/>
                    <w:left w:val="single" w:sz="4" w:space="0" w:color="auto"/>
                    <w:bottom w:val="single" w:sz="4" w:space="0" w:color="auto"/>
                    <w:right w:val="single" w:sz="4" w:space="0" w:color="auto"/>
                  </w:tcBorders>
                  <w:vAlign w:val="center"/>
                </w:tcPr>
                <w:p w14:paraId="1788F753" w14:textId="77777777" w:rsidR="00C4066D" w:rsidRPr="00E401DF" w:rsidRDefault="00C4066D" w:rsidP="00C4066D">
                  <w:pPr>
                    <w:jc w:val="center"/>
                  </w:pPr>
                  <w:r w:rsidRPr="00E401DF">
                    <w:t>X</w:t>
                  </w:r>
                </w:p>
              </w:tc>
              <w:tc>
                <w:tcPr>
                  <w:tcW w:w="398" w:type="dxa"/>
                  <w:tcBorders>
                    <w:top w:val="single" w:sz="4" w:space="0" w:color="auto"/>
                    <w:left w:val="single" w:sz="4" w:space="0" w:color="auto"/>
                    <w:bottom w:val="single" w:sz="4" w:space="0" w:color="auto"/>
                    <w:right w:val="single" w:sz="4" w:space="0" w:color="auto"/>
                  </w:tcBorders>
                  <w:vAlign w:val="center"/>
                </w:tcPr>
                <w:p w14:paraId="7C84F0AF" w14:textId="77777777" w:rsidR="00C4066D" w:rsidRPr="00E401DF" w:rsidRDefault="00C4066D" w:rsidP="00C4066D">
                  <w:pPr>
                    <w:jc w:val="center"/>
                  </w:pPr>
                  <w:r w:rsidRPr="00E401DF">
                    <w:t>X</w:t>
                  </w:r>
                </w:p>
              </w:tc>
            </w:tr>
          </w:tbl>
          <w:p w14:paraId="7913FEFF" w14:textId="77777777" w:rsidR="009A6ADE" w:rsidRPr="00E401DF" w:rsidRDefault="009A6ADE" w:rsidP="009A6ADE">
            <w:pPr>
              <w:textAlignment w:val="baseline"/>
              <w:rPr>
                <w:bCs w:val="0"/>
                <w:iCs w:val="0"/>
              </w:rPr>
            </w:pPr>
          </w:p>
        </w:tc>
      </w:tr>
      <w:tr w:rsidR="009A6ADE" w:rsidRPr="00026C21" w14:paraId="4638DA5A" w14:textId="77777777" w:rsidTr="00882644">
        <w:trPr>
          <w:jc w:val="center"/>
        </w:trPr>
        <w:tc>
          <w:tcPr>
            <w:tcW w:w="9582" w:type="dxa"/>
            <w:gridSpan w:val="2"/>
          </w:tcPr>
          <w:p w14:paraId="6DAAA2EA" w14:textId="77777777" w:rsidR="009A6ADE" w:rsidRPr="00026C21" w:rsidRDefault="009A6ADE" w:rsidP="009A6ADE">
            <w:pPr>
              <w:pStyle w:val="Nosaukumi"/>
            </w:pPr>
            <w:r w:rsidRPr="00026C21">
              <w:t>Kursa saturs</w:t>
            </w:r>
          </w:p>
        </w:tc>
      </w:tr>
      <w:tr w:rsidR="009A6ADE" w:rsidRPr="00026C21" w14:paraId="79EE52AB" w14:textId="77777777" w:rsidTr="00882644">
        <w:trPr>
          <w:jc w:val="center"/>
        </w:trPr>
        <w:tc>
          <w:tcPr>
            <w:tcW w:w="9582" w:type="dxa"/>
            <w:gridSpan w:val="2"/>
          </w:tcPr>
          <w:p w14:paraId="22690345" w14:textId="77777777" w:rsidR="00C4066D" w:rsidRPr="00E401DF" w:rsidRDefault="00C4066D" w:rsidP="00C4066D">
            <w:pPr>
              <w:ind w:left="34"/>
              <w:jc w:val="both"/>
              <w:rPr>
                <w:iCs w:val="0"/>
                <w:lang w:eastAsia="ko-KR"/>
              </w:rPr>
            </w:pPr>
            <w:r w:rsidRPr="00E401DF">
              <w:rPr>
                <w:iCs w:val="0"/>
                <w:lang w:eastAsia="ko-KR"/>
              </w:rPr>
              <w:t>L32, Ld32, Pd96</w:t>
            </w:r>
          </w:p>
          <w:p w14:paraId="31AF2A89" w14:textId="77777777" w:rsidR="00C4066D" w:rsidRPr="00E401DF" w:rsidRDefault="00C4066D" w:rsidP="00C4066D">
            <w:pPr>
              <w:ind w:left="34"/>
              <w:jc w:val="both"/>
              <w:rPr>
                <w:iCs w:val="0"/>
                <w:lang w:eastAsia="ko-KR"/>
              </w:rPr>
            </w:pPr>
            <w:r w:rsidRPr="00E401DF">
              <w:rPr>
                <w:iCs w:val="0"/>
                <w:lang w:eastAsia="ko-KR"/>
              </w:rPr>
              <w:t>Lekcijas</w:t>
            </w:r>
          </w:p>
          <w:p w14:paraId="2B93C32B" w14:textId="77777777" w:rsidR="00C4066D" w:rsidRPr="00E401DF" w:rsidRDefault="00C4066D" w:rsidP="00C4066D">
            <w:pPr>
              <w:pStyle w:val="ListParagraph"/>
              <w:ind w:left="0"/>
              <w:jc w:val="both"/>
              <w:rPr>
                <w:color w:val="auto"/>
                <w:lang w:eastAsia="ko-KR"/>
              </w:rPr>
            </w:pPr>
          </w:p>
          <w:p w14:paraId="0E8795F1" w14:textId="11F2D2F5" w:rsidR="00C4066D" w:rsidRPr="00E401DF" w:rsidRDefault="00C4066D">
            <w:pPr>
              <w:pStyle w:val="ListParagraph"/>
              <w:numPr>
                <w:ilvl w:val="0"/>
                <w:numId w:val="2"/>
              </w:numPr>
              <w:ind w:left="453" w:hanging="425"/>
              <w:jc w:val="both"/>
              <w:rPr>
                <w:color w:val="auto"/>
                <w:lang w:eastAsia="ko-KR"/>
              </w:rPr>
            </w:pPr>
            <w:r w:rsidRPr="00E401DF">
              <w:rPr>
                <w:color w:val="auto"/>
                <w:lang w:eastAsia="ko-KR"/>
              </w:rPr>
              <w:t>Vispārīgs moderno optisko metožu apskats L2, Pd3.</w:t>
            </w:r>
          </w:p>
          <w:p w14:paraId="028FF09B" w14:textId="77777777" w:rsidR="00C4066D" w:rsidRPr="00E401DF" w:rsidRDefault="00C4066D">
            <w:pPr>
              <w:pStyle w:val="ListParagraph"/>
              <w:numPr>
                <w:ilvl w:val="0"/>
                <w:numId w:val="2"/>
              </w:numPr>
              <w:ind w:left="453" w:hanging="425"/>
              <w:jc w:val="both"/>
              <w:rPr>
                <w:color w:val="auto"/>
                <w:lang w:eastAsia="ko-KR"/>
              </w:rPr>
            </w:pPr>
            <w:r w:rsidRPr="00E401DF">
              <w:rPr>
                <w:color w:val="auto"/>
                <w:lang w:eastAsia="ko-KR"/>
              </w:rPr>
              <w:t xml:space="preserve">Rentgenstarojuma daba un </w:t>
            </w:r>
            <w:proofErr w:type="spellStart"/>
            <w:r w:rsidRPr="00E401DF">
              <w:rPr>
                <w:color w:val="auto"/>
                <w:lang w:eastAsia="ko-KR"/>
              </w:rPr>
              <w:t>rentgenmetožu</w:t>
            </w:r>
            <w:proofErr w:type="spellEnd"/>
            <w:r w:rsidRPr="00E401DF">
              <w:rPr>
                <w:color w:val="auto"/>
                <w:lang w:eastAsia="ko-KR"/>
              </w:rPr>
              <w:t xml:space="preserve"> principi L2, Pd3.</w:t>
            </w:r>
          </w:p>
          <w:p w14:paraId="670E2AAC" w14:textId="77777777" w:rsidR="00C4066D" w:rsidRPr="00E401DF" w:rsidRDefault="00C4066D">
            <w:pPr>
              <w:pStyle w:val="ListParagraph"/>
              <w:numPr>
                <w:ilvl w:val="0"/>
                <w:numId w:val="2"/>
              </w:numPr>
              <w:ind w:left="453" w:hanging="425"/>
              <w:jc w:val="both"/>
              <w:rPr>
                <w:color w:val="auto"/>
                <w:lang w:eastAsia="ko-KR"/>
              </w:rPr>
            </w:pPr>
            <w:proofErr w:type="spellStart"/>
            <w:r w:rsidRPr="00E401DF">
              <w:rPr>
                <w:color w:val="auto"/>
                <w:lang w:eastAsia="ko-KR"/>
              </w:rPr>
              <w:t>Rentgenspektra</w:t>
            </w:r>
            <w:proofErr w:type="spellEnd"/>
            <w:r w:rsidRPr="00E401DF">
              <w:rPr>
                <w:color w:val="auto"/>
                <w:lang w:eastAsia="ko-KR"/>
              </w:rPr>
              <w:t xml:space="preserve"> ierosināšana un saistība ar elektronu enerģētiskajiem </w:t>
            </w:r>
            <w:proofErr w:type="spellStart"/>
            <w:r w:rsidRPr="00E401DF">
              <w:rPr>
                <w:color w:val="auto"/>
                <w:lang w:eastAsia="ko-KR"/>
              </w:rPr>
              <w:t>pamatlīmeņiem</w:t>
            </w:r>
            <w:proofErr w:type="spellEnd"/>
            <w:r w:rsidRPr="00E401DF">
              <w:rPr>
                <w:color w:val="auto"/>
                <w:lang w:eastAsia="ko-KR"/>
              </w:rPr>
              <w:t xml:space="preserve">, </w:t>
            </w:r>
            <w:proofErr w:type="spellStart"/>
            <w:r w:rsidRPr="00E401DF">
              <w:rPr>
                <w:color w:val="auto"/>
                <w:lang w:eastAsia="ko-KR"/>
              </w:rPr>
              <w:t>apakšlīmeņiem</w:t>
            </w:r>
            <w:proofErr w:type="spellEnd"/>
            <w:r w:rsidRPr="00E401DF">
              <w:rPr>
                <w:color w:val="auto"/>
                <w:lang w:eastAsia="ko-KR"/>
              </w:rPr>
              <w:t xml:space="preserve"> L2, Pd3.</w:t>
            </w:r>
          </w:p>
          <w:p w14:paraId="2587E374" w14:textId="4CDB6D93" w:rsidR="00C4066D" w:rsidRPr="00E401DF" w:rsidRDefault="00C4066D">
            <w:pPr>
              <w:pStyle w:val="ListParagraph"/>
              <w:numPr>
                <w:ilvl w:val="0"/>
                <w:numId w:val="2"/>
              </w:numPr>
              <w:ind w:left="453" w:hanging="425"/>
              <w:jc w:val="both"/>
              <w:rPr>
                <w:color w:val="auto"/>
                <w:lang w:eastAsia="ko-KR"/>
              </w:rPr>
            </w:pPr>
            <w:r w:rsidRPr="00E401DF">
              <w:rPr>
                <w:color w:val="auto"/>
                <w:lang w:eastAsia="ko-KR"/>
              </w:rPr>
              <w:t xml:space="preserve">Rentgenstarojuma detektēšana, spektra </w:t>
            </w:r>
            <w:proofErr w:type="spellStart"/>
            <w:r w:rsidRPr="00E401DF">
              <w:rPr>
                <w:color w:val="auto"/>
                <w:lang w:eastAsia="ko-KR"/>
              </w:rPr>
              <w:t>vizualizācija</w:t>
            </w:r>
            <w:proofErr w:type="spellEnd"/>
            <w:r w:rsidRPr="00E401DF">
              <w:rPr>
                <w:color w:val="auto"/>
                <w:lang w:eastAsia="ko-KR"/>
              </w:rPr>
              <w:t xml:space="preserve"> un izmantošana elementu kvalitatīvajā un kvantitatīvajā analīzē L2, Pd3.</w:t>
            </w:r>
          </w:p>
          <w:p w14:paraId="692D90E3" w14:textId="4EDDEEB6" w:rsidR="00C4066D" w:rsidRPr="00E401DF" w:rsidRDefault="00C4066D">
            <w:pPr>
              <w:pStyle w:val="ListParagraph"/>
              <w:numPr>
                <w:ilvl w:val="0"/>
                <w:numId w:val="2"/>
              </w:numPr>
              <w:ind w:left="453" w:hanging="425"/>
              <w:jc w:val="both"/>
              <w:rPr>
                <w:color w:val="auto"/>
                <w:lang w:eastAsia="ko-KR"/>
              </w:rPr>
            </w:pPr>
            <w:proofErr w:type="spellStart"/>
            <w:r w:rsidRPr="00E401DF">
              <w:rPr>
                <w:color w:val="auto"/>
                <w:lang w:eastAsia="ko-KR"/>
              </w:rPr>
              <w:t>Rentgenspektru</w:t>
            </w:r>
            <w:proofErr w:type="spellEnd"/>
            <w:r w:rsidRPr="00E401DF">
              <w:rPr>
                <w:color w:val="auto"/>
                <w:lang w:eastAsia="ko-KR"/>
              </w:rPr>
              <w:t xml:space="preserve"> interpretācija un kvalitatīvā novērtēšana L2, Pd3.</w:t>
            </w:r>
          </w:p>
          <w:p w14:paraId="141C33B4" w14:textId="46BBCE00" w:rsidR="00C4066D" w:rsidRPr="00E401DF" w:rsidRDefault="00C4066D">
            <w:pPr>
              <w:pStyle w:val="ListParagraph"/>
              <w:numPr>
                <w:ilvl w:val="0"/>
                <w:numId w:val="2"/>
              </w:numPr>
              <w:ind w:left="453" w:hanging="425"/>
              <w:jc w:val="both"/>
              <w:rPr>
                <w:color w:val="auto"/>
                <w:lang w:eastAsia="ko-KR"/>
              </w:rPr>
            </w:pPr>
            <w:r w:rsidRPr="00E401DF">
              <w:rPr>
                <w:color w:val="auto"/>
                <w:lang w:eastAsia="ko-KR"/>
              </w:rPr>
              <w:t>Molekulārās absorbcijas spektrometrija L2, Pd3.</w:t>
            </w:r>
          </w:p>
          <w:p w14:paraId="18F82EB3" w14:textId="77777777" w:rsidR="00C4066D" w:rsidRPr="00E401DF" w:rsidRDefault="00C4066D">
            <w:pPr>
              <w:pStyle w:val="ListParagraph"/>
              <w:numPr>
                <w:ilvl w:val="0"/>
                <w:numId w:val="2"/>
              </w:numPr>
              <w:ind w:left="453" w:hanging="425"/>
              <w:jc w:val="both"/>
              <w:rPr>
                <w:color w:val="auto"/>
                <w:lang w:eastAsia="ko-KR"/>
              </w:rPr>
            </w:pPr>
            <w:r w:rsidRPr="00E401DF">
              <w:rPr>
                <w:color w:val="auto"/>
                <w:lang w:eastAsia="ko-KR"/>
              </w:rPr>
              <w:t xml:space="preserve">Gaismas avoti un </w:t>
            </w:r>
            <w:proofErr w:type="spellStart"/>
            <w:r w:rsidRPr="00E401DF">
              <w:rPr>
                <w:color w:val="auto"/>
                <w:lang w:eastAsia="ko-KR"/>
              </w:rPr>
              <w:t>monohromatori</w:t>
            </w:r>
            <w:proofErr w:type="spellEnd"/>
            <w:r w:rsidRPr="00E401DF">
              <w:rPr>
                <w:color w:val="auto"/>
                <w:lang w:eastAsia="ko-KR"/>
              </w:rPr>
              <w:t xml:space="preserve"> molekulārās absorbcijas spektrometrijā L2, Pd3.</w:t>
            </w:r>
          </w:p>
          <w:p w14:paraId="0424463F" w14:textId="77777777" w:rsidR="00C4066D" w:rsidRPr="00E401DF" w:rsidRDefault="00C4066D">
            <w:pPr>
              <w:pStyle w:val="ListParagraph"/>
              <w:numPr>
                <w:ilvl w:val="0"/>
                <w:numId w:val="2"/>
              </w:numPr>
              <w:ind w:left="453" w:hanging="425"/>
              <w:jc w:val="both"/>
              <w:rPr>
                <w:color w:val="auto"/>
                <w:lang w:eastAsia="ko-KR"/>
              </w:rPr>
            </w:pPr>
            <w:r w:rsidRPr="00E401DF">
              <w:rPr>
                <w:color w:val="auto"/>
                <w:lang w:eastAsia="ko-KR"/>
              </w:rPr>
              <w:t>Analītiskā signāla detektēšana L2, Pd3.</w:t>
            </w:r>
          </w:p>
          <w:p w14:paraId="7EA7A1B8" w14:textId="77777777" w:rsidR="00C4066D" w:rsidRPr="00E401DF" w:rsidRDefault="00C4066D">
            <w:pPr>
              <w:pStyle w:val="ListParagraph"/>
              <w:numPr>
                <w:ilvl w:val="0"/>
                <w:numId w:val="2"/>
              </w:numPr>
              <w:ind w:left="453" w:hanging="425"/>
              <w:jc w:val="both"/>
              <w:rPr>
                <w:color w:val="auto"/>
                <w:lang w:eastAsia="ko-KR"/>
              </w:rPr>
            </w:pPr>
            <w:r w:rsidRPr="00E401DF">
              <w:rPr>
                <w:color w:val="auto"/>
                <w:lang w:eastAsia="ko-KR"/>
              </w:rPr>
              <w:t>Ramana spektrometrija L2, Pd3.</w:t>
            </w:r>
          </w:p>
          <w:p w14:paraId="7FF410F1" w14:textId="77777777" w:rsidR="00C4066D" w:rsidRPr="00E401DF" w:rsidRDefault="00C4066D">
            <w:pPr>
              <w:pStyle w:val="ListParagraph"/>
              <w:numPr>
                <w:ilvl w:val="0"/>
                <w:numId w:val="2"/>
              </w:numPr>
              <w:ind w:left="453" w:hanging="425"/>
              <w:jc w:val="both"/>
              <w:rPr>
                <w:color w:val="auto"/>
                <w:lang w:eastAsia="ko-KR"/>
              </w:rPr>
            </w:pPr>
            <w:r w:rsidRPr="00E401DF">
              <w:rPr>
                <w:color w:val="auto"/>
                <w:lang w:eastAsia="ko-KR"/>
              </w:rPr>
              <w:t>Dažādu optisko iekārtu principiālā uzbūve un īpatnības L2, Pd3.</w:t>
            </w:r>
          </w:p>
          <w:p w14:paraId="513AEC8E" w14:textId="39989CC7" w:rsidR="00C4066D" w:rsidRPr="00E401DF" w:rsidRDefault="00C4066D">
            <w:pPr>
              <w:pStyle w:val="ListParagraph"/>
              <w:numPr>
                <w:ilvl w:val="0"/>
                <w:numId w:val="2"/>
              </w:numPr>
              <w:ind w:left="453" w:hanging="425"/>
              <w:jc w:val="both"/>
              <w:rPr>
                <w:color w:val="auto"/>
                <w:lang w:eastAsia="ko-KR"/>
              </w:rPr>
            </w:pPr>
            <w:proofErr w:type="spellStart"/>
            <w:r w:rsidRPr="00E401DF">
              <w:rPr>
                <w:color w:val="auto"/>
                <w:lang w:eastAsia="ko-KR"/>
              </w:rPr>
              <w:lastRenderedPageBreak/>
              <w:t>Atomabsorbciometrija</w:t>
            </w:r>
            <w:proofErr w:type="spellEnd"/>
            <w:r w:rsidRPr="00E401DF">
              <w:rPr>
                <w:color w:val="auto"/>
                <w:lang w:eastAsia="ko-KR"/>
              </w:rPr>
              <w:t>. Liesmas atomizācija L2, Pd3.</w:t>
            </w:r>
          </w:p>
          <w:p w14:paraId="5C91D8EE" w14:textId="1707A2CD" w:rsidR="00C4066D" w:rsidRPr="00E401DF" w:rsidRDefault="00C4066D">
            <w:pPr>
              <w:pStyle w:val="ListParagraph"/>
              <w:numPr>
                <w:ilvl w:val="0"/>
                <w:numId w:val="2"/>
              </w:numPr>
              <w:ind w:left="453" w:hanging="425"/>
              <w:jc w:val="both"/>
              <w:rPr>
                <w:color w:val="auto"/>
                <w:lang w:eastAsia="ko-KR"/>
              </w:rPr>
            </w:pPr>
            <w:proofErr w:type="spellStart"/>
            <w:r w:rsidRPr="00E401DF">
              <w:rPr>
                <w:color w:val="auto"/>
                <w:lang w:eastAsia="ko-KR"/>
              </w:rPr>
              <w:t>Elektrotermālā</w:t>
            </w:r>
            <w:proofErr w:type="spellEnd"/>
            <w:r w:rsidRPr="00E401DF">
              <w:rPr>
                <w:color w:val="auto"/>
                <w:lang w:eastAsia="ko-KR"/>
              </w:rPr>
              <w:t xml:space="preserve"> atomizācija. </w:t>
            </w:r>
            <w:proofErr w:type="spellStart"/>
            <w:r w:rsidRPr="00E401DF">
              <w:rPr>
                <w:color w:val="auto"/>
                <w:lang w:eastAsia="ko-KR"/>
              </w:rPr>
              <w:t>Hidrīda</w:t>
            </w:r>
            <w:proofErr w:type="spellEnd"/>
            <w:r w:rsidRPr="00E401DF">
              <w:rPr>
                <w:color w:val="auto"/>
                <w:lang w:eastAsia="ko-KR"/>
              </w:rPr>
              <w:t xml:space="preserve"> un augstā tvaika metodes </w:t>
            </w:r>
            <w:proofErr w:type="spellStart"/>
            <w:r w:rsidRPr="00E401DF">
              <w:rPr>
                <w:color w:val="auto"/>
                <w:lang w:eastAsia="ko-KR"/>
              </w:rPr>
              <w:t>atomabsorbciometrijā</w:t>
            </w:r>
            <w:proofErr w:type="spellEnd"/>
            <w:r w:rsidRPr="00E401DF">
              <w:rPr>
                <w:color w:val="auto"/>
                <w:lang w:eastAsia="ko-KR"/>
              </w:rPr>
              <w:t xml:space="preserve"> L2, Pd3.</w:t>
            </w:r>
          </w:p>
          <w:p w14:paraId="623BF807" w14:textId="77777777" w:rsidR="00C4066D" w:rsidRPr="00E401DF" w:rsidRDefault="00C4066D">
            <w:pPr>
              <w:pStyle w:val="ListParagraph"/>
              <w:numPr>
                <w:ilvl w:val="0"/>
                <w:numId w:val="2"/>
              </w:numPr>
              <w:ind w:left="453" w:hanging="425"/>
              <w:jc w:val="both"/>
              <w:rPr>
                <w:color w:val="auto"/>
                <w:lang w:eastAsia="ko-KR"/>
              </w:rPr>
            </w:pPr>
            <w:proofErr w:type="spellStart"/>
            <w:r w:rsidRPr="00E401DF">
              <w:rPr>
                <w:color w:val="auto"/>
                <w:lang w:eastAsia="ko-KR"/>
              </w:rPr>
              <w:t>Fluorimetrija</w:t>
            </w:r>
            <w:proofErr w:type="spellEnd"/>
            <w:r w:rsidRPr="00E401DF">
              <w:rPr>
                <w:color w:val="auto"/>
                <w:lang w:eastAsia="ko-KR"/>
              </w:rPr>
              <w:t xml:space="preserve">. </w:t>
            </w:r>
            <w:proofErr w:type="spellStart"/>
            <w:r w:rsidRPr="00E401DF">
              <w:rPr>
                <w:color w:val="auto"/>
                <w:lang w:eastAsia="ko-KR"/>
              </w:rPr>
              <w:t>Fluorimetrijas</w:t>
            </w:r>
            <w:proofErr w:type="spellEnd"/>
            <w:r w:rsidRPr="00E401DF">
              <w:rPr>
                <w:color w:val="auto"/>
                <w:lang w:eastAsia="ko-KR"/>
              </w:rPr>
              <w:t xml:space="preserve"> lietošanas iespējas un ierobežojumi L2, Pd3.</w:t>
            </w:r>
          </w:p>
          <w:p w14:paraId="31A70F04" w14:textId="77777777" w:rsidR="00C4066D" w:rsidRPr="00E401DF" w:rsidRDefault="00C4066D">
            <w:pPr>
              <w:pStyle w:val="ListParagraph"/>
              <w:numPr>
                <w:ilvl w:val="0"/>
                <w:numId w:val="2"/>
              </w:numPr>
              <w:ind w:left="453" w:hanging="425"/>
              <w:jc w:val="both"/>
              <w:rPr>
                <w:color w:val="auto"/>
                <w:lang w:eastAsia="ko-KR"/>
              </w:rPr>
            </w:pPr>
            <w:r w:rsidRPr="00E401DF">
              <w:rPr>
                <w:color w:val="auto"/>
                <w:lang w:eastAsia="ko-KR"/>
              </w:rPr>
              <w:t>Pārskats par optisko metožu lietošanas iespējām L2, Pd3.</w:t>
            </w:r>
          </w:p>
          <w:p w14:paraId="70F7EA8F" w14:textId="77777777" w:rsidR="00C4066D" w:rsidRPr="00E401DF" w:rsidRDefault="00C4066D">
            <w:pPr>
              <w:pStyle w:val="ListParagraph"/>
              <w:numPr>
                <w:ilvl w:val="0"/>
                <w:numId w:val="2"/>
              </w:numPr>
              <w:ind w:left="453" w:hanging="425"/>
              <w:jc w:val="both"/>
              <w:rPr>
                <w:color w:val="auto"/>
                <w:lang w:eastAsia="ko-KR"/>
              </w:rPr>
            </w:pPr>
            <w:r w:rsidRPr="00E401DF">
              <w:rPr>
                <w:color w:val="auto"/>
                <w:lang w:eastAsia="ko-KR"/>
              </w:rPr>
              <w:t>Optisko metožu attīstības perspektīvas L2, Pd3.</w:t>
            </w:r>
          </w:p>
          <w:p w14:paraId="71EE758B" w14:textId="77777777" w:rsidR="00C4066D" w:rsidRPr="00E401DF" w:rsidRDefault="00C4066D">
            <w:pPr>
              <w:pStyle w:val="ListParagraph"/>
              <w:numPr>
                <w:ilvl w:val="0"/>
                <w:numId w:val="2"/>
              </w:numPr>
              <w:ind w:left="453" w:hanging="425"/>
              <w:jc w:val="both"/>
              <w:rPr>
                <w:color w:val="auto"/>
                <w:lang w:eastAsia="ko-KR"/>
              </w:rPr>
            </w:pPr>
            <w:proofErr w:type="spellStart"/>
            <w:r w:rsidRPr="00E401DF">
              <w:rPr>
                <w:color w:val="auto"/>
                <w:lang w:eastAsia="ko-KR"/>
              </w:rPr>
              <w:t>Problēmsituācijas</w:t>
            </w:r>
            <w:proofErr w:type="spellEnd"/>
            <w:r w:rsidRPr="00E401DF">
              <w:rPr>
                <w:color w:val="auto"/>
                <w:lang w:eastAsia="ko-KR"/>
              </w:rPr>
              <w:t xml:space="preserve"> </w:t>
            </w:r>
            <w:proofErr w:type="spellStart"/>
            <w:r w:rsidRPr="00E401DF">
              <w:rPr>
                <w:color w:val="auto"/>
                <w:lang w:eastAsia="ko-KR"/>
              </w:rPr>
              <w:t>atomabsorbciometrijā</w:t>
            </w:r>
            <w:proofErr w:type="spellEnd"/>
            <w:r w:rsidRPr="00E401DF">
              <w:rPr>
                <w:color w:val="auto"/>
                <w:lang w:eastAsia="ko-KR"/>
              </w:rPr>
              <w:t xml:space="preserve"> un </w:t>
            </w:r>
            <w:proofErr w:type="spellStart"/>
            <w:r w:rsidRPr="00E401DF">
              <w:rPr>
                <w:color w:val="auto"/>
                <w:lang w:eastAsia="ko-KR"/>
              </w:rPr>
              <w:t>fluorimetrijā</w:t>
            </w:r>
            <w:proofErr w:type="spellEnd"/>
            <w:r w:rsidRPr="00E401DF">
              <w:rPr>
                <w:color w:val="auto"/>
                <w:lang w:eastAsia="ko-KR"/>
              </w:rPr>
              <w:t xml:space="preserve"> L2, Pd3.</w:t>
            </w:r>
          </w:p>
          <w:p w14:paraId="0E1D858A" w14:textId="77777777" w:rsidR="009A6ADE" w:rsidRPr="00E401DF" w:rsidRDefault="009A6ADE" w:rsidP="009A6ADE">
            <w:pPr>
              <w:ind w:left="34"/>
              <w:jc w:val="both"/>
              <w:rPr>
                <w:iCs w:val="0"/>
                <w:lang w:eastAsia="ko-KR"/>
              </w:rPr>
            </w:pPr>
          </w:p>
          <w:p w14:paraId="1D98C69E" w14:textId="7DEB20C5" w:rsidR="009A6ADE" w:rsidRPr="00E401DF" w:rsidRDefault="00C4066D" w:rsidP="009A6ADE">
            <w:pPr>
              <w:ind w:left="34"/>
              <w:jc w:val="both"/>
              <w:rPr>
                <w:iCs w:val="0"/>
                <w:lang w:eastAsia="ko-KR"/>
              </w:rPr>
            </w:pPr>
            <w:r w:rsidRPr="00E401DF">
              <w:rPr>
                <w:iCs w:val="0"/>
                <w:lang w:eastAsia="ko-KR"/>
              </w:rPr>
              <w:t>Laboratorijas darbi</w:t>
            </w:r>
          </w:p>
          <w:p w14:paraId="405529A6" w14:textId="1E2B8991" w:rsidR="00C4066D" w:rsidRPr="00E401DF" w:rsidRDefault="00C4066D" w:rsidP="009A6ADE">
            <w:pPr>
              <w:ind w:left="34"/>
              <w:jc w:val="both"/>
              <w:rPr>
                <w:iCs w:val="0"/>
                <w:lang w:eastAsia="ko-KR"/>
              </w:rPr>
            </w:pPr>
          </w:p>
          <w:p w14:paraId="2C0A2D81" w14:textId="3ECD076D" w:rsidR="00C4066D" w:rsidRPr="00E401DF" w:rsidRDefault="00C4066D">
            <w:pPr>
              <w:pStyle w:val="ListParagraph"/>
              <w:numPr>
                <w:ilvl w:val="0"/>
                <w:numId w:val="3"/>
              </w:numPr>
              <w:ind w:left="453" w:hanging="425"/>
              <w:jc w:val="both"/>
              <w:rPr>
                <w:color w:val="auto"/>
                <w:lang w:eastAsia="ko-KR"/>
              </w:rPr>
            </w:pPr>
            <w:r w:rsidRPr="00E401DF">
              <w:rPr>
                <w:color w:val="auto"/>
                <w:lang w:eastAsia="ko-KR"/>
              </w:rPr>
              <w:t xml:space="preserve">Cinka </w:t>
            </w:r>
            <w:proofErr w:type="spellStart"/>
            <w:r w:rsidRPr="00E401DF">
              <w:rPr>
                <w:color w:val="auto"/>
                <w:lang w:eastAsia="ko-KR"/>
              </w:rPr>
              <w:t>spektrofotometriskā</w:t>
            </w:r>
            <w:proofErr w:type="spellEnd"/>
            <w:r w:rsidRPr="00E401DF">
              <w:rPr>
                <w:color w:val="auto"/>
                <w:lang w:eastAsia="ko-KR"/>
              </w:rPr>
              <w:t xml:space="preserve"> noteikšana Ld4, Pd6.</w:t>
            </w:r>
          </w:p>
          <w:p w14:paraId="1D807C64" w14:textId="0978554E" w:rsidR="00C4066D" w:rsidRPr="00E401DF" w:rsidRDefault="00C4066D">
            <w:pPr>
              <w:pStyle w:val="ListParagraph"/>
              <w:numPr>
                <w:ilvl w:val="0"/>
                <w:numId w:val="3"/>
              </w:numPr>
              <w:ind w:left="453" w:hanging="425"/>
              <w:jc w:val="both"/>
              <w:rPr>
                <w:color w:val="auto"/>
                <w:lang w:eastAsia="ko-KR"/>
              </w:rPr>
            </w:pPr>
            <w:r w:rsidRPr="00E401DF">
              <w:rPr>
                <w:color w:val="auto"/>
                <w:lang w:eastAsia="ko-KR"/>
              </w:rPr>
              <w:t xml:space="preserve">Bora </w:t>
            </w:r>
            <w:proofErr w:type="spellStart"/>
            <w:r w:rsidRPr="00E401DF">
              <w:rPr>
                <w:color w:val="auto"/>
                <w:lang w:eastAsia="ko-KR"/>
              </w:rPr>
              <w:t>spektrofotometriskā</w:t>
            </w:r>
            <w:proofErr w:type="spellEnd"/>
            <w:r w:rsidRPr="00E401DF">
              <w:rPr>
                <w:color w:val="auto"/>
                <w:lang w:eastAsia="ko-KR"/>
              </w:rPr>
              <w:t xml:space="preserve"> noteikšana Ld4, Pd6.</w:t>
            </w:r>
          </w:p>
          <w:p w14:paraId="6530C997" w14:textId="40F32862" w:rsidR="00C4066D" w:rsidRPr="00E401DF" w:rsidRDefault="00C4066D">
            <w:pPr>
              <w:pStyle w:val="ListParagraph"/>
              <w:numPr>
                <w:ilvl w:val="0"/>
                <w:numId w:val="3"/>
              </w:numPr>
              <w:ind w:left="453" w:hanging="425"/>
              <w:jc w:val="both"/>
              <w:rPr>
                <w:color w:val="auto"/>
                <w:lang w:eastAsia="ko-KR"/>
              </w:rPr>
            </w:pPr>
            <w:r w:rsidRPr="00E401DF">
              <w:rPr>
                <w:color w:val="auto"/>
                <w:lang w:eastAsia="ko-KR"/>
              </w:rPr>
              <w:t xml:space="preserve">Niķeļa </w:t>
            </w:r>
            <w:proofErr w:type="spellStart"/>
            <w:r w:rsidRPr="00E401DF">
              <w:rPr>
                <w:color w:val="auto"/>
                <w:lang w:eastAsia="ko-KR"/>
              </w:rPr>
              <w:t>spektrofotometriskā</w:t>
            </w:r>
            <w:proofErr w:type="spellEnd"/>
            <w:r w:rsidRPr="00E401DF">
              <w:rPr>
                <w:color w:val="auto"/>
                <w:lang w:eastAsia="ko-KR"/>
              </w:rPr>
              <w:t xml:space="preserve"> noteikšana Ld4, Pd6.</w:t>
            </w:r>
          </w:p>
          <w:p w14:paraId="1BB287B7" w14:textId="6725FF5E" w:rsidR="00C4066D" w:rsidRPr="00E401DF" w:rsidRDefault="00C4066D">
            <w:pPr>
              <w:pStyle w:val="ListParagraph"/>
              <w:numPr>
                <w:ilvl w:val="0"/>
                <w:numId w:val="3"/>
              </w:numPr>
              <w:ind w:left="453" w:hanging="425"/>
              <w:jc w:val="both"/>
              <w:rPr>
                <w:color w:val="auto"/>
                <w:lang w:eastAsia="ko-KR"/>
              </w:rPr>
            </w:pPr>
            <w:proofErr w:type="spellStart"/>
            <w:r w:rsidRPr="00E401DF">
              <w:rPr>
                <w:color w:val="auto"/>
                <w:lang w:eastAsia="ko-KR"/>
              </w:rPr>
              <w:t>Fluorīdjonu</w:t>
            </w:r>
            <w:proofErr w:type="spellEnd"/>
            <w:r w:rsidRPr="00E401DF">
              <w:rPr>
                <w:color w:val="auto"/>
                <w:lang w:eastAsia="ko-KR"/>
              </w:rPr>
              <w:t xml:space="preserve"> </w:t>
            </w:r>
            <w:proofErr w:type="spellStart"/>
            <w:r w:rsidRPr="00E401DF">
              <w:rPr>
                <w:color w:val="auto"/>
                <w:lang w:eastAsia="ko-KR"/>
              </w:rPr>
              <w:t>spektrofotometriskā</w:t>
            </w:r>
            <w:proofErr w:type="spellEnd"/>
            <w:r w:rsidRPr="00E401DF">
              <w:rPr>
                <w:color w:val="auto"/>
                <w:lang w:eastAsia="ko-KR"/>
              </w:rPr>
              <w:t xml:space="preserve"> noteikšana Ld4, Pd6.</w:t>
            </w:r>
          </w:p>
          <w:p w14:paraId="2B0D3380" w14:textId="5A947523" w:rsidR="00C4066D" w:rsidRPr="00E401DF" w:rsidRDefault="00C4066D">
            <w:pPr>
              <w:pStyle w:val="ListParagraph"/>
              <w:numPr>
                <w:ilvl w:val="0"/>
                <w:numId w:val="3"/>
              </w:numPr>
              <w:ind w:left="453" w:hanging="425"/>
              <w:jc w:val="both"/>
              <w:rPr>
                <w:color w:val="auto"/>
                <w:lang w:eastAsia="ko-KR"/>
              </w:rPr>
            </w:pPr>
            <w:r w:rsidRPr="00E401DF">
              <w:rPr>
                <w:color w:val="auto"/>
                <w:lang w:eastAsia="ko-KR"/>
              </w:rPr>
              <w:t xml:space="preserve">Kalibrēšana un </w:t>
            </w:r>
            <w:proofErr w:type="spellStart"/>
            <w:r w:rsidRPr="00E401DF">
              <w:rPr>
                <w:color w:val="auto"/>
                <w:lang w:eastAsia="ko-KR"/>
              </w:rPr>
              <w:t>rentgenspektra</w:t>
            </w:r>
            <w:proofErr w:type="spellEnd"/>
            <w:r w:rsidRPr="00E401DF">
              <w:rPr>
                <w:color w:val="auto"/>
                <w:lang w:eastAsia="ko-KR"/>
              </w:rPr>
              <w:t xml:space="preserve"> analīze Ld4, Pd6.</w:t>
            </w:r>
          </w:p>
          <w:p w14:paraId="347D7BEF" w14:textId="50CCC489" w:rsidR="00C4066D" w:rsidRPr="00E401DF" w:rsidRDefault="00C4066D">
            <w:pPr>
              <w:pStyle w:val="ListParagraph"/>
              <w:numPr>
                <w:ilvl w:val="0"/>
                <w:numId w:val="3"/>
              </w:numPr>
              <w:ind w:left="453" w:hanging="425"/>
              <w:jc w:val="both"/>
              <w:rPr>
                <w:color w:val="auto"/>
                <w:lang w:eastAsia="ko-KR"/>
              </w:rPr>
            </w:pPr>
            <w:r w:rsidRPr="00E401DF">
              <w:rPr>
                <w:color w:val="auto"/>
                <w:lang w:eastAsia="ko-KR"/>
              </w:rPr>
              <w:t xml:space="preserve">Kalcija </w:t>
            </w:r>
            <w:proofErr w:type="spellStart"/>
            <w:r w:rsidRPr="00E401DF">
              <w:rPr>
                <w:color w:val="auto"/>
                <w:lang w:eastAsia="ko-KR"/>
              </w:rPr>
              <w:t>rentgenfluorescentā</w:t>
            </w:r>
            <w:proofErr w:type="spellEnd"/>
            <w:r w:rsidRPr="00E401DF">
              <w:rPr>
                <w:color w:val="auto"/>
                <w:lang w:eastAsia="ko-KR"/>
              </w:rPr>
              <w:t xml:space="preserve"> noteikšana Ld4, Pd6.</w:t>
            </w:r>
          </w:p>
          <w:p w14:paraId="4D084FC6" w14:textId="581B374F" w:rsidR="00C4066D" w:rsidRPr="00E401DF" w:rsidRDefault="00C4066D">
            <w:pPr>
              <w:pStyle w:val="ListParagraph"/>
              <w:numPr>
                <w:ilvl w:val="0"/>
                <w:numId w:val="3"/>
              </w:numPr>
              <w:ind w:left="453" w:hanging="425"/>
              <w:jc w:val="both"/>
              <w:rPr>
                <w:color w:val="auto"/>
                <w:lang w:eastAsia="ko-KR"/>
              </w:rPr>
            </w:pPr>
            <w:r w:rsidRPr="00E401DF">
              <w:rPr>
                <w:color w:val="auto"/>
                <w:lang w:eastAsia="ko-KR"/>
              </w:rPr>
              <w:t xml:space="preserve">Dzelzs </w:t>
            </w:r>
            <w:proofErr w:type="spellStart"/>
            <w:r w:rsidRPr="00E401DF">
              <w:rPr>
                <w:color w:val="auto"/>
                <w:lang w:eastAsia="ko-KR"/>
              </w:rPr>
              <w:t>atomabsorbciometriskā</w:t>
            </w:r>
            <w:proofErr w:type="spellEnd"/>
            <w:r w:rsidRPr="00E401DF">
              <w:rPr>
                <w:color w:val="auto"/>
                <w:lang w:eastAsia="ko-KR"/>
              </w:rPr>
              <w:t xml:space="preserve"> noteikšana Ld4, Pd6.</w:t>
            </w:r>
          </w:p>
          <w:p w14:paraId="0749455D" w14:textId="6F1DD1AB" w:rsidR="00C4066D" w:rsidRPr="00E401DF" w:rsidRDefault="00C4066D">
            <w:pPr>
              <w:pStyle w:val="ListParagraph"/>
              <w:numPr>
                <w:ilvl w:val="0"/>
                <w:numId w:val="3"/>
              </w:numPr>
              <w:ind w:left="453" w:hanging="425"/>
              <w:jc w:val="both"/>
              <w:rPr>
                <w:color w:val="auto"/>
                <w:lang w:eastAsia="ko-KR"/>
              </w:rPr>
            </w:pPr>
            <w:r w:rsidRPr="00E401DF">
              <w:rPr>
                <w:color w:val="auto"/>
                <w:lang w:eastAsia="ko-KR"/>
              </w:rPr>
              <w:t xml:space="preserve">Dzīvsudraba </w:t>
            </w:r>
            <w:proofErr w:type="spellStart"/>
            <w:r w:rsidRPr="00E401DF">
              <w:rPr>
                <w:color w:val="auto"/>
                <w:lang w:eastAsia="ko-KR"/>
              </w:rPr>
              <w:t>atomabsorbciometriskā</w:t>
            </w:r>
            <w:proofErr w:type="spellEnd"/>
            <w:r w:rsidRPr="00E401DF">
              <w:rPr>
                <w:color w:val="auto"/>
                <w:lang w:eastAsia="ko-KR"/>
              </w:rPr>
              <w:t xml:space="preserve"> noteikšana Ld4, Pd6.</w:t>
            </w:r>
          </w:p>
          <w:p w14:paraId="090859D1" w14:textId="77777777" w:rsidR="009A6ADE" w:rsidRPr="00E401DF" w:rsidRDefault="009A6ADE" w:rsidP="009A6ADE">
            <w:pPr>
              <w:ind w:left="34"/>
              <w:jc w:val="both"/>
              <w:rPr>
                <w:iCs w:val="0"/>
                <w:lang w:eastAsia="ko-KR"/>
              </w:rPr>
            </w:pPr>
          </w:p>
          <w:p w14:paraId="206A662B" w14:textId="77777777" w:rsidR="009A6ADE" w:rsidRPr="00E401DF" w:rsidRDefault="009A6ADE" w:rsidP="009A6ADE">
            <w:pPr>
              <w:ind w:left="34"/>
              <w:jc w:val="both"/>
              <w:rPr>
                <w:iCs w:val="0"/>
                <w:lang w:eastAsia="ko-KR"/>
              </w:rPr>
            </w:pPr>
            <w:r w:rsidRPr="00E401DF">
              <w:rPr>
                <w:iCs w:val="0"/>
                <w:lang w:eastAsia="ko-KR"/>
              </w:rPr>
              <w:t>L -  lekcija</w:t>
            </w:r>
          </w:p>
          <w:p w14:paraId="2CDE3ECA" w14:textId="77777777" w:rsidR="009A6ADE" w:rsidRPr="00E401DF" w:rsidRDefault="009A6ADE" w:rsidP="009A6ADE">
            <w:pPr>
              <w:ind w:left="34"/>
              <w:jc w:val="both"/>
              <w:rPr>
                <w:iCs w:val="0"/>
                <w:lang w:eastAsia="ko-KR"/>
              </w:rPr>
            </w:pPr>
            <w:r w:rsidRPr="00E401DF">
              <w:rPr>
                <w:iCs w:val="0"/>
                <w:lang w:eastAsia="ko-KR"/>
              </w:rPr>
              <w:t>S - seminārs</w:t>
            </w:r>
          </w:p>
          <w:p w14:paraId="651B8394" w14:textId="77777777" w:rsidR="009A6ADE" w:rsidRPr="00E401DF" w:rsidRDefault="009A6ADE" w:rsidP="009A6ADE">
            <w:pPr>
              <w:ind w:left="34"/>
              <w:jc w:val="both"/>
              <w:rPr>
                <w:iCs w:val="0"/>
                <w:lang w:eastAsia="ko-KR"/>
              </w:rPr>
            </w:pPr>
            <w:r w:rsidRPr="00E401DF">
              <w:rPr>
                <w:iCs w:val="0"/>
                <w:lang w:eastAsia="ko-KR"/>
              </w:rPr>
              <w:t>P – praktiskie darbi</w:t>
            </w:r>
          </w:p>
          <w:p w14:paraId="6B93A772" w14:textId="77777777" w:rsidR="009A6ADE" w:rsidRPr="00E401DF" w:rsidRDefault="009A6ADE" w:rsidP="009A6ADE">
            <w:pPr>
              <w:ind w:left="34"/>
              <w:jc w:val="both"/>
              <w:rPr>
                <w:iCs w:val="0"/>
                <w:lang w:eastAsia="ko-KR"/>
              </w:rPr>
            </w:pPr>
            <w:proofErr w:type="spellStart"/>
            <w:r w:rsidRPr="00E401DF">
              <w:rPr>
                <w:iCs w:val="0"/>
                <w:lang w:eastAsia="ko-KR"/>
              </w:rPr>
              <w:t>Ld</w:t>
            </w:r>
            <w:proofErr w:type="spellEnd"/>
            <w:r w:rsidRPr="00E401DF">
              <w:rPr>
                <w:iCs w:val="0"/>
                <w:lang w:eastAsia="ko-KR"/>
              </w:rPr>
              <w:t xml:space="preserve"> – laboratorijas darbi</w:t>
            </w:r>
          </w:p>
          <w:p w14:paraId="1A8BA2B9" w14:textId="77777777" w:rsidR="009A6ADE" w:rsidRPr="00E401DF" w:rsidRDefault="009A6ADE" w:rsidP="009A6ADE">
            <w:pPr>
              <w:spacing w:after="160" w:line="259" w:lineRule="auto"/>
              <w:ind w:left="34"/>
            </w:pPr>
            <w:proofErr w:type="spellStart"/>
            <w:r w:rsidRPr="00E401DF">
              <w:rPr>
                <w:iCs w:val="0"/>
                <w:lang w:eastAsia="ko-KR"/>
              </w:rPr>
              <w:t>Pd</w:t>
            </w:r>
            <w:proofErr w:type="spellEnd"/>
            <w:r w:rsidRPr="00E401DF">
              <w:rPr>
                <w:iCs w:val="0"/>
                <w:lang w:eastAsia="ko-KR"/>
              </w:rPr>
              <w:t xml:space="preserve"> – patstāvīgais darbs</w:t>
            </w:r>
          </w:p>
        </w:tc>
      </w:tr>
      <w:tr w:rsidR="009A6ADE" w:rsidRPr="00026C21" w14:paraId="0FAC6DEF" w14:textId="77777777" w:rsidTr="00882644">
        <w:trPr>
          <w:jc w:val="center"/>
        </w:trPr>
        <w:tc>
          <w:tcPr>
            <w:tcW w:w="9582" w:type="dxa"/>
            <w:gridSpan w:val="2"/>
          </w:tcPr>
          <w:p w14:paraId="46E6648E" w14:textId="77777777" w:rsidR="009A6ADE" w:rsidRPr="00026C21" w:rsidRDefault="009A6ADE" w:rsidP="009A6ADE">
            <w:pPr>
              <w:pStyle w:val="Nosaukumi"/>
            </w:pPr>
            <w:r w:rsidRPr="00026C21">
              <w:lastRenderedPageBreak/>
              <w:t>Obligāti izmantojamie informācijas avoti</w:t>
            </w:r>
          </w:p>
        </w:tc>
      </w:tr>
      <w:tr w:rsidR="009A6ADE" w:rsidRPr="00026C21" w14:paraId="20BFDB64" w14:textId="77777777" w:rsidTr="00882644">
        <w:trPr>
          <w:jc w:val="center"/>
        </w:trPr>
        <w:tc>
          <w:tcPr>
            <w:tcW w:w="9582" w:type="dxa"/>
            <w:gridSpan w:val="2"/>
          </w:tcPr>
          <w:p w14:paraId="05D5FE60" w14:textId="49B87A60" w:rsidR="00731625" w:rsidRPr="00E401DF" w:rsidRDefault="00731625">
            <w:pPr>
              <w:pStyle w:val="ListParagraph"/>
              <w:numPr>
                <w:ilvl w:val="0"/>
                <w:numId w:val="4"/>
              </w:numPr>
              <w:spacing w:after="160" w:line="259" w:lineRule="auto"/>
              <w:ind w:left="453" w:hanging="425"/>
              <w:rPr>
                <w:color w:val="auto"/>
              </w:rPr>
            </w:pPr>
            <w:proofErr w:type="spellStart"/>
            <w:r w:rsidRPr="00E401DF">
              <w:rPr>
                <w:color w:val="auto"/>
              </w:rPr>
              <w:t>Modern</w:t>
            </w:r>
            <w:proofErr w:type="spellEnd"/>
            <w:r w:rsidRPr="00E401DF">
              <w:rPr>
                <w:color w:val="auto"/>
              </w:rPr>
              <w:t xml:space="preserve"> </w:t>
            </w:r>
            <w:proofErr w:type="spellStart"/>
            <w:r w:rsidRPr="00E401DF">
              <w:rPr>
                <w:color w:val="auto"/>
              </w:rPr>
              <w:t>environmental</w:t>
            </w:r>
            <w:proofErr w:type="spellEnd"/>
            <w:r w:rsidRPr="00E401DF">
              <w:rPr>
                <w:color w:val="auto"/>
              </w:rPr>
              <w:t xml:space="preserve"> </w:t>
            </w:r>
            <w:proofErr w:type="spellStart"/>
            <w:r w:rsidRPr="00E401DF">
              <w:rPr>
                <w:color w:val="auto"/>
              </w:rPr>
              <w:t>analysis</w:t>
            </w:r>
            <w:proofErr w:type="spellEnd"/>
            <w:r w:rsidRPr="00E401DF">
              <w:rPr>
                <w:color w:val="auto"/>
              </w:rPr>
              <w:t xml:space="preserve"> </w:t>
            </w:r>
            <w:proofErr w:type="spellStart"/>
            <w:r w:rsidRPr="00E401DF">
              <w:rPr>
                <w:color w:val="auto"/>
              </w:rPr>
              <w:t>techniques</w:t>
            </w:r>
            <w:proofErr w:type="spellEnd"/>
            <w:r w:rsidRPr="00E401DF">
              <w:rPr>
                <w:color w:val="auto"/>
              </w:rPr>
              <w:t xml:space="preserve"> </w:t>
            </w:r>
            <w:proofErr w:type="spellStart"/>
            <w:r w:rsidRPr="00E401DF">
              <w:rPr>
                <w:color w:val="auto"/>
              </w:rPr>
              <w:t>for</w:t>
            </w:r>
            <w:proofErr w:type="spellEnd"/>
            <w:r w:rsidRPr="00E401DF">
              <w:rPr>
                <w:color w:val="auto"/>
              </w:rPr>
              <w:t xml:space="preserve"> </w:t>
            </w:r>
            <w:proofErr w:type="spellStart"/>
            <w:r w:rsidRPr="00E401DF">
              <w:rPr>
                <w:color w:val="auto"/>
              </w:rPr>
              <w:t>pollutants</w:t>
            </w:r>
            <w:proofErr w:type="spellEnd"/>
            <w:r w:rsidRPr="00E401DF">
              <w:rPr>
                <w:color w:val="auto"/>
              </w:rPr>
              <w:t xml:space="preserve"> / </w:t>
            </w:r>
            <w:proofErr w:type="spellStart"/>
            <w:r w:rsidRPr="00E401DF">
              <w:rPr>
                <w:color w:val="auto"/>
              </w:rPr>
              <w:t>Chaudhery</w:t>
            </w:r>
            <w:proofErr w:type="spellEnd"/>
            <w:r w:rsidRPr="00E401DF">
              <w:rPr>
                <w:color w:val="auto"/>
              </w:rPr>
              <w:t xml:space="preserve"> </w:t>
            </w:r>
            <w:proofErr w:type="spellStart"/>
            <w:r w:rsidRPr="00E401DF">
              <w:rPr>
                <w:color w:val="auto"/>
              </w:rPr>
              <w:t>Mustansar</w:t>
            </w:r>
            <w:proofErr w:type="spellEnd"/>
            <w:r w:rsidRPr="00E401DF">
              <w:rPr>
                <w:color w:val="auto"/>
              </w:rPr>
              <w:t xml:space="preserve"> </w:t>
            </w:r>
            <w:proofErr w:type="spellStart"/>
            <w:r w:rsidRPr="00E401DF">
              <w:rPr>
                <w:color w:val="auto"/>
              </w:rPr>
              <w:t>Hussain</w:t>
            </w:r>
            <w:proofErr w:type="spellEnd"/>
            <w:r w:rsidRPr="00E401DF">
              <w:rPr>
                <w:color w:val="auto"/>
              </w:rPr>
              <w:t xml:space="preserve">, </w:t>
            </w:r>
            <w:proofErr w:type="spellStart"/>
            <w:r w:rsidRPr="00E401DF">
              <w:rPr>
                <w:color w:val="auto"/>
              </w:rPr>
              <w:t>Rustem</w:t>
            </w:r>
            <w:proofErr w:type="spellEnd"/>
            <w:r w:rsidRPr="00E401DF">
              <w:rPr>
                <w:color w:val="auto"/>
              </w:rPr>
              <w:t xml:space="preserve"> </w:t>
            </w:r>
            <w:proofErr w:type="spellStart"/>
            <w:r w:rsidRPr="00E401DF">
              <w:rPr>
                <w:color w:val="auto"/>
              </w:rPr>
              <w:t>Kecili</w:t>
            </w:r>
            <w:proofErr w:type="spellEnd"/>
            <w:r w:rsidRPr="00E401DF">
              <w:rPr>
                <w:color w:val="auto"/>
              </w:rPr>
              <w:t xml:space="preserve">. - 1st </w:t>
            </w:r>
            <w:proofErr w:type="spellStart"/>
            <w:r w:rsidRPr="00E401DF">
              <w:rPr>
                <w:color w:val="auto"/>
              </w:rPr>
              <w:t>edition</w:t>
            </w:r>
            <w:proofErr w:type="spellEnd"/>
            <w:r w:rsidRPr="00E401DF">
              <w:rPr>
                <w:color w:val="auto"/>
              </w:rPr>
              <w:t xml:space="preserve">. - </w:t>
            </w:r>
            <w:proofErr w:type="spellStart"/>
            <w:r w:rsidRPr="00E401DF">
              <w:rPr>
                <w:color w:val="auto"/>
              </w:rPr>
              <w:t>Amsterdam</w:t>
            </w:r>
            <w:proofErr w:type="spellEnd"/>
            <w:r w:rsidRPr="00E401DF">
              <w:rPr>
                <w:color w:val="auto"/>
              </w:rPr>
              <w:t xml:space="preserve"> : </w:t>
            </w:r>
            <w:proofErr w:type="spellStart"/>
            <w:r w:rsidRPr="00E401DF">
              <w:rPr>
                <w:color w:val="auto"/>
              </w:rPr>
              <w:t>Elsevier</w:t>
            </w:r>
            <w:proofErr w:type="spellEnd"/>
            <w:r w:rsidRPr="00E401DF">
              <w:rPr>
                <w:color w:val="auto"/>
              </w:rPr>
              <w:t xml:space="preserve"> </w:t>
            </w:r>
            <w:proofErr w:type="spellStart"/>
            <w:r w:rsidRPr="00E401DF">
              <w:rPr>
                <w:color w:val="auto"/>
              </w:rPr>
              <w:t>Inc</w:t>
            </w:r>
            <w:proofErr w:type="spellEnd"/>
            <w:r w:rsidRPr="00E401DF">
              <w:rPr>
                <w:color w:val="auto"/>
              </w:rPr>
              <w:t xml:space="preserve">, 2020, 410 </w:t>
            </w:r>
            <w:proofErr w:type="spellStart"/>
            <w:r w:rsidRPr="00E401DF">
              <w:rPr>
                <w:color w:val="auto"/>
              </w:rPr>
              <w:t>pages</w:t>
            </w:r>
            <w:proofErr w:type="spellEnd"/>
            <w:r w:rsidRPr="00E401DF">
              <w:rPr>
                <w:color w:val="auto"/>
              </w:rPr>
              <w:t>.</w:t>
            </w:r>
          </w:p>
          <w:p w14:paraId="345047FE" w14:textId="1FA130B3" w:rsidR="00DA7DD7" w:rsidRPr="00E401DF" w:rsidRDefault="00DA7DD7">
            <w:pPr>
              <w:pStyle w:val="ListParagraph"/>
              <w:numPr>
                <w:ilvl w:val="0"/>
                <w:numId w:val="4"/>
              </w:numPr>
              <w:spacing w:after="160" w:line="259" w:lineRule="auto"/>
              <w:ind w:left="453" w:hanging="425"/>
              <w:rPr>
                <w:color w:val="auto"/>
              </w:rPr>
            </w:pPr>
            <w:proofErr w:type="spellStart"/>
            <w:r w:rsidRPr="00E401DF">
              <w:rPr>
                <w:color w:val="auto"/>
              </w:rPr>
              <w:t>Skoog</w:t>
            </w:r>
            <w:proofErr w:type="spellEnd"/>
            <w:r w:rsidRPr="00E401DF">
              <w:rPr>
                <w:color w:val="auto"/>
              </w:rPr>
              <w:t xml:space="preserve">, </w:t>
            </w:r>
            <w:proofErr w:type="spellStart"/>
            <w:r w:rsidRPr="00E401DF">
              <w:rPr>
                <w:color w:val="auto"/>
              </w:rPr>
              <w:t>West</w:t>
            </w:r>
            <w:proofErr w:type="spellEnd"/>
            <w:r w:rsidRPr="00E401DF">
              <w:rPr>
                <w:color w:val="auto"/>
              </w:rPr>
              <w:t xml:space="preserve">, </w:t>
            </w:r>
            <w:proofErr w:type="spellStart"/>
            <w:r w:rsidRPr="00E401DF">
              <w:rPr>
                <w:color w:val="auto"/>
              </w:rPr>
              <w:t>Holler</w:t>
            </w:r>
            <w:proofErr w:type="spellEnd"/>
            <w:r w:rsidRPr="00E401DF">
              <w:rPr>
                <w:color w:val="auto"/>
              </w:rPr>
              <w:t xml:space="preserve">, </w:t>
            </w:r>
            <w:proofErr w:type="spellStart"/>
            <w:r w:rsidRPr="00E401DF">
              <w:rPr>
                <w:color w:val="auto"/>
              </w:rPr>
              <w:t>Crouch</w:t>
            </w:r>
            <w:proofErr w:type="spellEnd"/>
            <w:r w:rsidRPr="00E401DF">
              <w:rPr>
                <w:color w:val="auto"/>
              </w:rPr>
              <w:t xml:space="preserve">, </w:t>
            </w:r>
            <w:proofErr w:type="spellStart"/>
            <w:r w:rsidRPr="00E401DF">
              <w:rPr>
                <w:color w:val="auto"/>
              </w:rPr>
              <w:t>Fundamentals</w:t>
            </w:r>
            <w:proofErr w:type="spellEnd"/>
            <w:r w:rsidRPr="00E401DF">
              <w:rPr>
                <w:color w:val="auto"/>
              </w:rPr>
              <w:t xml:space="preserve"> </w:t>
            </w:r>
            <w:proofErr w:type="spellStart"/>
            <w:r w:rsidRPr="00E401DF">
              <w:rPr>
                <w:color w:val="auto"/>
              </w:rPr>
              <w:t>of</w:t>
            </w:r>
            <w:proofErr w:type="spellEnd"/>
            <w:r w:rsidRPr="00E401DF">
              <w:rPr>
                <w:color w:val="auto"/>
              </w:rPr>
              <w:t xml:space="preserve"> </w:t>
            </w:r>
            <w:proofErr w:type="spellStart"/>
            <w:r w:rsidRPr="00E401DF">
              <w:rPr>
                <w:color w:val="auto"/>
              </w:rPr>
              <w:t>Analytical</w:t>
            </w:r>
            <w:proofErr w:type="spellEnd"/>
            <w:r w:rsidRPr="00E401DF">
              <w:rPr>
                <w:color w:val="auto"/>
              </w:rPr>
              <w:t xml:space="preserve"> </w:t>
            </w:r>
            <w:proofErr w:type="spellStart"/>
            <w:r w:rsidRPr="00E401DF">
              <w:rPr>
                <w:color w:val="auto"/>
              </w:rPr>
              <w:t>Chemistry</w:t>
            </w:r>
            <w:proofErr w:type="spellEnd"/>
            <w:r w:rsidRPr="00E401DF">
              <w:rPr>
                <w:color w:val="auto"/>
              </w:rPr>
              <w:t xml:space="preserve">, 8th Edition,2004 </w:t>
            </w:r>
          </w:p>
          <w:p w14:paraId="06E6A7EE" w14:textId="35A3D36E" w:rsidR="00DA7DD7" w:rsidRPr="00E401DF" w:rsidRDefault="00DA7DD7">
            <w:pPr>
              <w:pStyle w:val="ListParagraph"/>
              <w:numPr>
                <w:ilvl w:val="0"/>
                <w:numId w:val="4"/>
              </w:numPr>
              <w:spacing w:after="160" w:line="259" w:lineRule="auto"/>
              <w:ind w:left="453" w:hanging="425"/>
              <w:rPr>
                <w:color w:val="auto"/>
              </w:rPr>
            </w:pPr>
            <w:r w:rsidRPr="00E401DF">
              <w:rPr>
                <w:color w:val="auto"/>
              </w:rPr>
              <w:t xml:space="preserve">Jansons E. Analītiskās ķīmijas teorētiskie pamati. LU akadēmiskais apgāds, Rīga, 2006. </w:t>
            </w:r>
          </w:p>
          <w:p w14:paraId="48523D0E" w14:textId="77777777" w:rsidR="008A14AF" w:rsidRPr="00E401DF" w:rsidRDefault="008A14AF">
            <w:pPr>
              <w:pStyle w:val="ListParagraph"/>
              <w:numPr>
                <w:ilvl w:val="0"/>
                <w:numId w:val="4"/>
              </w:numPr>
              <w:spacing w:after="160" w:line="259" w:lineRule="auto"/>
              <w:ind w:left="453" w:hanging="425"/>
              <w:rPr>
                <w:color w:val="auto"/>
              </w:rPr>
            </w:pPr>
            <w:proofErr w:type="spellStart"/>
            <w:r w:rsidRPr="00E401DF">
              <w:rPr>
                <w:color w:val="auto"/>
              </w:rPr>
              <w:t>Spectroscopic</w:t>
            </w:r>
            <w:proofErr w:type="spellEnd"/>
            <w:r w:rsidRPr="00E401DF">
              <w:rPr>
                <w:color w:val="auto"/>
              </w:rPr>
              <w:t xml:space="preserve"> </w:t>
            </w:r>
            <w:proofErr w:type="spellStart"/>
            <w:r w:rsidRPr="00E401DF">
              <w:rPr>
                <w:color w:val="auto"/>
              </w:rPr>
              <w:t>methods</w:t>
            </w:r>
            <w:proofErr w:type="spellEnd"/>
            <w:r w:rsidRPr="00E401DF">
              <w:rPr>
                <w:color w:val="auto"/>
              </w:rPr>
              <w:t xml:space="preserve"> </w:t>
            </w:r>
            <w:proofErr w:type="spellStart"/>
            <w:r w:rsidRPr="00E401DF">
              <w:rPr>
                <w:color w:val="auto"/>
              </w:rPr>
              <w:t>in</w:t>
            </w:r>
            <w:proofErr w:type="spellEnd"/>
            <w:r w:rsidRPr="00E401DF">
              <w:rPr>
                <w:color w:val="auto"/>
              </w:rPr>
              <w:t xml:space="preserve"> </w:t>
            </w:r>
            <w:proofErr w:type="spellStart"/>
            <w:r w:rsidRPr="00E401DF">
              <w:rPr>
                <w:color w:val="auto"/>
              </w:rPr>
              <w:t>food</w:t>
            </w:r>
            <w:proofErr w:type="spellEnd"/>
            <w:r w:rsidRPr="00E401DF">
              <w:rPr>
                <w:color w:val="auto"/>
              </w:rPr>
              <w:t xml:space="preserve"> </w:t>
            </w:r>
            <w:proofErr w:type="spellStart"/>
            <w:r w:rsidRPr="00E401DF">
              <w:rPr>
                <w:color w:val="auto"/>
              </w:rPr>
              <w:t>analysis</w:t>
            </w:r>
            <w:proofErr w:type="spellEnd"/>
            <w:r w:rsidRPr="00E401DF">
              <w:rPr>
                <w:color w:val="auto"/>
              </w:rPr>
              <w:t xml:space="preserve"> / [</w:t>
            </w:r>
            <w:proofErr w:type="spellStart"/>
            <w:r w:rsidRPr="00E401DF">
              <w:rPr>
                <w:color w:val="auto"/>
              </w:rPr>
              <w:t>edited</w:t>
            </w:r>
            <w:proofErr w:type="spellEnd"/>
            <w:r w:rsidRPr="00E401DF">
              <w:rPr>
                <w:color w:val="auto"/>
              </w:rPr>
              <w:t xml:space="preserve"> </w:t>
            </w:r>
            <w:proofErr w:type="spellStart"/>
            <w:r w:rsidRPr="00E401DF">
              <w:rPr>
                <w:color w:val="auto"/>
              </w:rPr>
              <w:t>by</w:t>
            </w:r>
            <w:proofErr w:type="spellEnd"/>
            <w:r w:rsidRPr="00E401DF">
              <w:rPr>
                <w:color w:val="auto"/>
              </w:rPr>
              <w:t xml:space="preserve">] Adriana S. Franca </w:t>
            </w:r>
            <w:proofErr w:type="spellStart"/>
            <w:r w:rsidRPr="00E401DF">
              <w:rPr>
                <w:color w:val="auto"/>
              </w:rPr>
              <w:t>and</w:t>
            </w:r>
            <w:proofErr w:type="spellEnd"/>
            <w:r w:rsidRPr="00E401DF">
              <w:rPr>
                <w:color w:val="auto"/>
              </w:rPr>
              <w:t xml:space="preserve"> Leo M.L. </w:t>
            </w:r>
            <w:proofErr w:type="spellStart"/>
            <w:r w:rsidRPr="00E401DF">
              <w:rPr>
                <w:color w:val="auto"/>
              </w:rPr>
              <w:t>Nollet</w:t>
            </w:r>
            <w:proofErr w:type="spellEnd"/>
            <w:r w:rsidRPr="00E401DF">
              <w:rPr>
                <w:color w:val="auto"/>
              </w:rPr>
              <w:t xml:space="preserve">. - </w:t>
            </w:r>
            <w:proofErr w:type="spellStart"/>
            <w:r w:rsidRPr="00E401DF">
              <w:rPr>
                <w:color w:val="auto"/>
              </w:rPr>
              <w:t>Boca</w:t>
            </w:r>
            <w:proofErr w:type="spellEnd"/>
            <w:r w:rsidRPr="00E401DF">
              <w:rPr>
                <w:color w:val="auto"/>
              </w:rPr>
              <w:t xml:space="preserve"> </w:t>
            </w:r>
            <w:proofErr w:type="spellStart"/>
            <w:r w:rsidRPr="00E401DF">
              <w:rPr>
                <w:color w:val="auto"/>
              </w:rPr>
              <w:t>Raton</w:t>
            </w:r>
            <w:proofErr w:type="spellEnd"/>
            <w:r w:rsidRPr="00E401DF">
              <w:rPr>
                <w:color w:val="auto"/>
              </w:rPr>
              <w:t xml:space="preserve"> : CRC </w:t>
            </w:r>
            <w:proofErr w:type="spellStart"/>
            <w:r w:rsidRPr="00E401DF">
              <w:rPr>
                <w:color w:val="auto"/>
              </w:rPr>
              <w:t>Press</w:t>
            </w:r>
            <w:proofErr w:type="spellEnd"/>
            <w:r w:rsidRPr="00E401DF">
              <w:rPr>
                <w:color w:val="auto"/>
              </w:rPr>
              <w:t xml:space="preserve">, </w:t>
            </w:r>
            <w:proofErr w:type="spellStart"/>
            <w:r w:rsidRPr="00E401DF">
              <w:rPr>
                <w:color w:val="auto"/>
              </w:rPr>
              <w:t>Taylor</w:t>
            </w:r>
            <w:proofErr w:type="spellEnd"/>
            <w:r w:rsidRPr="00E401DF">
              <w:rPr>
                <w:color w:val="auto"/>
              </w:rPr>
              <w:t xml:space="preserve"> &amp; Francis </w:t>
            </w:r>
            <w:proofErr w:type="spellStart"/>
            <w:r w:rsidRPr="00E401DF">
              <w:rPr>
                <w:color w:val="auto"/>
              </w:rPr>
              <w:t>Group</w:t>
            </w:r>
            <w:proofErr w:type="spellEnd"/>
            <w:r w:rsidRPr="00E401DF">
              <w:rPr>
                <w:color w:val="auto"/>
              </w:rPr>
              <w:t xml:space="preserve">, 2018. - xiii, 649 </w:t>
            </w:r>
            <w:proofErr w:type="spellStart"/>
            <w:r w:rsidRPr="00E401DF">
              <w:rPr>
                <w:color w:val="auto"/>
              </w:rPr>
              <w:t>pages</w:t>
            </w:r>
            <w:proofErr w:type="spellEnd"/>
            <w:r w:rsidRPr="00E401DF">
              <w:rPr>
                <w:color w:val="auto"/>
              </w:rPr>
              <w:t xml:space="preserve"> </w:t>
            </w:r>
          </w:p>
          <w:p w14:paraId="75E95CE2" w14:textId="35BDAAE7" w:rsidR="00DA7DD7" w:rsidRPr="00E401DF" w:rsidRDefault="00DA7DD7">
            <w:pPr>
              <w:pStyle w:val="ListParagraph"/>
              <w:numPr>
                <w:ilvl w:val="0"/>
                <w:numId w:val="4"/>
              </w:numPr>
              <w:spacing w:after="160" w:line="259" w:lineRule="auto"/>
              <w:ind w:left="453" w:hanging="425"/>
              <w:rPr>
                <w:color w:val="auto"/>
              </w:rPr>
            </w:pPr>
            <w:proofErr w:type="spellStart"/>
            <w:r w:rsidRPr="00E401DF">
              <w:rPr>
                <w:color w:val="auto"/>
              </w:rPr>
              <w:t>Отто</w:t>
            </w:r>
            <w:proofErr w:type="spellEnd"/>
            <w:r w:rsidRPr="00E401DF">
              <w:rPr>
                <w:color w:val="auto"/>
              </w:rPr>
              <w:t xml:space="preserve"> М, </w:t>
            </w:r>
            <w:proofErr w:type="spellStart"/>
            <w:r w:rsidRPr="00E401DF">
              <w:rPr>
                <w:color w:val="auto"/>
              </w:rPr>
              <w:t>Современные</w:t>
            </w:r>
            <w:proofErr w:type="spellEnd"/>
            <w:r w:rsidRPr="00E401DF">
              <w:rPr>
                <w:color w:val="auto"/>
              </w:rPr>
              <w:t xml:space="preserve"> </w:t>
            </w:r>
            <w:proofErr w:type="spellStart"/>
            <w:r w:rsidRPr="00E401DF">
              <w:rPr>
                <w:color w:val="auto"/>
              </w:rPr>
              <w:t>методы</w:t>
            </w:r>
            <w:proofErr w:type="spellEnd"/>
            <w:r w:rsidRPr="00E401DF">
              <w:rPr>
                <w:color w:val="auto"/>
              </w:rPr>
              <w:t xml:space="preserve"> </w:t>
            </w:r>
            <w:proofErr w:type="spellStart"/>
            <w:r w:rsidRPr="00E401DF">
              <w:rPr>
                <w:color w:val="auto"/>
              </w:rPr>
              <w:t>аналитической</w:t>
            </w:r>
            <w:proofErr w:type="spellEnd"/>
            <w:r w:rsidRPr="00E401DF">
              <w:rPr>
                <w:color w:val="auto"/>
              </w:rPr>
              <w:t xml:space="preserve"> </w:t>
            </w:r>
            <w:proofErr w:type="spellStart"/>
            <w:r w:rsidRPr="00E401DF">
              <w:rPr>
                <w:color w:val="auto"/>
              </w:rPr>
              <w:t>химии</w:t>
            </w:r>
            <w:proofErr w:type="spellEnd"/>
            <w:r w:rsidRPr="00E401DF">
              <w:rPr>
                <w:color w:val="auto"/>
              </w:rPr>
              <w:t xml:space="preserve">, </w:t>
            </w:r>
            <w:proofErr w:type="spellStart"/>
            <w:r w:rsidRPr="00E401DF">
              <w:rPr>
                <w:color w:val="auto"/>
              </w:rPr>
              <w:t>том</w:t>
            </w:r>
            <w:proofErr w:type="spellEnd"/>
            <w:r w:rsidRPr="00E401DF">
              <w:rPr>
                <w:color w:val="auto"/>
              </w:rPr>
              <w:t xml:space="preserve"> 1, </w:t>
            </w:r>
            <w:proofErr w:type="spellStart"/>
            <w:r w:rsidRPr="00E401DF">
              <w:rPr>
                <w:color w:val="auto"/>
              </w:rPr>
              <w:t>Техносфера</w:t>
            </w:r>
            <w:proofErr w:type="spellEnd"/>
            <w:r w:rsidRPr="00E401DF">
              <w:rPr>
                <w:color w:val="auto"/>
              </w:rPr>
              <w:t xml:space="preserve">, </w:t>
            </w:r>
            <w:proofErr w:type="spellStart"/>
            <w:r w:rsidRPr="00E401DF">
              <w:rPr>
                <w:color w:val="auto"/>
              </w:rPr>
              <w:t>Москва</w:t>
            </w:r>
            <w:proofErr w:type="spellEnd"/>
            <w:r w:rsidRPr="00E401DF">
              <w:rPr>
                <w:color w:val="auto"/>
              </w:rPr>
              <w:t xml:space="preserve">, 2003 </w:t>
            </w:r>
          </w:p>
          <w:p w14:paraId="149D497C" w14:textId="55AC68B3" w:rsidR="00DA7DD7" w:rsidRPr="00E401DF" w:rsidRDefault="00DA7DD7">
            <w:pPr>
              <w:pStyle w:val="ListParagraph"/>
              <w:numPr>
                <w:ilvl w:val="0"/>
                <w:numId w:val="4"/>
              </w:numPr>
              <w:spacing w:after="160" w:line="259" w:lineRule="auto"/>
              <w:ind w:left="453" w:hanging="425"/>
              <w:rPr>
                <w:color w:val="auto"/>
              </w:rPr>
            </w:pPr>
            <w:proofErr w:type="spellStart"/>
            <w:r w:rsidRPr="00E401DF">
              <w:rPr>
                <w:color w:val="auto"/>
              </w:rPr>
              <w:t>Отто</w:t>
            </w:r>
            <w:proofErr w:type="spellEnd"/>
            <w:r w:rsidRPr="00E401DF">
              <w:rPr>
                <w:color w:val="auto"/>
              </w:rPr>
              <w:t xml:space="preserve"> М, </w:t>
            </w:r>
            <w:proofErr w:type="spellStart"/>
            <w:r w:rsidRPr="00E401DF">
              <w:rPr>
                <w:color w:val="auto"/>
              </w:rPr>
              <w:t>Современные</w:t>
            </w:r>
            <w:proofErr w:type="spellEnd"/>
            <w:r w:rsidRPr="00E401DF">
              <w:rPr>
                <w:color w:val="auto"/>
              </w:rPr>
              <w:t xml:space="preserve"> </w:t>
            </w:r>
            <w:proofErr w:type="spellStart"/>
            <w:r w:rsidRPr="00E401DF">
              <w:rPr>
                <w:color w:val="auto"/>
              </w:rPr>
              <w:t>методы</w:t>
            </w:r>
            <w:proofErr w:type="spellEnd"/>
            <w:r w:rsidRPr="00E401DF">
              <w:rPr>
                <w:color w:val="auto"/>
              </w:rPr>
              <w:t xml:space="preserve"> </w:t>
            </w:r>
            <w:proofErr w:type="spellStart"/>
            <w:r w:rsidRPr="00E401DF">
              <w:rPr>
                <w:color w:val="auto"/>
              </w:rPr>
              <w:t>аналитической</w:t>
            </w:r>
            <w:proofErr w:type="spellEnd"/>
            <w:r w:rsidRPr="00E401DF">
              <w:rPr>
                <w:color w:val="auto"/>
              </w:rPr>
              <w:t xml:space="preserve"> </w:t>
            </w:r>
            <w:proofErr w:type="spellStart"/>
            <w:r w:rsidRPr="00E401DF">
              <w:rPr>
                <w:color w:val="auto"/>
              </w:rPr>
              <w:t>химии</w:t>
            </w:r>
            <w:proofErr w:type="spellEnd"/>
            <w:r w:rsidRPr="00E401DF">
              <w:rPr>
                <w:color w:val="auto"/>
              </w:rPr>
              <w:t xml:space="preserve">, </w:t>
            </w:r>
            <w:proofErr w:type="spellStart"/>
            <w:r w:rsidRPr="00E401DF">
              <w:rPr>
                <w:color w:val="auto"/>
              </w:rPr>
              <w:t>том</w:t>
            </w:r>
            <w:proofErr w:type="spellEnd"/>
            <w:r w:rsidRPr="00E401DF">
              <w:rPr>
                <w:color w:val="auto"/>
              </w:rPr>
              <w:t xml:space="preserve"> 2, </w:t>
            </w:r>
            <w:proofErr w:type="spellStart"/>
            <w:r w:rsidRPr="00E401DF">
              <w:rPr>
                <w:color w:val="auto"/>
              </w:rPr>
              <w:t>Техносфера</w:t>
            </w:r>
            <w:proofErr w:type="spellEnd"/>
            <w:r w:rsidRPr="00E401DF">
              <w:rPr>
                <w:color w:val="auto"/>
              </w:rPr>
              <w:t xml:space="preserve">, </w:t>
            </w:r>
            <w:proofErr w:type="spellStart"/>
            <w:r w:rsidRPr="00E401DF">
              <w:rPr>
                <w:color w:val="auto"/>
              </w:rPr>
              <w:t>Москва</w:t>
            </w:r>
            <w:proofErr w:type="spellEnd"/>
            <w:r w:rsidRPr="00E401DF">
              <w:rPr>
                <w:color w:val="auto"/>
              </w:rPr>
              <w:t xml:space="preserve">, 2004 </w:t>
            </w:r>
          </w:p>
          <w:p w14:paraId="343F3D9F" w14:textId="77777777" w:rsidR="009A6ADE" w:rsidRPr="00E401DF" w:rsidRDefault="00DA7DD7">
            <w:pPr>
              <w:pStyle w:val="ListParagraph"/>
              <w:numPr>
                <w:ilvl w:val="0"/>
                <w:numId w:val="4"/>
              </w:numPr>
              <w:spacing w:after="160" w:line="259" w:lineRule="auto"/>
              <w:ind w:left="453" w:hanging="425"/>
              <w:rPr>
                <w:color w:val="auto"/>
              </w:rPr>
            </w:pPr>
            <w:proofErr w:type="spellStart"/>
            <w:r w:rsidRPr="00E401DF">
              <w:rPr>
                <w:color w:val="auto"/>
              </w:rPr>
              <w:t>Atomic</w:t>
            </w:r>
            <w:proofErr w:type="spellEnd"/>
            <w:r w:rsidRPr="00E401DF">
              <w:rPr>
                <w:color w:val="auto"/>
              </w:rPr>
              <w:t xml:space="preserve"> </w:t>
            </w:r>
            <w:proofErr w:type="spellStart"/>
            <w:r w:rsidRPr="00E401DF">
              <w:rPr>
                <w:color w:val="auto"/>
              </w:rPr>
              <w:t>Spectroscopy</w:t>
            </w:r>
            <w:proofErr w:type="spellEnd"/>
            <w:r w:rsidRPr="00E401DF">
              <w:rPr>
                <w:color w:val="auto"/>
              </w:rPr>
              <w:t xml:space="preserve"> </w:t>
            </w:r>
            <w:proofErr w:type="spellStart"/>
            <w:r w:rsidRPr="00E401DF">
              <w:rPr>
                <w:color w:val="auto"/>
              </w:rPr>
              <w:t>in</w:t>
            </w:r>
            <w:proofErr w:type="spellEnd"/>
            <w:r w:rsidRPr="00E401DF">
              <w:rPr>
                <w:color w:val="auto"/>
              </w:rPr>
              <w:t xml:space="preserve"> </w:t>
            </w:r>
            <w:proofErr w:type="spellStart"/>
            <w:r w:rsidRPr="00E401DF">
              <w:rPr>
                <w:color w:val="auto"/>
              </w:rPr>
              <w:t>Elemental</w:t>
            </w:r>
            <w:proofErr w:type="spellEnd"/>
            <w:r w:rsidRPr="00E401DF">
              <w:rPr>
                <w:color w:val="auto"/>
              </w:rPr>
              <w:t xml:space="preserve"> </w:t>
            </w:r>
            <w:proofErr w:type="spellStart"/>
            <w:r w:rsidRPr="00E401DF">
              <w:rPr>
                <w:color w:val="auto"/>
              </w:rPr>
              <w:t>Analysis</w:t>
            </w:r>
            <w:proofErr w:type="spellEnd"/>
            <w:r w:rsidRPr="00E401DF">
              <w:rPr>
                <w:color w:val="auto"/>
              </w:rPr>
              <w:t xml:space="preserve">. Ed.: </w:t>
            </w:r>
            <w:proofErr w:type="spellStart"/>
            <w:r w:rsidRPr="00E401DF">
              <w:rPr>
                <w:color w:val="auto"/>
              </w:rPr>
              <w:t>Cullen</w:t>
            </w:r>
            <w:proofErr w:type="spellEnd"/>
            <w:r w:rsidRPr="00E401DF">
              <w:rPr>
                <w:color w:val="auto"/>
              </w:rPr>
              <w:t xml:space="preserve"> M., </w:t>
            </w:r>
            <w:proofErr w:type="spellStart"/>
            <w:r w:rsidRPr="00E401DF">
              <w:rPr>
                <w:color w:val="auto"/>
              </w:rPr>
              <w:t>Blackwell</w:t>
            </w:r>
            <w:proofErr w:type="spellEnd"/>
            <w:r w:rsidRPr="00E401DF">
              <w:rPr>
                <w:color w:val="auto"/>
              </w:rPr>
              <w:t xml:space="preserve"> </w:t>
            </w:r>
            <w:proofErr w:type="spellStart"/>
            <w:r w:rsidRPr="00E401DF">
              <w:rPr>
                <w:color w:val="auto"/>
              </w:rPr>
              <w:t>Publishing</w:t>
            </w:r>
            <w:proofErr w:type="spellEnd"/>
            <w:r w:rsidRPr="00E401DF">
              <w:rPr>
                <w:color w:val="auto"/>
              </w:rPr>
              <w:t xml:space="preserve"> </w:t>
            </w:r>
            <w:proofErr w:type="spellStart"/>
            <w:r w:rsidRPr="00E401DF">
              <w:rPr>
                <w:color w:val="auto"/>
              </w:rPr>
              <w:t>Ltd</w:t>
            </w:r>
            <w:proofErr w:type="spellEnd"/>
            <w:r w:rsidRPr="00E401DF">
              <w:rPr>
                <w:color w:val="auto"/>
              </w:rPr>
              <w:t>, USA-Canada, 2004</w:t>
            </w:r>
          </w:p>
          <w:p w14:paraId="65023533" w14:textId="6F05EF12" w:rsidR="00F53118" w:rsidRPr="00E401DF" w:rsidRDefault="00F53118">
            <w:pPr>
              <w:pStyle w:val="ListParagraph"/>
              <w:numPr>
                <w:ilvl w:val="0"/>
                <w:numId w:val="4"/>
              </w:numPr>
              <w:spacing w:after="160" w:line="259" w:lineRule="auto"/>
              <w:ind w:left="453" w:hanging="425"/>
              <w:rPr>
                <w:color w:val="auto"/>
              </w:rPr>
            </w:pPr>
            <w:r w:rsidRPr="00E401DF">
              <w:rPr>
                <w:color w:val="auto"/>
              </w:rPr>
              <w:t xml:space="preserve">Ūdens analīzes praktikums : </w:t>
            </w:r>
            <w:proofErr w:type="spellStart"/>
            <w:r w:rsidRPr="00E401DF">
              <w:rPr>
                <w:color w:val="auto"/>
              </w:rPr>
              <w:t>spektrofotometriskās</w:t>
            </w:r>
            <w:proofErr w:type="spellEnd"/>
            <w:r w:rsidRPr="00E401DF">
              <w:rPr>
                <w:color w:val="auto"/>
              </w:rPr>
              <w:t xml:space="preserve"> metodes / Sergejs </w:t>
            </w:r>
            <w:proofErr w:type="spellStart"/>
            <w:r w:rsidRPr="00E401DF">
              <w:rPr>
                <w:color w:val="auto"/>
              </w:rPr>
              <w:t>Osipovs</w:t>
            </w:r>
            <w:proofErr w:type="spellEnd"/>
            <w:r w:rsidRPr="00E401DF">
              <w:rPr>
                <w:color w:val="auto"/>
              </w:rPr>
              <w:t xml:space="preserve"> ; Daugavpils Universitāte. Dabaszinātņu un matemātikas fakultāte. Ķīmijas un ģeogrāfijas katedra. - Daugavpils : Saule, 2006.</w:t>
            </w:r>
          </w:p>
        </w:tc>
      </w:tr>
      <w:tr w:rsidR="009A6ADE" w:rsidRPr="00026C21" w14:paraId="54AAE6C9" w14:textId="77777777" w:rsidTr="00882644">
        <w:trPr>
          <w:jc w:val="center"/>
        </w:trPr>
        <w:tc>
          <w:tcPr>
            <w:tcW w:w="9582" w:type="dxa"/>
            <w:gridSpan w:val="2"/>
          </w:tcPr>
          <w:p w14:paraId="7B505A73" w14:textId="77777777" w:rsidR="009A6ADE" w:rsidRPr="00026C21" w:rsidRDefault="009A6ADE" w:rsidP="009A6ADE">
            <w:pPr>
              <w:pStyle w:val="Nosaukumi"/>
            </w:pPr>
            <w:r w:rsidRPr="00026C21">
              <w:t>Papildus informācijas avoti</w:t>
            </w:r>
          </w:p>
        </w:tc>
      </w:tr>
      <w:tr w:rsidR="009A6ADE" w:rsidRPr="00026C21" w14:paraId="1C9BE051" w14:textId="77777777" w:rsidTr="00882644">
        <w:trPr>
          <w:jc w:val="center"/>
        </w:trPr>
        <w:tc>
          <w:tcPr>
            <w:tcW w:w="9582" w:type="dxa"/>
            <w:gridSpan w:val="2"/>
          </w:tcPr>
          <w:p w14:paraId="3E0082EE" w14:textId="2C75D2F6" w:rsidR="008C4B46" w:rsidRDefault="008C4B46">
            <w:pPr>
              <w:pStyle w:val="ListParagraph"/>
              <w:numPr>
                <w:ilvl w:val="0"/>
                <w:numId w:val="5"/>
              </w:numPr>
              <w:spacing w:after="160" w:line="259" w:lineRule="auto"/>
              <w:ind w:left="453" w:hanging="425"/>
            </w:pPr>
            <w:proofErr w:type="spellStart"/>
            <w:r>
              <w:t>Handbook</w:t>
            </w:r>
            <w:proofErr w:type="spellEnd"/>
            <w:r>
              <w:t xml:space="preserve"> </w:t>
            </w:r>
            <w:proofErr w:type="spellStart"/>
            <w:r>
              <w:t>of</w:t>
            </w:r>
            <w:proofErr w:type="spellEnd"/>
            <w:r>
              <w:t xml:space="preserve"> </w:t>
            </w:r>
            <w:proofErr w:type="spellStart"/>
            <w:r>
              <w:t>Analytical</w:t>
            </w:r>
            <w:proofErr w:type="spellEnd"/>
            <w:r>
              <w:t xml:space="preserve"> </w:t>
            </w:r>
            <w:proofErr w:type="spellStart"/>
            <w:r>
              <w:t>Techniques</w:t>
            </w:r>
            <w:proofErr w:type="spellEnd"/>
            <w:r>
              <w:t xml:space="preserve">. Ed.: </w:t>
            </w:r>
            <w:proofErr w:type="spellStart"/>
            <w:r>
              <w:t>Gunzler</w:t>
            </w:r>
            <w:proofErr w:type="spellEnd"/>
            <w:r>
              <w:t xml:space="preserve"> H., </w:t>
            </w:r>
            <w:proofErr w:type="spellStart"/>
            <w:r>
              <w:t>Williams</w:t>
            </w:r>
            <w:proofErr w:type="spellEnd"/>
            <w:r>
              <w:t xml:space="preserve"> A. Vol.1, </w:t>
            </w:r>
            <w:proofErr w:type="spellStart"/>
            <w:r>
              <w:t>Wiley</w:t>
            </w:r>
            <w:proofErr w:type="spellEnd"/>
            <w:r>
              <w:t xml:space="preserve">-VCH, </w:t>
            </w:r>
            <w:proofErr w:type="spellStart"/>
            <w:r>
              <w:t>Weinheim</w:t>
            </w:r>
            <w:proofErr w:type="spellEnd"/>
            <w:r>
              <w:t xml:space="preserve">, 2002 </w:t>
            </w:r>
          </w:p>
          <w:p w14:paraId="34ABA6D9" w14:textId="4FFE8D3F" w:rsidR="008C4B46" w:rsidRDefault="008C4B46">
            <w:pPr>
              <w:pStyle w:val="ListParagraph"/>
              <w:numPr>
                <w:ilvl w:val="0"/>
                <w:numId w:val="5"/>
              </w:numPr>
              <w:spacing w:after="160" w:line="259" w:lineRule="auto"/>
              <w:ind w:left="453" w:hanging="425"/>
            </w:pPr>
            <w:proofErr w:type="spellStart"/>
            <w:r>
              <w:t>Handbook</w:t>
            </w:r>
            <w:proofErr w:type="spellEnd"/>
            <w:r>
              <w:t xml:space="preserve"> </w:t>
            </w:r>
            <w:proofErr w:type="spellStart"/>
            <w:r>
              <w:t>of</w:t>
            </w:r>
            <w:proofErr w:type="spellEnd"/>
            <w:r>
              <w:t xml:space="preserve"> </w:t>
            </w:r>
            <w:proofErr w:type="spellStart"/>
            <w:r>
              <w:t>Analytical</w:t>
            </w:r>
            <w:proofErr w:type="spellEnd"/>
            <w:r>
              <w:t xml:space="preserve"> </w:t>
            </w:r>
            <w:proofErr w:type="spellStart"/>
            <w:r>
              <w:t>Techniques</w:t>
            </w:r>
            <w:proofErr w:type="spellEnd"/>
            <w:r>
              <w:t xml:space="preserve">. Ed.: </w:t>
            </w:r>
            <w:proofErr w:type="spellStart"/>
            <w:r>
              <w:t>Gunzler</w:t>
            </w:r>
            <w:proofErr w:type="spellEnd"/>
            <w:r>
              <w:t xml:space="preserve"> H., </w:t>
            </w:r>
            <w:proofErr w:type="spellStart"/>
            <w:r>
              <w:t>Williams</w:t>
            </w:r>
            <w:proofErr w:type="spellEnd"/>
            <w:r>
              <w:t xml:space="preserve"> A. Vol.2, </w:t>
            </w:r>
            <w:proofErr w:type="spellStart"/>
            <w:r>
              <w:t>Wiley</w:t>
            </w:r>
            <w:proofErr w:type="spellEnd"/>
            <w:r>
              <w:t xml:space="preserve">-VCH, </w:t>
            </w:r>
            <w:proofErr w:type="spellStart"/>
            <w:r>
              <w:t>Weinheim</w:t>
            </w:r>
            <w:proofErr w:type="spellEnd"/>
            <w:r>
              <w:t xml:space="preserve">, 2002 </w:t>
            </w:r>
          </w:p>
          <w:p w14:paraId="382CAA20" w14:textId="2BAB05C8" w:rsidR="008C4B46" w:rsidRDefault="008C4B46">
            <w:pPr>
              <w:pStyle w:val="ListParagraph"/>
              <w:numPr>
                <w:ilvl w:val="0"/>
                <w:numId w:val="5"/>
              </w:numPr>
              <w:spacing w:after="160" w:line="259" w:lineRule="auto"/>
              <w:ind w:left="453" w:hanging="425"/>
            </w:pPr>
            <w:proofErr w:type="spellStart"/>
            <w:r>
              <w:t>Broakaert</w:t>
            </w:r>
            <w:proofErr w:type="spellEnd"/>
            <w:r>
              <w:t xml:space="preserve"> J.A. </w:t>
            </w:r>
            <w:proofErr w:type="spellStart"/>
            <w:r>
              <w:t>Analytical</w:t>
            </w:r>
            <w:proofErr w:type="spellEnd"/>
            <w:r>
              <w:t xml:space="preserve"> </w:t>
            </w:r>
            <w:proofErr w:type="spellStart"/>
            <w:r>
              <w:t>Atomic</w:t>
            </w:r>
            <w:proofErr w:type="spellEnd"/>
            <w:r>
              <w:t xml:space="preserve"> </w:t>
            </w:r>
            <w:proofErr w:type="spellStart"/>
            <w:r>
              <w:t>Spectrometry</w:t>
            </w:r>
            <w:proofErr w:type="spellEnd"/>
            <w:r>
              <w:t xml:space="preserve"> </w:t>
            </w:r>
            <w:proofErr w:type="spellStart"/>
            <w:r>
              <w:t>with</w:t>
            </w:r>
            <w:proofErr w:type="spellEnd"/>
            <w:r>
              <w:t xml:space="preserve"> </w:t>
            </w:r>
            <w:proofErr w:type="spellStart"/>
            <w:r>
              <w:t>Flames</w:t>
            </w:r>
            <w:proofErr w:type="spellEnd"/>
            <w:r>
              <w:t xml:space="preserve"> </w:t>
            </w:r>
            <w:proofErr w:type="spellStart"/>
            <w:r>
              <w:t>and</w:t>
            </w:r>
            <w:proofErr w:type="spellEnd"/>
            <w:r>
              <w:t xml:space="preserve"> </w:t>
            </w:r>
            <w:proofErr w:type="spellStart"/>
            <w:r>
              <w:t>Plasma</w:t>
            </w:r>
            <w:proofErr w:type="spellEnd"/>
            <w:r>
              <w:t xml:space="preserve">. </w:t>
            </w:r>
            <w:proofErr w:type="spellStart"/>
            <w:r>
              <w:t>Wiley</w:t>
            </w:r>
            <w:proofErr w:type="spellEnd"/>
            <w:r>
              <w:t xml:space="preserve">-VCH, </w:t>
            </w:r>
            <w:proofErr w:type="spellStart"/>
            <w:r>
              <w:t>Weinheim</w:t>
            </w:r>
            <w:proofErr w:type="spellEnd"/>
            <w:r>
              <w:t xml:space="preserve">, 2002. </w:t>
            </w:r>
          </w:p>
          <w:p w14:paraId="3B649459" w14:textId="38390B77" w:rsidR="009A6ADE" w:rsidRPr="00026C21" w:rsidRDefault="008C4B46">
            <w:pPr>
              <w:pStyle w:val="ListParagraph"/>
              <w:numPr>
                <w:ilvl w:val="0"/>
                <w:numId w:val="5"/>
              </w:numPr>
              <w:spacing w:after="160" w:line="259" w:lineRule="auto"/>
              <w:ind w:left="453" w:hanging="425"/>
            </w:pPr>
            <w:proofErr w:type="spellStart"/>
            <w:r>
              <w:lastRenderedPageBreak/>
              <w:t>Dean</w:t>
            </w:r>
            <w:proofErr w:type="spellEnd"/>
            <w:r>
              <w:t xml:space="preserve"> J.R. </w:t>
            </w:r>
            <w:proofErr w:type="spellStart"/>
            <w:r>
              <w:t>Atomic</w:t>
            </w:r>
            <w:proofErr w:type="spellEnd"/>
            <w:r>
              <w:t xml:space="preserve"> </w:t>
            </w:r>
            <w:proofErr w:type="spellStart"/>
            <w:r>
              <w:t>Absorption</w:t>
            </w:r>
            <w:proofErr w:type="spellEnd"/>
            <w:r>
              <w:t xml:space="preserve"> </w:t>
            </w:r>
            <w:proofErr w:type="spellStart"/>
            <w:r>
              <w:t>and</w:t>
            </w:r>
            <w:proofErr w:type="spellEnd"/>
            <w:r>
              <w:t xml:space="preserve"> </w:t>
            </w:r>
            <w:proofErr w:type="spellStart"/>
            <w:r>
              <w:t>Plasma</w:t>
            </w:r>
            <w:proofErr w:type="spellEnd"/>
            <w:r>
              <w:t xml:space="preserve"> </w:t>
            </w:r>
            <w:proofErr w:type="spellStart"/>
            <w:r>
              <w:t>Spectrosopy</w:t>
            </w:r>
            <w:proofErr w:type="spellEnd"/>
            <w:r>
              <w:t xml:space="preserve">. </w:t>
            </w:r>
            <w:proofErr w:type="spellStart"/>
            <w:r>
              <w:t>John</w:t>
            </w:r>
            <w:proofErr w:type="spellEnd"/>
            <w:r>
              <w:t xml:space="preserve"> </w:t>
            </w:r>
            <w:proofErr w:type="spellStart"/>
            <w:r>
              <w:t>Wiley</w:t>
            </w:r>
            <w:proofErr w:type="spellEnd"/>
            <w:r>
              <w:t xml:space="preserve"> &amp; </w:t>
            </w:r>
            <w:proofErr w:type="spellStart"/>
            <w:r>
              <w:t>Sons</w:t>
            </w:r>
            <w:proofErr w:type="spellEnd"/>
            <w:r>
              <w:t xml:space="preserve">, </w:t>
            </w:r>
            <w:proofErr w:type="spellStart"/>
            <w:r>
              <w:t>Chichester</w:t>
            </w:r>
            <w:proofErr w:type="spellEnd"/>
            <w:r>
              <w:t>, 1997</w:t>
            </w:r>
          </w:p>
        </w:tc>
      </w:tr>
      <w:tr w:rsidR="009A6ADE" w:rsidRPr="00026C21" w14:paraId="517C2265" w14:textId="77777777" w:rsidTr="00882644">
        <w:trPr>
          <w:jc w:val="center"/>
        </w:trPr>
        <w:tc>
          <w:tcPr>
            <w:tcW w:w="9582" w:type="dxa"/>
            <w:gridSpan w:val="2"/>
          </w:tcPr>
          <w:p w14:paraId="22F94FEE" w14:textId="77777777" w:rsidR="009A6ADE" w:rsidRPr="00026C21" w:rsidRDefault="009A6ADE" w:rsidP="009A6ADE">
            <w:pPr>
              <w:pStyle w:val="Nosaukumi"/>
            </w:pPr>
            <w:r w:rsidRPr="00026C21">
              <w:lastRenderedPageBreak/>
              <w:t>Periodika un citi informācijas avoti</w:t>
            </w:r>
          </w:p>
        </w:tc>
      </w:tr>
      <w:tr w:rsidR="009A6ADE" w:rsidRPr="00026C21" w14:paraId="19E569D7" w14:textId="77777777" w:rsidTr="00882644">
        <w:trPr>
          <w:jc w:val="center"/>
        </w:trPr>
        <w:tc>
          <w:tcPr>
            <w:tcW w:w="9582" w:type="dxa"/>
            <w:gridSpan w:val="2"/>
          </w:tcPr>
          <w:p w14:paraId="6C3EDD56" w14:textId="76D05FAD" w:rsidR="008C4B46" w:rsidRDefault="00D91380">
            <w:pPr>
              <w:pStyle w:val="ListParagraph"/>
              <w:numPr>
                <w:ilvl w:val="0"/>
                <w:numId w:val="6"/>
              </w:numPr>
              <w:spacing w:after="160" w:line="259" w:lineRule="auto"/>
              <w:ind w:left="453" w:hanging="425"/>
            </w:pPr>
            <w:hyperlink r:id="rId7" w:history="1">
              <w:r w:rsidR="002742DF" w:rsidRPr="00DD1063">
                <w:rPr>
                  <w:rStyle w:val="Hyperlink"/>
                </w:rPr>
                <w:t>https://analyticalscience.wiley.com/topic/browse/spectroscopy</w:t>
              </w:r>
            </w:hyperlink>
            <w:r w:rsidR="002742DF" w:rsidRPr="002742DF">
              <w:t xml:space="preserve">  </w:t>
            </w:r>
            <w:r w:rsidR="008C4B46">
              <w:t xml:space="preserve"> </w:t>
            </w:r>
            <w:r w:rsidR="002742DF" w:rsidRPr="002742DF">
              <w:t xml:space="preserve"> </w:t>
            </w:r>
          </w:p>
          <w:p w14:paraId="22405ABB" w14:textId="0130F6FC" w:rsidR="009A6ADE" w:rsidRPr="00542C08" w:rsidRDefault="00D91380" w:rsidP="00542C08">
            <w:pPr>
              <w:pStyle w:val="ListParagraph"/>
              <w:numPr>
                <w:ilvl w:val="0"/>
                <w:numId w:val="6"/>
              </w:numPr>
              <w:spacing w:after="160" w:line="259" w:lineRule="auto"/>
              <w:ind w:left="453" w:hanging="425"/>
            </w:pPr>
            <w:hyperlink r:id="rId8" w:history="1">
              <w:r w:rsidR="002742DF" w:rsidRPr="00DD1063">
                <w:rPr>
                  <w:rStyle w:val="Hyperlink"/>
                </w:rPr>
                <w:t>www.perkinelmer.com</w:t>
              </w:r>
            </w:hyperlink>
            <w:r w:rsidR="002742DF" w:rsidRPr="002742DF">
              <w:rPr>
                <w:lang w:val="en-US"/>
              </w:rPr>
              <w:t xml:space="preserve"> </w:t>
            </w:r>
            <w:r w:rsidR="008C4B46">
              <w:t xml:space="preserve"> (</w:t>
            </w:r>
            <w:proofErr w:type="spellStart"/>
            <w:r w:rsidR="008C4B46">
              <w:t>Life</w:t>
            </w:r>
            <w:proofErr w:type="spellEnd"/>
            <w:r w:rsidR="008C4B46">
              <w:t xml:space="preserve"> </w:t>
            </w:r>
            <w:proofErr w:type="spellStart"/>
            <w:r w:rsidR="008C4B46">
              <w:t>and</w:t>
            </w:r>
            <w:proofErr w:type="spellEnd"/>
            <w:r w:rsidR="008C4B46">
              <w:t xml:space="preserve"> </w:t>
            </w:r>
            <w:proofErr w:type="spellStart"/>
            <w:r w:rsidR="008C4B46">
              <w:t>Analytical</w:t>
            </w:r>
            <w:proofErr w:type="spellEnd"/>
            <w:r w:rsidR="008C4B46">
              <w:t xml:space="preserve"> </w:t>
            </w:r>
            <w:proofErr w:type="spellStart"/>
            <w:r w:rsidR="008C4B46">
              <w:t>Science</w:t>
            </w:r>
            <w:proofErr w:type="spellEnd"/>
            <w:r w:rsidR="008C4B46">
              <w:t>/</w:t>
            </w:r>
            <w:proofErr w:type="spellStart"/>
            <w:r w:rsidR="008C4B46">
              <w:t>manuals</w:t>
            </w:r>
            <w:proofErr w:type="spellEnd"/>
            <w:r w:rsidR="008C4B46">
              <w:t xml:space="preserve">) </w:t>
            </w:r>
            <w:bookmarkStart w:id="0" w:name="_GoBack"/>
            <w:bookmarkEnd w:id="0"/>
          </w:p>
        </w:tc>
      </w:tr>
      <w:tr w:rsidR="009A6ADE" w:rsidRPr="00026C21" w14:paraId="2FD2B79D" w14:textId="77777777" w:rsidTr="00882644">
        <w:trPr>
          <w:jc w:val="center"/>
        </w:trPr>
        <w:tc>
          <w:tcPr>
            <w:tcW w:w="9582" w:type="dxa"/>
            <w:gridSpan w:val="2"/>
          </w:tcPr>
          <w:p w14:paraId="111A0F89" w14:textId="77777777" w:rsidR="009A6ADE" w:rsidRPr="00026C21" w:rsidRDefault="009A6ADE" w:rsidP="009A6ADE">
            <w:pPr>
              <w:pStyle w:val="Nosaukumi"/>
            </w:pPr>
            <w:r w:rsidRPr="00026C21">
              <w:t>Piezīmes</w:t>
            </w:r>
          </w:p>
        </w:tc>
      </w:tr>
      <w:tr w:rsidR="009A6ADE" w:rsidRPr="00026C21" w14:paraId="7B591241" w14:textId="77777777" w:rsidTr="00882644">
        <w:trPr>
          <w:jc w:val="center"/>
        </w:trPr>
        <w:tc>
          <w:tcPr>
            <w:tcW w:w="9582" w:type="dxa"/>
            <w:gridSpan w:val="2"/>
          </w:tcPr>
          <w:p w14:paraId="6435A84E" w14:textId="77777777" w:rsidR="008C4B46" w:rsidRPr="00E401DF" w:rsidRDefault="008C4B46" w:rsidP="008C4B46">
            <w:r w:rsidRPr="00E401DF">
              <w:t xml:space="preserve">Akadēmiskās maģistra studiju programmas “Ķīmija” studiju kurss. B daļa </w:t>
            </w:r>
            <w:proofErr w:type="spellStart"/>
            <w:r w:rsidRPr="00E401DF">
              <w:t>apakšspecialitātei</w:t>
            </w:r>
            <w:proofErr w:type="spellEnd"/>
          </w:p>
          <w:p w14:paraId="7986B65D" w14:textId="77777777" w:rsidR="008C4B46" w:rsidRPr="00E401DF" w:rsidRDefault="008C4B46" w:rsidP="008C4B46">
            <w:r w:rsidRPr="00E401DF">
              <w:t>“Vides ķīmija”.</w:t>
            </w:r>
          </w:p>
          <w:p w14:paraId="400EFB8E" w14:textId="77777777" w:rsidR="008C4B46" w:rsidRPr="00E401DF" w:rsidRDefault="008C4B46" w:rsidP="008C4B46">
            <w:pPr>
              <w:rPr>
                <w:bCs w:val="0"/>
              </w:rPr>
            </w:pPr>
          </w:p>
          <w:p w14:paraId="0B9C042E" w14:textId="19D55479" w:rsidR="009A6ADE" w:rsidRPr="00E401DF" w:rsidRDefault="008C4B46" w:rsidP="008C4B46">
            <w:r w:rsidRPr="00E401DF">
              <w:t>Kurss tiek docēts latviešu valodā.</w:t>
            </w:r>
          </w:p>
        </w:tc>
      </w:tr>
    </w:tbl>
    <w:p w14:paraId="231E4023" w14:textId="77777777" w:rsidR="001B4907" w:rsidRPr="00026C21" w:rsidRDefault="001B4907" w:rsidP="001B4907"/>
    <w:p w14:paraId="5A8F4BF7" w14:textId="77777777" w:rsidR="001B4907" w:rsidRPr="00026C21" w:rsidRDefault="001B4907" w:rsidP="001B4907"/>
    <w:p w14:paraId="466226FC" w14:textId="77777777" w:rsidR="00360579" w:rsidRPr="00026C21" w:rsidRDefault="00360579"/>
    <w:sectPr w:rsidR="00360579" w:rsidRPr="00026C21" w:rsidSect="001B4907">
      <w:headerReference w:type="default" r:id="rId9"/>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837F9F" w14:textId="77777777" w:rsidR="00D91380" w:rsidRDefault="00D91380" w:rsidP="001B4907">
      <w:r>
        <w:separator/>
      </w:r>
    </w:p>
  </w:endnote>
  <w:endnote w:type="continuationSeparator" w:id="0">
    <w:p w14:paraId="42627BE2" w14:textId="77777777" w:rsidR="00D91380" w:rsidRDefault="00D91380"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98611" w14:textId="77777777" w:rsidR="00D91380" w:rsidRDefault="00D91380" w:rsidP="001B4907">
      <w:r>
        <w:separator/>
      </w:r>
    </w:p>
  </w:footnote>
  <w:footnote w:type="continuationSeparator" w:id="0">
    <w:p w14:paraId="48886DC6" w14:textId="77777777" w:rsidR="00D91380" w:rsidRDefault="00D91380"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AFE0B" w14:textId="77777777" w:rsidR="0045095F" w:rsidRDefault="0045095F" w:rsidP="007534EA">
    <w:pPr>
      <w:pStyle w:val="Header"/>
    </w:pPr>
  </w:p>
  <w:p w14:paraId="7990EC92" w14:textId="77777777" w:rsidR="0045095F" w:rsidRPr="007B1FB4" w:rsidRDefault="0045095F" w:rsidP="007534EA">
    <w:pPr>
      <w:pStyle w:val="Header"/>
    </w:pPr>
  </w:p>
  <w:p w14:paraId="47D0918D" w14:textId="77777777" w:rsidR="0045095F" w:rsidRPr="00D66CC2" w:rsidRDefault="0045095F"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7B1DC2"/>
    <w:multiLevelType w:val="hybridMultilevel"/>
    <w:tmpl w:val="92A89982"/>
    <w:lvl w:ilvl="0" w:tplc="FFFFFFFF">
      <w:start w:val="1"/>
      <w:numFmt w:val="decimal"/>
      <w:lvlText w:val="%1."/>
      <w:lvlJc w:val="left"/>
      <w:pPr>
        <w:ind w:left="718" w:hanging="684"/>
      </w:pPr>
      <w:rPr>
        <w:rFonts w:hint="default"/>
      </w:rPr>
    </w:lvl>
    <w:lvl w:ilvl="1" w:tplc="FFFFFFFF" w:tentative="1">
      <w:start w:val="1"/>
      <w:numFmt w:val="lowerLetter"/>
      <w:lvlText w:val="%2."/>
      <w:lvlJc w:val="left"/>
      <w:pPr>
        <w:ind w:left="1114" w:hanging="360"/>
      </w:pPr>
    </w:lvl>
    <w:lvl w:ilvl="2" w:tplc="FFFFFFFF" w:tentative="1">
      <w:start w:val="1"/>
      <w:numFmt w:val="lowerRoman"/>
      <w:lvlText w:val="%3."/>
      <w:lvlJc w:val="right"/>
      <w:pPr>
        <w:ind w:left="1834" w:hanging="180"/>
      </w:pPr>
    </w:lvl>
    <w:lvl w:ilvl="3" w:tplc="FFFFFFFF" w:tentative="1">
      <w:start w:val="1"/>
      <w:numFmt w:val="decimal"/>
      <w:lvlText w:val="%4."/>
      <w:lvlJc w:val="left"/>
      <w:pPr>
        <w:ind w:left="2554" w:hanging="360"/>
      </w:pPr>
    </w:lvl>
    <w:lvl w:ilvl="4" w:tplc="FFFFFFFF" w:tentative="1">
      <w:start w:val="1"/>
      <w:numFmt w:val="lowerLetter"/>
      <w:lvlText w:val="%5."/>
      <w:lvlJc w:val="left"/>
      <w:pPr>
        <w:ind w:left="3274" w:hanging="360"/>
      </w:pPr>
    </w:lvl>
    <w:lvl w:ilvl="5" w:tplc="FFFFFFFF" w:tentative="1">
      <w:start w:val="1"/>
      <w:numFmt w:val="lowerRoman"/>
      <w:lvlText w:val="%6."/>
      <w:lvlJc w:val="right"/>
      <w:pPr>
        <w:ind w:left="3994" w:hanging="180"/>
      </w:pPr>
    </w:lvl>
    <w:lvl w:ilvl="6" w:tplc="FFFFFFFF" w:tentative="1">
      <w:start w:val="1"/>
      <w:numFmt w:val="decimal"/>
      <w:lvlText w:val="%7."/>
      <w:lvlJc w:val="left"/>
      <w:pPr>
        <w:ind w:left="4714" w:hanging="360"/>
      </w:pPr>
    </w:lvl>
    <w:lvl w:ilvl="7" w:tplc="FFFFFFFF" w:tentative="1">
      <w:start w:val="1"/>
      <w:numFmt w:val="lowerLetter"/>
      <w:lvlText w:val="%8."/>
      <w:lvlJc w:val="left"/>
      <w:pPr>
        <w:ind w:left="5434" w:hanging="360"/>
      </w:pPr>
    </w:lvl>
    <w:lvl w:ilvl="8" w:tplc="FFFFFFFF" w:tentative="1">
      <w:start w:val="1"/>
      <w:numFmt w:val="lowerRoman"/>
      <w:lvlText w:val="%9."/>
      <w:lvlJc w:val="right"/>
      <w:pPr>
        <w:ind w:left="6154" w:hanging="180"/>
      </w:pPr>
    </w:lvl>
  </w:abstractNum>
  <w:abstractNum w:abstractNumId="2" w15:restartNumberingAfterBreak="0">
    <w:nsid w:val="0AC556D3"/>
    <w:multiLevelType w:val="hybridMultilevel"/>
    <w:tmpl w:val="2FF88D06"/>
    <w:lvl w:ilvl="0" w:tplc="1A6C16E0">
      <w:start w:val="1"/>
      <w:numFmt w:val="decimal"/>
      <w:lvlText w:val="%1."/>
      <w:lvlJc w:val="left"/>
      <w:pPr>
        <w:ind w:left="1440" w:hanging="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1FD27C7D"/>
    <w:multiLevelType w:val="hybridMultilevel"/>
    <w:tmpl w:val="554E1792"/>
    <w:lvl w:ilvl="0" w:tplc="1A6C16E0">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BA9123D"/>
    <w:multiLevelType w:val="hybridMultilevel"/>
    <w:tmpl w:val="A422268E"/>
    <w:lvl w:ilvl="0" w:tplc="1A6C16E0">
      <w:start w:val="1"/>
      <w:numFmt w:val="decimal"/>
      <w:lvlText w:val="%1."/>
      <w:lvlJc w:val="left"/>
      <w:pPr>
        <w:ind w:left="1440" w:hanging="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46487D33"/>
    <w:multiLevelType w:val="hybridMultilevel"/>
    <w:tmpl w:val="CCE0659C"/>
    <w:lvl w:ilvl="0" w:tplc="FFFFFFFF">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6" w15:restartNumberingAfterBreak="0">
    <w:nsid w:val="732C40DD"/>
    <w:multiLevelType w:val="hybridMultilevel"/>
    <w:tmpl w:val="92A89982"/>
    <w:lvl w:ilvl="0" w:tplc="B060E688">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num w:numId="1">
    <w:abstractNumId w:val="6"/>
  </w:num>
  <w:num w:numId="2">
    <w:abstractNumId w:val="1"/>
  </w:num>
  <w:num w:numId="3">
    <w:abstractNumId w:val="5"/>
  </w:num>
  <w:num w:numId="4">
    <w:abstractNumId w:val="3"/>
  </w:num>
  <w:num w:numId="5">
    <w:abstractNumId w:val="2"/>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134FC3"/>
    <w:rsid w:val="00136D2E"/>
    <w:rsid w:val="00137684"/>
    <w:rsid w:val="00177830"/>
    <w:rsid w:val="001B4907"/>
    <w:rsid w:val="001C53A7"/>
    <w:rsid w:val="001C7B46"/>
    <w:rsid w:val="00217CE9"/>
    <w:rsid w:val="00244E4B"/>
    <w:rsid w:val="002538F5"/>
    <w:rsid w:val="002742DF"/>
    <w:rsid w:val="002C10D2"/>
    <w:rsid w:val="002D3A00"/>
    <w:rsid w:val="0031561B"/>
    <w:rsid w:val="00321B24"/>
    <w:rsid w:val="00335266"/>
    <w:rsid w:val="00340604"/>
    <w:rsid w:val="00360579"/>
    <w:rsid w:val="003C2FFF"/>
    <w:rsid w:val="003E46DC"/>
    <w:rsid w:val="0045095F"/>
    <w:rsid w:val="00464E49"/>
    <w:rsid w:val="004B0B29"/>
    <w:rsid w:val="004B1FD4"/>
    <w:rsid w:val="0052646E"/>
    <w:rsid w:val="00542C08"/>
    <w:rsid w:val="0055063D"/>
    <w:rsid w:val="0056659C"/>
    <w:rsid w:val="0059155C"/>
    <w:rsid w:val="005970DA"/>
    <w:rsid w:val="005A2C94"/>
    <w:rsid w:val="005B26A8"/>
    <w:rsid w:val="005E026B"/>
    <w:rsid w:val="00611563"/>
    <w:rsid w:val="00612290"/>
    <w:rsid w:val="006214C8"/>
    <w:rsid w:val="00683437"/>
    <w:rsid w:val="00695A8F"/>
    <w:rsid w:val="006C2879"/>
    <w:rsid w:val="006E312F"/>
    <w:rsid w:val="006E371C"/>
    <w:rsid w:val="00731625"/>
    <w:rsid w:val="007643ED"/>
    <w:rsid w:val="00791E37"/>
    <w:rsid w:val="007A45C1"/>
    <w:rsid w:val="007C28E0"/>
    <w:rsid w:val="00815C95"/>
    <w:rsid w:val="00845AB0"/>
    <w:rsid w:val="00857A34"/>
    <w:rsid w:val="00875ADC"/>
    <w:rsid w:val="00877E76"/>
    <w:rsid w:val="00880885"/>
    <w:rsid w:val="00882644"/>
    <w:rsid w:val="008A14AF"/>
    <w:rsid w:val="008C4B46"/>
    <w:rsid w:val="008D4CBD"/>
    <w:rsid w:val="008F5EB7"/>
    <w:rsid w:val="0090161B"/>
    <w:rsid w:val="00947CD3"/>
    <w:rsid w:val="009A02C3"/>
    <w:rsid w:val="009A6ADE"/>
    <w:rsid w:val="009E42B8"/>
    <w:rsid w:val="009F2E02"/>
    <w:rsid w:val="009F3AE4"/>
    <w:rsid w:val="00A44AB4"/>
    <w:rsid w:val="00A533AD"/>
    <w:rsid w:val="00A65099"/>
    <w:rsid w:val="00A924DE"/>
    <w:rsid w:val="00AA406D"/>
    <w:rsid w:val="00AB23F5"/>
    <w:rsid w:val="00AF3D19"/>
    <w:rsid w:val="00B13E94"/>
    <w:rsid w:val="00B55C63"/>
    <w:rsid w:val="00B74DFC"/>
    <w:rsid w:val="00B87BE2"/>
    <w:rsid w:val="00BA77C9"/>
    <w:rsid w:val="00BC05DC"/>
    <w:rsid w:val="00BE6D8D"/>
    <w:rsid w:val="00C045CA"/>
    <w:rsid w:val="00C4066D"/>
    <w:rsid w:val="00C60230"/>
    <w:rsid w:val="00CE61CD"/>
    <w:rsid w:val="00CE7160"/>
    <w:rsid w:val="00D0327B"/>
    <w:rsid w:val="00D24F74"/>
    <w:rsid w:val="00D53D80"/>
    <w:rsid w:val="00D6607E"/>
    <w:rsid w:val="00D91380"/>
    <w:rsid w:val="00DA6E48"/>
    <w:rsid w:val="00DA7DD7"/>
    <w:rsid w:val="00DB2DBC"/>
    <w:rsid w:val="00DE0C59"/>
    <w:rsid w:val="00E401DF"/>
    <w:rsid w:val="00E722C5"/>
    <w:rsid w:val="00EC2EEB"/>
    <w:rsid w:val="00ED1339"/>
    <w:rsid w:val="00F04F8C"/>
    <w:rsid w:val="00F2585C"/>
    <w:rsid w:val="00F53118"/>
    <w:rsid w:val="00FE195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1B2F4"/>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2742DF"/>
    <w:rPr>
      <w:color w:val="605E5C"/>
      <w:shd w:val="clear" w:color="auto" w:fill="E1DFDD"/>
    </w:rPr>
  </w:style>
  <w:style w:type="character" w:styleId="FollowedHyperlink">
    <w:name w:val="FollowedHyperlink"/>
    <w:basedOn w:val="DefaultParagraphFont"/>
    <w:uiPriority w:val="99"/>
    <w:semiHidden/>
    <w:unhideWhenUsed/>
    <w:rsid w:val="002742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172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kinelmer.com" TargetMode="External"/><Relationship Id="rId3" Type="http://schemas.openxmlformats.org/officeDocument/2006/relationships/settings" Target="settings.xml"/><Relationship Id="rId7" Type="http://schemas.openxmlformats.org/officeDocument/2006/relationships/hyperlink" Target="https://analyticalscience.wiley.com/topic/browse/spectroscop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6119</Words>
  <Characters>3489</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16</cp:revision>
  <dcterms:created xsi:type="dcterms:W3CDTF">2023-07-09T12:33:00Z</dcterms:created>
  <dcterms:modified xsi:type="dcterms:W3CDTF">2023-12-14T15:03:00Z</dcterms:modified>
</cp:coreProperties>
</file>