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799EC490" w:rsidR="001B4907" w:rsidRPr="00EC4D3C" w:rsidRDefault="009F3AE4" w:rsidP="001A6313">
            <w:pPr>
              <w:jc w:val="both"/>
              <w:rPr>
                <w:rFonts w:eastAsia="Times New Roman"/>
                <w:b/>
                <w:bCs w:val="0"/>
                <w:i/>
                <w:iCs w:val="0"/>
                <w:lang w:val="fr-FR" w:eastAsia="lv-LV"/>
              </w:rPr>
            </w:pPr>
            <w:bookmarkStart w:id="0" w:name="_Hlk139803634"/>
            <w:r w:rsidRPr="00462B5E">
              <w:rPr>
                <w:rFonts w:eastAsia="Times New Roman"/>
                <w:b/>
                <w:bCs w:val="0"/>
                <w:i/>
                <w:iCs w:val="0"/>
                <w:lang w:eastAsia="lv-LV"/>
              </w:rPr>
              <w:t>Matemātiskā datu apstrāde un statistika ķīmijā</w:t>
            </w:r>
            <w:bookmarkEnd w:id="0"/>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6934C196" w:rsidR="001B4907" w:rsidRPr="00D24F74" w:rsidRDefault="00162B7F" w:rsidP="001A6313">
            <w:pPr>
              <w:rPr>
                <w:highlight w:val="yellow"/>
                <w:lang w:eastAsia="lv-LV"/>
              </w:rPr>
            </w:pPr>
            <w:r w:rsidRPr="00162B7F">
              <w:rPr>
                <w:lang w:eastAsia="lv-LV"/>
              </w:rPr>
              <w:t>Ķīmi1020</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D95B15">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54E9AF76"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162B7F" w:rsidRDefault="00335266" w:rsidP="001A6313">
            <w:pPr>
              <w:rPr>
                <w:lang w:eastAsia="lv-LV"/>
              </w:rPr>
            </w:pPr>
            <w:r w:rsidRPr="00162B7F">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162B7F" w:rsidRDefault="00335266" w:rsidP="001A6313">
            <w:r w:rsidRPr="00162B7F">
              <w:t>3</w:t>
            </w:r>
          </w:p>
        </w:tc>
      </w:tr>
      <w:tr w:rsidR="001B4907" w:rsidRPr="00026C21" w14:paraId="707B86F9" w14:textId="77777777" w:rsidTr="00882644">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0EA71E27" w:rsidR="001B4907" w:rsidRPr="00162B7F" w:rsidRDefault="00B55C63" w:rsidP="001A6313">
            <w:pPr>
              <w:rPr>
                <w:lang w:eastAsia="lv-LV"/>
              </w:rPr>
            </w:pPr>
            <w:r w:rsidRPr="00162B7F">
              <w:rPr>
                <w:lang w:eastAsia="lv-LV"/>
              </w:rPr>
              <w:t>32</w:t>
            </w:r>
          </w:p>
        </w:tc>
      </w:tr>
      <w:tr w:rsidR="001B4907" w:rsidRPr="00026C21" w14:paraId="3B94D621" w14:textId="77777777" w:rsidTr="00882644">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75849CC0" w:rsidR="001B4907" w:rsidRPr="00162B7F" w:rsidRDefault="00B55C63" w:rsidP="001A6313">
            <w:r w:rsidRPr="00162B7F">
              <w:t>16</w:t>
            </w:r>
          </w:p>
        </w:tc>
      </w:tr>
      <w:tr w:rsidR="001B4907" w:rsidRPr="00026C21" w14:paraId="6DF35AF3" w14:textId="77777777" w:rsidTr="00882644">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559B584B" w:rsidR="001B4907" w:rsidRPr="00162B7F" w:rsidRDefault="00D53D80" w:rsidP="001A6313">
            <w:r w:rsidRPr="00162B7F">
              <w:t>16</w:t>
            </w:r>
          </w:p>
        </w:tc>
      </w:tr>
      <w:tr w:rsidR="001B4907" w:rsidRPr="00026C21" w14:paraId="006FF885" w14:textId="77777777" w:rsidTr="00882644">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3F73280E" w:rsidR="001B4907" w:rsidRPr="00162B7F" w:rsidRDefault="00D95B15" w:rsidP="001A6313">
            <w:r>
              <w:t>0</w:t>
            </w:r>
          </w:p>
        </w:tc>
      </w:tr>
      <w:tr w:rsidR="001B4907" w:rsidRPr="00026C21" w14:paraId="3D7EA6DA" w14:textId="77777777" w:rsidTr="00882644">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575CB22C" w:rsidR="001B4907" w:rsidRPr="00162B7F" w:rsidRDefault="00D95B15" w:rsidP="001A6313">
            <w:r>
              <w:t>0</w:t>
            </w:r>
          </w:p>
        </w:tc>
      </w:tr>
      <w:tr w:rsidR="001B4907" w:rsidRPr="00026C21" w14:paraId="0C9A1037" w14:textId="77777777" w:rsidTr="00882644">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2F1FB098" w:rsidR="001B4907" w:rsidRPr="00162B7F" w:rsidRDefault="00B55C63" w:rsidP="001A6313">
            <w:pPr>
              <w:rPr>
                <w:lang w:eastAsia="lv-LV"/>
              </w:rPr>
            </w:pPr>
            <w:r w:rsidRPr="00162B7F">
              <w:rPr>
                <w:lang w:eastAsia="lv-LV"/>
              </w:rPr>
              <w:t>48</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56DE5FD7" w:rsidR="009A6ADE" w:rsidRPr="00026C21" w:rsidRDefault="00F62EC5" w:rsidP="009A6ADE">
            <w:pPr>
              <w:snapToGrid w:val="0"/>
            </w:pPr>
            <w:r>
              <w:t>Matemātika</w:t>
            </w:r>
            <w:r w:rsidRPr="00E81B3C">
              <w:t xml:space="preserve"> vidusskolas programmas apmērā.</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D95B15" w:rsidRPr="00D95B15" w14:paraId="5A7A1D75" w14:textId="77777777" w:rsidTr="00882644">
        <w:trPr>
          <w:trHeight w:val="1119"/>
          <w:jc w:val="center"/>
        </w:trPr>
        <w:tc>
          <w:tcPr>
            <w:tcW w:w="9582" w:type="dxa"/>
            <w:gridSpan w:val="2"/>
          </w:tcPr>
          <w:p w14:paraId="2C8651B3" w14:textId="77777777" w:rsidR="00B87BE2" w:rsidRPr="00D95B15" w:rsidRDefault="009A6ADE" w:rsidP="00B87BE2">
            <w:pPr>
              <w:snapToGrid w:val="0"/>
            </w:pPr>
            <w:r w:rsidRPr="00D95B15">
              <w:t xml:space="preserve">KURSA MĒRĶIS: </w:t>
            </w:r>
          </w:p>
          <w:p w14:paraId="2BA7F2C6" w14:textId="1E3533EF" w:rsidR="00A44AB4" w:rsidRPr="00D95B15" w:rsidRDefault="00D53D80" w:rsidP="00B87BE2">
            <w:pPr>
              <w:snapToGrid w:val="0"/>
            </w:pPr>
            <w:r w:rsidRPr="00D95B15">
              <w:t>Kursa mērķis ir iepazīstināt studentus ar datu apstrādes svarīgākajām metodēm un statistikas pamatjautājumiem (datu prezentēšana, aprakstošā statistika, varbūtību teorijas pamatjēdzieni, izlases metode. dispersijas un korelācijas analīze utt.). Laboratorijas nodarbībās studenti apgūst kļūdas kvantitatīvajās noteikšanās metodes (mazāko kvadrātu metode, lineāras regresijas detektēšanas līmenis, rezultātu precizitātes izvērtēšana, X grafiks, R grafiks utt.).</w:t>
            </w:r>
          </w:p>
          <w:p w14:paraId="7A161E54" w14:textId="77777777" w:rsidR="00D53D80" w:rsidRPr="00D95B15" w:rsidRDefault="00D53D80" w:rsidP="00B87BE2">
            <w:pPr>
              <w:snapToGrid w:val="0"/>
            </w:pPr>
          </w:p>
          <w:p w14:paraId="4700AD09" w14:textId="77777777" w:rsidR="009A6ADE" w:rsidRPr="00D95B15" w:rsidRDefault="009A6ADE" w:rsidP="009A6ADE">
            <w:pPr>
              <w:suppressAutoHyphens/>
              <w:autoSpaceDE/>
              <w:autoSpaceDN/>
              <w:adjustRightInd/>
              <w:jc w:val="both"/>
            </w:pPr>
            <w:r w:rsidRPr="00D95B15">
              <w:t xml:space="preserve">KURSA UZDEVUMI: </w:t>
            </w:r>
          </w:p>
          <w:p w14:paraId="6682C421" w14:textId="77777777" w:rsidR="00D53D80" w:rsidRPr="00D95B15" w:rsidRDefault="00217CE9" w:rsidP="00D53D80">
            <w:pPr>
              <w:suppressAutoHyphens/>
              <w:autoSpaceDE/>
              <w:autoSpaceDN/>
              <w:adjustRightInd/>
              <w:jc w:val="both"/>
            </w:pPr>
            <w:r w:rsidRPr="00D95B15">
              <w:t xml:space="preserve">1. </w:t>
            </w:r>
            <w:r w:rsidR="00D53D80" w:rsidRPr="00D95B15">
              <w:t>Iemācīties veikt datu prezentāciju un aprakstošo statistiku, izmantojot grafiskus un skaitliskus rīkus, lai analizētu ķīmiskos datus un to sadalījumus.</w:t>
            </w:r>
          </w:p>
          <w:p w14:paraId="41AB1EEC" w14:textId="53702DF0" w:rsidR="00D53D80" w:rsidRPr="00D95B15" w:rsidRDefault="00D53D80" w:rsidP="00D53D80">
            <w:pPr>
              <w:suppressAutoHyphens/>
              <w:autoSpaceDE/>
              <w:autoSpaceDN/>
              <w:adjustRightInd/>
              <w:jc w:val="both"/>
            </w:pPr>
            <w:r w:rsidRPr="00D95B15">
              <w:t>2. Iepazīties ar varbūtību teorijas pamatjēdzieniem un nepārtrauktu gadījumlieluma sadalījumiem, un izmantot tos, lai modelētu un interpretētu ķīmiskos procesus un eksperimentus.</w:t>
            </w:r>
          </w:p>
          <w:p w14:paraId="5CCE2404" w14:textId="4155DB65" w:rsidR="00D53D80" w:rsidRPr="00D95B15" w:rsidRDefault="00D53D80" w:rsidP="00D53D80">
            <w:pPr>
              <w:suppressAutoHyphens/>
              <w:autoSpaceDE/>
              <w:autoSpaceDN/>
              <w:adjustRightInd/>
              <w:jc w:val="both"/>
            </w:pPr>
            <w:r w:rsidRPr="00D95B15">
              <w:t>3. Pētīt dispersijas analīzi un korelācijas analīzi, lai novērtētu attiecību starp mainīgajiem faktoriem ķīmiskajās sistēmās un novērotajiem rezultātiem.</w:t>
            </w:r>
          </w:p>
          <w:p w14:paraId="6B4896F3" w14:textId="409F89AE" w:rsidR="00D53D80" w:rsidRPr="00D95B15" w:rsidRDefault="00D53D80" w:rsidP="00D53D80">
            <w:pPr>
              <w:suppressAutoHyphens/>
              <w:autoSpaceDE/>
              <w:autoSpaceDN/>
              <w:adjustRightInd/>
              <w:jc w:val="both"/>
            </w:pPr>
            <w:r w:rsidRPr="00D95B15">
              <w:t>4. Izprast analītiskās noteikšanas kļūdu veidus, apšaubāmo datu identifikāciju un datu pareizības vērtēšanu, kā arī veikt kvalitatīvu un kvantitatīvu analīzi, lai novērtētu datu uzticamību un ticamību.</w:t>
            </w:r>
          </w:p>
          <w:p w14:paraId="48BBB60B" w14:textId="4A46DD15" w:rsidR="006E312F" w:rsidRPr="00D95B15" w:rsidRDefault="00D53D80" w:rsidP="00D53D80">
            <w:pPr>
              <w:suppressAutoHyphens/>
              <w:autoSpaceDE/>
              <w:autoSpaceDN/>
              <w:adjustRightInd/>
              <w:jc w:val="both"/>
            </w:pPr>
            <w:r w:rsidRPr="00D95B15">
              <w:t xml:space="preserve">5. Izmantot lineāro regresiju un </w:t>
            </w:r>
            <w:proofErr w:type="spellStart"/>
            <w:r w:rsidRPr="00D95B15">
              <w:t>Puasona</w:t>
            </w:r>
            <w:proofErr w:type="spellEnd"/>
            <w:r w:rsidRPr="00D95B15">
              <w:t xml:space="preserve"> sadalījumu, lai salīdzinātu rezultātu kopas un modelētu ķīmiskas parādības, kā arī novērtētu kvantitatīvās analīzes precizitāti un ticamību.</w:t>
            </w:r>
          </w:p>
          <w:p w14:paraId="7FFAFAF2" w14:textId="77777777" w:rsidR="009A6ADE" w:rsidRPr="00D95B15" w:rsidRDefault="009A6ADE" w:rsidP="00A44AB4">
            <w:pPr>
              <w:suppressAutoHyphens/>
              <w:autoSpaceDE/>
              <w:autoSpaceDN/>
              <w:adjustRightInd/>
              <w:jc w:val="both"/>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D95B15" w:rsidRPr="00D95B15" w14:paraId="0D8FA9FE" w14:textId="77777777" w:rsidTr="00882644">
        <w:trPr>
          <w:jc w:val="center"/>
        </w:trPr>
        <w:tc>
          <w:tcPr>
            <w:tcW w:w="9582" w:type="dxa"/>
            <w:gridSpan w:val="2"/>
          </w:tcPr>
          <w:p w14:paraId="07836F5A" w14:textId="7923F543" w:rsidR="00162B7F" w:rsidRPr="00D95B15" w:rsidRDefault="00162B7F" w:rsidP="00162B7F">
            <w:pPr>
              <w:ind w:left="34"/>
              <w:jc w:val="both"/>
              <w:rPr>
                <w:iCs w:val="0"/>
                <w:lang w:eastAsia="ko-KR"/>
              </w:rPr>
            </w:pPr>
            <w:r w:rsidRPr="00D95B15">
              <w:rPr>
                <w:iCs w:val="0"/>
                <w:lang w:eastAsia="ko-KR"/>
              </w:rPr>
              <w:t>L16, S16, Pd48</w:t>
            </w:r>
          </w:p>
          <w:p w14:paraId="2644D3BE" w14:textId="10555DC1" w:rsidR="00162B7F"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t>Datu prezentēšana. Aprakstošā statistika L2, S2, Pd6.</w:t>
            </w:r>
          </w:p>
          <w:p w14:paraId="397BE46F" w14:textId="1CC38B83" w:rsidR="00162B7F"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t>Varbūtību teorijas pamatjēdzieni. Nepārtraukta gadījumlieluma sadalījumi L2, S2, Pd6.</w:t>
            </w:r>
          </w:p>
          <w:p w14:paraId="60F749F1" w14:textId="295D1768" w:rsidR="00162B7F"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t>Dispersijas analīze. Korelācijas analīze L2, S2, Pd6.</w:t>
            </w:r>
          </w:p>
          <w:p w14:paraId="09DC97AB" w14:textId="61D75D51" w:rsidR="00162B7F"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t>Analītisko noteikšanu kļūdas. Apšaubāmie dati. Datu pareizība L2, S2, Pd6.</w:t>
            </w:r>
          </w:p>
          <w:p w14:paraId="6EB32AEC" w14:textId="44FA3E18" w:rsidR="00162B7F"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lastRenderedPageBreak/>
              <w:t xml:space="preserve">Rezultātu kopu salīdzināšana. Lineārā regresija. </w:t>
            </w:r>
            <w:proofErr w:type="spellStart"/>
            <w:r w:rsidRPr="00D95B15">
              <w:rPr>
                <w:color w:val="auto"/>
                <w:lang w:eastAsia="ko-KR"/>
              </w:rPr>
              <w:t>Puasona</w:t>
            </w:r>
            <w:proofErr w:type="spellEnd"/>
            <w:r w:rsidRPr="00D95B15">
              <w:rPr>
                <w:color w:val="auto"/>
                <w:lang w:eastAsia="ko-KR"/>
              </w:rPr>
              <w:t xml:space="preserve"> sadalījums L2, S2, Pd6.</w:t>
            </w:r>
          </w:p>
          <w:p w14:paraId="6A829B97" w14:textId="3E56A98A" w:rsidR="00162B7F"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t>Sistemātisko kļūdu un nejaušo noviržu izplatīšanās. Ticamie un zīmīgie cipari L2, S2, Pd6.</w:t>
            </w:r>
          </w:p>
          <w:p w14:paraId="2F97D370" w14:textId="0D140AAB" w:rsidR="00162B7F"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t>Mazāko kvadrātu metode. Lineāras regresijas detektēšanas līmenis L2, S2, Pd6.</w:t>
            </w:r>
          </w:p>
          <w:p w14:paraId="500E37F2" w14:textId="31D74059" w:rsidR="009A6ADE" w:rsidRPr="00D95B15" w:rsidRDefault="00162B7F" w:rsidP="00162B7F">
            <w:pPr>
              <w:pStyle w:val="ListParagraph"/>
              <w:numPr>
                <w:ilvl w:val="0"/>
                <w:numId w:val="39"/>
              </w:numPr>
              <w:ind w:left="312" w:hanging="312"/>
              <w:jc w:val="both"/>
              <w:rPr>
                <w:color w:val="auto"/>
                <w:lang w:eastAsia="ko-KR"/>
              </w:rPr>
            </w:pPr>
            <w:r w:rsidRPr="00D95B15">
              <w:rPr>
                <w:color w:val="auto"/>
                <w:lang w:eastAsia="ko-KR"/>
              </w:rPr>
              <w:t>Noteikšanas rezultātu nenoteiktības novērtēšana L2, S2, Pd6.</w:t>
            </w:r>
          </w:p>
          <w:p w14:paraId="4C85318E" w14:textId="77777777" w:rsidR="009A6ADE" w:rsidRPr="00D95B15" w:rsidRDefault="009A6ADE" w:rsidP="009A6ADE">
            <w:pPr>
              <w:ind w:left="34"/>
              <w:jc w:val="both"/>
              <w:rPr>
                <w:iCs w:val="0"/>
                <w:lang w:eastAsia="ko-KR"/>
              </w:rPr>
            </w:pPr>
          </w:p>
          <w:p w14:paraId="7FA56337" w14:textId="77777777" w:rsidR="009A6ADE" w:rsidRPr="00D95B15" w:rsidRDefault="009A6ADE" w:rsidP="009A6ADE">
            <w:pPr>
              <w:ind w:left="34"/>
              <w:jc w:val="both"/>
              <w:rPr>
                <w:iCs w:val="0"/>
                <w:lang w:eastAsia="ko-KR"/>
              </w:rPr>
            </w:pPr>
            <w:r w:rsidRPr="00D95B15">
              <w:rPr>
                <w:iCs w:val="0"/>
                <w:lang w:eastAsia="ko-KR"/>
              </w:rPr>
              <w:t>L -  lekcija</w:t>
            </w:r>
          </w:p>
          <w:p w14:paraId="06DC327D" w14:textId="77777777" w:rsidR="009A6ADE" w:rsidRPr="00D95B15" w:rsidRDefault="009A6ADE" w:rsidP="009A6ADE">
            <w:pPr>
              <w:ind w:left="34"/>
              <w:jc w:val="both"/>
              <w:rPr>
                <w:iCs w:val="0"/>
                <w:lang w:eastAsia="ko-KR"/>
              </w:rPr>
            </w:pPr>
            <w:r w:rsidRPr="00D95B15">
              <w:rPr>
                <w:iCs w:val="0"/>
                <w:lang w:eastAsia="ko-KR"/>
              </w:rPr>
              <w:t>S - seminārs</w:t>
            </w:r>
          </w:p>
          <w:p w14:paraId="4889A27A" w14:textId="77777777" w:rsidR="009A6ADE" w:rsidRPr="00D95B15" w:rsidRDefault="009A6ADE" w:rsidP="009A6ADE">
            <w:pPr>
              <w:ind w:left="34"/>
              <w:jc w:val="both"/>
              <w:rPr>
                <w:iCs w:val="0"/>
                <w:lang w:eastAsia="ko-KR"/>
              </w:rPr>
            </w:pPr>
            <w:r w:rsidRPr="00D95B15">
              <w:rPr>
                <w:iCs w:val="0"/>
                <w:lang w:eastAsia="ko-KR"/>
              </w:rPr>
              <w:t>P – praktiskie darbi</w:t>
            </w:r>
          </w:p>
          <w:p w14:paraId="632AFD95" w14:textId="77777777" w:rsidR="009A6ADE" w:rsidRPr="00D95B15" w:rsidRDefault="009A6ADE" w:rsidP="009A6ADE">
            <w:pPr>
              <w:ind w:left="34"/>
              <w:jc w:val="both"/>
              <w:rPr>
                <w:iCs w:val="0"/>
                <w:lang w:eastAsia="ko-KR"/>
              </w:rPr>
            </w:pPr>
            <w:proofErr w:type="spellStart"/>
            <w:r w:rsidRPr="00D95B15">
              <w:rPr>
                <w:iCs w:val="0"/>
                <w:lang w:eastAsia="ko-KR"/>
              </w:rPr>
              <w:t>Ld</w:t>
            </w:r>
            <w:proofErr w:type="spellEnd"/>
            <w:r w:rsidRPr="00D95B15">
              <w:rPr>
                <w:iCs w:val="0"/>
                <w:lang w:eastAsia="ko-KR"/>
              </w:rPr>
              <w:t xml:space="preserve"> – laboratorijas darbi</w:t>
            </w:r>
          </w:p>
          <w:p w14:paraId="034F201D" w14:textId="77777777" w:rsidR="009A6ADE" w:rsidRPr="00D95B15" w:rsidRDefault="009A6ADE" w:rsidP="009A6ADE">
            <w:pPr>
              <w:spacing w:after="160" w:line="259" w:lineRule="auto"/>
              <w:ind w:left="34"/>
            </w:pPr>
            <w:proofErr w:type="spellStart"/>
            <w:r w:rsidRPr="00D95B15">
              <w:rPr>
                <w:iCs w:val="0"/>
                <w:lang w:eastAsia="ko-KR"/>
              </w:rPr>
              <w:t>Pd</w:t>
            </w:r>
            <w:proofErr w:type="spellEnd"/>
            <w:r w:rsidRPr="00D95B15">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D95B15" w:rsidRPr="00D95B15" w14:paraId="0CBA8973" w14:textId="77777777" w:rsidTr="00882644">
        <w:trPr>
          <w:jc w:val="center"/>
        </w:trPr>
        <w:tc>
          <w:tcPr>
            <w:tcW w:w="9582" w:type="dxa"/>
            <w:gridSpan w:val="2"/>
          </w:tcPr>
          <w:p w14:paraId="6D3CF27B" w14:textId="77777777" w:rsidR="009A6ADE" w:rsidRPr="00D95B15" w:rsidRDefault="009A6ADE" w:rsidP="009A6ADE">
            <w:pPr>
              <w:pStyle w:val="ListParagraph"/>
              <w:spacing w:after="160" w:line="259" w:lineRule="auto"/>
              <w:ind w:left="20"/>
              <w:rPr>
                <w:color w:val="auto"/>
              </w:rPr>
            </w:pPr>
            <w:r w:rsidRPr="00D95B15">
              <w:rPr>
                <w:color w:val="auto"/>
              </w:rPr>
              <w:t>ZINĀŠANAS:</w:t>
            </w:r>
          </w:p>
          <w:p w14:paraId="584F2AFB" w14:textId="77777777" w:rsidR="00D53D80" w:rsidRPr="00D95B15" w:rsidRDefault="009A6ADE" w:rsidP="00D53D80">
            <w:pPr>
              <w:pStyle w:val="ListParagraph"/>
              <w:spacing w:after="160" w:line="259" w:lineRule="auto"/>
              <w:ind w:left="20"/>
              <w:rPr>
                <w:color w:val="auto"/>
              </w:rPr>
            </w:pPr>
            <w:r w:rsidRPr="00D95B15">
              <w:rPr>
                <w:color w:val="auto"/>
              </w:rPr>
              <w:t>1</w:t>
            </w:r>
            <w:r w:rsidR="00845AB0" w:rsidRPr="00D95B15">
              <w:rPr>
                <w:color w:val="auto"/>
              </w:rPr>
              <w:t xml:space="preserve">. </w:t>
            </w:r>
            <w:r w:rsidR="00D53D80" w:rsidRPr="00D95B15">
              <w:rPr>
                <w:color w:val="auto"/>
              </w:rPr>
              <w:t>Pamatjēdzieni un metodes dati prezentēšanai ķīmijas kontekstā, tostarp grafiskās un skaitliskās prezentācijas, kā arī aprakstošā statistika.</w:t>
            </w:r>
          </w:p>
          <w:p w14:paraId="7030BE0A" w14:textId="7D88B9A6" w:rsidR="00D53D80" w:rsidRPr="00D95B15" w:rsidRDefault="00D53D80" w:rsidP="00D53D80">
            <w:pPr>
              <w:pStyle w:val="ListParagraph"/>
              <w:spacing w:after="160" w:line="259" w:lineRule="auto"/>
              <w:ind w:left="20"/>
              <w:rPr>
                <w:color w:val="auto"/>
              </w:rPr>
            </w:pPr>
            <w:r w:rsidRPr="00D95B15">
              <w:rPr>
                <w:color w:val="auto"/>
              </w:rPr>
              <w:t>2. Varbūtību teorijas pamatjēdzieni, piemēram, varbūtību sadalījumi, nepārtraukta gadījumlieluma sadalījumi un to pielietojums ķīmijas datu analīzē.</w:t>
            </w:r>
          </w:p>
          <w:p w14:paraId="18F78430" w14:textId="209FF162" w:rsidR="00D53D80" w:rsidRPr="00D95B15" w:rsidRDefault="00D53D80" w:rsidP="00D53D80">
            <w:pPr>
              <w:pStyle w:val="ListParagraph"/>
              <w:spacing w:after="160" w:line="259" w:lineRule="auto"/>
              <w:ind w:left="20"/>
              <w:rPr>
                <w:color w:val="auto"/>
              </w:rPr>
            </w:pPr>
            <w:r w:rsidRPr="00D95B15">
              <w:rPr>
                <w:color w:val="auto"/>
              </w:rPr>
              <w:t>3. Dispersijas analīzes un korelācijas analīzes pamatprincipi, lai novērtētu datu dispersiju un attiecības starp mainīgajiem ķīmiskajā kontekstā.</w:t>
            </w:r>
          </w:p>
          <w:p w14:paraId="6A96F755" w14:textId="27C4B792" w:rsidR="00D53D80" w:rsidRPr="00D95B15" w:rsidRDefault="00D53D80" w:rsidP="00D53D80">
            <w:pPr>
              <w:pStyle w:val="ListParagraph"/>
              <w:spacing w:after="160" w:line="259" w:lineRule="auto"/>
              <w:ind w:left="20"/>
              <w:rPr>
                <w:color w:val="auto"/>
              </w:rPr>
            </w:pPr>
            <w:r w:rsidRPr="00D95B15">
              <w:rPr>
                <w:color w:val="auto"/>
              </w:rPr>
              <w:t>4. Izturēties pret analītisko noteikšanu saistītajām kļūdām, apšaubītiem datiem un datu pareizības novērtējumu, ietverot neprecizitātes un nenoteiktības aspektus.</w:t>
            </w:r>
          </w:p>
          <w:p w14:paraId="6C7587A1" w14:textId="03EB5D7A" w:rsidR="009A6ADE" w:rsidRPr="00D95B15" w:rsidRDefault="00D53D80" w:rsidP="00D53D80">
            <w:pPr>
              <w:pStyle w:val="ListParagraph"/>
              <w:spacing w:after="160" w:line="259" w:lineRule="auto"/>
              <w:ind w:left="20"/>
              <w:rPr>
                <w:color w:val="auto"/>
              </w:rPr>
            </w:pPr>
            <w:r w:rsidRPr="00D95B15">
              <w:rPr>
                <w:color w:val="auto"/>
              </w:rPr>
              <w:t xml:space="preserve">5. Spēja salīdzināt rezultātu kopas, izmantojot lineāro regresiju un </w:t>
            </w:r>
            <w:proofErr w:type="spellStart"/>
            <w:r w:rsidRPr="00D95B15">
              <w:rPr>
                <w:color w:val="auto"/>
              </w:rPr>
              <w:t>Puasona</w:t>
            </w:r>
            <w:proofErr w:type="spellEnd"/>
            <w:r w:rsidRPr="00D95B15">
              <w:rPr>
                <w:color w:val="auto"/>
              </w:rPr>
              <w:t xml:space="preserve"> sadalījumu, un veikt kvantitatīvu analīzi rezultātu ticamības un novērtējuma ziņā.</w:t>
            </w:r>
          </w:p>
          <w:p w14:paraId="73858A50" w14:textId="77777777" w:rsidR="00A44AB4" w:rsidRPr="00D95B15" w:rsidRDefault="00A44AB4" w:rsidP="00A44AB4">
            <w:pPr>
              <w:pStyle w:val="ListParagraph"/>
              <w:spacing w:after="160" w:line="259" w:lineRule="auto"/>
              <w:ind w:left="20"/>
              <w:rPr>
                <w:color w:val="auto"/>
              </w:rPr>
            </w:pPr>
          </w:p>
          <w:p w14:paraId="73E12685" w14:textId="77777777" w:rsidR="009A6ADE" w:rsidRPr="00D95B15" w:rsidRDefault="009A6ADE" w:rsidP="009A6ADE">
            <w:pPr>
              <w:pStyle w:val="ListParagraph"/>
              <w:spacing w:after="160" w:line="259" w:lineRule="auto"/>
              <w:ind w:left="20"/>
              <w:rPr>
                <w:color w:val="auto"/>
              </w:rPr>
            </w:pPr>
            <w:r w:rsidRPr="00D95B15">
              <w:rPr>
                <w:color w:val="auto"/>
              </w:rPr>
              <w:t>PRASMES:</w:t>
            </w:r>
          </w:p>
          <w:p w14:paraId="1B9AA3D0" w14:textId="77777777" w:rsidR="00D53D80" w:rsidRPr="00D95B15" w:rsidRDefault="0031561B" w:rsidP="00D53D80">
            <w:pPr>
              <w:pStyle w:val="ListParagraph"/>
              <w:spacing w:after="160" w:line="259" w:lineRule="auto"/>
              <w:ind w:left="20"/>
              <w:rPr>
                <w:color w:val="auto"/>
              </w:rPr>
            </w:pPr>
            <w:r w:rsidRPr="00D95B15">
              <w:rPr>
                <w:color w:val="auto"/>
              </w:rPr>
              <w:t>6</w:t>
            </w:r>
            <w:r w:rsidR="009A6ADE" w:rsidRPr="00D95B15">
              <w:rPr>
                <w:color w:val="auto"/>
              </w:rPr>
              <w:t>.</w:t>
            </w:r>
            <w:r w:rsidRPr="00D95B15">
              <w:rPr>
                <w:color w:val="auto"/>
              </w:rPr>
              <w:t xml:space="preserve"> </w:t>
            </w:r>
            <w:r w:rsidR="00D53D80" w:rsidRPr="00D95B15">
              <w:rPr>
                <w:color w:val="auto"/>
              </w:rPr>
              <w:t>Prasme veikt datu prezentāciju un aprakstošo statistiku, izmantojot grafiskos un skaitliskos rīkus, lai analizētu un interpretētu ķīmiskos datus.</w:t>
            </w:r>
          </w:p>
          <w:p w14:paraId="168B1CEF" w14:textId="65FFC089" w:rsidR="00D53D80" w:rsidRPr="00D95B15" w:rsidRDefault="00D53D80" w:rsidP="00D53D80">
            <w:pPr>
              <w:pStyle w:val="ListParagraph"/>
              <w:spacing w:after="160" w:line="259" w:lineRule="auto"/>
              <w:ind w:left="20"/>
              <w:rPr>
                <w:color w:val="auto"/>
              </w:rPr>
            </w:pPr>
            <w:r w:rsidRPr="00D95B15">
              <w:rPr>
                <w:color w:val="auto"/>
              </w:rPr>
              <w:t>7. Spēja izmantot varbūtību teorijas principus un nepārtrauktas gadījumlieluma sadalījumus, lai veiktu kvantitatīvu datu analīzi un modelētu ķīmiskas parādības.</w:t>
            </w:r>
          </w:p>
          <w:p w14:paraId="71E1C367" w14:textId="7B708D1C" w:rsidR="00D53D80" w:rsidRPr="00D95B15" w:rsidRDefault="00D53D80" w:rsidP="00D53D80">
            <w:pPr>
              <w:pStyle w:val="ListParagraph"/>
              <w:spacing w:after="160" w:line="259" w:lineRule="auto"/>
              <w:ind w:left="20"/>
              <w:rPr>
                <w:color w:val="auto"/>
              </w:rPr>
            </w:pPr>
            <w:r w:rsidRPr="00D95B15">
              <w:rPr>
                <w:color w:val="auto"/>
              </w:rPr>
              <w:t>8. Prasme veikt dispersijas un korelācijas analīzi, lai novērtētu datu dispersiju un attiecības starp mainīgajiem ķīmiskajā kontekstā.</w:t>
            </w:r>
          </w:p>
          <w:p w14:paraId="7D124AAA" w14:textId="2F7FC9BC" w:rsidR="00D53D80" w:rsidRPr="00D95B15" w:rsidRDefault="00D53D80" w:rsidP="00D53D80">
            <w:pPr>
              <w:pStyle w:val="ListParagraph"/>
              <w:spacing w:after="160" w:line="259" w:lineRule="auto"/>
              <w:ind w:left="20"/>
              <w:rPr>
                <w:color w:val="auto"/>
              </w:rPr>
            </w:pPr>
            <w:r w:rsidRPr="00D95B15">
              <w:rPr>
                <w:color w:val="auto"/>
              </w:rPr>
              <w:t>9. Spēja identificēt analītisko noteikšanu kļūdu cēloņus, apšaubītus datus un novērtēt datu pareizību, izmantojot statistikas metodes un ķīmisko intuīciju.</w:t>
            </w:r>
          </w:p>
          <w:p w14:paraId="63FBBD35" w14:textId="7AC19C47" w:rsidR="009A6ADE" w:rsidRPr="00D95B15" w:rsidRDefault="00D53D80" w:rsidP="00D53D80">
            <w:pPr>
              <w:pStyle w:val="ListParagraph"/>
              <w:spacing w:after="160" w:line="259" w:lineRule="auto"/>
              <w:ind w:left="20"/>
              <w:rPr>
                <w:color w:val="auto"/>
              </w:rPr>
            </w:pPr>
            <w:r w:rsidRPr="00D95B15">
              <w:rPr>
                <w:color w:val="auto"/>
              </w:rPr>
              <w:t xml:space="preserve">10. Prasme izmantot lineāro regresiju un </w:t>
            </w:r>
            <w:proofErr w:type="spellStart"/>
            <w:r w:rsidRPr="00D95B15">
              <w:rPr>
                <w:color w:val="auto"/>
              </w:rPr>
              <w:t>Puasona</w:t>
            </w:r>
            <w:proofErr w:type="spellEnd"/>
            <w:r w:rsidRPr="00D95B15">
              <w:rPr>
                <w:color w:val="auto"/>
              </w:rPr>
              <w:t xml:space="preserve"> sadalījumu, lai veiktu kvantitatīvu analīzi rezultātu salīdzināšanai un ticamības novērtēšanai.</w:t>
            </w:r>
          </w:p>
          <w:p w14:paraId="52B54D0B" w14:textId="77777777" w:rsidR="009A02C3" w:rsidRPr="00D95B15" w:rsidRDefault="009A02C3" w:rsidP="009A02C3">
            <w:pPr>
              <w:pStyle w:val="ListParagraph"/>
              <w:spacing w:after="160" w:line="259" w:lineRule="auto"/>
              <w:ind w:left="20"/>
              <w:rPr>
                <w:color w:val="auto"/>
              </w:rPr>
            </w:pPr>
          </w:p>
          <w:p w14:paraId="4B9673B8" w14:textId="77777777" w:rsidR="009A6ADE" w:rsidRPr="00D95B15" w:rsidRDefault="009A6ADE" w:rsidP="009A6ADE">
            <w:pPr>
              <w:pStyle w:val="ListParagraph"/>
              <w:spacing w:after="160" w:line="259" w:lineRule="auto"/>
              <w:ind w:left="20"/>
              <w:rPr>
                <w:color w:val="auto"/>
              </w:rPr>
            </w:pPr>
            <w:r w:rsidRPr="00D95B15">
              <w:rPr>
                <w:color w:val="auto"/>
              </w:rPr>
              <w:t xml:space="preserve">KOMPETENCE: </w:t>
            </w:r>
          </w:p>
          <w:p w14:paraId="230ABCE2" w14:textId="77777777" w:rsidR="005B26A8" w:rsidRPr="00D95B15" w:rsidRDefault="0031561B" w:rsidP="005B26A8">
            <w:pPr>
              <w:pStyle w:val="ListParagraph"/>
              <w:spacing w:after="160" w:line="259" w:lineRule="auto"/>
              <w:ind w:left="20"/>
              <w:rPr>
                <w:color w:val="auto"/>
              </w:rPr>
            </w:pPr>
            <w:r w:rsidRPr="00D95B15">
              <w:rPr>
                <w:color w:val="auto"/>
              </w:rPr>
              <w:t>11</w:t>
            </w:r>
            <w:r w:rsidR="009A6ADE" w:rsidRPr="00D95B15">
              <w:rPr>
                <w:color w:val="auto"/>
              </w:rPr>
              <w:t>.</w:t>
            </w:r>
            <w:r w:rsidRPr="00D95B15">
              <w:rPr>
                <w:color w:val="auto"/>
              </w:rPr>
              <w:t xml:space="preserve"> </w:t>
            </w:r>
            <w:r w:rsidR="005B26A8" w:rsidRPr="00D95B15">
              <w:rPr>
                <w:color w:val="auto"/>
              </w:rPr>
              <w:t>Analītiskās domāšanas kompetence: Spēja identificēt un risināt analītiskās problēmas, izmantojot matemātiskās un statistiskās metodes ķīmijas datu analīzē.</w:t>
            </w:r>
          </w:p>
          <w:p w14:paraId="6DFCE657" w14:textId="033DB19B" w:rsidR="005B26A8" w:rsidRPr="00D95B15" w:rsidRDefault="005B26A8" w:rsidP="005B26A8">
            <w:pPr>
              <w:pStyle w:val="ListParagraph"/>
              <w:spacing w:after="160" w:line="259" w:lineRule="auto"/>
              <w:ind w:left="20"/>
              <w:rPr>
                <w:color w:val="auto"/>
              </w:rPr>
            </w:pPr>
            <w:r w:rsidRPr="00D95B15">
              <w:rPr>
                <w:color w:val="auto"/>
              </w:rPr>
              <w:t>12. Tehniskās prasmes: Izpratne par matemātiskās datu apstrādes un statistikas metožu pielietojumu ķīmijā, tostarp programmu izmantošanu, lai veiktu datu analīzi un interpretāciju.</w:t>
            </w:r>
          </w:p>
          <w:p w14:paraId="1A1D994F" w14:textId="2408043E" w:rsidR="005B26A8" w:rsidRPr="00D95B15" w:rsidRDefault="005B26A8" w:rsidP="005B26A8">
            <w:pPr>
              <w:pStyle w:val="ListParagraph"/>
              <w:spacing w:after="160" w:line="259" w:lineRule="auto"/>
              <w:ind w:left="20"/>
              <w:rPr>
                <w:color w:val="auto"/>
              </w:rPr>
            </w:pPr>
            <w:r w:rsidRPr="00D95B15">
              <w:rPr>
                <w:color w:val="auto"/>
              </w:rPr>
              <w:t>13. Datu analīzes un interpretācijas kompetence: Spēja veikt datu apstrādi, interpretēt rezultātus un izdarīt secinājumus, izmantojot matemātiskās un statistiskās metodes.</w:t>
            </w:r>
          </w:p>
          <w:p w14:paraId="7C8F2F5B" w14:textId="59FA3260" w:rsidR="005B26A8" w:rsidRPr="00D95B15" w:rsidRDefault="005B26A8" w:rsidP="005B26A8">
            <w:pPr>
              <w:pStyle w:val="ListParagraph"/>
              <w:spacing w:after="160" w:line="259" w:lineRule="auto"/>
              <w:ind w:left="20"/>
              <w:rPr>
                <w:color w:val="auto"/>
              </w:rPr>
            </w:pPr>
            <w:r w:rsidRPr="00D95B15">
              <w:rPr>
                <w:color w:val="auto"/>
              </w:rPr>
              <w:t>14. Laboratorijas drošības un kvalitātes kontroles kompetence: Izpratne par labām laboratorijas praksēm, tostarp datu pareizības novērtējumu un datu validēšanas metožu izmantošanu.</w:t>
            </w:r>
          </w:p>
          <w:p w14:paraId="1A1AAF0F" w14:textId="2568F56F" w:rsidR="009A6ADE" w:rsidRPr="00D95B15" w:rsidRDefault="005B26A8" w:rsidP="005B26A8">
            <w:pPr>
              <w:pStyle w:val="ListParagraph"/>
              <w:spacing w:after="160" w:line="259" w:lineRule="auto"/>
              <w:ind w:left="20"/>
              <w:rPr>
                <w:color w:val="auto"/>
              </w:rPr>
            </w:pPr>
            <w:r w:rsidRPr="00D95B15">
              <w:rPr>
                <w:color w:val="auto"/>
              </w:rPr>
              <w:lastRenderedPageBreak/>
              <w:t>15. Komunikācijas un sadarbības kompetence: Prasme efektīvi komunicēt un sadarboties ar kolēģiem, prezentēt rezultātus un veikt diskusijas par matemātiskās datu apstrādes un statistikas jautājumiem</w:t>
            </w:r>
            <w:r w:rsidR="002538F5" w:rsidRPr="00D95B15">
              <w:rPr>
                <w:color w:val="auto"/>
              </w:rPr>
              <w:t>.</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D95B15" w:rsidRPr="00D95B15" w14:paraId="34258A88" w14:textId="77777777" w:rsidTr="00882644">
        <w:trPr>
          <w:jc w:val="center"/>
        </w:trPr>
        <w:tc>
          <w:tcPr>
            <w:tcW w:w="9582" w:type="dxa"/>
            <w:gridSpan w:val="2"/>
          </w:tcPr>
          <w:p w14:paraId="20887854" w14:textId="77777777" w:rsidR="00162B7F" w:rsidRPr="00D95B15" w:rsidRDefault="00162B7F" w:rsidP="00162B7F">
            <w:pPr>
              <w:spacing w:after="160" w:line="259" w:lineRule="auto"/>
            </w:pPr>
            <w:r w:rsidRPr="00D95B15">
              <w:t>Pirms katras nodarbības studējošie iepazīstas ar nodarbības tematu un atbilstošo zinātnisko un mācību literatūru.</w:t>
            </w:r>
          </w:p>
          <w:p w14:paraId="67CCBAC2" w14:textId="34A85B2E" w:rsidR="009A6ADE" w:rsidRPr="00D95B15" w:rsidRDefault="00162B7F" w:rsidP="00162B7F">
            <w:pPr>
              <w:spacing w:after="160" w:line="259" w:lineRule="auto"/>
            </w:pPr>
            <w:r w:rsidRPr="00D95B15">
              <w:t xml:space="preserve">Patstāvīgais darbs paredzēts pēc katras lekcijas un semināra un ir saistīts ar lekcijas tēmu padziļinātu analīzi. Patstāvīgā darba ietvaros tiek veikta literatūras avotu analīze. Studējošie patstāvīgā darba ietvaros gatavojas kursa </w:t>
            </w:r>
            <w:proofErr w:type="spellStart"/>
            <w:r w:rsidRPr="00D95B15">
              <w:t>starppārbaudījumiem</w:t>
            </w:r>
            <w:proofErr w:type="spellEnd"/>
            <w:r w:rsidRPr="00D95B15">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D95B15" w:rsidRPr="00D95B15" w14:paraId="0F2A87DB" w14:textId="77777777" w:rsidTr="00882644">
        <w:trPr>
          <w:jc w:val="center"/>
        </w:trPr>
        <w:tc>
          <w:tcPr>
            <w:tcW w:w="9582" w:type="dxa"/>
            <w:gridSpan w:val="2"/>
          </w:tcPr>
          <w:p w14:paraId="5A0BC03B" w14:textId="77777777" w:rsidR="00162B7F" w:rsidRPr="00D95B15" w:rsidRDefault="00162B7F" w:rsidP="00162B7F">
            <w:r w:rsidRPr="00D95B15">
              <w:t>STUDIJU REZULTĀTU VĒRTĒŠANAS KRITĒRIJI</w:t>
            </w:r>
          </w:p>
          <w:p w14:paraId="0FDA88F4" w14:textId="77777777" w:rsidR="00162B7F" w:rsidRPr="00D95B15" w:rsidRDefault="00162B7F" w:rsidP="00162B7F"/>
          <w:p w14:paraId="4DC4B33C" w14:textId="77777777" w:rsidR="00162B7F" w:rsidRPr="00D95B15" w:rsidRDefault="00162B7F" w:rsidP="00162B7F">
            <w:pPr>
              <w:rPr>
                <w:rFonts w:eastAsia="Times New Roman"/>
              </w:rPr>
            </w:pPr>
            <w:r w:rsidRPr="00D95B1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D95B15" w:rsidRDefault="00162B7F" w:rsidP="00162B7F"/>
          <w:p w14:paraId="04D5220C" w14:textId="023E7574" w:rsidR="00162B7F" w:rsidRPr="00D95B15" w:rsidRDefault="00162B7F" w:rsidP="00162B7F">
            <w:r w:rsidRPr="00D95B15">
              <w:t xml:space="preserve">Studiju kursa noslēguma pārbaudījums - rakstisks eksāmens (50% no gala vērtējuma, sekmīga piedalīšanās </w:t>
            </w:r>
            <w:proofErr w:type="spellStart"/>
            <w:r w:rsidRPr="00D95B15">
              <w:t>seminaros</w:t>
            </w:r>
            <w:proofErr w:type="spellEnd"/>
            <w:r w:rsidRPr="00D95B15">
              <w:t xml:space="preserve"> – 30 %, ieskaitīti kontroldarbi – 20 %). </w:t>
            </w:r>
          </w:p>
          <w:p w14:paraId="7F87CB72" w14:textId="77777777" w:rsidR="00162B7F" w:rsidRPr="00D95B15" w:rsidRDefault="00162B7F" w:rsidP="00162B7F">
            <w:r w:rsidRPr="00D95B15">
              <w:t>Pie eksāmena kārtošanas tiek pielaisti tikai tie studējošie, kas ir nokārtojuši divus kontroldarbus.</w:t>
            </w:r>
          </w:p>
          <w:p w14:paraId="1794D13F" w14:textId="77777777" w:rsidR="00162B7F" w:rsidRPr="00D95B15" w:rsidRDefault="00162B7F" w:rsidP="00162B7F"/>
          <w:p w14:paraId="432C290A" w14:textId="77777777" w:rsidR="00162B7F" w:rsidRPr="00D95B15" w:rsidRDefault="00162B7F" w:rsidP="00162B7F">
            <w:r w:rsidRPr="00D95B15">
              <w:t>STUDIJU REZULTĀTU VĒRTĒŠANA</w:t>
            </w:r>
          </w:p>
          <w:p w14:paraId="102F4598" w14:textId="77777777" w:rsidR="00162B7F" w:rsidRPr="00D95B15" w:rsidRDefault="00162B7F" w:rsidP="00162B7F"/>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D95B15" w:rsidRPr="00D95B15" w14:paraId="72F4BF3A"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D95B15" w:rsidRDefault="00162B7F" w:rsidP="00162B7F">
                  <w:pPr>
                    <w:jc w:val="center"/>
                  </w:pPr>
                  <w:r w:rsidRPr="00D95B15">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D95B15" w:rsidRDefault="00162B7F" w:rsidP="00162B7F">
                  <w:pPr>
                    <w:jc w:val="center"/>
                  </w:pPr>
                  <w:r w:rsidRPr="00D95B15">
                    <w:t>Studiju rezultāti</w:t>
                  </w:r>
                </w:p>
              </w:tc>
            </w:tr>
            <w:tr w:rsidR="00D95B15" w:rsidRPr="00D95B15" w14:paraId="03BC8B46"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162B7F" w:rsidRPr="00D95B15"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162B7F" w:rsidRPr="00D95B15" w:rsidRDefault="00162B7F" w:rsidP="00162B7F">
                  <w:pPr>
                    <w:ind w:left="-156" w:right="-185"/>
                    <w:jc w:val="center"/>
                  </w:pPr>
                  <w:r w:rsidRPr="00D95B15">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162B7F" w:rsidRPr="00D95B15" w:rsidRDefault="00162B7F" w:rsidP="00162B7F">
                  <w:pPr>
                    <w:jc w:val="center"/>
                  </w:pPr>
                  <w:r w:rsidRPr="00D95B15">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162B7F" w:rsidRPr="00D95B15" w:rsidRDefault="00162B7F" w:rsidP="00162B7F">
                  <w:pPr>
                    <w:jc w:val="center"/>
                  </w:pPr>
                  <w:r w:rsidRPr="00D95B15">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162B7F" w:rsidRPr="00D95B15" w:rsidRDefault="00162B7F" w:rsidP="00162B7F">
                  <w:pPr>
                    <w:jc w:val="center"/>
                  </w:pPr>
                  <w:r w:rsidRPr="00D95B15">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162B7F" w:rsidRPr="00D95B15" w:rsidRDefault="00162B7F" w:rsidP="00162B7F">
                  <w:pPr>
                    <w:jc w:val="center"/>
                  </w:pPr>
                  <w:r w:rsidRPr="00D95B15">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162B7F" w:rsidRPr="00D95B15" w:rsidRDefault="00162B7F" w:rsidP="00162B7F">
                  <w:pPr>
                    <w:jc w:val="center"/>
                  </w:pPr>
                  <w:r w:rsidRPr="00D95B15">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162B7F" w:rsidRPr="00D95B15" w:rsidRDefault="00162B7F" w:rsidP="00162B7F">
                  <w:pPr>
                    <w:jc w:val="center"/>
                    <w:rPr>
                      <w:lang w:val="ru-RU"/>
                    </w:rPr>
                  </w:pPr>
                  <w:r w:rsidRPr="00D95B15">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162B7F" w:rsidRPr="00D95B15" w:rsidRDefault="00162B7F" w:rsidP="00162B7F">
                  <w:pPr>
                    <w:jc w:val="center"/>
                    <w:rPr>
                      <w:lang w:val="ru-RU"/>
                    </w:rPr>
                  </w:pPr>
                  <w:r w:rsidRPr="00D95B15">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162B7F" w:rsidRPr="00D95B15" w:rsidRDefault="00162B7F" w:rsidP="00162B7F">
                  <w:pPr>
                    <w:jc w:val="center"/>
                    <w:rPr>
                      <w:lang w:val="ru-RU"/>
                    </w:rPr>
                  </w:pPr>
                  <w:r w:rsidRPr="00D95B15">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162B7F" w:rsidRPr="00D95B15" w:rsidRDefault="00162B7F" w:rsidP="00162B7F">
                  <w:pPr>
                    <w:jc w:val="center"/>
                    <w:rPr>
                      <w:lang w:val="ru-RU"/>
                    </w:rPr>
                  </w:pPr>
                  <w:r w:rsidRPr="00D95B15">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162B7F" w:rsidRPr="00D95B15" w:rsidRDefault="00162B7F" w:rsidP="00162B7F">
                  <w:pPr>
                    <w:jc w:val="center"/>
                    <w:rPr>
                      <w:lang w:val="ru-RU"/>
                    </w:rPr>
                  </w:pPr>
                  <w:r w:rsidRPr="00D95B15">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162B7F" w:rsidRPr="00D95B15" w:rsidRDefault="00162B7F" w:rsidP="00162B7F">
                  <w:pPr>
                    <w:jc w:val="center"/>
                    <w:rPr>
                      <w:lang w:val="ru-RU"/>
                    </w:rPr>
                  </w:pPr>
                  <w:r w:rsidRPr="00D95B15">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162B7F" w:rsidRPr="00D95B15" w:rsidRDefault="00162B7F" w:rsidP="00162B7F">
                  <w:pPr>
                    <w:jc w:val="center"/>
                    <w:rPr>
                      <w:lang w:val="ru-RU"/>
                    </w:rPr>
                  </w:pPr>
                  <w:r w:rsidRPr="00D95B15">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04A68CE5" w14:textId="77777777" w:rsidR="00162B7F" w:rsidRPr="00D95B15" w:rsidRDefault="00162B7F" w:rsidP="00162B7F">
                  <w:pPr>
                    <w:jc w:val="center"/>
                    <w:rPr>
                      <w:lang w:val="ru-RU"/>
                    </w:rPr>
                  </w:pPr>
                  <w:r w:rsidRPr="00D95B15">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0477D1E9" w14:textId="77777777" w:rsidR="00162B7F" w:rsidRPr="00D95B15" w:rsidRDefault="00162B7F" w:rsidP="00162B7F">
                  <w:pPr>
                    <w:jc w:val="center"/>
                    <w:rPr>
                      <w:lang w:val="ru-RU"/>
                    </w:rPr>
                  </w:pPr>
                  <w:r w:rsidRPr="00D95B15">
                    <w:rPr>
                      <w:lang w:val="ru-RU"/>
                    </w:rPr>
                    <w:t>15.</w:t>
                  </w:r>
                </w:p>
              </w:tc>
            </w:tr>
            <w:tr w:rsidR="00D95B15" w:rsidRPr="00D95B15" w14:paraId="3F20922E"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7337B5AC" w14:textId="77777777" w:rsidR="00162B7F" w:rsidRPr="00D95B15" w:rsidRDefault="00162B7F" w:rsidP="00162B7F">
                  <w:r w:rsidRPr="00D95B15">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417EFF" w14:textId="77777777" w:rsidR="00162B7F" w:rsidRPr="00D95B15" w:rsidRDefault="00162B7F" w:rsidP="00162B7F">
                  <w:pPr>
                    <w:ind w:left="-156" w:right="-185"/>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5AB1CBAF"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71DFEA9D"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36387469" w14:textId="77777777" w:rsidR="00162B7F" w:rsidRPr="00D95B15" w:rsidRDefault="00162B7F" w:rsidP="00162B7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ED69EDC" w14:textId="77777777" w:rsidR="00162B7F" w:rsidRPr="00D95B15"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A993908"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632DE350"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72765431" w14:textId="77777777" w:rsidR="00162B7F" w:rsidRPr="00D95B15" w:rsidRDefault="00162B7F" w:rsidP="00162B7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088DDBA" w14:textId="77777777" w:rsidR="00162B7F" w:rsidRPr="00D95B15"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5DAF0136" w14:textId="77777777" w:rsidR="00162B7F" w:rsidRPr="00D95B15" w:rsidRDefault="00162B7F" w:rsidP="00162B7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1DCE49E3"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0DF55811"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18404C69"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75C00F83" w14:textId="77777777" w:rsidR="00162B7F" w:rsidRPr="00D95B15" w:rsidRDefault="00162B7F" w:rsidP="00162B7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4201DB5" w14:textId="77777777" w:rsidR="00162B7F" w:rsidRPr="00D95B15" w:rsidRDefault="00162B7F" w:rsidP="00162B7F">
                  <w:pPr>
                    <w:jc w:val="center"/>
                  </w:pPr>
                </w:p>
              </w:tc>
            </w:tr>
            <w:tr w:rsidR="00D95B15" w:rsidRPr="00D95B15" w14:paraId="3F9B7174"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5F94B7FD" w14:textId="77777777" w:rsidR="00162B7F" w:rsidRPr="00D95B15" w:rsidRDefault="00162B7F" w:rsidP="00162B7F">
                  <w:r w:rsidRPr="00D95B15">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635779" w14:textId="77777777" w:rsidR="00162B7F" w:rsidRPr="00D95B15" w:rsidRDefault="00162B7F" w:rsidP="00162B7F">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91FB2BE" w14:textId="77777777" w:rsidR="00162B7F" w:rsidRPr="00D95B15" w:rsidRDefault="00162B7F" w:rsidP="00162B7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019118C"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5CC2D843"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39EF6938"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30A45985" w14:textId="77777777" w:rsidR="00162B7F" w:rsidRPr="00D95B15" w:rsidRDefault="00162B7F" w:rsidP="00162B7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C0B046E" w14:textId="77777777" w:rsidR="00162B7F" w:rsidRPr="00D95B15"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3DB5C3E2"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0128795E"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08C4AA79"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7BCC9495" w14:textId="77777777" w:rsidR="00162B7F" w:rsidRPr="00D95B15"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26D1F69" w14:textId="77777777" w:rsidR="00162B7F" w:rsidRPr="00D95B15" w:rsidRDefault="00162B7F" w:rsidP="00162B7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F5AEA5E"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3DDDEF4A"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0631CD3E" w14:textId="77777777" w:rsidR="00162B7F" w:rsidRPr="00D95B15" w:rsidRDefault="00162B7F" w:rsidP="00162B7F">
                  <w:pPr>
                    <w:jc w:val="center"/>
                  </w:pPr>
                  <w:r w:rsidRPr="00D95B15">
                    <w:t>X</w:t>
                  </w:r>
                </w:p>
              </w:tc>
            </w:tr>
            <w:tr w:rsidR="00D95B15" w:rsidRPr="00D95B15" w14:paraId="4E88DEDD"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77777777" w:rsidR="00162B7F" w:rsidRPr="00D95B15" w:rsidRDefault="00162B7F" w:rsidP="00162B7F">
                  <w:r w:rsidRPr="00D95B15">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162B7F" w:rsidRPr="00D95B15" w:rsidRDefault="00162B7F" w:rsidP="00162B7F">
                  <w:pPr>
                    <w:ind w:left="-156" w:right="-185"/>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162B7F" w:rsidRPr="00D95B15" w:rsidRDefault="00162B7F" w:rsidP="00162B7F">
                  <w:pPr>
                    <w:jc w:val="center"/>
                  </w:pPr>
                  <w:r w:rsidRPr="00D95B15">
                    <w:t>X</w:t>
                  </w:r>
                </w:p>
              </w:tc>
              <w:tc>
                <w:tcPr>
                  <w:tcW w:w="397" w:type="dxa"/>
                  <w:tcBorders>
                    <w:top w:val="single" w:sz="4" w:space="0" w:color="auto"/>
                    <w:left w:val="single" w:sz="4" w:space="0" w:color="auto"/>
                    <w:bottom w:val="single" w:sz="4" w:space="0" w:color="auto"/>
                    <w:right w:val="single" w:sz="4" w:space="0" w:color="auto"/>
                  </w:tcBorders>
                  <w:vAlign w:val="center"/>
                </w:tcPr>
                <w:p w14:paraId="2A650806" w14:textId="77777777" w:rsidR="00162B7F" w:rsidRPr="00D95B15" w:rsidRDefault="00162B7F" w:rsidP="00162B7F">
                  <w:pPr>
                    <w:jc w:val="center"/>
                  </w:pPr>
                  <w:r w:rsidRPr="00D95B15">
                    <w:t>X</w:t>
                  </w:r>
                </w:p>
              </w:tc>
              <w:tc>
                <w:tcPr>
                  <w:tcW w:w="398" w:type="dxa"/>
                  <w:tcBorders>
                    <w:top w:val="single" w:sz="4" w:space="0" w:color="auto"/>
                    <w:left w:val="single" w:sz="4" w:space="0" w:color="auto"/>
                    <w:bottom w:val="single" w:sz="4" w:space="0" w:color="auto"/>
                    <w:right w:val="single" w:sz="4" w:space="0" w:color="auto"/>
                  </w:tcBorders>
                  <w:vAlign w:val="center"/>
                </w:tcPr>
                <w:p w14:paraId="00F1925E" w14:textId="77777777" w:rsidR="00162B7F" w:rsidRPr="00D95B15" w:rsidRDefault="00162B7F" w:rsidP="00162B7F">
                  <w:pPr>
                    <w:jc w:val="center"/>
                  </w:pPr>
                  <w:r w:rsidRPr="00D95B15">
                    <w:t>X</w:t>
                  </w:r>
                </w:p>
              </w:tc>
            </w:tr>
          </w:tbl>
          <w:p w14:paraId="7913FEFF" w14:textId="77777777" w:rsidR="00162B7F" w:rsidRPr="00D95B15"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D95B15" w:rsidRPr="00D95B15" w14:paraId="79EE52AB" w14:textId="77777777" w:rsidTr="00882644">
        <w:trPr>
          <w:jc w:val="center"/>
        </w:trPr>
        <w:tc>
          <w:tcPr>
            <w:tcW w:w="9582" w:type="dxa"/>
            <w:gridSpan w:val="2"/>
          </w:tcPr>
          <w:p w14:paraId="6C9EF399" w14:textId="77777777" w:rsidR="00162B7F" w:rsidRPr="00D95B15" w:rsidRDefault="00162B7F" w:rsidP="00162B7F">
            <w:pPr>
              <w:ind w:left="34"/>
              <w:jc w:val="both"/>
              <w:rPr>
                <w:iCs w:val="0"/>
                <w:lang w:eastAsia="ko-KR"/>
              </w:rPr>
            </w:pPr>
            <w:r w:rsidRPr="00D95B15">
              <w:rPr>
                <w:iCs w:val="0"/>
                <w:lang w:eastAsia="ko-KR"/>
              </w:rPr>
              <w:t>L16, Ld16, Pd48</w:t>
            </w:r>
          </w:p>
          <w:p w14:paraId="0E1D858A" w14:textId="396F0DCD" w:rsidR="00162B7F" w:rsidRPr="00D95B15" w:rsidRDefault="00162B7F" w:rsidP="00162B7F">
            <w:pPr>
              <w:ind w:left="34"/>
              <w:jc w:val="both"/>
              <w:rPr>
                <w:iCs w:val="0"/>
                <w:lang w:eastAsia="ko-KR"/>
              </w:rPr>
            </w:pPr>
            <w:r w:rsidRPr="00D95B15">
              <w:rPr>
                <w:iCs w:val="0"/>
                <w:lang w:eastAsia="ko-KR"/>
              </w:rPr>
              <w:t>Lekcijas</w:t>
            </w:r>
          </w:p>
          <w:p w14:paraId="47560391" w14:textId="59EA2E9C"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Datu prezentēšana. Aprakstošā statistika L2, Pd3.</w:t>
            </w:r>
          </w:p>
          <w:p w14:paraId="49D3B22F" w14:textId="5E0D29D7"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Varbūtību teorijas pamatjēdzieni. Nepārtraukta gadījumlieluma sadalījumi L2, Pd3.</w:t>
            </w:r>
          </w:p>
          <w:p w14:paraId="59678D1D" w14:textId="4632EDF6"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Dispersijas analīze. Korelācijas analīze L2, Pd3.</w:t>
            </w:r>
          </w:p>
          <w:p w14:paraId="749D7BC8" w14:textId="6186B0DF"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Analītisko noteikšanu kļūdas. Apšaubāmie dati. Datu pareizība L2, Pd3.</w:t>
            </w:r>
          </w:p>
          <w:p w14:paraId="58A29739" w14:textId="7E80B8B7"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 xml:space="preserve">Rezultātu kopu salīdzināšana. Lineārā regresija. </w:t>
            </w:r>
            <w:proofErr w:type="spellStart"/>
            <w:r w:rsidRPr="00D95B15">
              <w:rPr>
                <w:color w:val="auto"/>
                <w:lang w:eastAsia="ko-KR"/>
              </w:rPr>
              <w:t>Puasona</w:t>
            </w:r>
            <w:proofErr w:type="spellEnd"/>
            <w:r w:rsidRPr="00D95B15">
              <w:rPr>
                <w:color w:val="auto"/>
                <w:lang w:eastAsia="ko-KR"/>
              </w:rPr>
              <w:t xml:space="preserve"> sadalījums L2, Pd3.</w:t>
            </w:r>
          </w:p>
          <w:p w14:paraId="70905160" w14:textId="5DD99DBD"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Sistemātisko kļūdu un nejaušo noviržu izplatīšanās. Ticamie un zīmīgie cipari L2, Pd3.</w:t>
            </w:r>
          </w:p>
          <w:p w14:paraId="6B8ED0C0" w14:textId="483D2DAF"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Mazāko kvadrātu metode. Lineāras regresijas detektēšanas līmenis L2, Pd3.</w:t>
            </w:r>
          </w:p>
          <w:p w14:paraId="74714E88" w14:textId="03C26EE2" w:rsidR="00162B7F" w:rsidRPr="00D95B15" w:rsidRDefault="00162B7F" w:rsidP="00162B7F">
            <w:pPr>
              <w:pStyle w:val="ListParagraph"/>
              <w:numPr>
                <w:ilvl w:val="0"/>
                <w:numId w:val="41"/>
              </w:numPr>
              <w:ind w:left="453" w:hanging="425"/>
              <w:jc w:val="both"/>
              <w:rPr>
                <w:color w:val="auto"/>
                <w:lang w:eastAsia="ko-KR"/>
              </w:rPr>
            </w:pPr>
            <w:r w:rsidRPr="00D95B15">
              <w:rPr>
                <w:color w:val="auto"/>
                <w:lang w:eastAsia="ko-KR"/>
              </w:rPr>
              <w:t>Noteikšanas rezultātu nenoteiktības novērtēšana L2, Pd3.</w:t>
            </w:r>
          </w:p>
          <w:p w14:paraId="1D98C69E" w14:textId="77777777" w:rsidR="00162B7F" w:rsidRPr="00D95B15" w:rsidRDefault="00162B7F" w:rsidP="00162B7F">
            <w:pPr>
              <w:ind w:left="34"/>
              <w:jc w:val="both"/>
              <w:rPr>
                <w:iCs w:val="0"/>
                <w:lang w:eastAsia="ko-KR"/>
              </w:rPr>
            </w:pPr>
          </w:p>
          <w:p w14:paraId="090859D1" w14:textId="224F0774" w:rsidR="00162B7F" w:rsidRPr="00D95B15" w:rsidRDefault="00162B7F" w:rsidP="00162B7F">
            <w:pPr>
              <w:ind w:left="34"/>
              <w:jc w:val="both"/>
              <w:rPr>
                <w:iCs w:val="0"/>
                <w:lang w:eastAsia="ko-KR"/>
              </w:rPr>
            </w:pPr>
            <w:r w:rsidRPr="00D95B15">
              <w:rPr>
                <w:iCs w:val="0"/>
                <w:lang w:eastAsia="ko-KR"/>
              </w:rPr>
              <w:t>Semināri</w:t>
            </w:r>
          </w:p>
          <w:p w14:paraId="4CDDA2B7" w14:textId="6DB81B72" w:rsidR="00162B7F" w:rsidRPr="00D95B15" w:rsidRDefault="00162B7F" w:rsidP="00162B7F">
            <w:pPr>
              <w:ind w:left="34"/>
              <w:jc w:val="both"/>
              <w:rPr>
                <w:iCs w:val="0"/>
                <w:lang w:eastAsia="ko-KR"/>
              </w:rPr>
            </w:pPr>
          </w:p>
          <w:p w14:paraId="02915E98" w14:textId="56A51B47" w:rsidR="00162B7F" w:rsidRPr="00D95B15" w:rsidRDefault="00162B7F" w:rsidP="0047439F">
            <w:pPr>
              <w:pStyle w:val="ListParagraph"/>
              <w:numPr>
                <w:ilvl w:val="0"/>
                <w:numId w:val="43"/>
              </w:numPr>
              <w:ind w:left="453" w:hanging="425"/>
              <w:jc w:val="both"/>
              <w:rPr>
                <w:color w:val="auto"/>
                <w:lang w:eastAsia="ko-KR"/>
              </w:rPr>
            </w:pPr>
            <w:r w:rsidRPr="00D95B15">
              <w:rPr>
                <w:color w:val="auto"/>
                <w:lang w:eastAsia="ko-KR"/>
              </w:rPr>
              <w:t>Izlases metode. Hipotēžu pārbaude</w:t>
            </w:r>
            <w:r w:rsidR="0047439F" w:rsidRPr="00D95B15">
              <w:rPr>
                <w:color w:val="auto"/>
                <w:lang w:eastAsia="ko-KR"/>
              </w:rPr>
              <w:t xml:space="preserve"> S2, Pd3</w:t>
            </w:r>
            <w:r w:rsidRPr="00D95B15">
              <w:rPr>
                <w:color w:val="auto"/>
                <w:lang w:eastAsia="ko-KR"/>
              </w:rPr>
              <w:t>.</w:t>
            </w:r>
          </w:p>
          <w:p w14:paraId="1DE69E60" w14:textId="44BBB8FF" w:rsidR="00162B7F" w:rsidRPr="00D95B15" w:rsidRDefault="00162B7F" w:rsidP="0047439F">
            <w:pPr>
              <w:pStyle w:val="ListParagraph"/>
              <w:numPr>
                <w:ilvl w:val="0"/>
                <w:numId w:val="43"/>
              </w:numPr>
              <w:ind w:left="453" w:hanging="425"/>
              <w:jc w:val="both"/>
              <w:rPr>
                <w:color w:val="auto"/>
                <w:lang w:eastAsia="ko-KR"/>
              </w:rPr>
            </w:pPr>
            <w:proofErr w:type="spellStart"/>
            <w:r w:rsidRPr="00D95B15">
              <w:rPr>
                <w:color w:val="auto"/>
                <w:lang w:eastAsia="ko-KR"/>
              </w:rPr>
              <w:t>Vienfaktora</w:t>
            </w:r>
            <w:proofErr w:type="spellEnd"/>
            <w:r w:rsidRPr="00D95B15">
              <w:rPr>
                <w:color w:val="auto"/>
                <w:lang w:eastAsia="ko-KR"/>
              </w:rPr>
              <w:t xml:space="preserve"> un daudzfaktoru lineārās regresijas analīze</w:t>
            </w:r>
            <w:r w:rsidR="0047439F" w:rsidRPr="00D95B15">
              <w:rPr>
                <w:color w:val="auto"/>
                <w:lang w:eastAsia="ko-KR"/>
              </w:rPr>
              <w:t xml:space="preserve"> S2, Pd3</w:t>
            </w:r>
            <w:r w:rsidRPr="00D95B15">
              <w:rPr>
                <w:color w:val="auto"/>
                <w:lang w:eastAsia="ko-KR"/>
              </w:rPr>
              <w:t>.</w:t>
            </w:r>
          </w:p>
          <w:p w14:paraId="33568259" w14:textId="7EB61501" w:rsidR="00162B7F" w:rsidRPr="00D95B15" w:rsidRDefault="00162B7F" w:rsidP="0047439F">
            <w:pPr>
              <w:pStyle w:val="ListParagraph"/>
              <w:numPr>
                <w:ilvl w:val="0"/>
                <w:numId w:val="43"/>
              </w:numPr>
              <w:ind w:left="453" w:hanging="425"/>
              <w:jc w:val="both"/>
              <w:rPr>
                <w:color w:val="auto"/>
                <w:lang w:eastAsia="ko-KR"/>
              </w:rPr>
            </w:pPr>
            <w:r w:rsidRPr="00D95B15">
              <w:rPr>
                <w:color w:val="auto"/>
                <w:lang w:eastAsia="ko-KR"/>
              </w:rPr>
              <w:t>Nelineārā regresija</w:t>
            </w:r>
            <w:r w:rsidR="0047439F" w:rsidRPr="00D95B15">
              <w:rPr>
                <w:color w:val="auto"/>
                <w:lang w:eastAsia="ko-KR"/>
              </w:rPr>
              <w:t xml:space="preserve"> S2, Pd3</w:t>
            </w:r>
            <w:r w:rsidRPr="00D95B15">
              <w:rPr>
                <w:color w:val="auto"/>
                <w:lang w:eastAsia="ko-KR"/>
              </w:rPr>
              <w:t>.</w:t>
            </w:r>
          </w:p>
          <w:p w14:paraId="18D36707" w14:textId="1A1C063B" w:rsidR="00162B7F" w:rsidRPr="00D95B15" w:rsidRDefault="00162B7F" w:rsidP="0047439F">
            <w:pPr>
              <w:pStyle w:val="ListParagraph"/>
              <w:numPr>
                <w:ilvl w:val="0"/>
                <w:numId w:val="43"/>
              </w:numPr>
              <w:ind w:left="453" w:hanging="425"/>
              <w:jc w:val="both"/>
              <w:rPr>
                <w:color w:val="auto"/>
                <w:lang w:eastAsia="ko-KR"/>
              </w:rPr>
            </w:pPr>
            <w:r w:rsidRPr="00D95B15">
              <w:rPr>
                <w:color w:val="auto"/>
                <w:lang w:eastAsia="ko-KR"/>
              </w:rPr>
              <w:lastRenderedPageBreak/>
              <w:t>Kļūdu cēloņu meklēšana. Nejaušās novirzes</w:t>
            </w:r>
            <w:r w:rsidR="0047439F" w:rsidRPr="00D95B15">
              <w:rPr>
                <w:color w:val="auto"/>
                <w:lang w:eastAsia="ko-KR"/>
              </w:rPr>
              <w:t xml:space="preserve"> S2, Pd3</w:t>
            </w:r>
            <w:r w:rsidRPr="00D95B15">
              <w:rPr>
                <w:color w:val="auto"/>
                <w:lang w:eastAsia="ko-KR"/>
              </w:rPr>
              <w:t>.</w:t>
            </w:r>
          </w:p>
          <w:p w14:paraId="01243118" w14:textId="7E45519F" w:rsidR="00162B7F" w:rsidRPr="00D95B15" w:rsidRDefault="00162B7F" w:rsidP="0047439F">
            <w:pPr>
              <w:pStyle w:val="ListParagraph"/>
              <w:numPr>
                <w:ilvl w:val="0"/>
                <w:numId w:val="43"/>
              </w:numPr>
              <w:ind w:left="453" w:hanging="425"/>
              <w:jc w:val="both"/>
              <w:rPr>
                <w:color w:val="auto"/>
                <w:lang w:eastAsia="ko-KR"/>
              </w:rPr>
            </w:pPr>
            <w:r w:rsidRPr="00D95B15">
              <w:rPr>
                <w:color w:val="auto"/>
                <w:lang w:eastAsia="ko-KR"/>
              </w:rPr>
              <w:t>Noteikšanas metodes validēšana</w:t>
            </w:r>
            <w:r w:rsidR="0047439F" w:rsidRPr="00D95B15">
              <w:rPr>
                <w:color w:val="auto"/>
                <w:lang w:eastAsia="ko-KR"/>
              </w:rPr>
              <w:t xml:space="preserve"> S2, Pd3</w:t>
            </w:r>
            <w:r w:rsidRPr="00D95B15">
              <w:rPr>
                <w:color w:val="auto"/>
                <w:lang w:eastAsia="ko-KR"/>
              </w:rPr>
              <w:t>.</w:t>
            </w:r>
          </w:p>
          <w:p w14:paraId="647C0603" w14:textId="3C177D4E" w:rsidR="00162B7F" w:rsidRPr="00D95B15" w:rsidRDefault="00162B7F" w:rsidP="0047439F">
            <w:pPr>
              <w:pStyle w:val="ListParagraph"/>
              <w:numPr>
                <w:ilvl w:val="0"/>
                <w:numId w:val="43"/>
              </w:numPr>
              <w:ind w:left="453" w:hanging="425"/>
              <w:jc w:val="both"/>
              <w:rPr>
                <w:color w:val="auto"/>
                <w:lang w:eastAsia="ko-KR"/>
              </w:rPr>
            </w:pPr>
            <w:r w:rsidRPr="00D95B15">
              <w:rPr>
                <w:color w:val="auto"/>
                <w:lang w:eastAsia="ko-KR"/>
              </w:rPr>
              <w:t>Rezultātu precizitātes izvērtēšana. X grafiks. R grafiks</w:t>
            </w:r>
            <w:r w:rsidR="0047439F" w:rsidRPr="00D95B15">
              <w:rPr>
                <w:color w:val="auto"/>
                <w:lang w:eastAsia="ko-KR"/>
              </w:rPr>
              <w:t xml:space="preserve"> S2, Pd3</w:t>
            </w:r>
            <w:r w:rsidRPr="00D95B15">
              <w:rPr>
                <w:color w:val="auto"/>
                <w:lang w:eastAsia="ko-KR"/>
              </w:rPr>
              <w:t>.</w:t>
            </w:r>
          </w:p>
          <w:p w14:paraId="04FF85F3" w14:textId="4709F882" w:rsidR="00162B7F" w:rsidRPr="00D95B15" w:rsidRDefault="00162B7F" w:rsidP="0047439F">
            <w:pPr>
              <w:pStyle w:val="ListParagraph"/>
              <w:numPr>
                <w:ilvl w:val="0"/>
                <w:numId w:val="43"/>
              </w:numPr>
              <w:ind w:left="453" w:hanging="425"/>
              <w:jc w:val="both"/>
              <w:rPr>
                <w:color w:val="auto"/>
                <w:lang w:eastAsia="ko-KR"/>
              </w:rPr>
            </w:pPr>
            <w:r w:rsidRPr="00D95B15">
              <w:rPr>
                <w:color w:val="auto"/>
                <w:lang w:eastAsia="ko-KR"/>
              </w:rPr>
              <w:t>„Microsoft Excel” programmas izmantošana</w:t>
            </w:r>
            <w:r w:rsidR="0047439F" w:rsidRPr="00D95B15">
              <w:rPr>
                <w:color w:val="auto"/>
                <w:lang w:eastAsia="ko-KR"/>
              </w:rPr>
              <w:t xml:space="preserve"> S2, Pd3</w:t>
            </w:r>
            <w:r w:rsidRPr="00D95B15">
              <w:rPr>
                <w:color w:val="auto"/>
                <w:lang w:eastAsia="ko-KR"/>
              </w:rPr>
              <w:t>.</w:t>
            </w:r>
          </w:p>
          <w:p w14:paraId="4B01E3DE" w14:textId="6C922A29" w:rsidR="00162B7F" w:rsidRPr="00D95B15" w:rsidRDefault="00162B7F" w:rsidP="0047439F">
            <w:pPr>
              <w:pStyle w:val="ListParagraph"/>
              <w:numPr>
                <w:ilvl w:val="0"/>
                <w:numId w:val="43"/>
              </w:numPr>
              <w:ind w:left="453" w:hanging="425"/>
              <w:jc w:val="both"/>
              <w:rPr>
                <w:color w:val="auto"/>
                <w:lang w:eastAsia="ko-KR"/>
              </w:rPr>
            </w:pPr>
            <w:r w:rsidRPr="00D95B15">
              <w:rPr>
                <w:color w:val="auto"/>
                <w:lang w:eastAsia="ko-KR"/>
              </w:rPr>
              <w:t>„Statistika” programmas izmantošana</w:t>
            </w:r>
            <w:r w:rsidR="0047439F" w:rsidRPr="00D95B15">
              <w:rPr>
                <w:color w:val="auto"/>
                <w:lang w:eastAsia="ko-KR"/>
              </w:rPr>
              <w:t xml:space="preserve"> S2, Pd3</w:t>
            </w:r>
            <w:r w:rsidRPr="00D95B15">
              <w:rPr>
                <w:color w:val="auto"/>
                <w:lang w:eastAsia="ko-KR"/>
              </w:rPr>
              <w:t>.</w:t>
            </w:r>
          </w:p>
          <w:p w14:paraId="4E45E953" w14:textId="77777777" w:rsidR="00162B7F" w:rsidRPr="00D95B15" w:rsidRDefault="00162B7F" w:rsidP="00162B7F">
            <w:pPr>
              <w:ind w:left="34"/>
              <w:jc w:val="both"/>
              <w:rPr>
                <w:iCs w:val="0"/>
                <w:lang w:eastAsia="ko-KR"/>
              </w:rPr>
            </w:pPr>
          </w:p>
          <w:p w14:paraId="206A662B" w14:textId="77777777" w:rsidR="00162B7F" w:rsidRPr="00D95B15" w:rsidRDefault="00162B7F" w:rsidP="00162B7F">
            <w:pPr>
              <w:ind w:left="34"/>
              <w:jc w:val="both"/>
              <w:rPr>
                <w:iCs w:val="0"/>
                <w:lang w:eastAsia="ko-KR"/>
              </w:rPr>
            </w:pPr>
            <w:r w:rsidRPr="00D95B15">
              <w:rPr>
                <w:iCs w:val="0"/>
                <w:lang w:eastAsia="ko-KR"/>
              </w:rPr>
              <w:t>L -  lekcija</w:t>
            </w:r>
          </w:p>
          <w:p w14:paraId="2CDE3ECA" w14:textId="77777777" w:rsidR="00162B7F" w:rsidRPr="00D95B15" w:rsidRDefault="00162B7F" w:rsidP="00162B7F">
            <w:pPr>
              <w:ind w:left="34"/>
              <w:jc w:val="both"/>
              <w:rPr>
                <w:iCs w:val="0"/>
                <w:lang w:eastAsia="ko-KR"/>
              </w:rPr>
            </w:pPr>
            <w:r w:rsidRPr="00D95B15">
              <w:rPr>
                <w:iCs w:val="0"/>
                <w:lang w:eastAsia="ko-KR"/>
              </w:rPr>
              <w:t>S - seminārs</w:t>
            </w:r>
          </w:p>
          <w:p w14:paraId="651B8394" w14:textId="77777777" w:rsidR="00162B7F" w:rsidRPr="00D95B15" w:rsidRDefault="00162B7F" w:rsidP="00162B7F">
            <w:pPr>
              <w:ind w:left="34"/>
              <w:jc w:val="both"/>
              <w:rPr>
                <w:iCs w:val="0"/>
                <w:lang w:eastAsia="ko-KR"/>
              </w:rPr>
            </w:pPr>
            <w:r w:rsidRPr="00D95B15">
              <w:rPr>
                <w:iCs w:val="0"/>
                <w:lang w:eastAsia="ko-KR"/>
              </w:rPr>
              <w:t>P – praktiskie darbi</w:t>
            </w:r>
          </w:p>
          <w:p w14:paraId="6B93A772" w14:textId="77777777" w:rsidR="00162B7F" w:rsidRPr="00D95B15" w:rsidRDefault="00162B7F" w:rsidP="00162B7F">
            <w:pPr>
              <w:ind w:left="34"/>
              <w:jc w:val="both"/>
              <w:rPr>
                <w:iCs w:val="0"/>
                <w:lang w:eastAsia="ko-KR"/>
              </w:rPr>
            </w:pPr>
            <w:proofErr w:type="spellStart"/>
            <w:r w:rsidRPr="00D95B15">
              <w:rPr>
                <w:iCs w:val="0"/>
                <w:lang w:eastAsia="ko-KR"/>
              </w:rPr>
              <w:t>Ld</w:t>
            </w:r>
            <w:proofErr w:type="spellEnd"/>
            <w:r w:rsidRPr="00D95B15">
              <w:rPr>
                <w:iCs w:val="0"/>
                <w:lang w:eastAsia="ko-KR"/>
              </w:rPr>
              <w:t xml:space="preserve"> – laboratorijas darbi</w:t>
            </w:r>
          </w:p>
          <w:p w14:paraId="1A8BA2B9" w14:textId="77777777" w:rsidR="00162B7F" w:rsidRPr="00D95B15" w:rsidRDefault="00162B7F" w:rsidP="00162B7F">
            <w:pPr>
              <w:spacing w:after="160" w:line="259" w:lineRule="auto"/>
              <w:ind w:left="34"/>
            </w:pPr>
            <w:proofErr w:type="spellStart"/>
            <w:r w:rsidRPr="00D95B15">
              <w:rPr>
                <w:iCs w:val="0"/>
                <w:lang w:eastAsia="ko-KR"/>
              </w:rPr>
              <w:t>Pd</w:t>
            </w:r>
            <w:proofErr w:type="spellEnd"/>
            <w:r w:rsidRPr="00D95B15">
              <w:rPr>
                <w:iCs w:val="0"/>
                <w:lang w:eastAsia="ko-KR"/>
              </w:rPr>
              <w:t xml:space="preserve"> – patstāvīgais darbs</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lastRenderedPageBreak/>
              <w:t>Obligāti izmantojamie informācijas avoti</w:t>
            </w:r>
          </w:p>
        </w:tc>
      </w:tr>
      <w:tr w:rsidR="00162B7F" w:rsidRPr="00026C21" w14:paraId="20BFDB64" w14:textId="77777777" w:rsidTr="00882644">
        <w:trPr>
          <w:jc w:val="center"/>
        </w:trPr>
        <w:tc>
          <w:tcPr>
            <w:tcW w:w="9582" w:type="dxa"/>
            <w:gridSpan w:val="2"/>
          </w:tcPr>
          <w:p w14:paraId="051AA377" w14:textId="08DB1151" w:rsidR="0047439F" w:rsidRDefault="0047439F" w:rsidP="0047439F">
            <w:pPr>
              <w:pStyle w:val="ListParagraph"/>
              <w:numPr>
                <w:ilvl w:val="0"/>
                <w:numId w:val="47"/>
              </w:numPr>
              <w:spacing w:after="160" w:line="259" w:lineRule="auto"/>
              <w:ind w:left="453"/>
            </w:pPr>
            <w:r>
              <w:t>Jansons E., Meija J. Kļūdas kvantitatīvajās noteikšanās. Rīga, Apgāds „Rasa ABC”, 2002.</w:t>
            </w:r>
          </w:p>
          <w:p w14:paraId="5509B04B" w14:textId="77777777" w:rsidR="004711AA" w:rsidRDefault="004711AA" w:rsidP="0047439F">
            <w:pPr>
              <w:pStyle w:val="ListParagraph"/>
              <w:numPr>
                <w:ilvl w:val="0"/>
                <w:numId w:val="47"/>
              </w:numPr>
              <w:spacing w:after="160" w:line="259" w:lineRule="auto"/>
              <w:ind w:left="453"/>
            </w:pPr>
            <w:proofErr w:type="spellStart"/>
            <w:r w:rsidRPr="004711AA">
              <w:t>Fundamentals</w:t>
            </w:r>
            <w:proofErr w:type="spellEnd"/>
            <w:r w:rsidRPr="004711AA">
              <w:t xml:space="preserve"> </w:t>
            </w:r>
            <w:proofErr w:type="spellStart"/>
            <w:r w:rsidRPr="004711AA">
              <w:t>of</w:t>
            </w:r>
            <w:proofErr w:type="spellEnd"/>
            <w:r w:rsidRPr="004711AA">
              <w:t xml:space="preserve"> </w:t>
            </w:r>
            <w:proofErr w:type="spellStart"/>
            <w:r w:rsidRPr="004711AA">
              <w:t>analytical</w:t>
            </w:r>
            <w:proofErr w:type="spellEnd"/>
            <w:r w:rsidRPr="004711AA">
              <w:t xml:space="preserve"> </w:t>
            </w:r>
            <w:proofErr w:type="spellStart"/>
            <w:r w:rsidRPr="004711AA">
              <w:t>chemistry</w:t>
            </w:r>
            <w:proofErr w:type="spellEnd"/>
            <w:r w:rsidRPr="004711AA">
              <w:t xml:space="preserve"> / </w:t>
            </w:r>
            <w:proofErr w:type="spellStart"/>
            <w:r w:rsidRPr="004711AA">
              <w:t>Douglas</w:t>
            </w:r>
            <w:proofErr w:type="spellEnd"/>
            <w:r w:rsidRPr="004711AA">
              <w:t xml:space="preserve"> A. </w:t>
            </w:r>
            <w:proofErr w:type="spellStart"/>
            <w:r w:rsidRPr="004711AA">
              <w:t>Skoog</w:t>
            </w:r>
            <w:proofErr w:type="spellEnd"/>
            <w:r w:rsidRPr="004711AA">
              <w:t xml:space="preserve">, Donald M. </w:t>
            </w:r>
            <w:proofErr w:type="spellStart"/>
            <w:r w:rsidRPr="004711AA">
              <w:t>West</w:t>
            </w:r>
            <w:proofErr w:type="spellEnd"/>
            <w:r w:rsidRPr="004711AA">
              <w:t xml:space="preserve">, F. James </w:t>
            </w:r>
            <w:proofErr w:type="spellStart"/>
            <w:r w:rsidRPr="004711AA">
              <w:t>Holler</w:t>
            </w:r>
            <w:proofErr w:type="spellEnd"/>
            <w:r w:rsidRPr="004711AA">
              <w:t xml:space="preserve">, </w:t>
            </w:r>
            <w:proofErr w:type="spellStart"/>
            <w:r w:rsidRPr="004711AA">
              <w:t>Stanley</w:t>
            </w:r>
            <w:proofErr w:type="spellEnd"/>
            <w:r w:rsidRPr="004711AA">
              <w:t xml:space="preserve"> R. </w:t>
            </w:r>
            <w:proofErr w:type="spellStart"/>
            <w:r w:rsidRPr="004711AA">
              <w:t>Crouch</w:t>
            </w:r>
            <w:proofErr w:type="spellEnd"/>
            <w:r w:rsidRPr="004711AA">
              <w:t xml:space="preserve">. - 9th </w:t>
            </w:r>
            <w:proofErr w:type="spellStart"/>
            <w:r w:rsidRPr="004711AA">
              <w:t>ed</w:t>
            </w:r>
            <w:proofErr w:type="spellEnd"/>
            <w:r w:rsidRPr="004711AA">
              <w:t xml:space="preserve">. - </w:t>
            </w:r>
            <w:proofErr w:type="spellStart"/>
            <w:r w:rsidRPr="004711AA">
              <w:t>Delhi</w:t>
            </w:r>
            <w:proofErr w:type="spellEnd"/>
            <w:r w:rsidRPr="004711AA">
              <w:t xml:space="preserve"> : </w:t>
            </w:r>
            <w:proofErr w:type="spellStart"/>
            <w:r w:rsidRPr="004711AA">
              <w:t>Cengage</w:t>
            </w:r>
            <w:proofErr w:type="spellEnd"/>
            <w:r w:rsidRPr="004711AA">
              <w:t xml:space="preserve"> </w:t>
            </w:r>
            <w:proofErr w:type="spellStart"/>
            <w:r w:rsidRPr="004711AA">
              <w:t>Learning</w:t>
            </w:r>
            <w:proofErr w:type="spellEnd"/>
            <w:r w:rsidRPr="004711AA">
              <w:t>, 2014.</w:t>
            </w:r>
          </w:p>
          <w:p w14:paraId="65023533" w14:textId="321DD340" w:rsidR="004711AA" w:rsidRPr="00026C21" w:rsidRDefault="004711AA" w:rsidP="0047439F">
            <w:pPr>
              <w:pStyle w:val="ListParagraph"/>
              <w:numPr>
                <w:ilvl w:val="0"/>
                <w:numId w:val="47"/>
              </w:numPr>
              <w:spacing w:after="160" w:line="259" w:lineRule="auto"/>
              <w:ind w:left="453"/>
            </w:pPr>
            <w:proofErr w:type="spellStart"/>
            <w:r w:rsidRPr="004711AA">
              <w:t>Quantitative</w:t>
            </w:r>
            <w:proofErr w:type="spellEnd"/>
            <w:r w:rsidRPr="004711AA">
              <w:t xml:space="preserve"> </w:t>
            </w:r>
            <w:proofErr w:type="spellStart"/>
            <w:r w:rsidRPr="004711AA">
              <w:t>chemical</w:t>
            </w:r>
            <w:proofErr w:type="spellEnd"/>
            <w:r w:rsidRPr="004711AA">
              <w:t xml:space="preserve"> </w:t>
            </w:r>
            <w:proofErr w:type="spellStart"/>
            <w:r w:rsidRPr="004711AA">
              <w:t>analysis</w:t>
            </w:r>
            <w:proofErr w:type="spellEnd"/>
            <w:r w:rsidRPr="004711AA">
              <w:t xml:space="preserve"> / Daniel C. </w:t>
            </w:r>
            <w:proofErr w:type="spellStart"/>
            <w:r w:rsidRPr="004711AA">
              <w:t>Harris</w:t>
            </w:r>
            <w:proofErr w:type="spellEnd"/>
            <w:r w:rsidRPr="004711AA">
              <w:t xml:space="preserve">. - 8th </w:t>
            </w:r>
            <w:proofErr w:type="spellStart"/>
            <w:r w:rsidRPr="004711AA">
              <w:t>ed</w:t>
            </w:r>
            <w:proofErr w:type="spellEnd"/>
            <w:r w:rsidRPr="004711AA">
              <w:t xml:space="preserve">. - </w:t>
            </w:r>
            <w:proofErr w:type="spellStart"/>
            <w:r w:rsidRPr="004711AA">
              <w:t>New</w:t>
            </w:r>
            <w:proofErr w:type="spellEnd"/>
            <w:r w:rsidRPr="004711AA">
              <w:t xml:space="preserve"> </w:t>
            </w:r>
            <w:proofErr w:type="spellStart"/>
            <w:r w:rsidRPr="004711AA">
              <w:t>York</w:t>
            </w:r>
            <w:proofErr w:type="spellEnd"/>
            <w:r w:rsidRPr="004711AA">
              <w:t xml:space="preserve">, NY : W.H. </w:t>
            </w:r>
            <w:proofErr w:type="spellStart"/>
            <w:r w:rsidRPr="004711AA">
              <w:t>Freeman</w:t>
            </w:r>
            <w:proofErr w:type="spellEnd"/>
            <w:r w:rsidRPr="004711AA">
              <w:t xml:space="preserve"> </w:t>
            </w:r>
            <w:proofErr w:type="spellStart"/>
            <w:r w:rsidRPr="004711AA">
              <w:t>and</w:t>
            </w:r>
            <w:proofErr w:type="spellEnd"/>
            <w:r w:rsidRPr="004711AA">
              <w:t xml:space="preserve"> </w:t>
            </w:r>
            <w:proofErr w:type="spellStart"/>
            <w:r w:rsidRPr="004711AA">
              <w:t>Co</w:t>
            </w:r>
            <w:proofErr w:type="spellEnd"/>
            <w:r w:rsidRPr="004711AA">
              <w:t>, 2010.</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162B7F" w:rsidRPr="00026C21" w14:paraId="1C9BE051" w14:textId="77777777" w:rsidTr="00882644">
        <w:trPr>
          <w:jc w:val="center"/>
        </w:trPr>
        <w:tc>
          <w:tcPr>
            <w:tcW w:w="9582" w:type="dxa"/>
            <w:gridSpan w:val="2"/>
          </w:tcPr>
          <w:p w14:paraId="3B649459" w14:textId="023E66A0" w:rsidR="00162B7F" w:rsidRPr="00026C21" w:rsidRDefault="004711AA" w:rsidP="00162B7F">
            <w:pPr>
              <w:pStyle w:val="ListParagraph"/>
              <w:numPr>
                <w:ilvl w:val="0"/>
                <w:numId w:val="48"/>
              </w:numPr>
              <w:spacing w:after="160" w:line="259" w:lineRule="auto"/>
              <w:ind w:left="453"/>
            </w:pPr>
            <w:r>
              <w:t>Arhipova I., Bāliņa S. Statistika ekonomikā. Rīga, Datorzinību Centrs, 2003.</w:t>
            </w:r>
          </w:p>
        </w:tc>
      </w:tr>
      <w:tr w:rsidR="00162B7F" w:rsidRPr="00026C21" w14:paraId="517C2265" w14:textId="77777777" w:rsidTr="00882644">
        <w:trPr>
          <w:jc w:val="center"/>
        </w:trPr>
        <w:tc>
          <w:tcPr>
            <w:tcW w:w="9582" w:type="dxa"/>
            <w:gridSpan w:val="2"/>
          </w:tcPr>
          <w:p w14:paraId="22F94FEE" w14:textId="77777777" w:rsidR="00162B7F" w:rsidRPr="00026C21" w:rsidRDefault="00162B7F" w:rsidP="00162B7F">
            <w:pPr>
              <w:pStyle w:val="Nosaukumi"/>
            </w:pPr>
            <w:r w:rsidRPr="00026C21">
              <w:t>Periodika un citi informācijas avoti</w:t>
            </w:r>
          </w:p>
        </w:tc>
      </w:tr>
      <w:tr w:rsidR="00162B7F" w:rsidRPr="00026C21" w14:paraId="19E569D7" w14:textId="77777777" w:rsidTr="00882644">
        <w:trPr>
          <w:jc w:val="center"/>
        </w:trPr>
        <w:tc>
          <w:tcPr>
            <w:tcW w:w="9582" w:type="dxa"/>
            <w:gridSpan w:val="2"/>
          </w:tcPr>
          <w:p w14:paraId="22405ABB" w14:textId="0170B9BC" w:rsidR="00162B7F" w:rsidRPr="00026C21" w:rsidRDefault="00EC4D3C" w:rsidP="00162B7F">
            <w:pPr>
              <w:spacing w:after="160" w:line="259" w:lineRule="auto"/>
            </w:pPr>
            <w:hyperlink r:id="rId7" w:history="1">
              <w:r w:rsidRPr="00DF6BAD">
                <w:rPr>
                  <w:rStyle w:val="Hyperlink"/>
                </w:rPr>
                <w:t>https://chemlab.truman.edu/data-analysis/introduction-to-statistics-in-chem</w:t>
              </w:r>
              <w:r w:rsidRPr="00DF6BAD">
                <w:rPr>
                  <w:rStyle w:val="Hyperlink"/>
                </w:rPr>
                <w:t>i</w:t>
              </w:r>
              <w:r w:rsidRPr="00DF6BAD">
                <w:rPr>
                  <w:rStyle w:val="Hyperlink"/>
                </w:rPr>
                <w:t>stry/</w:t>
              </w:r>
            </w:hyperlink>
            <w:r>
              <w:t xml:space="preserve"> </w:t>
            </w:r>
          </w:p>
        </w:tc>
      </w:tr>
      <w:tr w:rsidR="00162B7F" w:rsidRPr="00026C21" w14:paraId="2FD2B79D" w14:textId="77777777" w:rsidTr="00882644">
        <w:trPr>
          <w:jc w:val="center"/>
        </w:trPr>
        <w:tc>
          <w:tcPr>
            <w:tcW w:w="9582" w:type="dxa"/>
            <w:gridSpan w:val="2"/>
          </w:tcPr>
          <w:p w14:paraId="111A0F89" w14:textId="77777777" w:rsidR="00162B7F" w:rsidRPr="00026C21" w:rsidRDefault="00162B7F" w:rsidP="00162B7F">
            <w:pPr>
              <w:pStyle w:val="Nosaukumi"/>
            </w:pPr>
            <w:r w:rsidRPr="00026C21">
              <w:t>Piezīmes</w:t>
            </w:r>
          </w:p>
        </w:tc>
      </w:tr>
      <w:tr w:rsidR="00D95B15" w:rsidRPr="00D95B15" w14:paraId="7B591241" w14:textId="77777777" w:rsidTr="00882644">
        <w:trPr>
          <w:jc w:val="center"/>
        </w:trPr>
        <w:tc>
          <w:tcPr>
            <w:tcW w:w="9582" w:type="dxa"/>
            <w:gridSpan w:val="2"/>
          </w:tcPr>
          <w:p w14:paraId="5C38BE7D" w14:textId="7FACACB2" w:rsidR="0047439F" w:rsidRPr="00D95B15" w:rsidRDefault="0047439F" w:rsidP="0047439F">
            <w:r w:rsidRPr="00D95B15">
              <w:t>Akadēmiskās bakalaura studiju programmas “Ķīmija” studiju kurss. A daļa.</w:t>
            </w:r>
          </w:p>
          <w:p w14:paraId="07F09735" w14:textId="77777777" w:rsidR="0047439F" w:rsidRPr="00D95B15" w:rsidRDefault="0047439F" w:rsidP="0047439F"/>
          <w:p w14:paraId="0B9C042E" w14:textId="33E57EE8" w:rsidR="00162B7F" w:rsidRPr="00D95B15" w:rsidRDefault="0047439F" w:rsidP="0047439F">
            <w:r w:rsidRPr="00D95B15">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8DBEF" w14:textId="77777777" w:rsidR="00D91B2C" w:rsidRDefault="00D91B2C" w:rsidP="001B4907">
      <w:r>
        <w:separator/>
      </w:r>
    </w:p>
  </w:endnote>
  <w:endnote w:type="continuationSeparator" w:id="0">
    <w:p w14:paraId="44505ADF" w14:textId="77777777" w:rsidR="00D91B2C" w:rsidRDefault="00D91B2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B54C" w14:textId="77777777" w:rsidR="00D91B2C" w:rsidRDefault="00D91B2C" w:rsidP="001B4907">
      <w:r>
        <w:separator/>
      </w:r>
    </w:p>
  </w:footnote>
  <w:footnote w:type="continuationSeparator" w:id="0">
    <w:p w14:paraId="4892B09F" w14:textId="77777777" w:rsidR="00D91B2C" w:rsidRDefault="00D91B2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FE0B" w14:textId="77777777" w:rsidR="00CC28E7" w:rsidRDefault="00CC28E7" w:rsidP="007534EA">
    <w:pPr>
      <w:pStyle w:val="Header"/>
    </w:pPr>
  </w:p>
  <w:p w14:paraId="7990EC92" w14:textId="77777777" w:rsidR="00CC28E7" w:rsidRPr="007B1FB4" w:rsidRDefault="00CC28E7" w:rsidP="007534EA">
    <w:pPr>
      <w:pStyle w:val="Header"/>
    </w:pPr>
  </w:p>
  <w:p w14:paraId="47D0918D" w14:textId="77777777" w:rsidR="00CC28E7" w:rsidRPr="00D66CC2" w:rsidRDefault="00CC28E7"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FA5F89"/>
    <w:multiLevelType w:val="hybridMultilevel"/>
    <w:tmpl w:val="AC78220A"/>
    <w:lvl w:ilvl="0" w:tplc="B0A2D71E">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0FFE303B"/>
    <w:multiLevelType w:val="hybridMultilevel"/>
    <w:tmpl w:val="15A6BDF4"/>
    <w:lvl w:ilvl="0" w:tplc="B0A2D71E">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DDA3C84"/>
    <w:multiLevelType w:val="hybridMultilevel"/>
    <w:tmpl w:val="AE2C84B4"/>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01841A9"/>
    <w:multiLevelType w:val="hybridMultilevel"/>
    <w:tmpl w:val="68B0BA9A"/>
    <w:lvl w:ilvl="0" w:tplc="2C6EF69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2"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3"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6"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8812714"/>
    <w:multiLevelType w:val="hybridMultilevel"/>
    <w:tmpl w:val="82E297A4"/>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9E02F4B"/>
    <w:multiLevelType w:val="hybridMultilevel"/>
    <w:tmpl w:val="F4CCCFA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3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8690682">
    <w:abstractNumId w:val="41"/>
  </w:num>
  <w:num w:numId="2" w16cid:durableId="1477410786">
    <w:abstractNumId w:val="10"/>
  </w:num>
  <w:num w:numId="3" w16cid:durableId="1875926268">
    <w:abstractNumId w:val="29"/>
  </w:num>
  <w:num w:numId="4" w16cid:durableId="1643580961">
    <w:abstractNumId w:val="30"/>
  </w:num>
  <w:num w:numId="5" w16cid:durableId="1332097720">
    <w:abstractNumId w:val="8"/>
  </w:num>
  <w:num w:numId="6" w16cid:durableId="567031029">
    <w:abstractNumId w:val="9"/>
  </w:num>
  <w:num w:numId="7" w16cid:durableId="1855026152">
    <w:abstractNumId w:val="11"/>
  </w:num>
  <w:num w:numId="8" w16cid:durableId="1064261475">
    <w:abstractNumId w:val="0"/>
  </w:num>
  <w:num w:numId="9" w16cid:durableId="1063060492">
    <w:abstractNumId w:val="1"/>
  </w:num>
  <w:num w:numId="10" w16cid:durableId="1870557725">
    <w:abstractNumId w:val="2"/>
  </w:num>
  <w:num w:numId="11" w16cid:durableId="99687573">
    <w:abstractNumId w:val="8"/>
    <w:lvlOverride w:ilvl="0">
      <w:startOverride w:val="1"/>
    </w:lvlOverride>
  </w:num>
  <w:num w:numId="12" w16cid:durableId="1385837678">
    <w:abstractNumId w:val="17"/>
  </w:num>
  <w:num w:numId="13" w16cid:durableId="1682468498">
    <w:abstractNumId w:val="46"/>
  </w:num>
  <w:num w:numId="14" w16cid:durableId="185214832">
    <w:abstractNumId w:val="12"/>
  </w:num>
  <w:num w:numId="15" w16cid:durableId="1136099127">
    <w:abstractNumId w:val="14"/>
  </w:num>
  <w:num w:numId="16" w16cid:durableId="1003626144">
    <w:abstractNumId w:val="15"/>
  </w:num>
  <w:num w:numId="17" w16cid:durableId="2003926653">
    <w:abstractNumId w:val="27"/>
  </w:num>
  <w:num w:numId="18" w16cid:durableId="1533566104">
    <w:abstractNumId w:val="34"/>
  </w:num>
  <w:num w:numId="19" w16cid:durableId="944002860">
    <w:abstractNumId w:val="33"/>
  </w:num>
  <w:num w:numId="20" w16cid:durableId="945506141">
    <w:abstractNumId w:val="42"/>
  </w:num>
  <w:num w:numId="21" w16cid:durableId="1419518739">
    <w:abstractNumId w:val="43"/>
  </w:num>
  <w:num w:numId="22" w16cid:durableId="1063017887">
    <w:abstractNumId w:val="45"/>
  </w:num>
  <w:num w:numId="23" w16cid:durableId="1705400342">
    <w:abstractNumId w:val="16"/>
  </w:num>
  <w:num w:numId="24" w16cid:durableId="742147112">
    <w:abstractNumId w:val="40"/>
  </w:num>
  <w:num w:numId="25" w16cid:durableId="1451123509">
    <w:abstractNumId w:val="31"/>
  </w:num>
  <w:num w:numId="26" w16cid:durableId="987519465">
    <w:abstractNumId w:val="5"/>
  </w:num>
  <w:num w:numId="27" w16cid:durableId="2009481702">
    <w:abstractNumId w:val="3"/>
  </w:num>
  <w:num w:numId="28" w16cid:durableId="793602617">
    <w:abstractNumId w:val="32"/>
  </w:num>
  <w:num w:numId="29" w16cid:durableId="1308706105">
    <w:abstractNumId w:val="24"/>
  </w:num>
  <w:num w:numId="30" w16cid:durableId="116610694">
    <w:abstractNumId w:val="37"/>
  </w:num>
  <w:num w:numId="31" w16cid:durableId="761801170">
    <w:abstractNumId w:val="38"/>
  </w:num>
  <w:num w:numId="32" w16cid:durableId="294526575">
    <w:abstractNumId w:val="25"/>
  </w:num>
  <w:num w:numId="33" w16cid:durableId="793909230">
    <w:abstractNumId w:val="7"/>
  </w:num>
  <w:num w:numId="34" w16cid:durableId="597297009">
    <w:abstractNumId w:val="23"/>
  </w:num>
  <w:num w:numId="35" w16cid:durableId="771323747">
    <w:abstractNumId w:val="13"/>
  </w:num>
  <w:num w:numId="36" w16cid:durableId="727459423">
    <w:abstractNumId w:val="26"/>
  </w:num>
  <w:num w:numId="37" w16cid:durableId="2054839933">
    <w:abstractNumId w:val="44"/>
  </w:num>
  <w:num w:numId="38" w16cid:durableId="1156340864">
    <w:abstractNumId w:val="36"/>
  </w:num>
  <w:num w:numId="39" w16cid:durableId="1478499678">
    <w:abstractNumId w:val="21"/>
  </w:num>
  <w:num w:numId="40" w16cid:durableId="1111777560">
    <w:abstractNumId w:val="6"/>
  </w:num>
  <w:num w:numId="41" w16cid:durableId="766392719">
    <w:abstractNumId w:val="39"/>
  </w:num>
  <w:num w:numId="42" w16cid:durableId="1060321670">
    <w:abstractNumId w:val="4"/>
  </w:num>
  <w:num w:numId="43" w16cid:durableId="2057659488">
    <w:abstractNumId w:val="22"/>
  </w:num>
  <w:num w:numId="44" w16cid:durableId="518156313">
    <w:abstractNumId w:val="19"/>
  </w:num>
  <w:num w:numId="45" w16cid:durableId="1462921016">
    <w:abstractNumId w:val="35"/>
  </w:num>
  <w:num w:numId="46" w16cid:durableId="1078289105">
    <w:abstractNumId w:val="20"/>
  </w:num>
  <w:num w:numId="47" w16cid:durableId="1342779932">
    <w:abstractNumId w:val="18"/>
  </w:num>
  <w:num w:numId="48" w16cid:durableId="15467917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34FC3"/>
    <w:rsid w:val="00162B7F"/>
    <w:rsid w:val="001B4907"/>
    <w:rsid w:val="00217CE9"/>
    <w:rsid w:val="00244E4B"/>
    <w:rsid w:val="002538F5"/>
    <w:rsid w:val="002D3A00"/>
    <w:rsid w:val="0031561B"/>
    <w:rsid w:val="00334F3D"/>
    <w:rsid w:val="00335266"/>
    <w:rsid w:val="00345038"/>
    <w:rsid w:val="00360579"/>
    <w:rsid w:val="003C2FFF"/>
    <w:rsid w:val="003E46DC"/>
    <w:rsid w:val="00462B5E"/>
    <w:rsid w:val="004711AA"/>
    <w:rsid w:val="0047439F"/>
    <w:rsid w:val="004B1FD4"/>
    <w:rsid w:val="0056659C"/>
    <w:rsid w:val="005970DA"/>
    <w:rsid w:val="005B26A8"/>
    <w:rsid w:val="00611563"/>
    <w:rsid w:val="00612290"/>
    <w:rsid w:val="006214C8"/>
    <w:rsid w:val="00695A8F"/>
    <w:rsid w:val="006E312F"/>
    <w:rsid w:val="00791E37"/>
    <w:rsid w:val="007A45C1"/>
    <w:rsid w:val="007C28E0"/>
    <w:rsid w:val="00845AB0"/>
    <w:rsid w:val="0085496B"/>
    <w:rsid w:val="00875ADC"/>
    <w:rsid w:val="00877E76"/>
    <w:rsid w:val="00882644"/>
    <w:rsid w:val="008D4CBD"/>
    <w:rsid w:val="008F5EB7"/>
    <w:rsid w:val="00953721"/>
    <w:rsid w:val="009A02C3"/>
    <w:rsid w:val="009A6ADE"/>
    <w:rsid w:val="009D665F"/>
    <w:rsid w:val="009E42B8"/>
    <w:rsid w:val="009F2E02"/>
    <w:rsid w:val="009F3AE4"/>
    <w:rsid w:val="00A44AB4"/>
    <w:rsid w:val="00A533AD"/>
    <w:rsid w:val="00A65099"/>
    <w:rsid w:val="00A924DE"/>
    <w:rsid w:val="00AA406D"/>
    <w:rsid w:val="00B13E94"/>
    <w:rsid w:val="00B55C63"/>
    <w:rsid w:val="00B74DFC"/>
    <w:rsid w:val="00B87BE2"/>
    <w:rsid w:val="00BC05DC"/>
    <w:rsid w:val="00BE6D8D"/>
    <w:rsid w:val="00C045CA"/>
    <w:rsid w:val="00CC28E7"/>
    <w:rsid w:val="00CE7160"/>
    <w:rsid w:val="00D0327B"/>
    <w:rsid w:val="00D24F74"/>
    <w:rsid w:val="00D53D80"/>
    <w:rsid w:val="00D6607E"/>
    <w:rsid w:val="00D91B2C"/>
    <w:rsid w:val="00D95B15"/>
    <w:rsid w:val="00DA6E48"/>
    <w:rsid w:val="00E672A3"/>
    <w:rsid w:val="00EA52E4"/>
    <w:rsid w:val="00EC4D3C"/>
    <w:rsid w:val="00ED1339"/>
    <w:rsid w:val="00F04F8C"/>
    <w:rsid w:val="00F2585C"/>
    <w:rsid w:val="00F62EC5"/>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EC4D3C"/>
    <w:rPr>
      <w:color w:val="605E5C"/>
      <w:shd w:val="clear" w:color="auto" w:fill="E1DFDD"/>
    </w:rPr>
  </w:style>
  <w:style w:type="character" w:styleId="FollowedHyperlink">
    <w:name w:val="FollowedHyperlink"/>
    <w:basedOn w:val="DefaultParagraphFont"/>
    <w:uiPriority w:val="99"/>
    <w:semiHidden/>
    <w:unhideWhenUsed/>
    <w:rsid w:val="00EC4D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hemlab.truman.edu/data-analysis/introduction-to-statistics-in-chemist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1278</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Aleksandrs Pučkins</cp:lastModifiedBy>
  <cp:revision>11</cp:revision>
  <dcterms:created xsi:type="dcterms:W3CDTF">2023-07-09T10:54:00Z</dcterms:created>
  <dcterms:modified xsi:type="dcterms:W3CDTF">2023-12-12T15:19:00Z</dcterms:modified>
</cp:coreProperties>
</file>