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5447" w:rsidRDefault="0002258B">
      <w:pPr>
        <w:pStyle w:val="NoSpacing"/>
        <w:widowControl/>
        <w:jc w:val="right"/>
        <w:rPr>
          <w:lang w:val="lv-LV"/>
        </w:rPr>
      </w:pPr>
      <w:bookmarkStart w:id="0" w:name="_Toc1402352"/>
      <w:bookmarkStart w:id="1" w:name="_Toc526426024"/>
      <w:bookmarkEnd w:id="0"/>
      <w:bookmarkEnd w:id="1"/>
      <w:r>
        <w:rPr>
          <w:lang w:val="lv-LV"/>
        </w:rPr>
        <w:t>3.2.1.2. PIELIKUMS</w:t>
      </w:r>
    </w:p>
    <w:p w:rsidR="00F35447" w:rsidRDefault="00F35447">
      <w:pPr>
        <w:pStyle w:val="NoSpacing"/>
        <w:widowControl/>
        <w:jc w:val="right"/>
        <w:rPr>
          <w:lang w:val="lv-LV"/>
        </w:rPr>
      </w:pPr>
    </w:p>
    <w:p w:rsidR="00F35447" w:rsidRDefault="0002258B">
      <w:pPr>
        <w:pStyle w:val="NoSpacing"/>
        <w:widowControl/>
        <w:jc w:val="center"/>
        <w:rPr>
          <w:b/>
          <w:color w:val="000000"/>
          <w:sz w:val="28"/>
          <w:szCs w:val="28"/>
          <w:lang w:val="en-US"/>
        </w:rPr>
      </w:pPr>
      <w:r>
        <w:rPr>
          <w:b/>
          <w:color w:val="000000"/>
          <w:sz w:val="28"/>
          <w:szCs w:val="28"/>
          <w:lang w:val="en-US"/>
        </w:rPr>
        <w:t>Īsā cikl</w:t>
      </w:r>
      <w:r w:rsidR="002F71F3">
        <w:rPr>
          <w:b/>
          <w:color w:val="000000"/>
          <w:sz w:val="28"/>
          <w:szCs w:val="28"/>
          <w:lang w:val="en-US"/>
        </w:rPr>
        <w:t>a</w:t>
      </w:r>
      <w:r>
        <w:rPr>
          <w:b/>
          <w:color w:val="000000"/>
          <w:sz w:val="28"/>
          <w:szCs w:val="28"/>
          <w:lang w:val="en-US"/>
        </w:rPr>
        <w:t xml:space="preserve"> profesionālās augstākās izglītības studiju programmas “Pirmsskolas skolotājs” (41141) atbilstība </w:t>
      </w:r>
    </w:p>
    <w:p w:rsidR="00F35447" w:rsidRDefault="0002258B">
      <w:pPr>
        <w:pStyle w:val="NoSpacing"/>
        <w:widowControl/>
        <w:jc w:val="center"/>
        <w:rPr>
          <w:b/>
          <w:color w:val="000000"/>
          <w:sz w:val="28"/>
          <w:szCs w:val="28"/>
          <w:lang w:val="en-US"/>
        </w:rPr>
      </w:pPr>
      <w:r>
        <w:rPr>
          <w:b/>
          <w:color w:val="000000"/>
          <w:sz w:val="28"/>
          <w:szCs w:val="28"/>
          <w:lang w:val="en-US"/>
        </w:rPr>
        <w:t xml:space="preserve">profesijas standartam </w:t>
      </w:r>
    </w:p>
    <w:p w:rsidR="00F35447" w:rsidRDefault="00F35447">
      <w:pPr>
        <w:widowControl/>
        <w:jc w:val="both"/>
        <w:rPr>
          <w:sz w:val="22"/>
          <w:szCs w:val="22"/>
        </w:rPr>
      </w:pPr>
    </w:p>
    <w:p w:rsidR="00F35447" w:rsidRDefault="0002258B">
      <w:pPr>
        <w:widowControl/>
        <w:jc w:val="both"/>
        <w:rPr>
          <w:sz w:val="22"/>
          <w:szCs w:val="22"/>
        </w:rPr>
      </w:pPr>
      <w:r>
        <w:rPr>
          <w:rFonts w:eastAsia="Times New Roman" w:hint="eastAsia"/>
          <w:i/>
          <w:sz w:val="22"/>
          <w:szCs w:val="22"/>
          <w:lang w:val="lv-LV"/>
        </w:rPr>
        <w:t>Skolotāja profesijas standarts (2020)</w:t>
      </w:r>
      <w:r>
        <w:rPr>
          <w:rFonts w:eastAsia="Times New Roman"/>
          <w:i/>
          <w:sz w:val="22"/>
          <w:szCs w:val="22"/>
          <w:lang w:val="lv-LV"/>
        </w:rPr>
        <w:t>.</w:t>
      </w:r>
      <w:r>
        <w:rPr>
          <w:rFonts w:eastAsia="Times New Roman" w:hint="eastAsia"/>
          <w:i/>
          <w:sz w:val="22"/>
          <w:szCs w:val="22"/>
          <w:lang w:val="lv-LV"/>
        </w:rPr>
        <w:t xml:space="preserve"> </w:t>
      </w:r>
      <w:hyperlink r:id="rId6" w:history="1">
        <w:r>
          <w:rPr>
            <w:rStyle w:val="Hyperlink"/>
            <w:rFonts w:eastAsia="Calibri" w:hint="eastAsia"/>
            <w:i/>
            <w:sz w:val="22"/>
            <w:szCs w:val="22"/>
            <w:lang w:val="lv-LV"/>
          </w:rPr>
          <w:t>https://registri.visc.gov.lv/profizglitiba/dokumenti/standarti/2017/PS-138.pdf</w:t>
        </w:r>
      </w:hyperlink>
      <w:r>
        <w:rPr>
          <w:rStyle w:val="Hyperlink"/>
          <w:rFonts w:eastAsia="Calibri"/>
          <w:i/>
          <w:sz w:val="22"/>
          <w:szCs w:val="22"/>
          <w:lang w:val="lv-LV"/>
        </w:rPr>
        <w:t xml:space="preserve"> </w:t>
      </w:r>
    </w:p>
    <w:p w:rsidR="00BA7943" w:rsidRDefault="0002258B" w:rsidP="001E73EB">
      <w:pPr>
        <w:pStyle w:val="Default"/>
        <w:widowControl/>
        <w:rPr>
          <w:rFonts w:eastAsia="SimSun" w:hint="default"/>
          <w:color w:val="auto"/>
          <w:sz w:val="22"/>
          <w:szCs w:val="22"/>
        </w:rPr>
      </w:pPr>
      <w:r>
        <w:rPr>
          <w:rStyle w:val="Hyperlink"/>
          <w:color w:val="auto"/>
          <w:sz w:val="22"/>
          <w:szCs w:val="22"/>
          <w:u w:val="none"/>
          <w:lang w:val="lv-LV"/>
        </w:rPr>
        <w:t xml:space="preserve">Saskaņots Profesionālās izglītības un nodarbinātības trīspusējās sadarbības apakšpadomes 2020. gada 12. jūnija sēdē, protokols Nr. 5 </w:t>
      </w:r>
      <w:r w:rsidR="00B20172">
        <w:rPr>
          <w:rFonts w:eastAsia="SimSun"/>
          <w:color w:val="auto"/>
          <w:sz w:val="22"/>
          <w:szCs w:val="22"/>
        </w:rPr>
        <w:t>(pieejams tikai</w:t>
      </w:r>
      <w:r w:rsidR="00B20172">
        <w:rPr>
          <w:rFonts w:eastAsia="SimSun" w:hint="default"/>
          <w:color w:val="auto"/>
          <w:sz w:val="22"/>
          <w:szCs w:val="22"/>
        </w:rPr>
        <w:t xml:space="preserve"> latviešu valodā</w:t>
      </w:r>
      <w:r>
        <w:rPr>
          <w:rFonts w:eastAsia="SimSun"/>
          <w:color w:val="auto"/>
          <w:sz w:val="22"/>
          <w:szCs w:val="22"/>
        </w:rPr>
        <w:t>)</w:t>
      </w:r>
      <w:bookmarkStart w:id="2" w:name="_Hlk103608151"/>
      <w:bookmarkEnd w:id="2"/>
      <w:r w:rsidR="001E73EB">
        <w:rPr>
          <w:rFonts w:eastAsia="SimSun" w:hint="default"/>
          <w:color w:val="auto"/>
          <w:sz w:val="22"/>
          <w:szCs w:val="22"/>
        </w:rPr>
        <w:t xml:space="preserve">. </w:t>
      </w:r>
    </w:p>
    <w:p w:rsidR="00F35447" w:rsidRPr="001E73EB" w:rsidRDefault="001E73EB" w:rsidP="001E73EB">
      <w:pPr>
        <w:pStyle w:val="Default"/>
        <w:widowControl/>
        <w:rPr>
          <w:rFonts w:eastAsia="SimSun" w:hint="default"/>
          <w:color w:val="auto"/>
          <w:sz w:val="22"/>
          <w:szCs w:val="22"/>
        </w:rPr>
      </w:pPr>
      <w:r>
        <w:rPr>
          <w:sz w:val="22"/>
          <w:szCs w:val="22"/>
          <w:lang w:val="lv-LV"/>
        </w:rPr>
        <w:t>*</w:t>
      </w:r>
      <w:r>
        <w:rPr>
          <w:rFonts w:hint="default"/>
          <w:sz w:val="22"/>
          <w:szCs w:val="22"/>
          <w:lang w:val="lv-LV"/>
        </w:rPr>
        <w:t>A</w:t>
      </w:r>
      <w:r w:rsidR="0002258B">
        <w:rPr>
          <w:sz w:val="22"/>
          <w:szCs w:val="22"/>
          <w:lang w:val="lv-LV"/>
        </w:rPr>
        <w:t>tbilst piektajam Latvijas kvalifikāciju ietvarstruktūras līmenim (5. LKI)</w:t>
      </w:r>
    </w:p>
    <w:p w:rsidR="00F35447" w:rsidRDefault="00F35447">
      <w:pPr>
        <w:widowControl/>
        <w:tabs>
          <w:tab w:val="left" w:pos="980"/>
        </w:tabs>
        <w:ind w:left="-142" w:firstLine="142"/>
        <w:rPr>
          <w:rFonts w:eastAsia="Times New Roman"/>
          <w:sz w:val="22"/>
          <w:szCs w:val="22"/>
          <w:lang w:val="lv-LV"/>
        </w:rPr>
      </w:pPr>
    </w:p>
    <w:tbl>
      <w:tblPr>
        <w:tblW w:w="14000" w:type="dxa"/>
        <w:tblInd w:w="-142" w:type="dxa"/>
        <w:tblCellMar>
          <w:left w:w="10" w:type="dxa"/>
          <w:right w:w="10" w:type="dxa"/>
        </w:tblCellMar>
        <w:tblLook w:val="04A0" w:firstRow="1" w:lastRow="0" w:firstColumn="1" w:lastColumn="0" w:noHBand="0" w:noVBand="1"/>
      </w:tblPr>
      <w:tblGrid>
        <w:gridCol w:w="3027"/>
        <w:gridCol w:w="3179"/>
        <w:gridCol w:w="3015"/>
        <w:gridCol w:w="872"/>
        <w:gridCol w:w="3057"/>
        <w:gridCol w:w="850"/>
      </w:tblGrid>
      <w:tr w:rsidR="00F35447" w:rsidTr="000C679B">
        <w:trPr>
          <w:trHeight w:val="495"/>
        </w:trPr>
        <w:tc>
          <w:tcPr>
            <w:tcW w:w="3027" w:type="dxa"/>
            <w:tcBorders>
              <w:top w:val="single" w:sz="8" w:space="0" w:color="000000"/>
              <w:left w:val="single" w:sz="8" w:space="0" w:color="000000"/>
              <w:bottom w:val="single" w:sz="8" w:space="0" w:color="000000"/>
              <w:right w:val="single" w:sz="8" w:space="0" w:color="000000"/>
              <w:tl2br w:val="nil"/>
              <w:tr2bl w:val="nil"/>
            </w:tcBorders>
            <w:shd w:val="clear" w:color="auto" w:fill="BFBFBF" w:themeFill="background1" w:themeFillShade="BF"/>
            <w:tcMar>
              <w:top w:w="0" w:type="dxa"/>
              <w:left w:w="108" w:type="dxa"/>
              <w:bottom w:w="0" w:type="dxa"/>
              <w:right w:w="108" w:type="dxa"/>
            </w:tcMar>
          </w:tcPr>
          <w:p w:rsidR="00F35447" w:rsidRDefault="0002258B" w:rsidP="001E73EB">
            <w:pPr>
              <w:widowControl/>
              <w:ind w:right="-25"/>
              <w:jc w:val="center"/>
              <w:rPr>
                <w:rFonts w:eastAsia="Times New Roman"/>
                <w:b/>
                <w:bCs/>
                <w:color w:val="000000"/>
                <w:sz w:val="22"/>
                <w:szCs w:val="22"/>
                <w:lang w:val="lv-LV"/>
              </w:rPr>
            </w:pPr>
            <w:r>
              <w:rPr>
                <w:rFonts w:eastAsia="Times New Roman"/>
                <w:b/>
                <w:bCs/>
                <w:color w:val="000000"/>
                <w:sz w:val="22"/>
                <w:szCs w:val="22"/>
                <w:lang w:val="lv-LV"/>
              </w:rPr>
              <w:t>Prasmes un attieksmes</w:t>
            </w:r>
          </w:p>
        </w:tc>
        <w:tc>
          <w:tcPr>
            <w:tcW w:w="3179" w:type="dxa"/>
            <w:tcBorders>
              <w:top w:val="single" w:sz="8" w:space="0" w:color="000000"/>
              <w:left w:val="single" w:sz="8" w:space="0" w:color="000000"/>
              <w:bottom w:val="single" w:sz="8" w:space="0" w:color="000000"/>
              <w:right w:val="single" w:sz="8" w:space="0" w:color="000000"/>
              <w:tl2br w:val="nil"/>
              <w:tr2bl w:val="nil"/>
            </w:tcBorders>
            <w:shd w:val="clear" w:color="auto" w:fill="BFBFBF" w:themeFill="background1" w:themeFillShade="BF"/>
            <w:tcMar>
              <w:top w:w="0" w:type="dxa"/>
              <w:left w:w="108" w:type="dxa"/>
              <w:bottom w:w="0" w:type="dxa"/>
              <w:right w:w="108" w:type="dxa"/>
            </w:tcMar>
          </w:tcPr>
          <w:p w:rsidR="00F35447" w:rsidRDefault="0002258B" w:rsidP="001E73EB">
            <w:pPr>
              <w:widowControl/>
              <w:jc w:val="center"/>
              <w:rPr>
                <w:rFonts w:eastAsia="Times New Roman"/>
                <w:b/>
                <w:bCs/>
                <w:color w:val="000000"/>
                <w:sz w:val="22"/>
                <w:szCs w:val="22"/>
                <w:lang w:val="lv-LV"/>
              </w:rPr>
            </w:pPr>
            <w:r>
              <w:rPr>
                <w:rFonts w:eastAsia="Times New Roman"/>
                <w:b/>
                <w:bCs/>
                <w:color w:val="000000"/>
                <w:sz w:val="22"/>
                <w:szCs w:val="22"/>
                <w:lang w:val="lv-LV"/>
              </w:rPr>
              <w:t>Profesionālās zināšanas</w:t>
            </w:r>
          </w:p>
        </w:tc>
        <w:tc>
          <w:tcPr>
            <w:tcW w:w="3887" w:type="dxa"/>
            <w:gridSpan w:val="2"/>
            <w:tcBorders>
              <w:top w:val="single" w:sz="8" w:space="0" w:color="000000"/>
              <w:left w:val="single" w:sz="8" w:space="0" w:color="000000"/>
              <w:bottom w:val="single" w:sz="8" w:space="0" w:color="000000"/>
              <w:right w:val="single" w:sz="8" w:space="0" w:color="000000"/>
              <w:tl2br w:val="nil"/>
              <w:tr2bl w:val="nil"/>
            </w:tcBorders>
            <w:shd w:val="clear" w:color="auto" w:fill="BFBFBF" w:themeFill="background1" w:themeFillShade="BF"/>
            <w:tcMar>
              <w:top w:w="0" w:type="dxa"/>
              <w:left w:w="108" w:type="dxa"/>
              <w:bottom w:w="0" w:type="dxa"/>
              <w:right w:w="108" w:type="dxa"/>
            </w:tcMar>
          </w:tcPr>
          <w:p w:rsidR="00F35447" w:rsidRDefault="0002258B" w:rsidP="001E73EB">
            <w:pPr>
              <w:widowControl/>
              <w:ind w:right="-68"/>
              <w:jc w:val="center"/>
              <w:rPr>
                <w:rFonts w:eastAsia="Times New Roman"/>
                <w:b/>
                <w:bCs/>
                <w:color w:val="000000"/>
                <w:sz w:val="22"/>
                <w:szCs w:val="22"/>
                <w:lang w:val="lv-LV"/>
              </w:rPr>
            </w:pPr>
            <w:r>
              <w:rPr>
                <w:rFonts w:eastAsia="Times New Roman"/>
                <w:b/>
                <w:bCs/>
                <w:color w:val="000000"/>
                <w:sz w:val="22"/>
                <w:szCs w:val="22"/>
                <w:lang w:val="lv-LV"/>
              </w:rPr>
              <w:t>Kompetences (kvalifikācijas līmenis)*</w:t>
            </w:r>
          </w:p>
        </w:tc>
        <w:tc>
          <w:tcPr>
            <w:tcW w:w="3057" w:type="dxa"/>
            <w:tcBorders>
              <w:top w:val="single" w:sz="8" w:space="0" w:color="000000"/>
              <w:left w:val="single" w:sz="8" w:space="0" w:color="000000"/>
              <w:bottom w:val="single" w:sz="8" w:space="0" w:color="000000"/>
              <w:right w:val="single" w:sz="8" w:space="0" w:color="000000"/>
              <w:tl2br w:val="nil"/>
              <w:tr2bl w:val="nil"/>
            </w:tcBorders>
            <w:shd w:val="clear" w:color="auto" w:fill="BFBFBF" w:themeFill="background1" w:themeFillShade="BF"/>
            <w:tcMar>
              <w:top w:w="0" w:type="dxa"/>
              <w:left w:w="108" w:type="dxa"/>
              <w:bottom w:w="0" w:type="dxa"/>
              <w:right w:w="108" w:type="dxa"/>
            </w:tcMar>
          </w:tcPr>
          <w:p w:rsidR="00F35447" w:rsidRDefault="0002258B">
            <w:pPr>
              <w:widowControl/>
              <w:jc w:val="center"/>
              <w:rPr>
                <w:rFonts w:eastAsia="Times New Roman"/>
                <w:b/>
                <w:bCs/>
                <w:color w:val="000000"/>
                <w:sz w:val="22"/>
                <w:szCs w:val="22"/>
                <w:lang w:val="lv-LV"/>
              </w:rPr>
            </w:pPr>
            <w:r>
              <w:rPr>
                <w:rFonts w:eastAsia="Times New Roman"/>
                <w:b/>
                <w:bCs/>
                <w:color w:val="000000"/>
                <w:sz w:val="22"/>
                <w:szCs w:val="22"/>
                <w:lang w:val="lv-LV"/>
              </w:rPr>
              <w:t xml:space="preserve">Atbilstošie studiju kursi </w:t>
            </w:r>
          </w:p>
          <w:p w:rsidR="00F35447" w:rsidRDefault="0002258B">
            <w:pPr>
              <w:widowControl/>
              <w:jc w:val="center"/>
              <w:rPr>
                <w:rFonts w:eastAsia="Times New Roman"/>
                <w:b/>
                <w:bCs/>
                <w:color w:val="000000"/>
                <w:sz w:val="22"/>
                <w:szCs w:val="22"/>
                <w:lang w:val="lv-LV"/>
              </w:rPr>
            </w:pPr>
            <w:r>
              <w:rPr>
                <w:rFonts w:eastAsia="Times New Roman"/>
                <w:b/>
                <w:bCs/>
                <w:color w:val="000000"/>
                <w:sz w:val="22"/>
                <w:szCs w:val="22"/>
                <w:lang w:val="lv-LV"/>
              </w:rPr>
              <w:t xml:space="preserve">studiju programmā </w:t>
            </w:r>
          </w:p>
        </w:tc>
        <w:tc>
          <w:tcPr>
            <w:tcW w:w="850" w:type="dxa"/>
            <w:tcBorders>
              <w:top w:val="single" w:sz="8" w:space="0" w:color="000000"/>
              <w:left w:val="single" w:sz="8" w:space="0" w:color="000000"/>
              <w:bottom w:val="single" w:sz="8" w:space="0" w:color="000000"/>
              <w:right w:val="single" w:sz="8" w:space="0" w:color="000000"/>
              <w:tl2br w:val="nil"/>
              <w:tr2bl w:val="nil"/>
            </w:tcBorders>
            <w:shd w:val="clear" w:color="auto" w:fill="BFBFBF" w:themeFill="background1" w:themeFillShade="BF"/>
            <w:tcMar>
              <w:top w:w="0" w:type="dxa"/>
              <w:left w:w="108" w:type="dxa"/>
              <w:bottom w:w="0" w:type="dxa"/>
              <w:right w:w="108" w:type="dxa"/>
            </w:tcMar>
          </w:tcPr>
          <w:p w:rsidR="00F35447" w:rsidRDefault="0002258B">
            <w:pPr>
              <w:widowControl/>
              <w:ind w:left="-113" w:right="-114"/>
              <w:jc w:val="center"/>
              <w:rPr>
                <w:rFonts w:eastAsia="Times New Roman"/>
                <w:b/>
                <w:bCs/>
                <w:color w:val="000000"/>
                <w:sz w:val="22"/>
                <w:szCs w:val="22"/>
                <w:lang w:val="lv-LV"/>
              </w:rPr>
            </w:pPr>
            <w:r>
              <w:rPr>
                <w:rFonts w:eastAsia="Times New Roman"/>
                <w:b/>
                <w:bCs/>
                <w:color w:val="000000"/>
                <w:sz w:val="22"/>
                <w:szCs w:val="22"/>
                <w:lang w:val="lv-LV"/>
              </w:rPr>
              <w:t>ECTS  skaits</w:t>
            </w:r>
          </w:p>
        </w:tc>
      </w:tr>
      <w:tr w:rsidR="00F35447" w:rsidTr="001E73EB">
        <w:trPr>
          <w:trHeight w:val="434"/>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shd w:val="solid" w:color="FFFFFF" w:fill="auto"/>
            <w:tcMar>
              <w:top w:w="0" w:type="dxa"/>
              <w:left w:w="108" w:type="dxa"/>
              <w:bottom w:w="0" w:type="dxa"/>
              <w:right w:w="108" w:type="dxa"/>
            </w:tcMar>
          </w:tcPr>
          <w:p w:rsidR="00F35447" w:rsidRDefault="0002258B" w:rsidP="001E73EB">
            <w:pPr>
              <w:widowControl/>
              <w:ind w:right="-68"/>
              <w:jc w:val="center"/>
              <w:rPr>
                <w:rFonts w:eastAsia="Calibri"/>
                <w:b/>
                <w:sz w:val="22"/>
                <w:szCs w:val="22"/>
                <w:lang w:val="lv-LV"/>
              </w:rPr>
            </w:pPr>
            <w:r>
              <w:rPr>
                <w:rFonts w:eastAsia="Calibri"/>
                <w:b/>
                <w:sz w:val="22"/>
                <w:szCs w:val="22"/>
                <w:lang w:val="lv-LV"/>
              </w:rPr>
              <w:t xml:space="preserve">Profesionālās darbības pamatuzdevumu un pienākumu izpildei nepieciešamās prasmes un attieksmes, PROFESIONĀLĀS zināšanas un </w:t>
            </w:r>
          </w:p>
          <w:p w:rsidR="00F35447" w:rsidRDefault="0002258B" w:rsidP="001E73EB">
            <w:pPr>
              <w:widowControl/>
              <w:ind w:right="-68"/>
              <w:jc w:val="center"/>
              <w:rPr>
                <w:rFonts w:eastAsia="Calibri"/>
                <w:b/>
                <w:sz w:val="22"/>
                <w:szCs w:val="22"/>
                <w:lang w:val="lv-LV"/>
              </w:rPr>
            </w:pPr>
            <w:r>
              <w:rPr>
                <w:rFonts w:eastAsia="Calibri"/>
                <w:b/>
                <w:sz w:val="22"/>
                <w:szCs w:val="22"/>
                <w:lang w:val="lv-LV"/>
              </w:rPr>
              <w:t>kompetences</w:t>
            </w:r>
          </w:p>
        </w:tc>
      </w:tr>
      <w:tr w:rsidR="00F35447" w:rsidTr="001E73EB">
        <w:trPr>
          <w:trHeight w:val="270"/>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E6E6E6" w:fill="auto"/>
            <w:tcMar>
              <w:top w:w="0" w:type="dxa"/>
              <w:left w:w="3952" w:type="dxa"/>
              <w:bottom w:w="0" w:type="dxa"/>
              <w:right w:w="3797" w:type="dxa"/>
            </w:tcMar>
            <w:vAlign w:val="center"/>
          </w:tcPr>
          <w:p w:rsidR="00F35447" w:rsidRDefault="0002258B" w:rsidP="000C679B">
            <w:pPr>
              <w:numPr>
                <w:ilvl w:val="0"/>
                <w:numId w:val="1"/>
              </w:numPr>
              <w:pBdr>
                <w:top w:val="nil"/>
                <w:left w:val="nil"/>
                <w:bottom w:val="nil"/>
                <w:right w:val="nil"/>
                <w:between w:val="nil"/>
              </w:pBdr>
              <w:shd w:val="clear" w:color="auto" w:fill="D9D9D9" w:themeFill="background1" w:themeFillShade="D9"/>
              <w:ind w:left="-3855" w:right="-68"/>
              <w:rPr>
                <w:b/>
                <w:bCs/>
                <w:sz w:val="22"/>
                <w:szCs w:val="22"/>
              </w:rPr>
            </w:pPr>
            <w:r>
              <w:rPr>
                <w:b/>
                <w:bCs/>
                <w:sz w:val="22"/>
                <w:szCs w:val="22"/>
              </w:rPr>
              <w:t>1. Mācību procesa plānošana</w:t>
            </w:r>
          </w:p>
        </w:tc>
      </w:tr>
      <w:tr w:rsidR="00F35447" w:rsidTr="001E73EB">
        <w:trPr>
          <w:trHeight w:val="270"/>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3952" w:type="dxa"/>
              <w:bottom w:w="0" w:type="dxa"/>
              <w:right w:w="3797" w:type="dxa"/>
            </w:tcMar>
            <w:vAlign w:val="center"/>
          </w:tcPr>
          <w:p w:rsidR="00F35447" w:rsidRDefault="0002258B" w:rsidP="00406715">
            <w:pPr>
              <w:pStyle w:val="Parasts1"/>
              <w:widowControl/>
              <w:numPr>
                <w:ilvl w:val="0"/>
                <w:numId w:val="1"/>
              </w:numPr>
              <w:spacing w:after="0" w:line="276" w:lineRule="auto"/>
              <w:ind w:left="-3855" w:right="-3789"/>
              <w:jc w:val="left"/>
              <w:rPr>
                <w:rFonts w:eastAsia="SimSun" w:hint="default"/>
                <w:sz w:val="22"/>
              </w:rPr>
            </w:pPr>
            <w:r>
              <w:rPr>
                <w:rFonts w:eastAsia="Calibri"/>
                <w:sz w:val="22"/>
                <w:lang w:val="lv-LV"/>
              </w:rPr>
              <w:t xml:space="preserve">1.1. </w:t>
            </w:r>
            <w:r w:rsidR="00B20172">
              <w:rPr>
                <w:rFonts w:eastAsia="Calibri" w:hint="default"/>
                <w:sz w:val="22"/>
                <w:lang w:val="lv-LV"/>
              </w:rPr>
              <w:t xml:space="preserve">Sistemātiski izzināt izglītojamā individuālās attīstības, mācīšanās, personības, un sociālās izaugsmes vajadzības, valodas  </w:t>
            </w:r>
            <w:r>
              <w:rPr>
                <w:rFonts w:eastAsia="SimSun"/>
                <w:sz w:val="22"/>
              </w:rPr>
              <w:t>un pilsonisko kompetenci</w:t>
            </w:r>
            <w:r w:rsidR="00B20172">
              <w:rPr>
                <w:rFonts w:eastAsia="SimSun" w:hint="default"/>
                <w:sz w:val="22"/>
              </w:rPr>
              <w:t xml:space="preserve"> bērncentrētā mācību procesa plānošanai un īstenošanai.</w:t>
            </w:r>
          </w:p>
        </w:tc>
      </w:tr>
      <w:tr w:rsidR="00F35447" w:rsidTr="001E73EB">
        <w:trPr>
          <w:trHeight w:val="263"/>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B2017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B20172">
              <w:rPr>
                <w:rFonts w:asciiTheme="minorHAnsi" w:eastAsia="SimSun" w:hAnsiTheme="minorHAnsi" w:cstheme="minorHAnsi" w:hint="default"/>
                <w:sz w:val="22"/>
              </w:rPr>
              <w:t xml:space="preserve">Mērķtiecīgi plānot mācību procesu atbilstoši izglītojamā individuālās attīstības, mācīšanās, personības un sociālās izaugsmes vajadzībām. </w:t>
            </w:r>
          </w:p>
          <w:p w:rsidR="00F35447" w:rsidRPr="00B2017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B20172">
              <w:rPr>
                <w:rFonts w:asciiTheme="minorHAnsi" w:eastAsia="SimSun" w:hAnsiTheme="minorHAnsi" w:cstheme="minorHAnsi" w:hint="default"/>
                <w:sz w:val="22"/>
              </w:rPr>
              <w:t>Sadarbībā ar kolēģiem izglītības iestādē identificēt izglītojamo individuālās attīstības, mācīšanās, personības, un sociālās izaugsmes vajadzības.</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B20172" w:rsidRDefault="0002258B" w:rsidP="001E73EB">
            <w:pPr>
              <w:pStyle w:val="Parasts1"/>
              <w:widowControl/>
              <w:spacing w:after="0" w:line="276" w:lineRule="auto"/>
              <w:jc w:val="left"/>
              <w:rPr>
                <w:rFonts w:asciiTheme="minorHAnsi" w:eastAsia="SimSun" w:hAnsiTheme="minorHAnsi" w:cstheme="minorHAnsi" w:hint="default"/>
                <w:b/>
                <w:bCs/>
                <w:sz w:val="22"/>
              </w:rPr>
            </w:pPr>
            <w:r w:rsidRPr="00B20172">
              <w:rPr>
                <w:rFonts w:asciiTheme="minorHAnsi" w:eastAsia="SimSun" w:hAnsiTheme="minorHAnsi" w:cstheme="minorHAnsi" w:hint="default"/>
                <w:b/>
                <w:bCs/>
                <w:sz w:val="22"/>
              </w:rPr>
              <w:t>Izpratnes līmenis</w:t>
            </w:r>
          </w:p>
          <w:p w:rsidR="00F35447" w:rsidRPr="00B20172" w:rsidRDefault="0002258B" w:rsidP="001E73EB">
            <w:pPr>
              <w:pStyle w:val="Parasts1"/>
              <w:widowControl/>
              <w:spacing w:after="0" w:line="276" w:lineRule="auto"/>
              <w:jc w:val="left"/>
              <w:rPr>
                <w:rFonts w:asciiTheme="minorHAnsi" w:eastAsia="SimSun" w:hAnsiTheme="minorHAnsi" w:cstheme="minorHAnsi" w:hint="default"/>
                <w:sz w:val="22"/>
              </w:rPr>
            </w:pPr>
            <w:r w:rsidRPr="00B20172">
              <w:rPr>
                <w:rFonts w:asciiTheme="minorHAnsi" w:eastAsia="SimSun" w:hAnsiTheme="minorHAnsi" w:cstheme="minorHAnsi" w:hint="default"/>
                <w:sz w:val="22"/>
              </w:rPr>
              <w:t xml:space="preserve">Bērnu psihofiziskā, emocionālā un sociālā attīstība, tās ietekme uz tālākajiem vecumposmiem. </w:t>
            </w:r>
          </w:p>
          <w:p w:rsidR="00F35447" w:rsidRPr="00B20172" w:rsidRDefault="0002258B" w:rsidP="001E73EB">
            <w:pPr>
              <w:pStyle w:val="Parasts1"/>
              <w:widowControl/>
              <w:spacing w:after="0" w:line="276" w:lineRule="auto"/>
              <w:jc w:val="left"/>
              <w:rPr>
                <w:rFonts w:asciiTheme="minorHAnsi" w:eastAsia="SimSun" w:hAnsiTheme="minorHAnsi" w:cstheme="minorHAnsi" w:hint="default"/>
                <w:b/>
                <w:bCs/>
                <w:sz w:val="22"/>
              </w:rPr>
            </w:pPr>
            <w:r w:rsidRPr="00B20172">
              <w:rPr>
                <w:rFonts w:asciiTheme="minorHAnsi" w:eastAsia="SimSun" w:hAnsiTheme="minorHAnsi" w:cstheme="minorHAnsi" w:hint="default"/>
                <w:b/>
                <w:bCs/>
                <w:sz w:val="22"/>
              </w:rPr>
              <w:t>Lietošanas līmenis</w:t>
            </w:r>
          </w:p>
          <w:p w:rsidR="00F35447" w:rsidRPr="00B20172" w:rsidRDefault="0002258B" w:rsidP="001E73EB">
            <w:pPr>
              <w:pStyle w:val="Parasts1"/>
              <w:widowControl/>
              <w:spacing w:after="0" w:line="276" w:lineRule="auto"/>
              <w:jc w:val="left"/>
              <w:rPr>
                <w:rFonts w:asciiTheme="minorHAnsi" w:eastAsia="SimSun" w:hAnsiTheme="minorHAnsi" w:cstheme="minorHAnsi" w:hint="default"/>
                <w:sz w:val="22"/>
              </w:rPr>
            </w:pPr>
            <w:r w:rsidRPr="00B20172">
              <w:rPr>
                <w:rFonts w:asciiTheme="minorHAnsi" w:eastAsia="SimSun" w:hAnsiTheme="minorHAnsi" w:cstheme="minorHAnsi" w:hint="default"/>
                <w:sz w:val="22"/>
              </w:rPr>
              <w:t>Izglītojamā individuālās attīstības, mācīšanās un personīgās izaugsmes vajadzības.</w:t>
            </w: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B20172"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B20172">
              <w:rPr>
                <w:rFonts w:asciiTheme="minorHAnsi" w:eastAsia="SimSun" w:hAnsiTheme="minorHAnsi" w:cstheme="minorHAnsi" w:hint="default"/>
                <w:sz w:val="22"/>
              </w:rPr>
              <w:t xml:space="preserve">Spēja novērtēt individuālās attīstības, mācīšanās, personības un sociālās izaugsmes vajadzības atbilstoši bērna attīstībai, sadarbojoties iekļaujošas izglītības pieejas nodrošināšanā. </w:t>
            </w:r>
          </w:p>
          <w:p w:rsidR="00F35447" w:rsidRPr="00B20172"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B20172">
              <w:rPr>
                <w:rFonts w:asciiTheme="minorHAnsi" w:eastAsia="SimSun" w:hAnsiTheme="minorHAnsi" w:cstheme="minorHAnsi" w:hint="default"/>
                <w:sz w:val="22"/>
              </w:rPr>
              <w:t>Spēja plānot pedagoģisko darbību atbilstoši bērna attīstības un izaugsmes vajadzībām.</w:t>
            </w: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B20172" w:rsidRDefault="0002258B" w:rsidP="001E73EB">
            <w:pPr>
              <w:widowControl/>
              <w:ind w:left="-143" w:right="-68"/>
              <w:jc w:val="center"/>
              <w:rPr>
                <w:rFonts w:asciiTheme="minorHAnsi" w:eastAsia="Times New Roman" w:hAnsiTheme="minorHAnsi" w:cstheme="minorHAnsi"/>
                <w:color w:val="000000"/>
                <w:sz w:val="22"/>
                <w:szCs w:val="22"/>
                <w:lang w:val="lv-LV"/>
              </w:rPr>
            </w:pPr>
            <w:r w:rsidRPr="00B20172">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Psiholoģija skolotājiem</w:t>
            </w:r>
          </w:p>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Sociāli emocionālā mācīšanās</w:t>
            </w:r>
          </w:p>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Iekļaujošā izglītība</w:t>
            </w:r>
          </w:p>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Bērnības pedagoģija</w:t>
            </w:r>
          </w:p>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Bērna attīstības fizioloģija, higiēna un pirmās palīdzības pamati</w:t>
            </w:r>
          </w:p>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Pirmsskolas pedagoģiskā procesa organizācija un vadība</w:t>
            </w:r>
          </w:p>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Rotaļdarbība un starpdisciplinaritāte</w:t>
            </w:r>
          </w:p>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Pirmsskolas izglītības prakse</w:t>
            </w:r>
          </w:p>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Agrīnās bērnības pedagoģiskā prakse</w:t>
            </w:r>
          </w:p>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Pirmsskolas skolotāja pedagoģiskā prakse</w:t>
            </w:r>
          </w:p>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Studiju darbs</w:t>
            </w:r>
          </w:p>
          <w:p w:rsidR="00F35447" w:rsidRPr="00B2017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B20172">
              <w:rPr>
                <w:rFonts w:asciiTheme="minorHAnsi" w:eastAsia="Calibri" w:hAnsiTheme="minorHAnsi" w:cstheme="minorHAnsi" w:hint="default"/>
                <w:sz w:val="22"/>
                <w:lang w:val="lv-LV"/>
              </w:rPr>
              <w:t>Kvalifikācijas darbs</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B20172" w:rsidRDefault="0002258B">
            <w:pPr>
              <w:pStyle w:val="Parasts1"/>
              <w:widowControl/>
              <w:spacing w:after="0" w:line="276" w:lineRule="auto"/>
              <w:ind w:left="-113"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6</w:t>
            </w:r>
          </w:p>
          <w:p w:rsidR="00F35447" w:rsidRPr="00B20172" w:rsidRDefault="0002258B">
            <w:pPr>
              <w:pStyle w:val="Parasts1"/>
              <w:widowControl/>
              <w:spacing w:after="0" w:line="276" w:lineRule="auto"/>
              <w:ind w:left="-113"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3</w:t>
            </w:r>
          </w:p>
          <w:p w:rsidR="00F35447" w:rsidRPr="00B20172" w:rsidRDefault="0002258B" w:rsidP="0002258B">
            <w:pPr>
              <w:pStyle w:val="Parasts1"/>
              <w:widowControl/>
              <w:spacing w:after="0" w:line="276" w:lineRule="auto"/>
              <w:ind w:left="-104"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3</w:t>
            </w:r>
          </w:p>
          <w:p w:rsidR="00F35447" w:rsidRPr="00B20172" w:rsidRDefault="0002258B">
            <w:pPr>
              <w:pStyle w:val="Parasts1"/>
              <w:widowControl/>
              <w:spacing w:after="0" w:line="276" w:lineRule="auto"/>
              <w:ind w:left="-113"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3</w:t>
            </w:r>
          </w:p>
          <w:p w:rsidR="00F35447" w:rsidRPr="00B20172" w:rsidRDefault="0002258B">
            <w:pPr>
              <w:pStyle w:val="Parasts1"/>
              <w:widowControl/>
              <w:spacing w:after="0" w:line="276" w:lineRule="auto"/>
              <w:ind w:left="-113"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3</w:t>
            </w:r>
          </w:p>
          <w:p w:rsidR="00F35447" w:rsidRPr="00B20172" w:rsidRDefault="00F35447">
            <w:pPr>
              <w:pStyle w:val="Parasts1"/>
              <w:widowControl/>
              <w:spacing w:after="0" w:line="276" w:lineRule="auto"/>
              <w:ind w:left="-113" w:right="-122"/>
              <w:jc w:val="center"/>
              <w:rPr>
                <w:rFonts w:asciiTheme="minorHAnsi" w:hAnsiTheme="minorHAnsi" w:cstheme="minorHAnsi" w:hint="default"/>
                <w:sz w:val="22"/>
                <w:lang w:val="en-US"/>
              </w:rPr>
            </w:pPr>
          </w:p>
          <w:p w:rsidR="00F35447" w:rsidRPr="00B20172" w:rsidRDefault="00F35447">
            <w:pPr>
              <w:pStyle w:val="Parasts1"/>
              <w:widowControl/>
              <w:spacing w:after="0" w:line="276" w:lineRule="auto"/>
              <w:ind w:left="-113" w:right="-122"/>
              <w:jc w:val="center"/>
              <w:rPr>
                <w:rFonts w:asciiTheme="minorHAnsi" w:hAnsiTheme="minorHAnsi" w:cstheme="minorHAnsi" w:hint="default"/>
                <w:sz w:val="22"/>
                <w:lang w:val="en-US"/>
              </w:rPr>
            </w:pPr>
          </w:p>
          <w:p w:rsidR="00F35447" w:rsidRPr="00B20172" w:rsidRDefault="0002258B">
            <w:pPr>
              <w:pStyle w:val="Parasts1"/>
              <w:widowControl/>
              <w:spacing w:after="0" w:line="276" w:lineRule="auto"/>
              <w:ind w:left="-113"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6</w:t>
            </w:r>
          </w:p>
          <w:p w:rsidR="00F35447" w:rsidRPr="00B20172" w:rsidRDefault="00F35447" w:rsidP="0002258B">
            <w:pPr>
              <w:pStyle w:val="Parasts1"/>
              <w:widowControl/>
              <w:spacing w:after="0" w:line="276" w:lineRule="auto"/>
              <w:ind w:right="-122"/>
              <w:rPr>
                <w:rFonts w:asciiTheme="minorHAnsi" w:hAnsiTheme="minorHAnsi" w:cstheme="minorHAnsi" w:hint="default"/>
                <w:sz w:val="22"/>
                <w:lang w:val="en-US"/>
              </w:rPr>
            </w:pPr>
          </w:p>
          <w:p w:rsidR="00F35447" w:rsidRPr="00B20172" w:rsidRDefault="0002258B">
            <w:pPr>
              <w:pStyle w:val="Parasts1"/>
              <w:widowControl/>
              <w:spacing w:after="0" w:line="276" w:lineRule="auto"/>
              <w:ind w:left="-113"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6</w:t>
            </w:r>
          </w:p>
          <w:p w:rsidR="00F35447" w:rsidRPr="00B20172" w:rsidRDefault="00F35447">
            <w:pPr>
              <w:pStyle w:val="Parasts1"/>
              <w:widowControl/>
              <w:spacing w:after="0" w:line="276" w:lineRule="auto"/>
              <w:ind w:left="-113" w:right="-122"/>
              <w:jc w:val="center"/>
              <w:rPr>
                <w:rFonts w:asciiTheme="minorHAnsi" w:hAnsiTheme="minorHAnsi" w:cstheme="minorHAnsi" w:hint="default"/>
                <w:sz w:val="22"/>
                <w:lang w:val="en-US"/>
              </w:rPr>
            </w:pPr>
          </w:p>
          <w:p w:rsidR="00F35447" w:rsidRPr="00B20172" w:rsidRDefault="0002258B">
            <w:pPr>
              <w:pStyle w:val="Parasts1"/>
              <w:widowControl/>
              <w:spacing w:after="0" w:line="276" w:lineRule="auto"/>
              <w:ind w:left="-113"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3</w:t>
            </w:r>
          </w:p>
          <w:p w:rsidR="00F35447" w:rsidRPr="00B20172" w:rsidRDefault="0002258B">
            <w:pPr>
              <w:pStyle w:val="Parasts1"/>
              <w:widowControl/>
              <w:spacing w:after="0" w:line="276" w:lineRule="auto"/>
              <w:ind w:left="-113"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9</w:t>
            </w:r>
          </w:p>
          <w:p w:rsidR="00F35447" w:rsidRPr="00B20172" w:rsidRDefault="00F35447">
            <w:pPr>
              <w:pStyle w:val="Parasts1"/>
              <w:widowControl/>
              <w:spacing w:after="0" w:line="276" w:lineRule="auto"/>
              <w:ind w:left="-113" w:right="-122"/>
              <w:jc w:val="center"/>
              <w:rPr>
                <w:rFonts w:asciiTheme="minorHAnsi" w:hAnsiTheme="minorHAnsi" w:cstheme="minorHAnsi" w:hint="default"/>
                <w:sz w:val="22"/>
                <w:lang w:val="en-US"/>
              </w:rPr>
            </w:pPr>
          </w:p>
          <w:p w:rsidR="00F35447" w:rsidRPr="00B20172" w:rsidRDefault="0002258B">
            <w:pPr>
              <w:pStyle w:val="Parasts1"/>
              <w:widowControl/>
              <w:spacing w:after="0" w:line="276" w:lineRule="auto"/>
              <w:ind w:left="-113"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12</w:t>
            </w:r>
          </w:p>
          <w:p w:rsidR="00F35447" w:rsidRPr="00B20172" w:rsidRDefault="00F35447">
            <w:pPr>
              <w:pStyle w:val="Parasts1"/>
              <w:widowControl/>
              <w:spacing w:after="0" w:line="276" w:lineRule="auto"/>
              <w:ind w:left="-113" w:right="-122"/>
              <w:jc w:val="center"/>
              <w:rPr>
                <w:rFonts w:asciiTheme="minorHAnsi" w:hAnsiTheme="minorHAnsi" w:cstheme="minorHAnsi" w:hint="default"/>
                <w:sz w:val="22"/>
                <w:lang w:val="en-US"/>
              </w:rPr>
            </w:pPr>
          </w:p>
          <w:p w:rsidR="00F35447" w:rsidRPr="00B20172" w:rsidRDefault="0002258B">
            <w:pPr>
              <w:pStyle w:val="Parasts1"/>
              <w:widowControl/>
              <w:spacing w:after="0" w:line="276" w:lineRule="auto"/>
              <w:ind w:left="-113"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3</w:t>
            </w:r>
          </w:p>
          <w:p w:rsidR="00F35447" w:rsidRPr="00B20172" w:rsidRDefault="0002258B">
            <w:pPr>
              <w:pStyle w:val="Parasts1"/>
              <w:widowControl/>
              <w:spacing w:after="0" w:line="276" w:lineRule="auto"/>
              <w:ind w:left="-113" w:right="-122"/>
              <w:jc w:val="center"/>
              <w:rPr>
                <w:rFonts w:asciiTheme="minorHAnsi" w:hAnsiTheme="minorHAnsi" w:cstheme="minorHAnsi" w:hint="default"/>
                <w:sz w:val="22"/>
                <w:lang w:val="en-US"/>
              </w:rPr>
            </w:pPr>
            <w:r w:rsidRPr="00B20172">
              <w:rPr>
                <w:rFonts w:asciiTheme="minorHAnsi" w:hAnsiTheme="minorHAnsi" w:cstheme="minorHAnsi" w:hint="default"/>
                <w:sz w:val="22"/>
                <w:lang w:val="en-US"/>
              </w:rPr>
              <w:t>12</w:t>
            </w:r>
          </w:p>
        </w:tc>
      </w:tr>
      <w:tr w:rsidR="00F35447" w:rsidRPr="0002258B" w:rsidTr="001E73EB">
        <w:trPr>
          <w:trHeight w:val="263"/>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02258B" w:rsidRDefault="0002258B" w:rsidP="001E73EB">
            <w:pPr>
              <w:pStyle w:val="Parasts1"/>
              <w:widowControl/>
              <w:spacing w:after="0" w:line="276" w:lineRule="auto"/>
              <w:ind w:right="-68"/>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lastRenderedPageBreak/>
              <w:t>1.2. Sadarbībā ar kolēģiem izglītības iestādē plānot saskaņotu mācību procesu.</w:t>
            </w:r>
          </w:p>
        </w:tc>
      </w:tr>
      <w:tr w:rsidR="00F35447" w:rsidRPr="0002258B" w:rsidTr="001E73EB">
        <w:trPr>
          <w:trHeight w:val="1112"/>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02258B"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t>Interpretēt noteikumus par pirmsskolas izglītības vadlīnijām. Izvēlēties mācību metodiku atbilstoši izglītojamā individuālās attīstības vajadzībām un sasniedzamajiem mācīšanās rezultātiem, personalizējot un diferencējot mācību procesu.</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02258B" w:rsidRDefault="0002258B" w:rsidP="001E73EB">
            <w:pPr>
              <w:pStyle w:val="Parasts1"/>
              <w:widowControl/>
              <w:spacing w:after="0" w:line="276" w:lineRule="auto"/>
              <w:jc w:val="left"/>
              <w:rPr>
                <w:rFonts w:asciiTheme="minorHAnsi" w:eastAsia="SimSun" w:hAnsiTheme="minorHAnsi" w:cstheme="minorHAnsi" w:hint="default"/>
                <w:b/>
                <w:bCs/>
                <w:sz w:val="22"/>
              </w:rPr>
            </w:pPr>
            <w:r w:rsidRPr="0002258B">
              <w:rPr>
                <w:rFonts w:asciiTheme="minorHAnsi" w:eastAsia="SimSun" w:hAnsiTheme="minorHAnsi" w:cstheme="minorHAnsi" w:hint="default"/>
                <w:b/>
                <w:bCs/>
                <w:sz w:val="22"/>
              </w:rPr>
              <w:t>Lietošanas līmenis</w:t>
            </w:r>
          </w:p>
          <w:p w:rsidR="00F35447" w:rsidRPr="0002258B" w:rsidRDefault="0002258B" w:rsidP="001E73EB">
            <w:pPr>
              <w:pStyle w:val="Parasts1"/>
              <w:widowControl/>
              <w:spacing w:after="0" w:line="276" w:lineRule="auto"/>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t xml:space="preserve">Noteikumi par valsts pirmsskolas izglītības vadlīnijām. </w:t>
            </w:r>
          </w:p>
          <w:p w:rsidR="00F35447" w:rsidRPr="0002258B" w:rsidRDefault="0002258B" w:rsidP="001E73EB">
            <w:pPr>
              <w:pStyle w:val="Parasts1"/>
              <w:widowControl/>
              <w:spacing w:after="0" w:line="276" w:lineRule="auto"/>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t>Personalizācija un diferenciācija mācību procesa plānošanā, t.sk. atzinumu par speciālām vajadzībām interpretēšana.</w:t>
            </w: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02258B"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t>Spēja saskaņā ar pirmsskolas vadlīnijām plānot starpdisciplināru, personalizētu un diferencētu mācību procesu, nodrošinot izglītojamā individuālo attīstības un mācīšanās mērķu sasniegšanu.</w:t>
            </w: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02258B" w:rsidRDefault="0002258B" w:rsidP="001E73EB">
            <w:pPr>
              <w:widowControl/>
              <w:ind w:left="-113" w:right="-68"/>
              <w:jc w:val="center"/>
              <w:rPr>
                <w:rFonts w:asciiTheme="minorHAnsi" w:eastAsia="Times New Roman" w:hAnsiTheme="minorHAnsi" w:cstheme="minorHAnsi"/>
                <w:color w:val="000000"/>
                <w:sz w:val="22"/>
                <w:szCs w:val="22"/>
                <w:lang w:val="lv-LV"/>
              </w:rPr>
            </w:pPr>
            <w:r w:rsidRPr="0002258B">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02258B"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Skolotāja profesionālās darbības pamati</w:t>
            </w:r>
          </w:p>
          <w:p w:rsidR="00F35447" w:rsidRPr="0002258B"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Psiholoģija skolotājiem</w:t>
            </w:r>
          </w:p>
          <w:p w:rsidR="00F35447" w:rsidRPr="0002258B"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Pētniecība izglītība</w:t>
            </w:r>
          </w:p>
          <w:p w:rsidR="00F35447" w:rsidRPr="0002258B"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Iekļaujošā izglītība</w:t>
            </w:r>
          </w:p>
          <w:p w:rsidR="00F35447" w:rsidRPr="0002258B"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Bērnības pedagoģija</w:t>
            </w:r>
          </w:p>
          <w:p w:rsidR="00F35447" w:rsidRPr="0002258B"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Pirmsskolas pedagoģiskā procesa organizācija un vadība</w:t>
            </w:r>
          </w:p>
          <w:p w:rsidR="00F35447" w:rsidRPr="0002258B"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Studiju darbs</w:t>
            </w:r>
          </w:p>
          <w:p w:rsidR="00F35447" w:rsidRPr="0002258B"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Kvalifikācijas darbs</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02258B" w:rsidRDefault="0002258B">
            <w:pPr>
              <w:pStyle w:val="Parasts1"/>
              <w:widowControl/>
              <w:spacing w:after="0" w:line="276" w:lineRule="auto"/>
              <w:ind w:left="-113" w:right="-122"/>
              <w:jc w:val="center"/>
              <w:rPr>
                <w:rFonts w:asciiTheme="minorHAnsi" w:hAnsiTheme="minorHAnsi" w:cstheme="minorHAnsi" w:hint="default"/>
                <w:color w:val="000000"/>
                <w:sz w:val="22"/>
                <w:lang w:val="lv-LV"/>
              </w:rPr>
            </w:pPr>
            <w:r w:rsidRPr="0002258B">
              <w:rPr>
                <w:rFonts w:asciiTheme="minorHAnsi" w:hAnsiTheme="minorHAnsi" w:cstheme="minorHAnsi" w:hint="default"/>
                <w:color w:val="000000"/>
                <w:sz w:val="22"/>
                <w:lang w:val="lv-LV"/>
              </w:rPr>
              <w:t>3</w:t>
            </w:r>
          </w:p>
          <w:p w:rsidR="00F35447" w:rsidRPr="0002258B" w:rsidRDefault="00F35447">
            <w:pPr>
              <w:pStyle w:val="Parasts1"/>
              <w:widowControl/>
              <w:spacing w:after="0" w:line="276" w:lineRule="auto"/>
              <w:ind w:left="-113" w:right="-122"/>
              <w:jc w:val="center"/>
              <w:rPr>
                <w:rFonts w:asciiTheme="minorHAnsi" w:hAnsiTheme="minorHAnsi" w:cstheme="minorHAnsi" w:hint="default"/>
                <w:sz w:val="22"/>
                <w:lang w:val="en-US"/>
              </w:rPr>
            </w:pPr>
          </w:p>
          <w:p w:rsidR="00F35447" w:rsidRPr="0002258B" w:rsidRDefault="0002258B">
            <w:pPr>
              <w:pStyle w:val="Parasts1"/>
              <w:widowControl/>
              <w:spacing w:after="0" w:line="276" w:lineRule="auto"/>
              <w:ind w:left="-113" w:right="-122"/>
              <w:jc w:val="center"/>
              <w:rPr>
                <w:rFonts w:asciiTheme="minorHAnsi" w:hAnsiTheme="minorHAnsi" w:cstheme="minorHAnsi" w:hint="default"/>
                <w:color w:val="000000"/>
                <w:sz w:val="22"/>
                <w:lang w:val="lv-LV"/>
              </w:rPr>
            </w:pPr>
            <w:r w:rsidRPr="0002258B">
              <w:rPr>
                <w:rFonts w:asciiTheme="minorHAnsi" w:hAnsiTheme="minorHAnsi" w:cstheme="minorHAnsi" w:hint="default"/>
                <w:color w:val="000000"/>
                <w:sz w:val="22"/>
                <w:lang w:val="lv-LV"/>
              </w:rPr>
              <w:t>6</w:t>
            </w:r>
          </w:p>
          <w:p w:rsidR="00F35447" w:rsidRPr="0002258B" w:rsidRDefault="0002258B">
            <w:pPr>
              <w:pStyle w:val="Parasts1"/>
              <w:widowControl/>
              <w:spacing w:after="0" w:line="276" w:lineRule="auto"/>
              <w:ind w:left="-113" w:right="-122"/>
              <w:jc w:val="center"/>
              <w:rPr>
                <w:rFonts w:asciiTheme="minorHAnsi" w:hAnsiTheme="minorHAnsi" w:cstheme="minorHAnsi" w:hint="default"/>
                <w:color w:val="000000"/>
                <w:sz w:val="22"/>
                <w:lang w:val="lv-LV"/>
              </w:rPr>
            </w:pPr>
            <w:r w:rsidRPr="0002258B">
              <w:rPr>
                <w:rFonts w:asciiTheme="minorHAnsi" w:hAnsiTheme="minorHAnsi" w:cstheme="minorHAnsi" w:hint="default"/>
                <w:color w:val="000000"/>
                <w:sz w:val="22"/>
                <w:lang w:val="lv-LV"/>
              </w:rPr>
              <w:t>6</w:t>
            </w:r>
          </w:p>
          <w:p w:rsidR="00F35447" w:rsidRPr="0002258B" w:rsidRDefault="0002258B">
            <w:pPr>
              <w:pStyle w:val="Parasts1"/>
              <w:widowControl/>
              <w:spacing w:after="0" w:line="276" w:lineRule="auto"/>
              <w:ind w:left="-113" w:right="-122"/>
              <w:jc w:val="center"/>
              <w:rPr>
                <w:rFonts w:asciiTheme="minorHAnsi" w:hAnsiTheme="minorHAnsi" w:cstheme="minorHAnsi" w:hint="default"/>
                <w:color w:val="000000"/>
                <w:sz w:val="22"/>
                <w:lang w:val="lv-LV"/>
              </w:rPr>
            </w:pPr>
            <w:r w:rsidRPr="0002258B">
              <w:rPr>
                <w:rFonts w:asciiTheme="minorHAnsi" w:hAnsiTheme="minorHAnsi" w:cstheme="minorHAnsi" w:hint="default"/>
                <w:color w:val="000000"/>
                <w:sz w:val="22"/>
                <w:lang w:val="lv-LV"/>
              </w:rPr>
              <w:t>3</w:t>
            </w:r>
          </w:p>
          <w:p w:rsidR="00F35447" w:rsidRPr="0002258B" w:rsidRDefault="0002258B">
            <w:pPr>
              <w:pStyle w:val="Parasts1"/>
              <w:widowControl/>
              <w:spacing w:after="0" w:line="276" w:lineRule="auto"/>
              <w:ind w:left="-113" w:right="-122"/>
              <w:jc w:val="center"/>
              <w:rPr>
                <w:rFonts w:asciiTheme="minorHAnsi" w:hAnsiTheme="minorHAnsi" w:cstheme="minorHAnsi" w:hint="default"/>
                <w:color w:val="000000"/>
                <w:sz w:val="22"/>
                <w:lang w:val="lv-LV"/>
              </w:rPr>
            </w:pPr>
            <w:r w:rsidRPr="0002258B">
              <w:rPr>
                <w:rFonts w:asciiTheme="minorHAnsi" w:hAnsiTheme="minorHAnsi" w:cstheme="minorHAnsi" w:hint="default"/>
                <w:color w:val="000000"/>
                <w:sz w:val="22"/>
                <w:lang w:val="lv-LV"/>
              </w:rPr>
              <w:t>3</w:t>
            </w:r>
          </w:p>
          <w:p w:rsidR="00F35447" w:rsidRPr="0002258B" w:rsidRDefault="0002258B">
            <w:pPr>
              <w:pStyle w:val="Parasts1"/>
              <w:widowControl/>
              <w:spacing w:after="0" w:line="276" w:lineRule="auto"/>
              <w:ind w:left="-113" w:right="-122"/>
              <w:jc w:val="center"/>
              <w:rPr>
                <w:rFonts w:asciiTheme="minorHAnsi" w:hAnsiTheme="minorHAnsi" w:cstheme="minorHAnsi" w:hint="default"/>
                <w:color w:val="000000"/>
                <w:sz w:val="22"/>
                <w:lang w:val="lv-LV"/>
              </w:rPr>
            </w:pPr>
            <w:r w:rsidRPr="0002258B">
              <w:rPr>
                <w:rFonts w:asciiTheme="minorHAnsi" w:hAnsiTheme="minorHAnsi" w:cstheme="minorHAnsi" w:hint="default"/>
                <w:color w:val="000000"/>
                <w:sz w:val="22"/>
                <w:lang w:val="lv-LV"/>
              </w:rPr>
              <w:t>6</w:t>
            </w:r>
          </w:p>
          <w:p w:rsidR="00F35447" w:rsidRPr="0002258B" w:rsidRDefault="00F35447">
            <w:pPr>
              <w:pStyle w:val="Parasts1"/>
              <w:widowControl/>
              <w:spacing w:after="0" w:line="276" w:lineRule="auto"/>
              <w:ind w:left="-113" w:right="-122"/>
              <w:jc w:val="center"/>
              <w:rPr>
                <w:rFonts w:asciiTheme="minorHAnsi" w:hAnsiTheme="minorHAnsi" w:cstheme="minorHAnsi" w:hint="default"/>
                <w:color w:val="000000"/>
                <w:sz w:val="22"/>
                <w:lang w:val="lv-LV"/>
              </w:rPr>
            </w:pPr>
          </w:p>
          <w:p w:rsidR="00F35447" w:rsidRPr="0002258B" w:rsidRDefault="0002258B" w:rsidP="001E73EB">
            <w:pPr>
              <w:pStyle w:val="Parasts1"/>
              <w:widowControl/>
              <w:spacing w:after="0" w:line="276" w:lineRule="auto"/>
              <w:ind w:left="-104" w:right="-122"/>
              <w:jc w:val="center"/>
              <w:rPr>
                <w:rFonts w:asciiTheme="minorHAnsi" w:hAnsiTheme="minorHAnsi" w:cstheme="minorHAnsi" w:hint="default"/>
                <w:color w:val="000000"/>
                <w:sz w:val="22"/>
                <w:lang w:val="lv-LV"/>
              </w:rPr>
            </w:pPr>
            <w:r w:rsidRPr="0002258B">
              <w:rPr>
                <w:rFonts w:asciiTheme="minorHAnsi" w:hAnsiTheme="minorHAnsi" w:cstheme="minorHAnsi" w:hint="default"/>
                <w:color w:val="000000"/>
                <w:sz w:val="22"/>
                <w:lang w:val="lv-LV"/>
              </w:rPr>
              <w:t>3</w:t>
            </w:r>
          </w:p>
          <w:p w:rsidR="00F35447" w:rsidRPr="0002258B" w:rsidRDefault="0002258B">
            <w:pPr>
              <w:pStyle w:val="Parasts1"/>
              <w:widowControl/>
              <w:spacing w:after="0" w:line="276" w:lineRule="auto"/>
              <w:ind w:left="-113" w:right="-122"/>
              <w:jc w:val="center"/>
              <w:rPr>
                <w:rFonts w:asciiTheme="minorHAnsi" w:hAnsiTheme="minorHAnsi" w:cstheme="minorHAnsi" w:hint="default"/>
                <w:color w:val="000000"/>
                <w:sz w:val="22"/>
                <w:lang w:val="lv-LV"/>
              </w:rPr>
            </w:pPr>
            <w:r w:rsidRPr="0002258B">
              <w:rPr>
                <w:rFonts w:asciiTheme="minorHAnsi" w:hAnsiTheme="minorHAnsi" w:cstheme="minorHAnsi" w:hint="default"/>
                <w:color w:val="000000"/>
                <w:sz w:val="22"/>
                <w:lang w:val="lv-LV"/>
              </w:rPr>
              <w:t>12</w:t>
            </w:r>
          </w:p>
        </w:tc>
      </w:tr>
      <w:tr w:rsidR="001E73EB" w:rsidRPr="0002258B" w:rsidTr="00E934F0">
        <w:trPr>
          <w:trHeight w:val="421"/>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1E73EB" w:rsidRPr="001E73EB" w:rsidRDefault="001E73EB" w:rsidP="00477915">
            <w:pPr>
              <w:pStyle w:val="Parasts1"/>
              <w:widowControl/>
              <w:tabs>
                <w:tab w:val="left" w:pos="0"/>
              </w:tabs>
              <w:spacing w:after="0" w:line="276" w:lineRule="auto"/>
              <w:ind w:right="-122"/>
              <w:jc w:val="left"/>
              <w:rPr>
                <w:rFonts w:asciiTheme="minorHAnsi" w:hAnsiTheme="minorHAnsi" w:cstheme="minorHAnsi" w:hint="default"/>
                <w:color w:val="000000"/>
                <w:sz w:val="22"/>
                <w:lang w:val="en"/>
              </w:rPr>
            </w:pPr>
            <w:r>
              <w:rPr>
                <w:rFonts w:asciiTheme="minorHAnsi" w:hAnsiTheme="minorHAnsi" w:cstheme="minorHAnsi" w:hint="default"/>
                <w:color w:val="000000"/>
                <w:sz w:val="22"/>
                <w:lang w:val="en"/>
              </w:rPr>
              <w:t xml:space="preserve">1.3. Plānot iekļaujošu mācību procesu un vidi, izvirzot konkrētus studiju rezultātus katram izglītojamajam un izvēloties atbilstošas metodes, paņēmienus, līdzekļus </w:t>
            </w:r>
            <w:r w:rsidR="00477915">
              <w:rPr>
                <w:rFonts w:asciiTheme="minorHAnsi" w:hAnsiTheme="minorHAnsi" w:cstheme="minorHAnsi" w:hint="default"/>
                <w:color w:val="000000"/>
                <w:sz w:val="22"/>
                <w:lang w:val="en"/>
              </w:rPr>
              <w:t>un resursus.</w:t>
            </w:r>
          </w:p>
        </w:tc>
      </w:tr>
      <w:tr w:rsidR="001E73EB" w:rsidRPr="00E04487" w:rsidTr="001E73EB">
        <w:trPr>
          <w:trHeight w:val="1112"/>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04487" w:rsidRPr="0002258B" w:rsidRDefault="00E04487" w:rsidP="00E04487">
            <w:pPr>
              <w:pStyle w:val="Parasts1"/>
              <w:widowControl/>
              <w:spacing w:after="0" w:line="276" w:lineRule="auto"/>
              <w:ind w:right="-25"/>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t xml:space="preserve">Sadarbībā ar skolotājiem un atbalsta personālu izvirzīt konkrētus sasniedzamos socializācijas un attīstības mērķus un definēt sasniedzamos rezultātus izglītojamajam. </w:t>
            </w:r>
          </w:p>
          <w:p w:rsidR="00E04487" w:rsidRPr="0002258B" w:rsidRDefault="00E04487" w:rsidP="00E04487">
            <w:pPr>
              <w:pStyle w:val="Parasts1"/>
              <w:widowControl/>
              <w:spacing w:after="0" w:line="276" w:lineRule="auto"/>
              <w:ind w:right="-25"/>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t xml:space="preserve">Izvēlēties katra izglītojamā individuālajām mācīšanās vajadzībām atbilstošus mācību paņēmienus, līdzekļus un resursus izvirzīto mācīšanās mērķu un rezultātu sasniegšanai pirmskolas izglītības iestādē. </w:t>
            </w:r>
          </w:p>
          <w:p w:rsidR="00E04487" w:rsidRDefault="00E04487" w:rsidP="00E04487">
            <w:pPr>
              <w:pStyle w:val="Parasts1"/>
              <w:widowControl/>
              <w:spacing w:after="0" w:line="276" w:lineRule="auto"/>
              <w:ind w:right="-25"/>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t xml:space="preserve">Pielāgot mācību saturu un līdzekļus, tai skaitā digitālos mācību līdzekļus, izglītojamā individuālajām mācīšanās vajadzībām un mācību mērķiem. </w:t>
            </w:r>
          </w:p>
          <w:p w:rsidR="001E73EB" w:rsidRPr="0002258B" w:rsidRDefault="00E04487" w:rsidP="00E04487">
            <w:pPr>
              <w:pStyle w:val="Parasts1"/>
              <w:widowControl/>
              <w:spacing w:after="0" w:line="276" w:lineRule="auto"/>
              <w:ind w:right="-25"/>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lastRenderedPageBreak/>
              <w:t>Izvēlēties izglītojamā individuālās attīstības vajadzībām atbilstošus mācību līdzekļus, mācību metodiku un programmas.</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04487" w:rsidRPr="0002258B" w:rsidRDefault="00E04487" w:rsidP="00E04487">
            <w:pPr>
              <w:pStyle w:val="Parasts1"/>
              <w:widowControl/>
              <w:spacing w:after="0" w:line="276" w:lineRule="auto"/>
              <w:jc w:val="left"/>
              <w:rPr>
                <w:rFonts w:asciiTheme="minorHAnsi" w:eastAsia="SimSun" w:hAnsiTheme="minorHAnsi" w:cstheme="minorHAnsi" w:hint="default"/>
                <w:b/>
                <w:bCs/>
                <w:sz w:val="22"/>
              </w:rPr>
            </w:pPr>
            <w:r w:rsidRPr="0002258B">
              <w:rPr>
                <w:rFonts w:asciiTheme="minorHAnsi" w:eastAsia="SimSun" w:hAnsiTheme="minorHAnsi" w:cstheme="minorHAnsi" w:hint="default"/>
                <w:b/>
                <w:bCs/>
                <w:sz w:val="22"/>
              </w:rPr>
              <w:lastRenderedPageBreak/>
              <w:t>Izpratnes līmenis</w:t>
            </w:r>
          </w:p>
          <w:p w:rsidR="00E04487" w:rsidRPr="0002258B" w:rsidRDefault="00E04487" w:rsidP="00E04487">
            <w:pPr>
              <w:pStyle w:val="Parasts1"/>
              <w:widowControl/>
              <w:spacing w:after="0" w:line="276" w:lineRule="auto"/>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t xml:space="preserve">Sociālo normu, vērtību un uzvedības modeļu apguve, kā arī personības attīstība. </w:t>
            </w:r>
          </w:p>
          <w:p w:rsidR="00E04487" w:rsidRPr="0002258B" w:rsidRDefault="00E04487" w:rsidP="00E04487">
            <w:pPr>
              <w:pStyle w:val="Parasts1"/>
              <w:widowControl/>
              <w:spacing w:after="0" w:line="276" w:lineRule="auto"/>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t xml:space="preserve">Bērncentrēta un iekļaujoša izglītība, dažādības pedagoģija. </w:t>
            </w:r>
          </w:p>
          <w:p w:rsidR="00E04487" w:rsidRPr="0002258B" w:rsidRDefault="00E04487" w:rsidP="00E04487">
            <w:pPr>
              <w:pStyle w:val="Parasts1"/>
              <w:widowControl/>
              <w:spacing w:after="0" w:line="276" w:lineRule="auto"/>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t xml:space="preserve">Izglītojamo individuālās atšķirības, kas saistītas ar viņu kultūrvidi, lingvistisko vidi, reliģisko vidi un sociālekonomiskajiem apstākļiem. </w:t>
            </w:r>
          </w:p>
          <w:p w:rsidR="00E04487" w:rsidRDefault="00E04487" w:rsidP="00E04487">
            <w:pPr>
              <w:pStyle w:val="Parasts1"/>
              <w:widowControl/>
              <w:spacing w:after="0" w:line="276" w:lineRule="auto"/>
              <w:jc w:val="left"/>
              <w:rPr>
                <w:rFonts w:asciiTheme="minorHAnsi" w:eastAsia="SimSun" w:hAnsiTheme="minorHAnsi" w:cstheme="minorHAnsi" w:hint="default"/>
                <w:sz w:val="22"/>
              </w:rPr>
            </w:pPr>
            <w:r>
              <w:rPr>
                <w:rFonts w:asciiTheme="minorHAnsi" w:eastAsia="SimSun" w:hAnsiTheme="minorHAnsi" w:cstheme="minorHAnsi" w:hint="default"/>
                <w:sz w:val="22"/>
              </w:rPr>
              <w:t xml:space="preserve">Iekļaujošas, drošas, </w:t>
            </w:r>
            <w:r w:rsidRPr="0002258B">
              <w:rPr>
                <w:rFonts w:asciiTheme="minorHAnsi" w:eastAsia="SimSun" w:hAnsiTheme="minorHAnsi" w:cstheme="minorHAnsi" w:hint="default"/>
                <w:sz w:val="22"/>
              </w:rPr>
              <w:t xml:space="preserve">aktivizējošas un attīstošas mācību vides veidošana. </w:t>
            </w:r>
          </w:p>
          <w:p w:rsidR="00E04487" w:rsidRPr="0002258B" w:rsidRDefault="00E04487" w:rsidP="00E04487">
            <w:pPr>
              <w:pStyle w:val="Parasts1"/>
              <w:widowControl/>
              <w:spacing w:after="0" w:line="276" w:lineRule="auto"/>
              <w:jc w:val="left"/>
              <w:rPr>
                <w:rFonts w:asciiTheme="minorHAnsi" w:eastAsia="SimSun" w:hAnsiTheme="minorHAnsi" w:cstheme="minorHAnsi" w:hint="default"/>
                <w:b/>
                <w:bCs/>
                <w:sz w:val="22"/>
              </w:rPr>
            </w:pPr>
            <w:r w:rsidRPr="0002258B">
              <w:rPr>
                <w:rFonts w:asciiTheme="minorHAnsi" w:eastAsia="SimSun" w:hAnsiTheme="minorHAnsi" w:cstheme="minorHAnsi" w:hint="default"/>
                <w:b/>
                <w:bCs/>
                <w:sz w:val="22"/>
              </w:rPr>
              <w:t>Lietošanas līmenis</w:t>
            </w:r>
          </w:p>
          <w:p w:rsidR="00E04487" w:rsidRPr="0002258B" w:rsidRDefault="00E04487" w:rsidP="00E04487">
            <w:pPr>
              <w:pStyle w:val="Parasts1"/>
              <w:widowControl/>
              <w:spacing w:after="0" w:line="276" w:lineRule="auto"/>
              <w:jc w:val="left"/>
              <w:rPr>
                <w:rFonts w:asciiTheme="minorHAnsi" w:eastAsia="SimSun" w:hAnsiTheme="minorHAnsi" w:cstheme="minorHAnsi" w:hint="default"/>
                <w:sz w:val="22"/>
              </w:rPr>
            </w:pPr>
            <w:r w:rsidRPr="0002258B">
              <w:rPr>
                <w:rFonts w:asciiTheme="minorHAnsi" w:eastAsia="SimSun" w:hAnsiTheme="minorHAnsi" w:cstheme="minorHAnsi" w:hint="default"/>
                <w:sz w:val="22"/>
              </w:rPr>
              <w:t>Bērna vispusīgas attīstības sekmējošie faktori, bioloģiskie, biheiviorālie, sociāli emocionālie un sociāli kognitīvie aspekti.</w:t>
            </w:r>
          </w:p>
          <w:p w:rsidR="001E73EB" w:rsidRPr="0002258B" w:rsidRDefault="001E73EB" w:rsidP="001E73EB">
            <w:pPr>
              <w:pStyle w:val="Parasts1"/>
              <w:widowControl/>
              <w:spacing w:after="0" w:line="276" w:lineRule="auto"/>
              <w:jc w:val="left"/>
              <w:rPr>
                <w:rFonts w:asciiTheme="minorHAnsi" w:eastAsia="SimSun" w:hAnsiTheme="minorHAnsi" w:cstheme="minorHAnsi" w:hint="default"/>
                <w:b/>
                <w:bCs/>
                <w:sz w:val="22"/>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04487" w:rsidRPr="0002258B" w:rsidRDefault="00E04487" w:rsidP="00E04487">
            <w:pPr>
              <w:pStyle w:val="Parasts1"/>
              <w:widowControl/>
              <w:spacing w:after="0" w:line="276" w:lineRule="auto"/>
              <w:ind w:right="-68"/>
              <w:jc w:val="left"/>
              <w:rPr>
                <w:rFonts w:asciiTheme="minorHAnsi" w:eastAsia="SimSun" w:hAnsiTheme="minorHAnsi" w:cstheme="minorHAnsi" w:hint="default"/>
                <w:sz w:val="22"/>
                <w:lang w:val="lv-LV"/>
              </w:rPr>
            </w:pPr>
            <w:r w:rsidRPr="0002258B">
              <w:rPr>
                <w:rFonts w:asciiTheme="minorHAnsi" w:eastAsia="SimSun" w:hAnsiTheme="minorHAnsi" w:cstheme="minorHAnsi" w:hint="default"/>
                <w:sz w:val="22"/>
                <w:lang w:val="lv-LV"/>
              </w:rPr>
              <w:lastRenderedPageBreak/>
              <w:t xml:space="preserve">Spēja definēt individualizētus izglītības procesa mērķus un plānot attīstošu mācību darbību, atbilstoši sasniedzamajiem rezultātiem. </w:t>
            </w:r>
          </w:p>
          <w:p w:rsidR="00E04487" w:rsidRPr="0002258B" w:rsidRDefault="00E04487" w:rsidP="00E04487">
            <w:pPr>
              <w:pStyle w:val="Parasts1"/>
              <w:widowControl/>
              <w:spacing w:after="0" w:line="276" w:lineRule="auto"/>
              <w:ind w:right="-68"/>
              <w:jc w:val="left"/>
              <w:rPr>
                <w:rFonts w:asciiTheme="minorHAnsi" w:eastAsia="SimSun" w:hAnsiTheme="minorHAnsi" w:cstheme="minorHAnsi" w:hint="default"/>
                <w:sz w:val="22"/>
                <w:lang w:val="lv-LV"/>
              </w:rPr>
            </w:pPr>
            <w:r w:rsidRPr="0002258B">
              <w:rPr>
                <w:rFonts w:asciiTheme="minorHAnsi" w:eastAsia="SimSun" w:hAnsiTheme="minorHAnsi" w:cstheme="minorHAnsi" w:hint="default"/>
                <w:sz w:val="22"/>
                <w:lang w:val="lv-LV"/>
              </w:rPr>
              <w:t>Spēja sistemātiski izvērtēt izglītības procesa norisi, un plānot mācību saturu, metodes, līdzekļus un resursus izglītojamā individuālās attīstības vajadzībām atbilstoša izglītības procesa īstenošanai.</w:t>
            </w:r>
          </w:p>
          <w:p w:rsidR="001E73EB" w:rsidRPr="00E04487" w:rsidRDefault="001E73EB" w:rsidP="001E73EB">
            <w:pPr>
              <w:pStyle w:val="Parasts1"/>
              <w:widowControl/>
              <w:spacing w:after="0" w:line="276" w:lineRule="auto"/>
              <w:ind w:right="-68"/>
              <w:jc w:val="left"/>
              <w:rPr>
                <w:rFonts w:asciiTheme="minorHAnsi" w:eastAsia="SimSun" w:hAnsiTheme="minorHAnsi" w:cstheme="minorHAnsi" w:hint="default"/>
                <w:sz w:val="22"/>
                <w:lang w:val="lv-LV"/>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1E73EB" w:rsidRPr="0002258B" w:rsidRDefault="00E04487" w:rsidP="001E73EB">
            <w:pPr>
              <w:widowControl/>
              <w:ind w:left="-113" w:right="-68"/>
              <w:jc w:val="center"/>
              <w:rPr>
                <w:rFonts w:asciiTheme="minorHAnsi" w:eastAsia="Times New Roman" w:hAnsiTheme="minorHAnsi" w:cstheme="minorHAnsi"/>
                <w:color w:val="000000"/>
                <w:sz w:val="22"/>
                <w:szCs w:val="22"/>
                <w:lang w:val="lv-LV"/>
              </w:rPr>
            </w:pPr>
            <w:r w:rsidRPr="0002258B">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Iekļaujošā izglītība</w:t>
            </w:r>
          </w:p>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Bērnības pedagoģija</w:t>
            </w:r>
          </w:p>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Rotaļdarbība un starpdisciplinaritāte</w:t>
            </w:r>
          </w:p>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Pirmsskolas pedagoģiskā procesa organizācija un vadība</w:t>
            </w:r>
          </w:p>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Valodu mācību jomas saturs un mācīšanās pieejas</w:t>
            </w:r>
          </w:p>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Sociālās un pilsoniskās mācību jomas saturs un mācīšanās pieejas</w:t>
            </w:r>
          </w:p>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Kultūras izpratnes un pašizpausmes mākslā mācību jomas saturs un mācīšanās pieejas</w:t>
            </w:r>
          </w:p>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Tehnoloģiju mācību jomas saturs un mācīšanās pieejas</w:t>
            </w:r>
          </w:p>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Dabaszinātņu mācību jomas saturs un mācīšanās pieejas</w:t>
            </w:r>
          </w:p>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 xml:space="preserve">Matemātikas mācību jomas </w:t>
            </w:r>
            <w:r w:rsidRPr="0002258B">
              <w:rPr>
                <w:rFonts w:asciiTheme="minorHAnsi" w:eastAsia="Calibri" w:hAnsiTheme="minorHAnsi" w:cstheme="minorHAnsi" w:hint="default"/>
                <w:sz w:val="22"/>
                <w:lang w:val="lv-LV"/>
              </w:rPr>
              <w:lastRenderedPageBreak/>
              <w:t>saturs un mācīšanās pieejas</w:t>
            </w:r>
          </w:p>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Veselības un fiziskās aktivitātes mācību jomas saturs un mācīšanās pieejas</w:t>
            </w:r>
          </w:p>
          <w:p w:rsidR="00E04487"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Studiju darbs</w:t>
            </w:r>
          </w:p>
          <w:p w:rsidR="001E73EB" w:rsidRPr="0002258B" w:rsidRDefault="00E04487" w:rsidP="00E04487">
            <w:pPr>
              <w:pStyle w:val="Parasts1"/>
              <w:widowControl/>
              <w:spacing w:after="0" w:line="276" w:lineRule="auto"/>
              <w:ind w:right="67"/>
              <w:jc w:val="left"/>
              <w:rPr>
                <w:rFonts w:asciiTheme="minorHAnsi" w:eastAsia="Calibri" w:hAnsiTheme="minorHAnsi" w:cstheme="minorHAnsi" w:hint="default"/>
                <w:sz w:val="22"/>
                <w:lang w:val="lv-LV"/>
              </w:rPr>
            </w:pPr>
            <w:r w:rsidRPr="0002258B">
              <w:rPr>
                <w:rFonts w:asciiTheme="minorHAnsi" w:eastAsia="Calibri" w:hAnsiTheme="minorHAnsi" w:cstheme="minorHAnsi" w:hint="default"/>
                <w:sz w:val="22"/>
                <w:lang w:val="lv-LV"/>
              </w:rPr>
              <w:t>Kvalifikācijas darbs</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lastRenderedPageBreak/>
              <w:t>3</w:t>
            </w: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t>3</w:t>
            </w: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t>6</w:t>
            </w: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t>6</w:t>
            </w:r>
          </w:p>
          <w:p w:rsidR="00E04487" w:rsidRPr="0002258B" w:rsidRDefault="00E04487" w:rsidP="00E04487">
            <w:pPr>
              <w:pStyle w:val="Parasts1"/>
              <w:widowControl/>
              <w:spacing w:after="0" w:line="276" w:lineRule="auto"/>
              <w:ind w:right="67"/>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t>6</w:t>
            </w: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t>3</w:t>
            </w: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t>6</w:t>
            </w: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t>3</w:t>
            </w: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t>3</w:t>
            </w: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t>6</w:t>
            </w: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t>3</w:t>
            </w: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p>
          <w:p w:rsidR="00E04487" w:rsidRPr="0002258B" w:rsidRDefault="00E04487" w:rsidP="00E04487">
            <w:pPr>
              <w:pStyle w:val="Parasts1"/>
              <w:widowControl/>
              <w:spacing w:after="0" w:line="276" w:lineRule="auto"/>
              <w:ind w:left="57" w:right="67"/>
              <w:jc w:val="center"/>
              <w:rPr>
                <w:rFonts w:asciiTheme="minorHAnsi" w:hAnsiTheme="minorHAnsi" w:cstheme="minorHAnsi" w:hint="default"/>
                <w:sz w:val="22"/>
                <w:lang w:val="en-US"/>
              </w:rPr>
            </w:pPr>
            <w:r w:rsidRPr="0002258B">
              <w:rPr>
                <w:rFonts w:asciiTheme="minorHAnsi" w:hAnsiTheme="minorHAnsi" w:cstheme="minorHAnsi" w:hint="default"/>
                <w:sz w:val="22"/>
                <w:lang w:val="en-US"/>
              </w:rPr>
              <w:t>3</w:t>
            </w:r>
          </w:p>
          <w:p w:rsidR="001E73EB" w:rsidRPr="0002258B" w:rsidRDefault="00E04487" w:rsidP="00E04487">
            <w:pPr>
              <w:pStyle w:val="Parasts1"/>
              <w:widowControl/>
              <w:spacing w:after="0" w:line="276" w:lineRule="auto"/>
              <w:ind w:left="-113" w:right="-122"/>
              <w:jc w:val="center"/>
              <w:rPr>
                <w:rFonts w:asciiTheme="minorHAnsi" w:hAnsiTheme="minorHAnsi" w:cstheme="minorHAnsi" w:hint="default"/>
                <w:color w:val="000000"/>
                <w:sz w:val="22"/>
                <w:lang w:val="lv-LV"/>
              </w:rPr>
            </w:pPr>
            <w:r w:rsidRPr="0002258B">
              <w:rPr>
                <w:rFonts w:asciiTheme="minorHAnsi" w:hAnsiTheme="minorHAnsi" w:cstheme="minorHAnsi" w:hint="default"/>
                <w:sz w:val="22"/>
                <w:lang w:val="en-US"/>
              </w:rPr>
              <w:t>12</w:t>
            </w:r>
          </w:p>
        </w:tc>
      </w:tr>
      <w:tr w:rsidR="00F35447" w:rsidRPr="00E04487" w:rsidTr="001E73EB">
        <w:trPr>
          <w:trHeight w:val="120"/>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02258B">
              <w:rPr>
                <w:rFonts w:asciiTheme="minorHAnsi" w:eastAsia="Calibri" w:hAnsiTheme="minorHAnsi" w:cstheme="minorHAnsi" w:hint="default"/>
                <w:sz w:val="22"/>
                <w:lang w:val="lv-LV"/>
              </w:rPr>
              <w:lastRenderedPageBreak/>
              <w:t xml:space="preserve">1.4. </w:t>
            </w:r>
            <w:r w:rsidRPr="00E04487">
              <w:rPr>
                <w:rFonts w:asciiTheme="minorHAnsi" w:eastAsia="SimSun" w:hAnsiTheme="minorHAnsi" w:cstheme="minorHAnsi" w:hint="default"/>
                <w:sz w:val="22"/>
                <w:lang w:val="lv-LV"/>
              </w:rPr>
              <w:t>Plānot izglītojamā snieguma un izaugsmes vērtēšanu saskaņā ar sasniedzamajiem mācīšanās rezultātiem un izglītojamā individuālās attīstības vajadzībām.</w:t>
            </w:r>
          </w:p>
        </w:tc>
      </w:tr>
      <w:tr w:rsidR="00F35447" w:rsidRPr="00E04487" w:rsidTr="00E04487">
        <w:trPr>
          <w:trHeight w:val="546"/>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lang w:val="lv-LV"/>
              </w:rPr>
            </w:pPr>
            <w:r w:rsidRPr="00E04487">
              <w:rPr>
                <w:rFonts w:asciiTheme="minorHAnsi" w:eastAsia="SimSun" w:hAnsiTheme="minorHAnsi" w:cstheme="minorHAnsi" w:hint="default"/>
                <w:sz w:val="22"/>
                <w:lang w:val="lv-LV"/>
              </w:rPr>
              <w:t xml:space="preserve">Pielietot izglītojamā snieguma un izaugsmes kritērijus atbilstoši attīstības mērķiem un izglītojamā individuāli sasniedzamajiem rezultātiem. </w:t>
            </w:r>
          </w:p>
          <w:p w:rsidR="00F35447" w:rsidRPr="00BA7943" w:rsidRDefault="0002258B" w:rsidP="001E73EB">
            <w:pPr>
              <w:pStyle w:val="Parasts1"/>
              <w:widowControl/>
              <w:spacing w:after="0" w:line="276" w:lineRule="auto"/>
              <w:ind w:right="-25"/>
              <w:jc w:val="left"/>
              <w:rPr>
                <w:rFonts w:asciiTheme="minorHAnsi" w:eastAsia="SimSun" w:hAnsiTheme="minorHAnsi" w:cstheme="minorHAnsi" w:hint="default"/>
                <w:sz w:val="22"/>
                <w:lang w:val="lv-LV"/>
              </w:rPr>
            </w:pPr>
            <w:r w:rsidRPr="00BA7943">
              <w:rPr>
                <w:rFonts w:asciiTheme="minorHAnsi" w:eastAsia="SimSun" w:hAnsiTheme="minorHAnsi" w:cstheme="minorHAnsi" w:hint="default"/>
                <w:sz w:val="22"/>
                <w:lang w:val="lv-LV"/>
              </w:rPr>
              <w:t xml:space="preserve">Saprotami izskaidrot vērošanas kritērijus izglītojamajam un izglītojamā vecākiem vai aizbildņiem. </w:t>
            </w:r>
          </w:p>
          <w:p w:rsidR="00F35447" w:rsidRPr="00BA7943" w:rsidRDefault="0002258B" w:rsidP="001E73EB">
            <w:pPr>
              <w:pStyle w:val="Parasts1"/>
              <w:widowControl/>
              <w:spacing w:after="0" w:line="276" w:lineRule="auto"/>
              <w:ind w:right="-25"/>
              <w:jc w:val="left"/>
              <w:rPr>
                <w:rFonts w:asciiTheme="minorHAnsi" w:eastAsia="SimSun" w:hAnsiTheme="minorHAnsi" w:cstheme="minorHAnsi" w:hint="default"/>
                <w:sz w:val="22"/>
                <w:lang w:val="lv-LV"/>
              </w:rPr>
            </w:pPr>
            <w:r w:rsidRPr="00BA7943">
              <w:rPr>
                <w:rFonts w:asciiTheme="minorHAnsi" w:eastAsia="SimSun" w:hAnsiTheme="minorHAnsi" w:cstheme="minorHAnsi" w:hint="default"/>
                <w:sz w:val="22"/>
                <w:lang w:val="lv-LV"/>
              </w:rPr>
              <w:t>Analizēt mācīšanās rezultātus un sekot izglītojamā izaugsmei.</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jc w:val="left"/>
              <w:rPr>
                <w:rFonts w:asciiTheme="minorHAnsi" w:eastAsia="SimSun" w:hAnsiTheme="minorHAnsi" w:cstheme="minorHAnsi" w:hint="default"/>
                <w:b/>
                <w:bCs/>
                <w:sz w:val="22"/>
              </w:rPr>
            </w:pPr>
            <w:r w:rsidRPr="00E04487">
              <w:rPr>
                <w:rFonts w:asciiTheme="minorHAnsi" w:eastAsia="SimSun" w:hAnsiTheme="minorHAnsi" w:cstheme="minorHAnsi" w:hint="default"/>
                <w:b/>
                <w:bCs/>
                <w:sz w:val="22"/>
              </w:rPr>
              <w:t>Izpratnes līmenis</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Attīstības, socializācijas un izaugsmes vērošanas kritēriji, to pielietojums. </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b/>
                <w:bCs/>
                <w:sz w:val="22"/>
              </w:rPr>
            </w:pPr>
            <w:r w:rsidRPr="00E04487">
              <w:rPr>
                <w:rFonts w:asciiTheme="minorHAnsi" w:eastAsia="SimSun" w:hAnsiTheme="minorHAnsi" w:cstheme="minorHAnsi" w:hint="default"/>
                <w:b/>
                <w:bCs/>
                <w:sz w:val="22"/>
              </w:rPr>
              <w:t>Lietošanas līmenis</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Izglītojamo attīstības process, viņu spējas, speciālās vajadzības, atbalsta pasākumi, speciālistu iesaiste atbalsta sniegšanai izglītības attīstībā un socializācijā.</w:t>
            </w: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Spēja mērķtiecīgi izvēlēties skaidrus un izglītojamā attīstības, socializācijas un izaugsmes mērķiem atbilstošus vērtēšanas kritērijus izglītībā. </w:t>
            </w:r>
          </w:p>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Spēja īstenot pedagoģisko procesu atbilstoši izglītojamo dažādām attīstības un izaugsmes vajadzībām.</w:t>
            </w:r>
          </w:p>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 </w:t>
            </w:r>
          </w:p>
          <w:p w:rsidR="00F35447" w:rsidRPr="00E04487" w:rsidRDefault="00F35447" w:rsidP="001E73EB">
            <w:pPr>
              <w:pStyle w:val="Parasts1"/>
              <w:widowControl/>
              <w:spacing w:after="0" w:line="276" w:lineRule="auto"/>
              <w:ind w:right="-68"/>
              <w:jc w:val="left"/>
              <w:rPr>
                <w:rFonts w:asciiTheme="minorHAnsi" w:hAnsiTheme="minorHAnsi" w:cstheme="minorHAnsi" w:hint="default"/>
                <w:color w:val="000000"/>
                <w:sz w:val="22"/>
                <w:lang w:val="lv-LV"/>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widowControl/>
              <w:ind w:left="-113" w:right="-68"/>
              <w:jc w:val="center"/>
              <w:rPr>
                <w:rFonts w:asciiTheme="minorHAnsi" w:eastAsia="Times New Roman" w:hAnsiTheme="minorHAnsi" w:cstheme="minorHAnsi"/>
                <w:color w:val="000000"/>
                <w:sz w:val="22"/>
                <w:szCs w:val="22"/>
                <w:lang w:val="lv-LV"/>
              </w:rPr>
            </w:pPr>
            <w:r w:rsidRPr="00E04487">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Psiholoģija skolotājiem</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 xml:space="preserve">Pedagoģiskā procesa tiesiskie aspekti </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Sociāli emocionālā mācīšanās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Iekļaujošā izglītība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Bērnības pedagoģija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Bērna attīstības fizioloģija, higiēna un pirmās palīdzības pamati</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Rotaļdarbība un starpdisciplinaritāte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pedagoģiskā procesa organizācija un vadība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izglītības prakse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Agrīnās bērnības pedagoģiskā prakse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skolotāja pedagoģiskā prakse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Studiju darbs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Kvalifikācijas darbs</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rsidP="00E04487">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rsidP="00E04487">
            <w:pPr>
              <w:pStyle w:val="Parasts1"/>
              <w:widowControl/>
              <w:spacing w:after="0" w:line="276" w:lineRule="auto"/>
              <w:ind w:right="67"/>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9</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12</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12</w:t>
            </w:r>
          </w:p>
        </w:tc>
      </w:tr>
      <w:tr w:rsidR="00F35447" w:rsidTr="001E73EB">
        <w:trPr>
          <w:trHeight w:val="321"/>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E6E6E6" w:fill="auto"/>
            <w:tcMar>
              <w:top w:w="0" w:type="dxa"/>
              <w:left w:w="3952" w:type="dxa"/>
              <w:bottom w:w="0" w:type="dxa"/>
              <w:right w:w="3797" w:type="dxa"/>
            </w:tcMar>
            <w:vAlign w:val="center"/>
          </w:tcPr>
          <w:p w:rsidR="00F35447" w:rsidRDefault="0002258B" w:rsidP="000C679B">
            <w:pPr>
              <w:numPr>
                <w:ilvl w:val="0"/>
                <w:numId w:val="1"/>
              </w:numPr>
              <w:pBdr>
                <w:top w:val="nil"/>
                <w:left w:val="nil"/>
                <w:bottom w:val="nil"/>
                <w:right w:val="nil"/>
                <w:between w:val="nil"/>
              </w:pBdr>
              <w:shd w:val="clear" w:color="auto" w:fill="D9D9D9" w:themeFill="background1" w:themeFillShade="D9"/>
              <w:ind w:left="-3855" w:right="-68"/>
              <w:rPr>
                <w:b/>
                <w:bCs/>
                <w:sz w:val="22"/>
                <w:szCs w:val="22"/>
              </w:rPr>
            </w:pPr>
            <w:r>
              <w:rPr>
                <w:b/>
                <w:bCs/>
                <w:sz w:val="22"/>
                <w:szCs w:val="22"/>
              </w:rPr>
              <w:t>2. Mācību procesa īstenošana</w:t>
            </w:r>
          </w:p>
        </w:tc>
      </w:tr>
      <w:tr w:rsidR="00F35447" w:rsidRPr="00E04487" w:rsidTr="001E73EB">
        <w:trPr>
          <w:trHeight w:val="336"/>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Calibri" w:hAnsiTheme="minorHAnsi" w:cstheme="minorHAnsi" w:hint="default"/>
                <w:sz w:val="22"/>
                <w:lang w:val="lv-LV"/>
              </w:rPr>
              <w:t xml:space="preserve">2.1. </w:t>
            </w:r>
            <w:r w:rsidRPr="00E04487">
              <w:rPr>
                <w:rFonts w:asciiTheme="minorHAnsi" w:eastAsia="SimSun" w:hAnsiTheme="minorHAnsi" w:cstheme="minorHAnsi" w:hint="default"/>
                <w:sz w:val="22"/>
              </w:rPr>
              <w:t>Veidot iekļaujošu, intelektuāli rosinošu, emocionāli un fiziski drošu mācību vidi, atbalstot izglītojamo cieņpilnu, atbildīgu un drošumspējīgu uzvedību, īstenojot katra izglītojamā individuālās attīstības vajadzībām atbilstošu pieeju.</w:t>
            </w:r>
          </w:p>
        </w:tc>
      </w:tr>
      <w:tr w:rsidR="00F35447" w:rsidRPr="00E04487" w:rsidTr="001E73EB">
        <w:trPr>
          <w:trHeight w:val="1112"/>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lastRenderedPageBreak/>
              <w:t xml:space="preserve">Veidot pozitīvu saskarsmi un komunikāciju ar izglītojamo un izglītojamā vecākiem un aizbildņiem. </w:t>
            </w:r>
          </w:p>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Veidot iekļaujošu, intelektuāli rosinošu un emocionāli drošu mācību vidi.</w:t>
            </w:r>
          </w:p>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Strādāt daudzvalodīgā un daudzkultūru grupā. </w:t>
            </w:r>
          </w:p>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Veidot fiziski drošu un mācīšanās mērķiem atbilstošu mācību vidi. </w:t>
            </w:r>
          </w:p>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Preventīvi atpazīt un risināt vardarbīgas un neadekvātas uzvedības izpausmes, pielietojot pozitīvas disciplinēšanas metodes un rīcības stratēģijas.</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jc w:val="left"/>
              <w:rPr>
                <w:rFonts w:asciiTheme="minorHAnsi" w:eastAsia="SimSun" w:hAnsiTheme="minorHAnsi" w:cstheme="minorHAnsi" w:hint="default"/>
                <w:b/>
                <w:bCs/>
                <w:sz w:val="22"/>
              </w:rPr>
            </w:pPr>
            <w:r w:rsidRPr="00E04487">
              <w:rPr>
                <w:rFonts w:asciiTheme="minorHAnsi" w:eastAsia="SimSun" w:hAnsiTheme="minorHAnsi" w:cstheme="minorHAnsi" w:hint="default"/>
                <w:b/>
                <w:bCs/>
                <w:sz w:val="22"/>
              </w:rPr>
              <w:t>Izpratnes līmenis</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Diferencētas mācīšanās stratēģijas. </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Konfliktsituāciju novēršana un risinājumi.</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b/>
                <w:bCs/>
                <w:sz w:val="22"/>
              </w:rPr>
            </w:pPr>
            <w:r w:rsidRPr="00E04487">
              <w:rPr>
                <w:rFonts w:asciiTheme="minorHAnsi" w:eastAsia="SimSun" w:hAnsiTheme="minorHAnsi" w:cstheme="minorHAnsi" w:hint="default"/>
                <w:b/>
                <w:bCs/>
                <w:sz w:val="22"/>
              </w:rPr>
              <w:t>Lietošanas līmenis</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Grupas vadības paņēmieni pirmsskolā. </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Konfliktsituāciju novēršanas un risināšanas, tai skaitā emociju vadības paņēmieni izglītības iestādē.</w:t>
            </w:r>
          </w:p>
          <w:p w:rsidR="00F35447" w:rsidRPr="00E04487"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E04487" w:rsidRDefault="00F35447" w:rsidP="001E73EB">
            <w:pPr>
              <w:widowControl/>
              <w:rPr>
                <w:rFonts w:asciiTheme="minorHAnsi" w:eastAsia="Times New Roman" w:hAnsiTheme="minorHAnsi" w:cstheme="minorHAnsi"/>
                <w:b/>
                <w:bCs/>
                <w:color w:val="000000"/>
                <w:sz w:val="22"/>
                <w:szCs w:val="22"/>
                <w:lang w:val="lv-LV"/>
              </w:rPr>
            </w:pPr>
          </w:p>
          <w:p w:rsidR="00F35447" w:rsidRPr="00E04487" w:rsidRDefault="00F35447" w:rsidP="001E73EB">
            <w:pPr>
              <w:widowControl/>
              <w:rPr>
                <w:rFonts w:asciiTheme="minorHAnsi" w:eastAsia="Times New Roman" w:hAnsiTheme="minorHAnsi" w:cstheme="minorHAnsi"/>
                <w:b/>
                <w:bCs/>
                <w:color w:val="000000"/>
                <w:sz w:val="22"/>
                <w:szCs w:val="22"/>
                <w:lang w:val="lv-LV"/>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E04487">
              <w:rPr>
                <w:rFonts w:asciiTheme="minorHAnsi" w:eastAsia="SimSun" w:hAnsiTheme="minorHAnsi" w:cstheme="minorHAnsi" w:hint="default"/>
                <w:sz w:val="22"/>
                <w:lang w:val="lv-LV"/>
              </w:rPr>
              <w:t xml:space="preserve">Spēja veidot iekļaujošu, intelektuāli rosinošu un emocionāli drošu izglītojamā mācīšanās un attīstības vajadzībām atbilstošu, uz sadarbību vērstu mācību vidi. </w:t>
            </w:r>
          </w:p>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Spēja attīstīt izglītojamā un savas sociālās un emocionālās kompetences. </w:t>
            </w:r>
          </w:p>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Spēja respektēt izglītojamo speciālās vajadzības, komunicēt par to ar vecākiem. </w:t>
            </w:r>
          </w:p>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Spēja atbilstoši risināt konfliktsituācijas izglītības iestādē, pielietojot pozitīvas uzvedības attīstības metodes un rīcības stratēģijas. </w:t>
            </w:r>
          </w:p>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Spēja rīkoties ārkārtas situācijās.</w:t>
            </w: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widowControl/>
              <w:ind w:left="-113" w:right="-68"/>
              <w:jc w:val="center"/>
              <w:rPr>
                <w:rFonts w:asciiTheme="minorHAnsi" w:eastAsia="Times New Roman" w:hAnsiTheme="minorHAnsi" w:cstheme="minorHAnsi"/>
                <w:color w:val="000000"/>
                <w:sz w:val="22"/>
                <w:szCs w:val="22"/>
                <w:lang w:val="lv-LV"/>
              </w:rPr>
            </w:pPr>
            <w:r w:rsidRPr="00E04487">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Psiholoģija skolotājiem</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Sociāli emocionālā mācīšanās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Bērnības pedagoģija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Iekļaujošā izglītība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Rotaļdarbība un starpdisciplinaritāte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pedagoģiskā procesa organizācija un vadība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Valodu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Sociālās un pilsoniskās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Kultūras izpratnes un pašizpausmes mākslā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Tehnoloģiju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Dabaszinātņu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Matemātikas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Veselības un fiziskās aktivitātes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Studiju darbs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Kvalifikācijas darbs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izglītības prakse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Agrīnās bērnības pedagoģiskā prakse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02258B" w:rsidP="00E04487">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rsidP="00E04487">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12</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9</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12</w:t>
            </w:r>
          </w:p>
        </w:tc>
      </w:tr>
      <w:tr w:rsidR="00F35447" w:rsidRPr="00E04487" w:rsidTr="00E04487">
        <w:trPr>
          <w:trHeight w:val="263"/>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0"/>
                <w:szCs w:val="20"/>
              </w:rPr>
            </w:pPr>
            <w:r w:rsidRPr="00E04487">
              <w:rPr>
                <w:rFonts w:asciiTheme="minorHAnsi" w:eastAsia="Calibri" w:hAnsiTheme="minorHAnsi" w:cstheme="minorHAnsi" w:hint="default"/>
                <w:sz w:val="22"/>
                <w:lang w:val="lv-LV"/>
              </w:rPr>
              <w:t xml:space="preserve">2.2. </w:t>
            </w:r>
            <w:r w:rsidRPr="00E04487">
              <w:rPr>
                <w:rFonts w:asciiTheme="minorHAnsi" w:eastAsia="SimSun" w:hAnsiTheme="minorHAnsi" w:cstheme="minorHAnsi" w:hint="default"/>
                <w:sz w:val="22"/>
              </w:rPr>
              <w:t>Sadarboties ar kolēģiem izglītības iestādē un vecākiem izglītojamā individuālo mācīšanās vajadzību identificēšanā, risinājumu plānošanā un īstenošanā.</w:t>
            </w:r>
          </w:p>
        </w:tc>
      </w:tr>
      <w:tr w:rsidR="00F35447" w:rsidRPr="00E04487" w:rsidTr="001E73EB">
        <w:trPr>
          <w:trHeight w:val="1112"/>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lastRenderedPageBreak/>
              <w:t>Sadarbībā ar kolēģiem proaktīvi identificēt izglītojamā individuālās mācīšanās vajadzības.</w:t>
            </w:r>
          </w:p>
          <w:p w:rsidR="00F35447" w:rsidRPr="00E04487"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E04487" w:rsidRDefault="0002258B" w:rsidP="001E73EB">
            <w:pPr>
              <w:widowControl/>
              <w:ind w:right="-25"/>
              <w:rPr>
                <w:rFonts w:asciiTheme="minorHAnsi" w:eastAsia="Times New Roman" w:hAnsiTheme="minorHAnsi" w:cstheme="minorHAnsi"/>
                <w:color w:val="000000"/>
                <w:sz w:val="22"/>
                <w:szCs w:val="22"/>
                <w:lang w:val="lv-LV"/>
              </w:rPr>
            </w:pPr>
            <w:r w:rsidRPr="00E04487">
              <w:rPr>
                <w:rFonts w:asciiTheme="minorHAnsi" w:eastAsia="Times New Roman" w:hAnsiTheme="minorHAnsi" w:cstheme="minorHAnsi"/>
                <w:color w:val="000000"/>
                <w:sz w:val="22"/>
                <w:szCs w:val="22"/>
                <w:lang w:val="lv-LV"/>
              </w:rPr>
              <w:t> </w:t>
            </w:r>
          </w:p>
          <w:p w:rsidR="00F35447" w:rsidRPr="00E04487" w:rsidRDefault="00F35447" w:rsidP="001E73EB">
            <w:pPr>
              <w:widowControl/>
              <w:ind w:right="-25"/>
              <w:rPr>
                <w:rFonts w:asciiTheme="minorHAnsi" w:eastAsia="Times New Roman" w:hAnsiTheme="minorHAnsi" w:cstheme="minorHAnsi"/>
                <w:color w:val="000000"/>
                <w:sz w:val="22"/>
                <w:szCs w:val="22"/>
                <w:lang w:val="lv-LV"/>
              </w:rPr>
            </w:pP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jc w:val="left"/>
              <w:rPr>
                <w:rFonts w:asciiTheme="minorHAnsi" w:eastAsia="SimSun" w:hAnsiTheme="minorHAnsi" w:cstheme="minorHAnsi" w:hint="default"/>
                <w:b/>
                <w:bCs/>
                <w:sz w:val="22"/>
              </w:rPr>
            </w:pPr>
            <w:r w:rsidRPr="00E04487">
              <w:rPr>
                <w:rFonts w:asciiTheme="minorHAnsi" w:eastAsia="SimSun" w:hAnsiTheme="minorHAnsi" w:cstheme="minorHAnsi" w:hint="default"/>
                <w:b/>
                <w:bCs/>
                <w:sz w:val="22"/>
              </w:rPr>
              <w:t>Izpratnes līmenis</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Individualizēta mācību procesa īstenošanas metodiskie paņēmieni. </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b/>
                <w:bCs/>
                <w:sz w:val="22"/>
              </w:rPr>
            </w:pPr>
            <w:r w:rsidRPr="00E04487">
              <w:rPr>
                <w:rFonts w:asciiTheme="minorHAnsi" w:eastAsia="SimSun" w:hAnsiTheme="minorHAnsi" w:cstheme="minorHAnsi" w:hint="default"/>
                <w:b/>
                <w:bCs/>
                <w:sz w:val="22"/>
              </w:rPr>
              <w:t>Lietošanas līmenis</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Pozitīvas saskarsmes veidošana izglītības iestādē.</w:t>
            </w: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Spēja definēt individualizēta mācību procesa mērķus un plānot mācību aktivitātes atbilstoši sasniedzamajiem mācību rezultātiem. </w:t>
            </w:r>
          </w:p>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Spēja sniegt atbalstu, izglītojamajiem, tai skaitā ar speciālām vajadzībām. </w:t>
            </w:r>
          </w:p>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Spēja proaktīvi sadarboties ar kolēģiem un izglītojamā vecākiem vai aizbildņiem.</w:t>
            </w: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widowControl/>
              <w:ind w:left="-113" w:right="-68"/>
              <w:jc w:val="center"/>
              <w:rPr>
                <w:rFonts w:asciiTheme="minorHAnsi" w:eastAsia="Times New Roman" w:hAnsiTheme="minorHAnsi" w:cstheme="minorHAnsi"/>
                <w:color w:val="000000"/>
                <w:sz w:val="22"/>
                <w:szCs w:val="22"/>
                <w:lang w:val="lv-LV"/>
              </w:rPr>
            </w:pPr>
            <w:r w:rsidRPr="00E04487">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Psiholoģija skolotājiem</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Izglītības vadība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Bērnības pedagoģija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Rotaļdarbība un starpdisciplinaritāte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pedagoģiskā procesa organizācija un vadība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Valodu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Sociālās un pilsoniskās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Kultūras izpratnes un pašizpausmes mākslā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Tehnoloģiju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Dabaszinātņu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Matemātikas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Veselības un fiziskās aktivitātes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Studiju darbs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Kvalifikācijas darbs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izglītības prakse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Agrīnās bērnības pedagoģiskā prakse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rsidP="00E04487">
            <w:pPr>
              <w:pStyle w:val="Parasts1"/>
              <w:widowControl/>
              <w:spacing w:after="0" w:line="276" w:lineRule="auto"/>
              <w:ind w:right="67"/>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12</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9</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12</w:t>
            </w:r>
          </w:p>
        </w:tc>
      </w:tr>
      <w:tr w:rsidR="00F35447" w:rsidRPr="00E04487" w:rsidTr="001E73EB">
        <w:trPr>
          <w:trHeight w:val="392"/>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Calibri" w:hAnsiTheme="minorHAnsi" w:cstheme="minorHAnsi" w:hint="default"/>
                <w:sz w:val="22"/>
                <w:lang w:val="lv-LV"/>
              </w:rPr>
              <w:t xml:space="preserve">2.3. </w:t>
            </w:r>
            <w:r w:rsidRPr="00E04487">
              <w:rPr>
                <w:rFonts w:asciiTheme="minorHAnsi" w:eastAsia="SimSun" w:hAnsiTheme="minorHAnsi" w:cstheme="minorHAnsi" w:hint="default"/>
                <w:sz w:val="22"/>
              </w:rPr>
              <w:t>Īstenot sasniedzamajiem mācīšanās rezultātiem, izglītojamā individuālās attīstības vajadzībām atbilstošu un dzīves situācijām pietuvinātu mācību procesu.</w:t>
            </w:r>
          </w:p>
        </w:tc>
      </w:tr>
      <w:tr w:rsidR="00F35447" w:rsidRPr="00E04487"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lastRenderedPageBreak/>
              <w:t xml:space="preserve">Organizēt izglītojamā individuālās attīstības vajadzībām un sasniedzamajiem mācīšanās rezultātiem atbilstošu mācību procesu. </w:t>
            </w:r>
          </w:p>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Izglītības obligāto saturu īstenot kā integrētu mācību procesu. </w:t>
            </w:r>
          </w:p>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Organizēt reālas dzīves situācijas mācību procesā.</w:t>
            </w:r>
          </w:p>
          <w:p w:rsidR="00F35447" w:rsidRPr="00E04487"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E04487"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E04487"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E04487" w:rsidRDefault="00F35447" w:rsidP="001E73EB">
            <w:pPr>
              <w:widowControl/>
              <w:ind w:right="-25"/>
              <w:rPr>
                <w:rFonts w:asciiTheme="minorHAnsi" w:eastAsia="Times New Roman" w:hAnsiTheme="minorHAnsi" w:cstheme="minorHAnsi"/>
                <w:color w:val="000000"/>
                <w:sz w:val="22"/>
                <w:szCs w:val="22"/>
                <w:lang w:val="lv-LV"/>
              </w:rPr>
            </w:pPr>
          </w:p>
          <w:p w:rsidR="00F35447" w:rsidRPr="00E04487" w:rsidRDefault="00F35447" w:rsidP="001E73EB">
            <w:pPr>
              <w:widowControl/>
              <w:ind w:right="-25"/>
              <w:rPr>
                <w:rFonts w:asciiTheme="minorHAnsi" w:eastAsia="Times New Roman" w:hAnsiTheme="minorHAnsi" w:cstheme="minorHAnsi"/>
                <w:color w:val="000000"/>
                <w:sz w:val="22"/>
                <w:szCs w:val="22"/>
                <w:lang w:val="lv-LV"/>
              </w:rPr>
            </w:pPr>
          </w:p>
          <w:p w:rsidR="00F35447" w:rsidRPr="00E04487" w:rsidRDefault="0002258B" w:rsidP="001E73EB">
            <w:pPr>
              <w:widowControl/>
              <w:ind w:right="-25"/>
              <w:rPr>
                <w:rFonts w:asciiTheme="minorHAnsi" w:eastAsia="Times New Roman" w:hAnsiTheme="minorHAnsi" w:cstheme="minorHAnsi"/>
                <w:color w:val="000000"/>
                <w:sz w:val="22"/>
                <w:szCs w:val="22"/>
                <w:lang w:val="lv-LV"/>
              </w:rPr>
            </w:pPr>
            <w:r w:rsidRPr="00E04487">
              <w:rPr>
                <w:rFonts w:asciiTheme="minorHAnsi" w:eastAsia="Times New Roman" w:hAnsiTheme="minorHAnsi" w:cstheme="minorHAnsi"/>
                <w:color w:val="000000"/>
                <w:sz w:val="22"/>
                <w:szCs w:val="22"/>
                <w:lang w:val="lv-LV"/>
              </w:rPr>
              <w:t> </w:t>
            </w:r>
          </w:p>
          <w:p w:rsidR="00F35447" w:rsidRPr="00E04487" w:rsidRDefault="0002258B" w:rsidP="001E73EB">
            <w:pPr>
              <w:widowControl/>
              <w:ind w:right="-25"/>
              <w:rPr>
                <w:rFonts w:asciiTheme="minorHAnsi" w:eastAsia="Times New Roman" w:hAnsiTheme="minorHAnsi" w:cstheme="minorHAnsi"/>
                <w:color w:val="000000"/>
                <w:sz w:val="22"/>
                <w:szCs w:val="22"/>
                <w:lang w:val="lv-LV"/>
              </w:rPr>
            </w:pPr>
            <w:r w:rsidRPr="00E04487">
              <w:rPr>
                <w:rFonts w:asciiTheme="minorHAnsi" w:eastAsia="Times New Roman" w:hAnsiTheme="minorHAnsi" w:cstheme="minorHAnsi"/>
                <w:color w:val="000000"/>
                <w:sz w:val="22"/>
                <w:szCs w:val="22"/>
                <w:lang w:val="lv-LV"/>
              </w:rPr>
              <w:t> </w:t>
            </w:r>
          </w:p>
          <w:p w:rsidR="00F35447" w:rsidRPr="00E04487" w:rsidRDefault="0002258B" w:rsidP="001E73EB">
            <w:pPr>
              <w:widowControl/>
              <w:ind w:right="-25"/>
              <w:rPr>
                <w:rFonts w:asciiTheme="minorHAnsi" w:eastAsia="Times New Roman" w:hAnsiTheme="minorHAnsi" w:cstheme="minorHAnsi"/>
                <w:color w:val="000000"/>
                <w:sz w:val="22"/>
                <w:szCs w:val="22"/>
                <w:lang w:val="lv-LV"/>
              </w:rPr>
            </w:pPr>
            <w:r w:rsidRPr="00E04487">
              <w:rPr>
                <w:rFonts w:asciiTheme="minorHAnsi" w:eastAsia="Times New Roman" w:hAnsiTheme="minorHAnsi" w:cstheme="minorHAnsi"/>
                <w:color w:val="000000"/>
                <w:sz w:val="22"/>
                <w:szCs w:val="22"/>
                <w:lang w:val="lv-LV"/>
              </w:rPr>
              <w:t> </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jc w:val="left"/>
              <w:rPr>
                <w:rFonts w:asciiTheme="minorHAnsi" w:eastAsia="SimSun" w:hAnsiTheme="minorHAnsi" w:cstheme="minorHAnsi" w:hint="default"/>
                <w:b/>
                <w:bCs/>
                <w:sz w:val="22"/>
                <w:lang w:val="lv-LV"/>
              </w:rPr>
            </w:pPr>
            <w:r w:rsidRPr="00E04487">
              <w:rPr>
                <w:rFonts w:asciiTheme="minorHAnsi" w:eastAsia="SimSun" w:hAnsiTheme="minorHAnsi" w:cstheme="minorHAnsi" w:hint="default"/>
                <w:b/>
                <w:bCs/>
                <w:sz w:val="22"/>
                <w:lang w:val="lv-LV"/>
              </w:rPr>
              <w:t>Lietošanas līmenis</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sz w:val="22"/>
                <w:lang w:val="lv-LV"/>
              </w:rPr>
            </w:pPr>
            <w:r w:rsidRPr="00E04487">
              <w:rPr>
                <w:rFonts w:asciiTheme="minorHAnsi" w:eastAsia="SimSun" w:hAnsiTheme="minorHAnsi" w:cstheme="minorHAnsi" w:hint="default"/>
                <w:sz w:val="22"/>
                <w:lang w:val="lv-LV"/>
              </w:rPr>
              <w:t>Uz attīstības dinamiku vērsta pieeja, tās būtība un pielietojums.</w:t>
            </w:r>
          </w:p>
          <w:p w:rsidR="00F35447" w:rsidRPr="00E04487" w:rsidRDefault="00F35447" w:rsidP="001E73EB">
            <w:pPr>
              <w:pStyle w:val="Parasts1"/>
              <w:widowControl/>
              <w:spacing w:after="0" w:line="276" w:lineRule="auto"/>
              <w:jc w:val="left"/>
              <w:rPr>
                <w:rFonts w:asciiTheme="minorHAnsi" w:eastAsia="SimSun" w:hAnsiTheme="minorHAnsi" w:cstheme="minorHAnsi" w:hint="default"/>
                <w:sz w:val="22"/>
                <w:lang w:val="lv-LV"/>
              </w:rPr>
            </w:pPr>
          </w:p>
          <w:p w:rsidR="00F35447" w:rsidRPr="00E04487" w:rsidRDefault="00F35447" w:rsidP="001E73EB">
            <w:pPr>
              <w:widowControl/>
              <w:rPr>
                <w:rFonts w:asciiTheme="minorHAnsi" w:eastAsia="Times New Roman" w:hAnsiTheme="minorHAnsi" w:cstheme="minorHAnsi"/>
                <w:b/>
                <w:bCs/>
                <w:color w:val="000000"/>
                <w:sz w:val="22"/>
                <w:szCs w:val="22"/>
                <w:lang w:val="lv-LV"/>
              </w:rPr>
            </w:pPr>
          </w:p>
          <w:p w:rsidR="00F35447" w:rsidRPr="00E04487" w:rsidRDefault="00F35447" w:rsidP="001E73EB">
            <w:pPr>
              <w:widowControl/>
              <w:rPr>
                <w:rFonts w:asciiTheme="minorHAnsi" w:eastAsia="Times New Roman" w:hAnsiTheme="minorHAnsi" w:cstheme="minorHAnsi"/>
                <w:b/>
                <w:bCs/>
                <w:color w:val="000000"/>
                <w:sz w:val="22"/>
                <w:szCs w:val="22"/>
                <w:lang w:val="lv-LV"/>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E04487">
              <w:rPr>
                <w:rFonts w:asciiTheme="minorHAnsi" w:eastAsia="SimSun" w:hAnsiTheme="minorHAnsi" w:cstheme="minorHAnsi" w:hint="default"/>
                <w:sz w:val="22"/>
                <w:lang w:val="lv-LV"/>
              </w:rPr>
              <w:t>Spēja īstenot mācību darbības, kas rosina izglītojamā lietpratības pamatu kompetenču attīstību, zināšanu pārnesi dažādos kontekstos un praktiskajā pielietojumā.</w:t>
            </w: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widowControl/>
              <w:ind w:left="-113" w:right="-68"/>
              <w:jc w:val="center"/>
              <w:rPr>
                <w:rFonts w:asciiTheme="minorHAnsi" w:eastAsia="Times New Roman" w:hAnsiTheme="minorHAnsi" w:cstheme="minorHAnsi"/>
                <w:color w:val="000000"/>
                <w:sz w:val="22"/>
                <w:szCs w:val="22"/>
                <w:lang w:val="lv-LV"/>
              </w:rPr>
            </w:pPr>
            <w:r w:rsidRPr="00E04487">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Izglītības vadība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Uzņēmējdarbība un projektu izstrāde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Rotaļdarbība un starpdisciplinaritāte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pedagoģiskā procesa organizācija un vadība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Valodu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Sociālās un pilsoniskās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Kultūras izpratnes un pašizpausmes mākslā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Tehnoloģiju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Dabaszinātņu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Matemātikas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Veselības un fiziskās aktivitātes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Studiju darbs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Kvalifikācijas darbs</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E04487">
            <w:pPr>
              <w:pStyle w:val="Parasts1"/>
              <w:widowControl/>
              <w:spacing w:after="0" w:line="276" w:lineRule="auto"/>
              <w:ind w:left="57" w:right="67"/>
              <w:jc w:val="center"/>
              <w:rPr>
                <w:rFonts w:asciiTheme="minorHAnsi" w:hAnsiTheme="minorHAnsi" w:cstheme="minorHAnsi" w:hint="default"/>
                <w:sz w:val="22"/>
                <w:lang w:val="en-US"/>
              </w:rPr>
            </w:pPr>
            <w:r>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rsidP="00E04487">
            <w:pPr>
              <w:pStyle w:val="Parasts1"/>
              <w:widowControl/>
              <w:spacing w:after="0" w:line="276" w:lineRule="auto"/>
              <w:ind w:right="67"/>
              <w:rPr>
                <w:rFonts w:asciiTheme="minorHAnsi" w:hAnsiTheme="minorHAnsi" w:cstheme="minorHAnsi" w:hint="default"/>
                <w:sz w:val="22"/>
                <w:lang w:val="en-US"/>
              </w:rPr>
            </w:pPr>
          </w:p>
          <w:p w:rsidR="00F35447" w:rsidRPr="00E04487" w:rsidRDefault="00E04487">
            <w:pPr>
              <w:pStyle w:val="Parasts1"/>
              <w:widowControl/>
              <w:spacing w:after="0" w:line="276" w:lineRule="auto"/>
              <w:ind w:left="57" w:right="67"/>
              <w:jc w:val="center"/>
              <w:rPr>
                <w:rFonts w:asciiTheme="minorHAnsi" w:hAnsiTheme="minorHAnsi" w:cstheme="minorHAnsi" w:hint="default"/>
                <w:sz w:val="22"/>
                <w:lang w:val="en-US"/>
              </w:rPr>
            </w:pPr>
            <w:r>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12</w:t>
            </w:r>
          </w:p>
        </w:tc>
      </w:tr>
      <w:tr w:rsidR="00F35447" w:rsidRPr="00E04487" w:rsidTr="001E73EB">
        <w:trPr>
          <w:trHeight w:val="385"/>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E04487">
              <w:rPr>
                <w:rFonts w:asciiTheme="minorHAnsi" w:eastAsia="Calibri" w:hAnsiTheme="minorHAnsi" w:cstheme="minorHAnsi" w:hint="default"/>
                <w:sz w:val="22"/>
                <w:lang w:val="lv-LV"/>
              </w:rPr>
              <w:t xml:space="preserve">2.4. </w:t>
            </w:r>
            <w:r w:rsidRPr="00E04487">
              <w:rPr>
                <w:rFonts w:asciiTheme="minorHAnsi" w:eastAsia="SimSun" w:hAnsiTheme="minorHAnsi" w:cstheme="minorHAnsi" w:hint="default"/>
                <w:sz w:val="22"/>
              </w:rPr>
              <w:t>Lietot daudzveidīgas mācību metodes, paņēmienus un mācību līdzekļus atbilstoši izglītojamā individuālās attīstības vajadzībām un sasniedzamajiem mācīšanās rezultātiem.</w:t>
            </w:r>
          </w:p>
        </w:tc>
      </w:tr>
      <w:tr w:rsidR="00F35447" w:rsidRPr="00E04487"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lastRenderedPageBreak/>
              <w:t xml:space="preserve">Lietot mācību satura zināšanu iegūšanai un vispārējo prasmju attīstīšanai atbilstošas mācību metodes. </w:t>
            </w:r>
          </w:p>
          <w:p w:rsidR="00F35447" w:rsidRPr="00E04487"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Lietot digitālās mācību tehnoloģijas un rīkus.</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jc w:val="left"/>
              <w:rPr>
                <w:rFonts w:asciiTheme="minorHAnsi" w:eastAsia="SimSun" w:hAnsiTheme="minorHAnsi" w:cstheme="minorHAnsi" w:hint="default"/>
                <w:b/>
                <w:bCs/>
                <w:sz w:val="22"/>
              </w:rPr>
            </w:pPr>
            <w:r w:rsidRPr="00E04487">
              <w:rPr>
                <w:rFonts w:asciiTheme="minorHAnsi" w:eastAsia="SimSun" w:hAnsiTheme="minorHAnsi" w:cstheme="minorHAnsi" w:hint="default"/>
                <w:b/>
                <w:bCs/>
                <w:sz w:val="22"/>
              </w:rPr>
              <w:t>Lietošanas līmenis</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 xml:space="preserve">Mācību stratēģijas, paņēmieni un metodes pirmsskolā. </w:t>
            </w:r>
          </w:p>
          <w:p w:rsidR="00F35447" w:rsidRPr="00E04487" w:rsidRDefault="0002258B" w:rsidP="001E73EB">
            <w:pPr>
              <w:pStyle w:val="Parasts1"/>
              <w:widowControl/>
              <w:spacing w:after="0" w:line="276" w:lineRule="auto"/>
              <w:jc w:val="left"/>
              <w:rPr>
                <w:rFonts w:asciiTheme="minorHAnsi" w:eastAsia="SimSun" w:hAnsiTheme="minorHAnsi" w:cstheme="minorHAnsi" w:hint="default"/>
                <w:sz w:val="22"/>
              </w:rPr>
            </w:pPr>
            <w:r w:rsidRPr="00E04487">
              <w:rPr>
                <w:rFonts w:asciiTheme="minorHAnsi" w:eastAsia="SimSun" w:hAnsiTheme="minorHAnsi" w:cstheme="minorHAnsi" w:hint="default"/>
                <w:sz w:val="22"/>
              </w:rPr>
              <w:t>Digitālie mācību līdzekļi, tehnoloģijas un rīki, un to pielietojums.</w:t>
            </w:r>
          </w:p>
          <w:p w:rsidR="00F35447" w:rsidRPr="00E04487"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E04487" w:rsidRDefault="00F35447" w:rsidP="001E73EB">
            <w:pPr>
              <w:widowControl/>
              <w:rPr>
                <w:rFonts w:asciiTheme="minorHAnsi" w:eastAsia="Times New Roman" w:hAnsiTheme="minorHAnsi" w:cstheme="minorHAnsi"/>
                <w:b/>
                <w:bCs/>
                <w:color w:val="000000"/>
                <w:sz w:val="22"/>
                <w:szCs w:val="22"/>
                <w:lang w:val="lv-LV"/>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E04487">
              <w:rPr>
                <w:rFonts w:asciiTheme="minorHAnsi" w:eastAsia="SimSun" w:hAnsiTheme="minorHAnsi" w:cstheme="minorHAnsi" w:hint="default"/>
                <w:sz w:val="22"/>
                <w:lang w:val="lv-LV"/>
              </w:rPr>
              <w:t xml:space="preserve">Spēja izvēlēties pietiekamu aktivitāšu daudzveidību, lai izglītojamie būtu iesaistīti un nodarbināti. </w:t>
            </w:r>
          </w:p>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E04487">
              <w:rPr>
                <w:rFonts w:asciiTheme="minorHAnsi" w:eastAsia="SimSun" w:hAnsiTheme="minorHAnsi" w:cstheme="minorHAnsi" w:hint="default"/>
                <w:sz w:val="22"/>
                <w:lang w:val="lv-LV"/>
              </w:rPr>
              <w:t xml:space="preserve">Spēja mērķtiecīgi un kritiski izvēlēties un mācību procesā integrēt dažādus mācību paņēmienus, metodes un tehnoloģijas. </w:t>
            </w:r>
          </w:p>
          <w:p w:rsidR="00F35447" w:rsidRPr="00E04487"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E04487">
              <w:rPr>
                <w:rFonts w:asciiTheme="minorHAnsi" w:eastAsia="SimSun" w:hAnsiTheme="minorHAnsi" w:cstheme="minorHAnsi" w:hint="default"/>
                <w:sz w:val="22"/>
                <w:lang w:val="lv-LV"/>
              </w:rPr>
              <w:t>Spēja izvērtēt ar digitālo tehnoloģiju lietošanu saistītos riskus.</w:t>
            </w: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rsidP="001E73EB">
            <w:pPr>
              <w:widowControl/>
              <w:ind w:left="-113" w:right="-68"/>
              <w:jc w:val="center"/>
              <w:rPr>
                <w:rFonts w:asciiTheme="minorHAnsi" w:eastAsia="Times New Roman" w:hAnsiTheme="minorHAnsi" w:cstheme="minorHAnsi"/>
                <w:color w:val="000000"/>
                <w:sz w:val="22"/>
                <w:szCs w:val="22"/>
                <w:lang w:val="lv-LV"/>
              </w:rPr>
            </w:pPr>
            <w:r w:rsidRPr="00E04487">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Pētniecība izglītība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Bērnības pedagoģija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Rotaļdarbība un starpdisciplinaritāte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pedagoģiskā procesa organizācija un vadība</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Valodu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Sociālās un pilsoniskās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Kultūras izpratnes un pašizpausmes mākslā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Tehnoloģiju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Dabaszinātņu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Matemātikas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Veselības un fiziskās aktivitātes mācību jomas saturs un mācīšanās pieejas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Studiju darbs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Kvalifikācijas darbs</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Pirmsskolas izglītības prakse</w:t>
            </w:r>
          </w:p>
          <w:p w:rsidR="00F35447" w:rsidRPr="00E0448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E04487">
              <w:rPr>
                <w:rFonts w:asciiTheme="minorHAnsi" w:eastAsia="Calibri" w:hAnsiTheme="minorHAnsi" w:cstheme="minorHAnsi" w:hint="default"/>
                <w:sz w:val="22"/>
                <w:lang w:val="lv-LV"/>
              </w:rPr>
              <w:t>Agrīnās bērnības pedagoģiskā prakse</w:t>
            </w:r>
          </w:p>
          <w:p w:rsidR="00F35447" w:rsidRPr="00E04487" w:rsidRDefault="0002258B">
            <w:pPr>
              <w:pStyle w:val="Parasts1"/>
              <w:widowControl/>
              <w:spacing w:after="0" w:line="276" w:lineRule="auto"/>
              <w:ind w:right="67"/>
              <w:jc w:val="left"/>
              <w:rPr>
                <w:rFonts w:asciiTheme="minorHAnsi" w:eastAsia="SimSun" w:hAnsiTheme="minorHAnsi" w:cstheme="minorHAnsi" w:hint="default"/>
                <w:sz w:val="22"/>
                <w:lang w:val="lv-LV"/>
              </w:rPr>
            </w:pPr>
            <w:r w:rsidRPr="00E04487">
              <w:rPr>
                <w:rFonts w:asciiTheme="minorHAnsi" w:eastAsia="Calibri" w:hAnsiTheme="minorHAnsi" w:cstheme="minorHAnsi" w:hint="default"/>
                <w:sz w:val="22"/>
                <w:lang w:val="lv-LV"/>
              </w:rPr>
              <w:t>Pirmsskolas skolotāja pedagoģiskā prakse</w:t>
            </w:r>
            <w:r w:rsidRPr="00E04487">
              <w:rPr>
                <w:rFonts w:asciiTheme="minorHAnsi" w:eastAsia="SimSun" w:hAnsiTheme="minorHAnsi" w:cstheme="minorHAnsi" w:hint="default"/>
                <w:sz w:val="22"/>
                <w:lang w:val="lv-LV"/>
              </w:rPr>
              <w:t xml:space="preserve"> </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rsidP="00E04487">
            <w:pPr>
              <w:pStyle w:val="Parasts1"/>
              <w:widowControl/>
              <w:spacing w:after="0" w:line="276" w:lineRule="auto"/>
              <w:ind w:right="67"/>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6</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12</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3</w:t>
            </w: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9</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E04487" w:rsidRDefault="0002258B">
            <w:pPr>
              <w:pStyle w:val="Parasts1"/>
              <w:widowControl/>
              <w:spacing w:after="0" w:line="276" w:lineRule="auto"/>
              <w:ind w:left="57" w:right="67"/>
              <w:jc w:val="center"/>
              <w:rPr>
                <w:rFonts w:asciiTheme="minorHAnsi" w:hAnsiTheme="minorHAnsi" w:cstheme="minorHAnsi" w:hint="default"/>
                <w:sz w:val="22"/>
                <w:lang w:val="en-US"/>
              </w:rPr>
            </w:pPr>
            <w:r w:rsidRPr="00E04487">
              <w:rPr>
                <w:rFonts w:asciiTheme="minorHAnsi" w:hAnsiTheme="minorHAnsi" w:cstheme="minorHAnsi" w:hint="default"/>
                <w:sz w:val="22"/>
                <w:lang w:val="en-US"/>
              </w:rPr>
              <w:t>12</w:t>
            </w:r>
          </w:p>
          <w:p w:rsidR="00F35447" w:rsidRPr="00E04487" w:rsidRDefault="00F35447">
            <w:pPr>
              <w:pStyle w:val="Parasts1"/>
              <w:widowControl/>
              <w:spacing w:after="0" w:line="276" w:lineRule="auto"/>
              <w:ind w:left="57" w:right="67"/>
              <w:jc w:val="center"/>
              <w:rPr>
                <w:rFonts w:asciiTheme="minorHAnsi" w:hAnsiTheme="minorHAnsi" w:cstheme="minorHAnsi" w:hint="default"/>
                <w:sz w:val="22"/>
                <w:lang w:val="en-US"/>
              </w:rPr>
            </w:pPr>
          </w:p>
        </w:tc>
      </w:tr>
      <w:tr w:rsidR="00F35447" w:rsidTr="001E73EB">
        <w:trPr>
          <w:trHeight w:val="265"/>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E6E6E6" w:fill="auto"/>
            <w:tcMar>
              <w:top w:w="0" w:type="dxa"/>
              <w:left w:w="3952" w:type="dxa"/>
              <w:bottom w:w="0" w:type="dxa"/>
              <w:right w:w="3797" w:type="dxa"/>
            </w:tcMar>
            <w:vAlign w:val="center"/>
          </w:tcPr>
          <w:p w:rsidR="00F35447" w:rsidRDefault="0002258B" w:rsidP="000C679B">
            <w:pPr>
              <w:numPr>
                <w:ilvl w:val="0"/>
                <w:numId w:val="1"/>
              </w:numPr>
              <w:pBdr>
                <w:top w:val="nil"/>
                <w:left w:val="nil"/>
                <w:bottom w:val="nil"/>
                <w:right w:val="nil"/>
                <w:between w:val="nil"/>
              </w:pBdr>
              <w:shd w:val="clear" w:color="auto" w:fill="D9D9D9" w:themeFill="background1" w:themeFillShade="D9"/>
              <w:ind w:left="-3855" w:right="-68"/>
              <w:rPr>
                <w:b/>
                <w:bCs/>
                <w:sz w:val="22"/>
                <w:szCs w:val="22"/>
              </w:rPr>
            </w:pPr>
            <w:r>
              <w:rPr>
                <w:b/>
                <w:bCs/>
                <w:sz w:val="22"/>
                <w:szCs w:val="22"/>
              </w:rPr>
              <w:t>3. Izglītojamā mācīšanās snieguma un izaugsmes vērtēšana</w:t>
            </w:r>
          </w:p>
        </w:tc>
      </w:tr>
      <w:tr w:rsidR="00F35447" w:rsidRPr="00725463" w:rsidTr="001E73EB">
        <w:trPr>
          <w:trHeight w:val="310"/>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725463">
              <w:rPr>
                <w:rFonts w:asciiTheme="minorHAnsi" w:eastAsia="Calibri" w:hAnsiTheme="minorHAnsi" w:cstheme="minorHAnsi" w:hint="default"/>
                <w:sz w:val="22"/>
                <w:lang w:val="lv-LV"/>
              </w:rPr>
              <w:t xml:space="preserve">3.1. </w:t>
            </w:r>
            <w:r w:rsidRPr="00725463">
              <w:rPr>
                <w:rFonts w:asciiTheme="minorHAnsi" w:eastAsia="SimSun" w:hAnsiTheme="minorHAnsi" w:cstheme="minorHAnsi" w:hint="default"/>
                <w:sz w:val="22"/>
              </w:rPr>
              <w:t>Vērtēt izglītojamā sniegumu un izaugsmi saskaņā ar skaidri definētiem vērtēšanas kritērijiem un atbilstoši individuāli sasniedzamajiem mācību rezultātiem.</w:t>
            </w:r>
          </w:p>
        </w:tc>
      </w:tr>
      <w:tr w:rsidR="00F35447" w:rsidRPr="00725463"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lastRenderedPageBreak/>
              <w:t xml:space="preserve">Izmantot izglītojamā individuālās izaugsmes novērtēšanai atbilstošas mācību sniegumuun izaugsmes novērtēšanas formas un metodes. </w:t>
            </w:r>
          </w:p>
          <w:p w:rsidR="00F35447" w:rsidRPr="00725463"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Izvēlēties atbilstošus paņēmienus diagnostikas, formatīvās un summatīvās vērtēšanas mērķu īstenošanai.</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jc w:val="left"/>
              <w:rPr>
                <w:rFonts w:asciiTheme="minorHAnsi" w:eastAsia="SimSun" w:hAnsiTheme="minorHAnsi" w:cstheme="minorHAnsi" w:hint="default"/>
                <w:b/>
                <w:bCs/>
                <w:sz w:val="22"/>
              </w:rPr>
            </w:pPr>
            <w:r w:rsidRPr="00725463">
              <w:rPr>
                <w:rFonts w:asciiTheme="minorHAnsi" w:eastAsia="SimSun" w:hAnsiTheme="minorHAnsi" w:cstheme="minorHAnsi" w:hint="default"/>
                <w:b/>
                <w:bCs/>
                <w:sz w:val="22"/>
              </w:rPr>
              <w:t xml:space="preserve">Izpratnes līmenis </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 xml:space="preserve">Izglītojamo attīstības dinamika. </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 xml:space="preserve">Novērtēšanas formas un metodes. </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b/>
                <w:bCs/>
                <w:sz w:val="22"/>
              </w:rPr>
            </w:pPr>
            <w:r w:rsidRPr="00725463">
              <w:rPr>
                <w:rFonts w:asciiTheme="minorHAnsi" w:eastAsia="SimSun" w:hAnsiTheme="minorHAnsi" w:cstheme="minorHAnsi" w:hint="default"/>
                <w:b/>
                <w:bCs/>
                <w:sz w:val="22"/>
              </w:rPr>
              <w:t>Lietošanas līmenis</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Atgriezeniskās saites nodrošināšanas nepieciešamība.</w:t>
            </w:r>
          </w:p>
          <w:p w:rsidR="00F35447" w:rsidRPr="00725463"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725463" w:rsidRDefault="00F35447" w:rsidP="001E73EB">
            <w:pPr>
              <w:widowControl/>
              <w:rPr>
                <w:rFonts w:asciiTheme="minorHAnsi" w:eastAsia="Times New Roman" w:hAnsiTheme="minorHAnsi" w:cstheme="minorHAnsi"/>
                <w:b/>
                <w:bCs/>
                <w:color w:val="000000"/>
                <w:sz w:val="22"/>
                <w:szCs w:val="22"/>
                <w:lang w:val="lv-LV"/>
              </w:rPr>
            </w:pPr>
          </w:p>
          <w:p w:rsidR="00F35447" w:rsidRPr="00725463" w:rsidRDefault="00F35447" w:rsidP="001E73EB">
            <w:pPr>
              <w:widowControl/>
              <w:rPr>
                <w:rFonts w:asciiTheme="minorHAnsi" w:eastAsia="Times New Roman" w:hAnsiTheme="minorHAnsi" w:cstheme="minorHAnsi"/>
                <w:b/>
                <w:bCs/>
                <w:color w:val="000000"/>
                <w:sz w:val="22"/>
                <w:szCs w:val="22"/>
                <w:lang w:val="lv-LV"/>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725463">
              <w:rPr>
                <w:rFonts w:asciiTheme="minorHAnsi" w:eastAsia="SimSun" w:hAnsiTheme="minorHAnsi" w:cstheme="minorHAnsi" w:hint="default"/>
                <w:sz w:val="22"/>
                <w:lang w:val="lv-LV"/>
              </w:rPr>
              <w:t>Spēja mērķtiecīgi veikt sistemātisku un sistēmisku izglītojamā individuālās attīstības dinamikas un sasniegto rezultātu izvērtēšanu pirmsskolā, izmantojot atbilstīgas metodes un ievērojot izglītojamo dažādās spējas un vajadzības.</w:t>
            </w:r>
          </w:p>
          <w:p w:rsidR="00F35447" w:rsidRPr="00725463"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p w:rsidR="00F35447" w:rsidRPr="00725463" w:rsidRDefault="00F35447" w:rsidP="001E73EB">
            <w:pPr>
              <w:widowControl/>
              <w:ind w:right="-68"/>
              <w:rPr>
                <w:rFonts w:asciiTheme="minorHAnsi" w:eastAsia="Times New Roman" w:hAnsiTheme="minorHAnsi" w:cstheme="minorHAnsi"/>
                <w:color w:val="000000"/>
                <w:sz w:val="22"/>
                <w:szCs w:val="22"/>
                <w:lang w:val="lv-LV"/>
              </w:rPr>
            </w:pPr>
          </w:p>
          <w:p w:rsidR="00F35447" w:rsidRPr="00725463" w:rsidRDefault="00F35447" w:rsidP="001E73EB">
            <w:pPr>
              <w:widowControl/>
              <w:ind w:right="-68"/>
              <w:rPr>
                <w:rFonts w:asciiTheme="minorHAnsi" w:eastAsia="Times New Roman" w:hAnsiTheme="minorHAnsi" w:cstheme="minorHAnsi"/>
                <w:color w:val="000000"/>
                <w:sz w:val="22"/>
                <w:szCs w:val="22"/>
                <w:lang w:val="lv-LV"/>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widowControl/>
              <w:ind w:left="-113" w:right="-68"/>
              <w:jc w:val="center"/>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Psiholoģijas skolotājiem</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Bērnības pedagoģija</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Rotaļdarbība un starpdisciplinaritāte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pedagoģiskā procesa organizācija un vadība</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Valodu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Sociālās un pilsoniskās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Kultūras izpratnes un pašizpausmes mākslā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Tehnoloģiju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Dabaszinātņu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Matemātikas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Veselības un fiziskās aktivitātes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Studiju darbs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Kvalifikācijas darbs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izglītības prakse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Agrīnās bērnības pedagoģiskā prakse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rsidP="00725463">
            <w:pPr>
              <w:pStyle w:val="Parasts1"/>
              <w:widowControl/>
              <w:spacing w:after="0" w:line="276" w:lineRule="auto"/>
              <w:ind w:right="67"/>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12</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9</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12</w:t>
            </w:r>
          </w:p>
          <w:p w:rsidR="00F35447" w:rsidRPr="00725463" w:rsidRDefault="00F35447">
            <w:pPr>
              <w:widowControl/>
              <w:jc w:val="center"/>
              <w:rPr>
                <w:rFonts w:asciiTheme="minorHAnsi" w:eastAsia="Times New Roman" w:hAnsiTheme="minorHAnsi" w:cstheme="minorHAnsi"/>
                <w:color w:val="000000"/>
                <w:sz w:val="22"/>
                <w:szCs w:val="22"/>
                <w:lang w:val="lv-LV"/>
              </w:rPr>
            </w:pPr>
          </w:p>
        </w:tc>
      </w:tr>
      <w:tr w:rsidR="00F35447" w:rsidRPr="00725463" w:rsidTr="001E73EB">
        <w:trPr>
          <w:trHeight w:val="295"/>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725463">
              <w:rPr>
                <w:rFonts w:asciiTheme="minorHAnsi" w:eastAsia="Calibri" w:hAnsiTheme="minorHAnsi" w:cstheme="minorHAnsi" w:hint="default"/>
                <w:sz w:val="22"/>
                <w:lang w:val="lv-LV"/>
              </w:rPr>
              <w:t xml:space="preserve">3.2. </w:t>
            </w:r>
            <w:r w:rsidRPr="00725463">
              <w:rPr>
                <w:rFonts w:asciiTheme="minorHAnsi" w:eastAsia="SimSun" w:hAnsiTheme="minorHAnsi" w:cstheme="minorHAnsi" w:hint="default"/>
                <w:sz w:val="22"/>
              </w:rPr>
              <w:t>Izmantot vērtēšanas informāciju savas pedagoģiskās pieredzes un izglītojamā mācīšanās uzlabošanai.</w:t>
            </w:r>
          </w:p>
        </w:tc>
      </w:tr>
      <w:tr w:rsidR="00F35447" w:rsidRPr="00725463" w:rsidTr="001E73EB">
        <w:trPr>
          <w:trHeight w:val="1404"/>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lastRenderedPageBreak/>
              <w:t>Iegūt datus par izglītojamā mācīšanās sniegumu ar kvantitatīvajām un kvalitatīvajām metodēm atbilstoši mācību procesam.</w:t>
            </w:r>
          </w:p>
          <w:p w:rsidR="00F35447" w:rsidRPr="00725463"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 xml:space="preserve">Analizēt izglītojamā mācīšanās snieguma dinamiku pirmsskolā, izmantojot datus par izglītojamā mācīšanās sniegumu. </w:t>
            </w:r>
          </w:p>
          <w:p w:rsidR="00F35447" w:rsidRPr="00725463"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 xml:space="preserve">Izvirzīt mērķus izglītojamā mācīšanās snieguma uzlabošanai. </w:t>
            </w:r>
          </w:p>
          <w:p w:rsidR="00F35447" w:rsidRPr="00725463"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Izvirzīt mērķus savas pedagoģiskās prakses uzlabošanai.</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jc w:val="left"/>
              <w:rPr>
                <w:rFonts w:asciiTheme="minorHAnsi" w:eastAsia="SimSun" w:hAnsiTheme="minorHAnsi" w:cstheme="minorHAnsi" w:hint="default"/>
                <w:b/>
                <w:bCs/>
                <w:sz w:val="22"/>
              </w:rPr>
            </w:pPr>
            <w:r w:rsidRPr="00725463">
              <w:rPr>
                <w:rFonts w:asciiTheme="minorHAnsi" w:eastAsia="SimSun" w:hAnsiTheme="minorHAnsi" w:cstheme="minorHAnsi" w:hint="default"/>
                <w:b/>
                <w:bCs/>
                <w:sz w:val="22"/>
              </w:rPr>
              <w:t xml:space="preserve">Izpratnes līmenis </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 xml:space="preserve">Datu veidi mācīšanās snieguma izvērtēšanai. </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b/>
                <w:bCs/>
                <w:sz w:val="22"/>
              </w:rPr>
            </w:pPr>
            <w:r w:rsidRPr="00725463">
              <w:rPr>
                <w:rFonts w:asciiTheme="minorHAnsi" w:eastAsia="SimSun" w:hAnsiTheme="minorHAnsi" w:cstheme="minorHAnsi" w:hint="default"/>
                <w:b/>
                <w:bCs/>
                <w:sz w:val="22"/>
              </w:rPr>
              <w:t>Lietošanas līmenis</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Atgriezeniskā saite, iekļaujot atklātības un skaidrības, metodiskās daudzveidības, sistēmiskuma, iekļaujošus un izaugsmes principus.</w:t>
            </w: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 xml:space="preserve">Spēja veidot precīzus ierakstus par izglītojamā izaugsmes dinamiku. </w:t>
            </w:r>
          </w:p>
          <w:p w:rsidR="00F35447" w:rsidRPr="00725463"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 xml:space="preserve">Spēja kritiski izvērtēt izglītojamā vērtēšanas informāciju savas pedagoģiskās prakses kontekstā. </w:t>
            </w:r>
          </w:p>
          <w:p w:rsidR="00F35447" w:rsidRPr="00725463"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Spēja pilnveidot savu pedagoģisko kompetenci, lai mērķtiecīgi uzlabotu izglītojamā sasniegumus.</w:t>
            </w: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widowControl/>
              <w:ind w:left="-113" w:right="-68"/>
              <w:jc w:val="center"/>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Rotaļdarbība un starpdisciplinaritāte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pedagoģiskā procesa organizācija un vadība</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Valodu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Sociālās un pilsoniskās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Kultūras izpratnes un pašizpausmes mākslā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Tehnoloģiju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Dabaszinātņu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Matemātikas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Veselības un fiziskās aktivitātes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Studiju darbs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Kvalifikācijas darbs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izglītības prakse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Agrīnās bērnības pedagoģiskā prakse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725463">
            <w:pPr>
              <w:pStyle w:val="Parasts1"/>
              <w:widowControl/>
              <w:spacing w:after="0" w:line="276" w:lineRule="auto"/>
              <w:ind w:left="57" w:right="67"/>
              <w:jc w:val="center"/>
              <w:rPr>
                <w:rFonts w:asciiTheme="minorHAnsi" w:hAnsiTheme="minorHAnsi" w:cstheme="minorHAnsi" w:hint="default"/>
                <w:sz w:val="22"/>
                <w:lang w:val="en-US"/>
              </w:rPr>
            </w:pPr>
            <w:r>
              <w:rPr>
                <w:rFonts w:asciiTheme="minorHAnsi" w:hAnsiTheme="minorHAnsi" w:cstheme="minorHAnsi" w:hint="default"/>
                <w:sz w:val="22"/>
                <w:lang w:val="en-US"/>
              </w:rPr>
              <w:t>6</w:t>
            </w:r>
          </w:p>
          <w:p w:rsidR="00F35447" w:rsidRPr="00725463" w:rsidRDefault="00F35447" w:rsidP="00725463">
            <w:pPr>
              <w:pStyle w:val="Parasts1"/>
              <w:widowControl/>
              <w:spacing w:after="0" w:line="276" w:lineRule="auto"/>
              <w:ind w:right="67"/>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12</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9</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12</w:t>
            </w:r>
          </w:p>
          <w:p w:rsidR="00F35447" w:rsidRPr="00725463" w:rsidRDefault="00F35447">
            <w:pPr>
              <w:widowControl/>
              <w:jc w:val="center"/>
              <w:rPr>
                <w:rFonts w:asciiTheme="minorHAnsi" w:eastAsia="Times New Roman" w:hAnsiTheme="minorHAnsi" w:cstheme="minorHAnsi"/>
                <w:color w:val="000000"/>
                <w:sz w:val="22"/>
                <w:szCs w:val="22"/>
                <w:lang w:val="lv-LV"/>
              </w:rPr>
            </w:pPr>
          </w:p>
        </w:tc>
      </w:tr>
      <w:tr w:rsidR="00F35447" w:rsidRPr="00725463" w:rsidTr="001E73EB">
        <w:trPr>
          <w:trHeight w:val="340"/>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725463">
              <w:rPr>
                <w:rFonts w:asciiTheme="minorHAnsi" w:eastAsia="Calibri" w:hAnsiTheme="minorHAnsi" w:cstheme="minorHAnsi" w:hint="default"/>
                <w:sz w:val="22"/>
                <w:lang w:val="lv-LV"/>
              </w:rPr>
              <w:t xml:space="preserve">3.3. </w:t>
            </w:r>
            <w:r w:rsidRPr="00725463">
              <w:rPr>
                <w:rFonts w:asciiTheme="minorHAnsi" w:eastAsia="SimSun" w:hAnsiTheme="minorHAnsi" w:cstheme="minorHAnsi" w:hint="default"/>
                <w:sz w:val="22"/>
              </w:rPr>
              <w:t>Sniegt savlaicīgu, saprotamu, konkrētu un izmantojamu atgriezenisko saiti izglītojamajiem mācību procesā par viņu sniegumu un izaugsmi, iesaistot izglītojamo sava un citu izglītojamo darba vērtēšanā un piedāvājot atbilstošas iespējas un atbalstu snieguma uzlabošanai.</w:t>
            </w:r>
          </w:p>
        </w:tc>
      </w:tr>
      <w:tr w:rsidR="00F35447" w:rsidRPr="00725463"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lastRenderedPageBreak/>
              <w:t>Formulēt un komunicēt izglītojamā mācīšanās snieguma vērtējumu. Pielietot izglītojamā mācīšanās snieguma uzlabošanai nepieciešamos atbalsta pasākumus izglītībā. Iesaistīt izglītojamo sava un citu izglītojamo darba un mācīšanās snieguma vērtēšanā un nepieciešamā atbalsta apzināšanā.</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jc w:val="left"/>
              <w:rPr>
                <w:rFonts w:asciiTheme="minorHAnsi" w:eastAsia="SimSun" w:hAnsiTheme="minorHAnsi" w:cstheme="minorHAnsi" w:hint="default"/>
                <w:b/>
                <w:bCs/>
                <w:sz w:val="22"/>
              </w:rPr>
            </w:pPr>
            <w:r w:rsidRPr="00725463">
              <w:rPr>
                <w:rFonts w:asciiTheme="minorHAnsi" w:eastAsia="SimSun" w:hAnsiTheme="minorHAnsi" w:cstheme="minorHAnsi" w:hint="default"/>
                <w:b/>
                <w:bCs/>
                <w:sz w:val="22"/>
              </w:rPr>
              <w:t>Lietošanas līmenis</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Novērtējuma un atgriezeniskās saites, socializēšanās un mācīšanās motivācijas sniegšana un iesaistes paņēmieni izglītībā.</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 xml:space="preserve"> </w:t>
            </w:r>
          </w:p>
          <w:p w:rsidR="00F35447" w:rsidRPr="00725463" w:rsidRDefault="00F35447" w:rsidP="001E73EB">
            <w:pPr>
              <w:widowControl/>
              <w:rPr>
                <w:rFonts w:asciiTheme="minorHAnsi" w:eastAsia="Times New Roman" w:hAnsiTheme="minorHAnsi" w:cstheme="minorHAnsi"/>
                <w:b/>
                <w:bCs/>
                <w:color w:val="000000"/>
                <w:sz w:val="22"/>
                <w:szCs w:val="22"/>
                <w:lang w:val="lv-LV"/>
              </w:rPr>
            </w:pPr>
          </w:p>
          <w:p w:rsidR="00F35447" w:rsidRPr="00725463" w:rsidRDefault="00F35447" w:rsidP="001E73EB">
            <w:pPr>
              <w:widowControl/>
              <w:rPr>
                <w:rFonts w:asciiTheme="minorHAnsi" w:eastAsia="Times New Roman" w:hAnsiTheme="minorHAnsi" w:cstheme="minorHAnsi"/>
                <w:b/>
                <w:bCs/>
                <w:color w:val="000000"/>
                <w:sz w:val="22"/>
                <w:szCs w:val="22"/>
                <w:lang w:val="lv-LV"/>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725463">
              <w:rPr>
                <w:rFonts w:asciiTheme="minorHAnsi" w:eastAsia="SimSun" w:hAnsiTheme="minorHAnsi" w:cstheme="minorHAnsi" w:hint="default"/>
                <w:sz w:val="22"/>
                <w:lang w:val="lv-LV"/>
              </w:rPr>
              <w:t xml:space="preserve">Spēja sniegt savlaicīgu, saprotamu, konkrētu un izmantojamu atgriezenisko saiti izglītojamajam mācību procesā par viņu sniegumu un izaugsmi, iesaistot izglītojamos sava darba izvērtēšanā un piedāvājot atbilstošas iespējas un atbalstu snieguma uzlabošanai. </w:t>
            </w: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widowControl/>
              <w:ind w:left="-113" w:right="-68"/>
              <w:jc w:val="center"/>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Psiholoģija skolotājiem</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Sociāli emocionālās mācīšanās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Bērnības pedagoģija</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Rotaļdarbība un starpdisciplinaritāte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pedagoģiskā procesa organizācija un vadība</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Valodu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Sociālās un pilsoniskās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Kultūras izpratnes un pašizpausmes mākslā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Tehnoloģiju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Dabaszinātņu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Matemātikas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Veselības un fiziskās aktivitātes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Studiju darbs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Kvalifikācijas darbs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izglītības prakse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Agrīnās bērnības pedagoģiskā prakse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02258B" w:rsidP="00725463">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rsidP="00725463">
            <w:pPr>
              <w:pStyle w:val="Parasts1"/>
              <w:widowControl/>
              <w:spacing w:after="0" w:line="276" w:lineRule="auto"/>
              <w:ind w:right="67"/>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12</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9</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12</w:t>
            </w:r>
          </w:p>
        </w:tc>
      </w:tr>
      <w:tr w:rsidR="00F35447" w:rsidRPr="00725463" w:rsidTr="001E73EB">
        <w:trPr>
          <w:trHeight w:val="355"/>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725463">
              <w:rPr>
                <w:rFonts w:asciiTheme="minorHAnsi" w:eastAsia="Calibri" w:hAnsiTheme="minorHAnsi" w:cstheme="minorHAnsi" w:hint="default"/>
                <w:sz w:val="22"/>
                <w:lang w:val="lv-LV"/>
              </w:rPr>
              <w:t xml:space="preserve">3.4. </w:t>
            </w:r>
            <w:r w:rsidRPr="00725463">
              <w:rPr>
                <w:rFonts w:asciiTheme="minorHAnsi" w:eastAsia="SimSun" w:hAnsiTheme="minorHAnsi" w:cstheme="minorHAnsi" w:hint="default"/>
                <w:sz w:val="22"/>
              </w:rPr>
              <w:t>Sadarboties ar citiem pedagogiem, pedagoģiskā atbalsta personālu, izglītības iestādes vadību, izglītojamiem un izglītojamo vecākiem mācību darbā, komunicēt informāciju par izglītojamā izaugsmi, sniegumu un nepieciešamo atbalstu mācīšanās uzlabošanai.</w:t>
            </w:r>
          </w:p>
        </w:tc>
      </w:tr>
      <w:tr w:rsidR="00F35447" w:rsidRPr="00725463"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lastRenderedPageBreak/>
              <w:t>Iesaistīt izglītojamo, izglītojamā vecākus vai aizbildņus izglītojamā attīstības un individuālās mācīšanās izaugsmes plānošanā.</w:t>
            </w:r>
          </w:p>
          <w:p w:rsidR="00F35447" w:rsidRPr="00725463"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725463"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725463" w:rsidRDefault="00F35447" w:rsidP="001E73EB">
            <w:pPr>
              <w:widowControl/>
              <w:ind w:right="-25"/>
              <w:rPr>
                <w:rFonts w:asciiTheme="minorHAnsi" w:eastAsia="Times New Roman" w:hAnsiTheme="minorHAnsi" w:cstheme="minorHAnsi"/>
                <w:color w:val="000000"/>
                <w:sz w:val="22"/>
                <w:szCs w:val="22"/>
                <w:lang w:val="lv-LV"/>
              </w:rPr>
            </w:pPr>
          </w:p>
          <w:p w:rsidR="00F35447" w:rsidRPr="00725463" w:rsidRDefault="0002258B" w:rsidP="001E73EB">
            <w:pPr>
              <w:widowControl/>
              <w:ind w:right="-25"/>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 </w:t>
            </w:r>
          </w:p>
          <w:p w:rsidR="00F35447" w:rsidRPr="00725463" w:rsidRDefault="0002258B" w:rsidP="001E73EB">
            <w:pPr>
              <w:widowControl/>
              <w:ind w:right="-25"/>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 </w:t>
            </w:r>
          </w:p>
          <w:p w:rsidR="00F35447" w:rsidRPr="00725463" w:rsidRDefault="0002258B" w:rsidP="001E73EB">
            <w:pPr>
              <w:widowControl/>
              <w:ind w:right="-25"/>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 </w:t>
            </w:r>
          </w:p>
          <w:p w:rsidR="00F35447" w:rsidRPr="00725463" w:rsidRDefault="0002258B" w:rsidP="001E73EB">
            <w:pPr>
              <w:widowControl/>
              <w:ind w:right="-25"/>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 </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jc w:val="left"/>
              <w:rPr>
                <w:rFonts w:asciiTheme="minorHAnsi" w:eastAsia="SimSun" w:hAnsiTheme="minorHAnsi" w:cstheme="minorHAnsi" w:hint="default"/>
                <w:b/>
                <w:bCs/>
                <w:sz w:val="22"/>
                <w:lang w:val="lv-LV"/>
              </w:rPr>
            </w:pPr>
            <w:r w:rsidRPr="00725463">
              <w:rPr>
                <w:rFonts w:asciiTheme="minorHAnsi" w:eastAsia="SimSun" w:hAnsiTheme="minorHAnsi" w:cstheme="minorHAnsi" w:hint="default"/>
                <w:b/>
                <w:bCs/>
                <w:sz w:val="22"/>
                <w:lang w:val="lv-LV"/>
              </w:rPr>
              <w:t xml:space="preserve">Izpratnes līmenis </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sz w:val="22"/>
                <w:lang w:val="lv-LV"/>
              </w:rPr>
            </w:pPr>
            <w:r w:rsidRPr="00725463">
              <w:rPr>
                <w:rFonts w:asciiTheme="minorHAnsi" w:eastAsia="SimSun" w:hAnsiTheme="minorHAnsi" w:cstheme="minorHAnsi" w:hint="default"/>
                <w:sz w:val="22"/>
                <w:lang w:val="lv-LV"/>
              </w:rPr>
              <w:t xml:space="preserve">Izglītojamā attīstības, spēju, mācību grūtību identificēšana. </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b/>
                <w:bCs/>
                <w:sz w:val="22"/>
                <w:lang w:val="lv-LV"/>
              </w:rPr>
            </w:pPr>
            <w:r w:rsidRPr="00725463">
              <w:rPr>
                <w:rFonts w:asciiTheme="minorHAnsi" w:eastAsia="SimSun" w:hAnsiTheme="minorHAnsi" w:cstheme="minorHAnsi" w:hint="default"/>
                <w:b/>
                <w:bCs/>
                <w:sz w:val="22"/>
                <w:lang w:val="lv-LV"/>
              </w:rPr>
              <w:t xml:space="preserve">Lietošanas līmenī </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sz w:val="22"/>
                <w:lang w:val="lv-LV"/>
              </w:rPr>
            </w:pPr>
            <w:r w:rsidRPr="00725463">
              <w:rPr>
                <w:rFonts w:asciiTheme="minorHAnsi" w:eastAsia="SimSun" w:hAnsiTheme="minorHAnsi" w:cstheme="minorHAnsi" w:hint="default"/>
                <w:sz w:val="22"/>
                <w:lang w:val="lv-LV"/>
              </w:rPr>
              <w:t>Atbalsta pasākumu izglītojamam veidi un pielietojums.</w:t>
            </w:r>
          </w:p>
          <w:p w:rsidR="00F35447" w:rsidRPr="00725463" w:rsidRDefault="00F35447" w:rsidP="001E73EB">
            <w:pPr>
              <w:pStyle w:val="Parasts1"/>
              <w:widowControl/>
              <w:spacing w:after="0" w:line="276" w:lineRule="auto"/>
              <w:jc w:val="left"/>
              <w:rPr>
                <w:rFonts w:asciiTheme="minorHAnsi" w:eastAsia="SimSun" w:hAnsiTheme="minorHAnsi" w:cstheme="minorHAnsi" w:hint="default"/>
                <w:sz w:val="22"/>
                <w:lang w:val="lv-LV"/>
              </w:rPr>
            </w:pPr>
          </w:p>
          <w:p w:rsidR="00F35447" w:rsidRPr="00725463" w:rsidRDefault="00F35447" w:rsidP="001E73EB">
            <w:pPr>
              <w:widowControl/>
              <w:rPr>
                <w:rFonts w:asciiTheme="minorHAnsi" w:eastAsia="Times New Roman" w:hAnsiTheme="minorHAnsi" w:cstheme="minorHAnsi"/>
                <w:b/>
                <w:bCs/>
                <w:color w:val="000000"/>
                <w:sz w:val="22"/>
                <w:szCs w:val="22"/>
                <w:lang w:val="lv-LV"/>
              </w:rPr>
            </w:pPr>
          </w:p>
          <w:p w:rsidR="00F35447" w:rsidRPr="00725463" w:rsidRDefault="00F35447" w:rsidP="001E73EB">
            <w:pPr>
              <w:widowControl/>
              <w:rPr>
                <w:rFonts w:asciiTheme="minorHAnsi" w:eastAsia="Times New Roman" w:hAnsiTheme="minorHAnsi" w:cstheme="minorHAnsi"/>
                <w:b/>
                <w:bCs/>
                <w:color w:val="000000"/>
                <w:sz w:val="22"/>
                <w:szCs w:val="22"/>
                <w:lang w:val="lv-LV"/>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725463">
              <w:rPr>
                <w:rFonts w:asciiTheme="minorHAnsi" w:eastAsia="SimSun" w:hAnsiTheme="minorHAnsi" w:cstheme="minorHAnsi" w:hint="default"/>
                <w:sz w:val="22"/>
                <w:lang w:val="lv-LV"/>
              </w:rPr>
              <w:t>Spēja atpazīt dažādas mācīšanās vajadzības pirmsskolā un sniegt atbalstu gan talantīgajiem, gan izglītojamajiem ar mācīšanās grūtībām.</w:t>
            </w:r>
          </w:p>
          <w:p w:rsidR="00F35447" w:rsidRPr="00725463"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p w:rsidR="00F35447" w:rsidRPr="00725463"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widowControl/>
              <w:ind w:left="-113" w:right="-68"/>
              <w:jc w:val="center"/>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Psiholoģija skolotājiem</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Iekļaujošā izglītība</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Bērnības pedagoģija</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Rotaļdarbība un starpdisciplinaritāte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pedagoģiskā procesa organizācija un vadība</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Valodu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Sociālās un pilsoniskās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Kultūras izpratnes un pašizpausmes mākslā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Tehnoloģiju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Dabaszinātņu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Matemātikas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Veselības un fiziskās aktivitātes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Studiju darbs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Kvalifikācijas darbs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izglītības prakse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Agrīnās bērnības pedagoģiskā prakse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rsidP="00725463">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725463">
            <w:pPr>
              <w:pStyle w:val="Parasts1"/>
              <w:widowControl/>
              <w:spacing w:after="0" w:line="276" w:lineRule="auto"/>
              <w:ind w:left="57" w:right="67"/>
              <w:jc w:val="center"/>
              <w:rPr>
                <w:rFonts w:asciiTheme="minorHAnsi" w:hAnsiTheme="minorHAnsi" w:cstheme="minorHAnsi" w:hint="default"/>
                <w:sz w:val="22"/>
                <w:lang w:val="en-US"/>
              </w:rPr>
            </w:pPr>
            <w:r>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725463">
            <w:pPr>
              <w:pStyle w:val="Parasts1"/>
              <w:widowControl/>
              <w:spacing w:after="0" w:line="276" w:lineRule="auto"/>
              <w:ind w:left="57" w:right="67"/>
              <w:jc w:val="center"/>
              <w:rPr>
                <w:rFonts w:asciiTheme="minorHAnsi" w:hAnsiTheme="minorHAnsi" w:cstheme="minorHAnsi" w:hint="default"/>
                <w:sz w:val="22"/>
                <w:lang w:val="en-US"/>
              </w:rPr>
            </w:pPr>
            <w:r>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12</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9</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12</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tc>
      </w:tr>
      <w:tr w:rsidR="00F35447" w:rsidTr="001E73EB">
        <w:trPr>
          <w:trHeight w:val="295"/>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E6E6E6" w:fill="auto"/>
            <w:tcMar>
              <w:top w:w="0" w:type="dxa"/>
              <w:left w:w="3952" w:type="dxa"/>
              <w:bottom w:w="0" w:type="dxa"/>
              <w:right w:w="3797" w:type="dxa"/>
            </w:tcMar>
            <w:vAlign w:val="center"/>
          </w:tcPr>
          <w:p w:rsidR="00F35447" w:rsidRDefault="0002258B" w:rsidP="000C679B">
            <w:pPr>
              <w:numPr>
                <w:ilvl w:val="0"/>
                <w:numId w:val="1"/>
              </w:numPr>
              <w:pBdr>
                <w:top w:val="nil"/>
                <w:left w:val="nil"/>
                <w:bottom w:val="nil"/>
                <w:right w:val="nil"/>
                <w:between w:val="nil"/>
              </w:pBdr>
              <w:shd w:val="clear" w:color="auto" w:fill="D9D9D9" w:themeFill="background1" w:themeFillShade="D9"/>
              <w:ind w:left="-3855" w:right="-68"/>
              <w:rPr>
                <w:b/>
                <w:bCs/>
                <w:sz w:val="22"/>
                <w:szCs w:val="22"/>
              </w:rPr>
            </w:pPr>
            <w:r>
              <w:rPr>
                <w:b/>
                <w:bCs/>
                <w:sz w:val="22"/>
                <w:szCs w:val="22"/>
              </w:rPr>
              <w:t>4. Profesionālās kompetences plnveidošana</w:t>
            </w:r>
          </w:p>
        </w:tc>
      </w:tr>
      <w:tr w:rsidR="00F35447" w:rsidRPr="00725463" w:rsidTr="001E73EB">
        <w:trPr>
          <w:trHeight w:val="460"/>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725463">
              <w:rPr>
                <w:rFonts w:asciiTheme="minorHAnsi" w:eastAsia="Calibri" w:hAnsiTheme="minorHAnsi" w:cstheme="minorHAnsi" w:hint="default"/>
                <w:sz w:val="22"/>
                <w:lang w:val="lv-LV"/>
              </w:rPr>
              <w:lastRenderedPageBreak/>
              <w:t xml:space="preserve">4.1. </w:t>
            </w:r>
            <w:r w:rsidRPr="00725463">
              <w:rPr>
                <w:rFonts w:asciiTheme="minorHAnsi" w:eastAsia="SimSun" w:hAnsiTheme="minorHAnsi" w:cstheme="minorHAnsi" w:hint="default"/>
                <w:sz w:val="22"/>
              </w:rPr>
              <w:t xml:space="preserve">Izvērtēt mācību procesā un vērtēšanā iegūto informāciju, lai reaģētu uz izglītojamā mācīšanās vajadzībām un izvērtētu un pilnveidotu savu profesionālo kompetenci un praksi. </w:t>
            </w:r>
          </w:p>
        </w:tc>
      </w:tr>
      <w:tr w:rsidR="00F35447" w:rsidRPr="00725463" w:rsidTr="00A13612">
        <w:trPr>
          <w:trHeight w:val="263"/>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725463">
              <w:rPr>
                <w:rFonts w:asciiTheme="minorHAnsi" w:eastAsia="SimSun" w:hAnsiTheme="minorHAnsi" w:cstheme="minorHAnsi" w:hint="default"/>
                <w:sz w:val="22"/>
              </w:rPr>
              <w:t>Sadarbībā ar kolēģiem izvērtēt savas profesionālās darbības rezultātus, balstoties uz izglītojamo izaugsmes dinamiku.</w:t>
            </w:r>
          </w:p>
          <w:p w:rsidR="00F35447" w:rsidRPr="00725463" w:rsidRDefault="00F35447" w:rsidP="001E73EB">
            <w:pPr>
              <w:pStyle w:val="Parasts1"/>
              <w:widowControl/>
              <w:spacing w:after="0" w:line="276" w:lineRule="auto"/>
              <w:ind w:right="-25"/>
              <w:jc w:val="left"/>
              <w:rPr>
                <w:rFonts w:asciiTheme="minorHAnsi" w:hAnsiTheme="minorHAnsi" w:cstheme="minorHAnsi" w:hint="default"/>
                <w:sz w:val="22"/>
              </w:rPr>
            </w:pPr>
          </w:p>
          <w:p w:rsidR="00F35447" w:rsidRPr="00725463" w:rsidRDefault="00F35447" w:rsidP="001E73EB">
            <w:pPr>
              <w:pStyle w:val="Parasts1"/>
              <w:widowControl/>
              <w:spacing w:after="0" w:line="276" w:lineRule="auto"/>
              <w:ind w:right="-25"/>
              <w:jc w:val="left"/>
              <w:rPr>
                <w:rFonts w:asciiTheme="minorHAnsi" w:hAnsiTheme="minorHAnsi" w:cstheme="minorHAnsi" w:hint="default"/>
                <w:sz w:val="22"/>
              </w:rPr>
            </w:pPr>
          </w:p>
          <w:p w:rsidR="00F35447" w:rsidRPr="00725463" w:rsidRDefault="00F35447" w:rsidP="001E73EB">
            <w:pPr>
              <w:pStyle w:val="Parasts1"/>
              <w:widowControl/>
              <w:spacing w:after="0" w:line="276" w:lineRule="auto"/>
              <w:ind w:right="-25"/>
              <w:jc w:val="left"/>
              <w:rPr>
                <w:rFonts w:asciiTheme="minorHAnsi" w:hAnsiTheme="minorHAnsi" w:cstheme="minorHAnsi" w:hint="default"/>
                <w:sz w:val="22"/>
              </w:rPr>
            </w:pPr>
          </w:p>
          <w:p w:rsidR="00F35447" w:rsidRPr="00725463" w:rsidRDefault="00F35447" w:rsidP="001E73EB">
            <w:pPr>
              <w:pStyle w:val="Parasts1"/>
              <w:widowControl/>
              <w:spacing w:after="0" w:line="276" w:lineRule="auto"/>
              <w:ind w:right="-25"/>
              <w:jc w:val="left"/>
              <w:rPr>
                <w:rFonts w:asciiTheme="minorHAnsi" w:hAnsiTheme="minorHAnsi" w:cstheme="minorHAnsi" w:hint="default"/>
                <w:sz w:val="22"/>
              </w:rPr>
            </w:pPr>
          </w:p>
          <w:p w:rsidR="00F35447" w:rsidRPr="00725463" w:rsidRDefault="00F35447" w:rsidP="001E73EB">
            <w:pPr>
              <w:pStyle w:val="Parasts1"/>
              <w:widowControl/>
              <w:spacing w:after="0" w:line="276" w:lineRule="auto"/>
              <w:ind w:right="-25"/>
              <w:jc w:val="left"/>
              <w:rPr>
                <w:rFonts w:asciiTheme="minorHAnsi" w:hAnsiTheme="minorHAnsi" w:cstheme="minorHAnsi" w:hint="default"/>
                <w:sz w:val="22"/>
              </w:rPr>
            </w:pPr>
          </w:p>
          <w:p w:rsidR="00F35447" w:rsidRPr="00725463" w:rsidRDefault="00F35447" w:rsidP="001E73EB">
            <w:pPr>
              <w:widowControl/>
              <w:ind w:right="-25"/>
              <w:rPr>
                <w:rFonts w:asciiTheme="minorHAnsi" w:eastAsia="Times New Roman" w:hAnsiTheme="minorHAnsi" w:cstheme="minorHAnsi"/>
                <w:color w:val="000000"/>
                <w:sz w:val="22"/>
                <w:szCs w:val="22"/>
                <w:lang w:val="lv-LV"/>
              </w:rPr>
            </w:pPr>
          </w:p>
          <w:p w:rsidR="00F35447" w:rsidRPr="00725463" w:rsidRDefault="0002258B" w:rsidP="001E73EB">
            <w:pPr>
              <w:widowControl/>
              <w:ind w:right="-25"/>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 </w:t>
            </w:r>
          </w:p>
          <w:p w:rsidR="00F35447" w:rsidRPr="00725463" w:rsidRDefault="0002258B" w:rsidP="001E73EB">
            <w:pPr>
              <w:widowControl/>
              <w:ind w:right="-25"/>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 </w:t>
            </w:r>
          </w:p>
          <w:p w:rsidR="00F35447" w:rsidRPr="00725463" w:rsidRDefault="0002258B" w:rsidP="001E73EB">
            <w:pPr>
              <w:widowControl/>
              <w:ind w:right="-25"/>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 </w:t>
            </w:r>
          </w:p>
          <w:p w:rsidR="00F35447" w:rsidRPr="00725463" w:rsidRDefault="0002258B" w:rsidP="001E73EB">
            <w:pPr>
              <w:widowControl/>
              <w:ind w:right="-25"/>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 </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jc w:val="left"/>
              <w:rPr>
                <w:rFonts w:asciiTheme="minorHAnsi" w:eastAsia="SimSun" w:hAnsiTheme="minorHAnsi" w:cstheme="minorHAnsi" w:hint="default"/>
                <w:b/>
                <w:bCs/>
                <w:sz w:val="22"/>
                <w:lang w:val="lv-LV"/>
              </w:rPr>
            </w:pPr>
            <w:r w:rsidRPr="00725463">
              <w:rPr>
                <w:rFonts w:asciiTheme="minorHAnsi" w:eastAsia="SimSun" w:hAnsiTheme="minorHAnsi" w:cstheme="minorHAnsi" w:hint="default"/>
                <w:b/>
                <w:bCs/>
                <w:sz w:val="22"/>
                <w:lang w:val="lv-LV"/>
              </w:rPr>
              <w:t xml:space="preserve">Lietošanas līmenis </w:t>
            </w:r>
          </w:p>
          <w:p w:rsidR="00F35447" w:rsidRPr="00725463" w:rsidRDefault="0002258B" w:rsidP="001E73EB">
            <w:pPr>
              <w:pStyle w:val="Parasts1"/>
              <w:widowControl/>
              <w:spacing w:after="0" w:line="276" w:lineRule="auto"/>
              <w:jc w:val="left"/>
              <w:rPr>
                <w:rFonts w:asciiTheme="minorHAnsi" w:eastAsia="SimSun" w:hAnsiTheme="minorHAnsi" w:cstheme="minorHAnsi" w:hint="default"/>
                <w:sz w:val="22"/>
                <w:lang w:val="lv-LV"/>
              </w:rPr>
            </w:pPr>
            <w:r w:rsidRPr="00725463">
              <w:rPr>
                <w:rFonts w:asciiTheme="minorHAnsi" w:eastAsia="SimSun" w:hAnsiTheme="minorHAnsi" w:cstheme="minorHAnsi" w:hint="default"/>
                <w:sz w:val="22"/>
                <w:lang w:val="lv-LV"/>
              </w:rPr>
              <w:t>Skolotāja profesionālās kvalifikācijas prasības. Pedagoģiskās darbības pašanalīze, pašvērtēšana un pašrefleksija.</w:t>
            </w:r>
          </w:p>
          <w:p w:rsidR="00F35447" w:rsidRPr="00725463" w:rsidRDefault="00F35447" w:rsidP="001E73EB">
            <w:pPr>
              <w:pStyle w:val="Parasts1"/>
              <w:widowControl/>
              <w:spacing w:after="0" w:line="276" w:lineRule="auto"/>
              <w:jc w:val="left"/>
              <w:rPr>
                <w:rFonts w:asciiTheme="minorHAnsi" w:hAnsiTheme="minorHAnsi" w:cstheme="minorHAnsi" w:hint="default"/>
                <w:sz w:val="22"/>
                <w:lang w:val="lv-LV"/>
              </w:rPr>
            </w:pPr>
          </w:p>
          <w:p w:rsidR="00F35447" w:rsidRPr="00725463" w:rsidRDefault="00F35447" w:rsidP="001E73EB">
            <w:pPr>
              <w:pBdr>
                <w:top w:val="nil"/>
                <w:left w:val="nil"/>
                <w:bottom w:val="nil"/>
                <w:right w:val="nil"/>
                <w:between w:val="nil"/>
              </w:pBdr>
              <w:rPr>
                <w:rFonts w:asciiTheme="minorHAnsi" w:eastAsia="Times New Roman" w:hAnsiTheme="minorHAnsi" w:cstheme="minorHAnsi"/>
                <w:sz w:val="22"/>
                <w:szCs w:val="22"/>
                <w:lang w:val="lv-LV"/>
              </w:rPr>
            </w:pPr>
          </w:p>
          <w:p w:rsidR="00F35447" w:rsidRPr="00725463" w:rsidRDefault="00F35447" w:rsidP="001E73EB">
            <w:pPr>
              <w:pStyle w:val="Parasts1"/>
              <w:widowControl/>
              <w:spacing w:after="0" w:line="276" w:lineRule="auto"/>
              <w:jc w:val="left"/>
              <w:rPr>
                <w:rFonts w:asciiTheme="minorHAnsi" w:hAnsiTheme="minorHAnsi" w:cstheme="minorHAnsi" w:hint="default"/>
                <w:sz w:val="22"/>
                <w:lang w:val="lv-LV"/>
              </w:rPr>
            </w:pPr>
          </w:p>
          <w:p w:rsidR="00F35447" w:rsidRPr="00725463" w:rsidRDefault="00F35447" w:rsidP="001E73EB">
            <w:pPr>
              <w:pStyle w:val="Parasts1"/>
              <w:widowControl/>
              <w:spacing w:after="0" w:line="276" w:lineRule="auto"/>
              <w:jc w:val="left"/>
              <w:rPr>
                <w:rFonts w:asciiTheme="minorHAnsi" w:hAnsiTheme="minorHAnsi" w:cstheme="minorHAnsi" w:hint="default"/>
                <w:sz w:val="22"/>
                <w:lang w:val="lv-LV"/>
              </w:rPr>
            </w:pPr>
          </w:p>
          <w:p w:rsidR="00F35447" w:rsidRPr="00725463" w:rsidRDefault="00F35447" w:rsidP="001E73EB">
            <w:pPr>
              <w:widowControl/>
              <w:rPr>
                <w:rFonts w:asciiTheme="minorHAnsi" w:eastAsia="Times New Roman" w:hAnsiTheme="minorHAnsi" w:cstheme="minorHAnsi"/>
                <w:b/>
                <w:bCs/>
                <w:color w:val="000000"/>
                <w:sz w:val="22"/>
                <w:szCs w:val="22"/>
                <w:lang w:val="lv-LV"/>
              </w:rPr>
            </w:pPr>
          </w:p>
          <w:p w:rsidR="00F35447" w:rsidRPr="00725463" w:rsidRDefault="00F35447" w:rsidP="001E73EB">
            <w:pPr>
              <w:widowControl/>
              <w:rPr>
                <w:rFonts w:asciiTheme="minorHAnsi" w:eastAsia="Times New Roman" w:hAnsiTheme="minorHAnsi" w:cstheme="minorHAnsi"/>
                <w:b/>
                <w:bCs/>
                <w:color w:val="000000"/>
                <w:sz w:val="22"/>
                <w:szCs w:val="22"/>
                <w:lang w:val="lv-LV"/>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pStyle w:val="Parasts1"/>
              <w:widowControl/>
              <w:spacing w:after="0" w:line="276" w:lineRule="auto"/>
              <w:ind w:right="-68"/>
              <w:jc w:val="left"/>
              <w:rPr>
                <w:rFonts w:asciiTheme="minorHAnsi" w:hAnsiTheme="minorHAnsi" w:cstheme="minorHAnsi" w:hint="default"/>
                <w:sz w:val="22"/>
                <w:lang w:val="lv-LV"/>
              </w:rPr>
            </w:pPr>
            <w:r w:rsidRPr="00725463">
              <w:rPr>
                <w:rFonts w:asciiTheme="minorHAnsi" w:hAnsiTheme="minorHAnsi" w:cstheme="minorHAnsi" w:hint="default"/>
                <w:sz w:val="22"/>
                <w:lang w:val="lv-LV"/>
              </w:rPr>
              <w:t>Spēja izvērtēt lietoto metožu atbilstību izglītojamā attīstības sekmēšanai. Spēja iesaistīties savas profesionālās kompetences novērtēšanā un pilnveidē. Spēja diskutēt par profesionālām tēmām.</w:t>
            </w:r>
          </w:p>
          <w:p w:rsidR="00F35447" w:rsidRPr="00725463" w:rsidRDefault="00F35447" w:rsidP="001E73EB">
            <w:pPr>
              <w:pStyle w:val="Parasts1"/>
              <w:widowControl/>
              <w:spacing w:after="0" w:line="276" w:lineRule="auto"/>
              <w:ind w:right="-68"/>
              <w:jc w:val="left"/>
              <w:rPr>
                <w:rFonts w:asciiTheme="minorHAnsi" w:hAnsiTheme="minorHAnsi" w:cstheme="minorHAnsi" w:hint="default"/>
                <w:sz w:val="22"/>
                <w:lang w:val="lv-LV"/>
              </w:rPr>
            </w:pPr>
          </w:p>
          <w:p w:rsidR="00F35447" w:rsidRPr="00725463" w:rsidRDefault="00F35447" w:rsidP="001E73EB">
            <w:pPr>
              <w:pStyle w:val="Parasts1"/>
              <w:widowControl/>
              <w:spacing w:after="0" w:line="276" w:lineRule="auto"/>
              <w:ind w:right="-68"/>
              <w:jc w:val="left"/>
              <w:rPr>
                <w:rFonts w:asciiTheme="minorHAnsi" w:hAnsiTheme="minorHAnsi" w:cstheme="minorHAnsi" w:hint="default"/>
                <w:sz w:val="22"/>
                <w:lang w:val="lv-LV"/>
              </w:rPr>
            </w:pPr>
          </w:p>
          <w:p w:rsidR="00F35447" w:rsidRPr="00725463" w:rsidRDefault="00F35447" w:rsidP="001E73EB">
            <w:pPr>
              <w:pStyle w:val="Parasts1"/>
              <w:widowControl/>
              <w:spacing w:after="0" w:line="276" w:lineRule="auto"/>
              <w:ind w:right="-68"/>
              <w:jc w:val="left"/>
              <w:rPr>
                <w:rFonts w:asciiTheme="minorHAnsi" w:hAnsiTheme="minorHAnsi" w:cstheme="minorHAnsi" w:hint="default"/>
                <w:sz w:val="22"/>
                <w:lang w:val="lv-LV"/>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rsidP="001E73EB">
            <w:pPr>
              <w:widowControl/>
              <w:ind w:left="-113" w:right="-68"/>
              <w:jc w:val="center"/>
              <w:rPr>
                <w:rFonts w:asciiTheme="minorHAnsi" w:eastAsia="Times New Roman" w:hAnsiTheme="minorHAnsi" w:cstheme="minorHAnsi"/>
                <w:color w:val="000000"/>
                <w:sz w:val="22"/>
                <w:szCs w:val="22"/>
                <w:lang w:val="lv-LV"/>
              </w:rPr>
            </w:pPr>
            <w:r w:rsidRPr="00725463">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pPr>
              <w:pStyle w:val="Parasts1"/>
              <w:widowControl/>
              <w:spacing w:after="0" w:line="276" w:lineRule="auto"/>
              <w:ind w:right="67"/>
              <w:jc w:val="left"/>
              <w:rPr>
                <w:rFonts w:asciiTheme="minorHAnsi" w:eastAsia="SimSun" w:hAnsiTheme="minorHAnsi" w:cstheme="minorHAnsi" w:hint="default"/>
                <w:sz w:val="22"/>
                <w:lang w:val="lv-LV"/>
              </w:rPr>
            </w:pPr>
            <w:r w:rsidRPr="00725463">
              <w:rPr>
                <w:rFonts w:asciiTheme="minorHAnsi" w:eastAsia="SimSun" w:hAnsiTheme="minorHAnsi" w:cstheme="minorHAnsi" w:hint="default"/>
                <w:sz w:val="22"/>
                <w:lang w:val="lv-LV"/>
              </w:rPr>
              <w:t>Skolotāja profesionālās darbības pamati</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Iekļaujošā izglītība</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Bērnības pedagoģija</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Rotaļdarbība un starpdisciplinaritāte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pedagoģiskā procesa organizācija un vadība</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Valodu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Sociālās un pilsoniskās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Kultūras izpratnes un pašizpausmes mākslā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Tehnoloģiju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Dabaszinātņu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Matemātikas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Veselības un fiziskās aktivitātes mācību jomas saturs un mācīšanās pieejas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Studiju darbs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Kvalifikācijas darbs</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Pirmsskolas izglītības prakse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Agrīnās bērnības pedagoģiskā prakse</w:t>
            </w:r>
          </w:p>
          <w:p w:rsidR="00F35447" w:rsidRPr="00725463"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725463">
              <w:rPr>
                <w:rFonts w:asciiTheme="minorHAnsi" w:eastAsia="Calibri" w:hAnsiTheme="minorHAnsi" w:cstheme="minorHAnsi" w:hint="default"/>
                <w:sz w:val="22"/>
                <w:lang w:val="lv-LV"/>
              </w:rPr>
              <w:t xml:space="preserve">Pirmsskolas skolotāja </w:t>
            </w:r>
            <w:r w:rsidRPr="00725463">
              <w:rPr>
                <w:rFonts w:asciiTheme="minorHAnsi" w:eastAsia="Calibri" w:hAnsiTheme="minorHAnsi" w:cstheme="minorHAnsi" w:hint="default"/>
                <w:sz w:val="22"/>
                <w:lang w:val="lv-LV"/>
              </w:rPr>
              <w:lastRenderedPageBreak/>
              <w:t>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lastRenderedPageBreak/>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rsidP="00A13612">
            <w:pPr>
              <w:pStyle w:val="Parasts1"/>
              <w:widowControl/>
              <w:spacing w:after="0" w:line="276" w:lineRule="auto"/>
              <w:ind w:right="67"/>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A13612">
            <w:pPr>
              <w:pStyle w:val="Parasts1"/>
              <w:widowControl/>
              <w:spacing w:after="0" w:line="276" w:lineRule="auto"/>
              <w:ind w:left="57" w:right="67"/>
              <w:jc w:val="center"/>
              <w:rPr>
                <w:rFonts w:asciiTheme="minorHAnsi" w:hAnsiTheme="minorHAnsi" w:cstheme="minorHAnsi" w:hint="default"/>
                <w:sz w:val="22"/>
                <w:lang w:val="en-US"/>
              </w:rPr>
            </w:pPr>
            <w:r>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6</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12</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3</w:t>
            </w: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9</w:t>
            </w:r>
          </w:p>
          <w:p w:rsidR="00F35447" w:rsidRPr="00725463"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725463" w:rsidRDefault="0002258B">
            <w:pPr>
              <w:pStyle w:val="Parasts1"/>
              <w:widowControl/>
              <w:spacing w:after="0" w:line="276" w:lineRule="auto"/>
              <w:ind w:left="57" w:right="67"/>
              <w:jc w:val="center"/>
              <w:rPr>
                <w:rFonts w:asciiTheme="minorHAnsi" w:hAnsiTheme="minorHAnsi" w:cstheme="minorHAnsi" w:hint="default"/>
                <w:sz w:val="22"/>
                <w:lang w:val="en-US"/>
              </w:rPr>
            </w:pPr>
            <w:r w:rsidRPr="00725463">
              <w:rPr>
                <w:rFonts w:asciiTheme="minorHAnsi" w:hAnsiTheme="minorHAnsi" w:cstheme="minorHAnsi" w:hint="default"/>
                <w:sz w:val="22"/>
                <w:lang w:val="en-US"/>
              </w:rPr>
              <w:t>12</w:t>
            </w:r>
          </w:p>
          <w:p w:rsidR="00F35447" w:rsidRPr="00725463" w:rsidRDefault="00F35447">
            <w:pPr>
              <w:widowControl/>
              <w:jc w:val="center"/>
              <w:rPr>
                <w:rFonts w:asciiTheme="minorHAnsi" w:eastAsia="Times New Roman" w:hAnsiTheme="minorHAnsi" w:cstheme="minorHAnsi"/>
                <w:color w:val="000000"/>
                <w:sz w:val="22"/>
                <w:szCs w:val="22"/>
                <w:lang w:val="lv-LV"/>
              </w:rPr>
            </w:pPr>
          </w:p>
        </w:tc>
      </w:tr>
      <w:tr w:rsidR="00F35447" w:rsidRPr="00A13612" w:rsidTr="001E73EB">
        <w:trPr>
          <w:trHeight w:val="310"/>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A13612">
              <w:rPr>
                <w:rFonts w:asciiTheme="minorHAnsi" w:eastAsia="Calibri" w:hAnsiTheme="minorHAnsi" w:cstheme="minorHAnsi" w:hint="default"/>
                <w:sz w:val="22"/>
                <w:lang w:val="lv-LV"/>
              </w:rPr>
              <w:lastRenderedPageBreak/>
              <w:t xml:space="preserve">4.2. </w:t>
            </w:r>
            <w:r w:rsidRPr="00A13612">
              <w:rPr>
                <w:rFonts w:asciiTheme="minorHAnsi" w:eastAsia="SimSun" w:hAnsiTheme="minorHAnsi" w:cstheme="minorHAnsi" w:hint="default"/>
                <w:sz w:val="22"/>
              </w:rPr>
              <w:t>Sadarboties ar citiem pedagogiem ar mērķi izvērtēt savu pedagoģisko kompetenci un pilnveidot pedagoģisko praksi izglītības iestādē.</w:t>
            </w:r>
          </w:p>
        </w:tc>
      </w:tr>
      <w:tr w:rsidR="00F35447" w:rsidRPr="00A13612"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Dalīties profesionālajā pieredzē ar citiem pedagogiem. </w:t>
            </w:r>
          </w:p>
          <w:p w:rsidR="00F35447" w:rsidRPr="00A1361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Sniegt kolēģiem konstruktīvu atgriezenisko saiti.</w:t>
            </w: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widowControl/>
              <w:ind w:right="-25"/>
              <w:rPr>
                <w:rFonts w:asciiTheme="minorHAnsi" w:eastAsia="Times New Roman" w:hAnsiTheme="minorHAnsi" w:cstheme="minorHAnsi"/>
                <w:color w:val="000000"/>
                <w:sz w:val="22"/>
                <w:szCs w:val="22"/>
                <w:lang w:val="lv-LV"/>
              </w:rPr>
            </w:pP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jc w:val="left"/>
              <w:rPr>
                <w:rFonts w:asciiTheme="minorHAnsi" w:eastAsia="SimSun" w:hAnsiTheme="minorHAnsi" w:cstheme="minorHAnsi" w:hint="default"/>
                <w:b/>
                <w:bCs/>
                <w:sz w:val="22"/>
              </w:rPr>
            </w:pPr>
            <w:r w:rsidRPr="00A13612">
              <w:rPr>
                <w:rFonts w:asciiTheme="minorHAnsi" w:eastAsia="SimSun" w:hAnsiTheme="minorHAnsi" w:cstheme="minorHAnsi" w:hint="default"/>
                <w:b/>
                <w:bCs/>
                <w:sz w:val="22"/>
              </w:rPr>
              <w:t xml:space="preserve">Izpratnes līmenis </w:t>
            </w:r>
          </w:p>
          <w:p w:rsid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Izglītības iestāde kā organizācija, vadības principi.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b/>
                <w:bCs/>
                <w:sz w:val="22"/>
              </w:rPr>
            </w:pPr>
            <w:r w:rsidRPr="00A13612">
              <w:rPr>
                <w:rFonts w:asciiTheme="minorHAnsi" w:eastAsia="SimSun" w:hAnsiTheme="minorHAnsi" w:cstheme="minorHAnsi" w:hint="default"/>
                <w:b/>
                <w:bCs/>
                <w:sz w:val="22"/>
              </w:rPr>
              <w:t>Lietošanas līmenis</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Sadarbības un komunikācijas prasmes.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Skolotāja profesijas sociālā loma.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Pedagoģiskā ētika pirmsskolā.</w:t>
            </w:r>
          </w:p>
          <w:p w:rsidR="00F35447" w:rsidRPr="00A13612"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A13612" w:rsidRDefault="00F35447" w:rsidP="001E73EB">
            <w:pPr>
              <w:widowControl/>
              <w:rPr>
                <w:rFonts w:asciiTheme="minorHAnsi" w:eastAsia="Times New Roman" w:hAnsiTheme="minorHAnsi" w:cstheme="minorHAnsi"/>
                <w:b/>
                <w:bCs/>
                <w:color w:val="000000"/>
                <w:sz w:val="22"/>
                <w:szCs w:val="22"/>
                <w:lang w:val="lv-LV"/>
              </w:rPr>
            </w:pPr>
          </w:p>
          <w:p w:rsidR="00F35447" w:rsidRPr="00A13612" w:rsidRDefault="00F35447" w:rsidP="001E73EB">
            <w:pPr>
              <w:widowControl/>
              <w:rPr>
                <w:rFonts w:asciiTheme="minorHAnsi" w:eastAsia="Times New Roman" w:hAnsiTheme="minorHAnsi" w:cstheme="minorHAnsi"/>
                <w:b/>
                <w:bCs/>
                <w:color w:val="000000"/>
                <w:sz w:val="22"/>
                <w:szCs w:val="22"/>
                <w:lang w:val="lv-LV"/>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A13612">
              <w:rPr>
                <w:rFonts w:asciiTheme="minorHAnsi" w:eastAsia="SimSun" w:hAnsiTheme="minorHAnsi" w:cstheme="minorHAnsi" w:hint="default"/>
                <w:sz w:val="22"/>
                <w:lang w:val="lv-LV"/>
              </w:rPr>
              <w:t>Spēja sekmēt savuun kolēģu pedagoģiskās prakses pilnveidi atbilstoši izglītības un sociālās vides attīstības prasībām.</w:t>
            </w: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widowControl/>
              <w:ind w:left="-113" w:right="-68"/>
              <w:jc w:val="center"/>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Skolotāja profesionālās darbības pamati</w:t>
            </w:r>
          </w:p>
          <w:p w:rsidR="00406715" w:rsidRDefault="00406715">
            <w:pPr>
              <w:pStyle w:val="Parasts1"/>
              <w:widowControl/>
              <w:spacing w:after="0" w:line="276" w:lineRule="auto"/>
              <w:ind w:right="67"/>
              <w:jc w:val="left"/>
              <w:rPr>
                <w:rFonts w:asciiTheme="minorHAnsi" w:eastAsia="Calibri" w:hAnsiTheme="minorHAnsi" w:cstheme="minorHAnsi" w:hint="default"/>
                <w:sz w:val="22"/>
                <w:lang w:val="lv-LV"/>
              </w:rPr>
            </w:pPr>
            <w:r>
              <w:rPr>
                <w:rFonts w:asciiTheme="minorHAnsi" w:eastAsia="Calibri" w:hAnsiTheme="minorHAnsi" w:cstheme="minorHAnsi" w:hint="default"/>
                <w:sz w:val="22"/>
                <w:lang w:val="lv-LV"/>
              </w:rPr>
              <w:t>Psiholoģija skolotājiem</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Izglītība ilgtspējīgai attīstībai</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Pedagoģiskā procesa tiesiskie aspekti</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Izglītības vadība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Uzņēmējdarbība un projektu izstrāde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Iekļaujošā izglītība</w:t>
            </w:r>
          </w:p>
          <w:p w:rsidR="00406715" w:rsidRDefault="00406715">
            <w:pPr>
              <w:pStyle w:val="Parasts1"/>
              <w:widowControl/>
              <w:spacing w:after="0" w:line="276" w:lineRule="auto"/>
              <w:ind w:right="67"/>
              <w:jc w:val="left"/>
              <w:rPr>
                <w:rFonts w:asciiTheme="minorHAnsi" w:eastAsia="Calibri" w:hAnsiTheme="minorHAnsi" w:cstheme="minorHAnsi" w:hint="default"/>
                <w:sz w:val="22"/>
                <w:lang w:val="lv-LV"/>
              </w:rPr>
            </w:pPr>
            <w:r>
              <w:rPr>
                <w:rFonts w:asciiTheme="minorHAnsi" w:eastAsia="Calibri" w:hAnsiTheme="minorHAnsi" w:cstheme="minorHAnsi" w:hint="default"/>
                <w:sz w:val="22"/>
                <w:lang w:val="lv-LV"/>
              </w:rPr>
              <w:t>Pirmsskolas pedagoģiskā procesa organizācija un vadība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Studiju darbs</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Kvalifikācijas darbs</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izglītības prakse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Agrīnās bērnības pedagoģiskā prakse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406715" w:rsidRDefault="00406715">
            <w:pPr>
              <w:pStyle w:val="Parasts1"/>
              <w:widowControl/>
              <w:spacing w:after="0" w:line="276" w:lineRule="auto"/>
              <w:ind w:left="57" w:right="67"/>
              <w:jc w:val="center"/>
              <w:rPr>
                <w:rFonts w:asciiTheme="minorHAnsi" w:hAnsiTheme="minorHAnsi" w:cstheme="minorHAnsi" w:hint="default"/>
                <w:sz w:val="22"/>
                <w:lang w:val="en-US"/>
              </w:rPr>
            </w:pPr>
            <w:r>
              <w:rPr>
                <w:rFonts w:asciiTheme="minorHAnsi" w:hAnsiTheme="minorHAnsi" w:cstheme="minorHAnsi" w:hint="default"/>
                <w:sz w:val="22"/>
                <w:lang w:val="en-US"/>
              </w:rPr>
              <w:t>6</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406715" w:rsidRDefault="00406715">
            <w:pPr>
              <w:pStyle w:val="Parasts1"/>
              <w:widowControl/>
              <w:spacing w:after="0" w:line="276" w:lineRule="auto"/>
              <w:ind w:left="57" w:right="67"/>
              <w:jc w:val="center"/>
              <w:rPr>
                <w:rFonts w:asciiTheme="minorHAnsi" w:hAnsiTheme="minorHAnsi" w:cstheme="minorHAnsi" w:hint="default"/>
                <w:sz w:val="22"/>
                <w:lang w:val="en-US"/>
              </w:rPr>
            </w:pPr>
            <w:r>
              <w:rPr>
                <w:rFonts w:asciiTheme="minorHAnsi" w:hAnsiTheme="minorHAnsi" w:cstheme="minorHAnsi" w:hint="default"/>
                <w:sz w:val="22"/>
                <w:lang w:val="en-US"/>
              </w:rPr>
              <w:t>6</w:t>
            </w:r>
          </w:p>
          <w:p w:rsidR="00406715" w:rsidRDefault="00406715">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12</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9</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12</w:t>
            </w:r>
          </w:p>
          <w:p w:rsidR="00F35447" w:rsidRPr="00A13612" w:rsidRDefault="00F35447">
            <w:pPr>
              <w:widowControl/>
              <w:jc w:val="center"/>
              <w:rPr>
                <w:rFonts w:asciiTheme="minorHAnsi" w:eastAsia="Times New Roman" w:hAnsiTheme="minorHAnsi" w:cstheme="minorHAnsi"/>
                <w:color w:val="000000"/>
                <w:sz w:val="22"/>
                <w:szCs w:val="22"/>
                <w:lang w:val="lv-LV"/>
              </w:rPr>
            </w:pPr>
          </w:p>
        </w:tc>
      </w:tr>
      <w:tr w:rsidR="00F35447" w:rsidTr="001E73EB">
        <w:trPr>
          <w:trHeight w:val="310"/>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E6E6E6" w:fill="auto"/>
            <w:tcMar>
              <w:top w:w="0" w:type="dxa"/>
              <w:left w:w="3952" w:type="dxa"/>
              <w:bottom w:w="0" w:type="dxa"/>
              <w:right w:w="3797" w:type="dxa"/>
            </w:tcMar>
            <w:vAlign w:val="center"/>
          </w:tcPr>
          <w:p w:rsidR="00F35447" w:rsidRDefault="0002258B" w:rsidP="000C679B">
            <w:pPr>
              <w:numPr>
                <w:ilvl w:val="0"/>
                <w:numId w:val="1"/>
              </w:numPr>
              <w:pBdr>
                <w:top w:val="nil"/>
                <w:left w:val="nil"/>
                <w:bottom w:val="nil"/>
                <w:right w:val="nil"/>
                <w:between w:val="nil"/>
              </w:pBdr>
              <w:shd w:val="clear" w:color="auto" w:fill="D9D9D9" w:themeFill="background1" w:themeFillShade="D9"/>
              <w:ind w:left="-3855" w:right="-68"/>
              <w:rPr>
                <w:b/>
                <w:bCs/>
                <w:sz w:val="22"/>
                <w:szCs w:val="22"/>
              </w:rPr>
            </w:pPr>
            <w:r>
              <w:rPr>
                <w:b/>
                <w:bCs/>
                <w:sz w:val="22"/>
                <w:szCs w:val="22"/>
              </w:rPr>
              <w:t>5. Izglītības iestādes un izglītības jomas attīstība</w:t>
            </w:r>
          </w:p>
        </w:tc>
      </w:tr>
      <w:tr w:rsidR="00F35447" w:rsidRPr="00A13612" w:rsidTr="001E73EB">
        <w:trPr>
          <w:trHeight w:val="265"/>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A13612">
              <w:rPr>
                <w:rFonts w:asciiTheme="minorHAnsi" w:eastAsia="Calibri" w:hAnsiTheme="minorHAnsi" w:cstheme="minorHAnsi" w:hint="default"/>
                <w:sz w:val="22"/>
                <w:lang w:val="lv-LV"/>
              </w:rPr>
              <w:t xml:space="preserve">5.1. </w:t>
            </w:r>
            <w:r w:rsidRPr="00A13612">
              <w:rPr>
                <w:rFonts w:asciiTheme="minorHAnsi" w:eastAsia="SimSun" w:hAnsiTheme="minorHAnsi" w:cstheme="minorHAnsi" w:hint="default"/>
                <w:sz w:val="22"/>
              </w:rPr>
              <w:t>Sadarboties ar citiem pedagogiem ar mērķi izvērtēt savu pedagoģisko kompetenci un pilnveidot pedagoģisko praksi izglītības iestādē. Iesaistīties izglītības iestādes attīstības plānošanā un mērķu sasniegšanā.</w:t>
            </w:r>
          </w:p>
        </w:tc>
      </w:tr>
      <w:tr w:rsidR="00F35447" w:rsidRPr="00A13612" w:rsidTr="00A13612">
        <w:trPr>
          <w:trHeight w:val="1114"/>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Iesaistīties izglītības iestādes darba organizācijā. Sniegt priekšlikumus izglītības iestādes darbības uzlabošanai un attīstībai.</w:t>
            </w: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widowControl/>
              <w:ind w:right="-25"/>
              <w:rPr>
                <w:rFonts w:asciiTheme="minorHAnsi" w:eastAsia="Times New Roman" w:hAnsiTheme="minorHAnsi" w:cstheme="minorHAnsi"/>
                <w:color w:val="000000"/>
                <w:sz w:val="22"/>
                <w:szCs w:val="22"/>
                <w:lang w:val="lv-LV"/>
              </w:rPr>
            </w:pP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lastRenderedPageBreak/>
              <w:t> </w:t>
            </w: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jc w:val="left"/>
              <w:rPr>
                <w:rFonts w:asciiTheme="minorHAnsi" w:eastAsia="SimSun" w:hAnsiTheme="minorHAnsi" w:cstheme="minorHAnsi" w:hint="default"/>
                <w:b/>
                <w:bCs/>
                <w:sz w:val="22"/>
                <w:lang w:val="lv-LV"/>
              </w:rPr>
            </w:pPr>
            <w:r w:rsidRPr="00A13612">
              <w:rPr>
                <w:rFonts w:asciiTheme="minorHAnsi" w:eastAsia="SimSun" w:hAnsiTheme="minorHAnsi" w:cstheme="minorHAnsi" w:hint="default"/>
                <w:b/>
                <w:bCs/>
                <w:sz w:val="22"/>
                <w:lang w:val="lv-LV"/>
              </w:rPr>
              <w:lastRenderedPageBreak/>
              <w:t>Izpratnes līmenis</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lang w:val="lv-LV"/>
              </w:rPr>
            </w:pPr>
            <w:r w:rsidRPr="00A13612">
              <w:rPr>
                <w:rFonts w:asciiTheme="minorHAnsi" w:eastAsia="SimSun" w:hAnsiTheme="minorHAnsi" w:cstheme="minorHAnsi" w:hint="default"/>
                <w:sz w:val="22"/>
                <w:lang w:val="lv-LV"/>
              </w:rPr>
              <w:t xml:space="preserve">Izglītības iestādes attīstības stratēģijas plānošana.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Līderība un personības iezīmes.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b/>
                <w:bCs/>
                <w:sz w:val="22"/>
              </w:rPr>
            </w:pPr>
            <w:r w:rsidRPr="00A13612">
              <w:rPr>
                <w:rFonts w:asciiTheme="minorHAnsi" w:eastAsia="SimSun" w:hAnsiTheme="minorHAnsi" w:cstheme="minorHAnsi" w:hint="default"/>
                <w:b/>
                <w:bCs/>
                <w:sz w:val="22"/>
              </w:rPr>
              <w:t xml:space="preserve">Lietošanas līmenis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Komandas darba principi un metodes.</w:t>
            </w:r>
          </w:p>
          <w:p w:rsidR="00F35447" w:rsidRPr="00A13612"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A13612" w:rsidRDefault="00F35447" w:rsidP="001E73EB">
            <w:pPr>
              <w:widowControl/>
              <w:rPr>
                <w:rFonts w:asciiTheme="minorHAnsi" w:eastAsia="Times New Roman" w:hAnsiTheme="minorHAnsi" w:cstheme="minorHAnsi"/>
                <w:b/>
                <w:bCs/>
                <w:color w:val="000000"/>
                <w:sz w:val="22"/>
                <w:szCs w:val="22"/>
                <w:lang w:val="lv-LV"/>
              </w:rPr>
            </w:pPr>
          </w:p>
          <w:p w:rsidR="00F35447" w:rsidRPr="00A13612" w:rsidRDefault="00F35447" w:rsidP="001E73EB">
            <w:pPr>
              <w:widowControl/>
              <w:rPr>
                <w:rFonts w:asciiTheme="minorHAnsi" w:eastAsia="Times New Roman" w:hAnsiTheme="minorHAnsi" w:cstheme="minorHAnsi"/>
                <w:b/>
                <w:bCs/>
                <w:color w:val="000000"/>
                <w:sz w:val="22"/>
                <w:szCs w:val="22"/>
                <w:lang w:val="lv-LV"/>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A13612">
              <w:rPr>
                <w:rFonts w:asciiTheme="minorHAnsi" w:eastAsia="SimSun" w:hAnsiTheme="minorHAnsi" w:cstheme="minorHAnsi" w:hint="default"/>
                <w:sz w:val="22"/>
                <w:lang w:val="lv-LV"/>
              </w:rPr>
              <w:lastRenderedPageBreak/>
              <w:t>Spēja izprast izglītības iestādes stratēģiskās attīstības redzējumu un savas kompetences ietveros iesaistīties plānoto mērķu sasniegšanā.</w:t>
            </w: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widowControl/>
              <w:ind w:left="-113" w:right="-68"/>
              <w:jc w:val="center"/>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Skolotāja profesionālās darbības pamati</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Izglītība ilgtspējīgai attīstībai</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Pedagoģiskā procesa tiesiskie aspekti</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Izglītības vadība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Uzņēmējdarbība un projektu izstrāde</w:t>
            </w:r>
          </w:p>
          <w:p w:rsidR="00F35447"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Iekļaujošā izglītība</w:t>
            </w:r>
          </w:p>
          <w:p w:rsidR="00406715" w:rsidRPr="00A13612" w:rsidRDefault="00406715">
            <w:pPr>
              <w:pStyle w:val="Parasts1"/>
              <w:widowControl/>
              <w:spacing w:after="0" w:line="276" w:lineRule="auto"/>
              <w:ind w:right="67"/>
              <w:jc w:val="left"/>
              <w:rPr>
                <w:rFonts w:asciiTheme="minorHAnsi" w:eastAsia="Calibri" w:hAnsiTheme="minorHAnsi" w:cstheme="minorHAnsi" w:hint="default"/>
                <w:sz w:val="22"/>
                <w:lang w:val="lv-LV"/>
              </w:rPr>
            </w:pPr>
            <w:r>
              <w:rPr>
                <w:rFonts w:asciiTheme="minorHAnsi" w:eastAsia="Calibri" w:hAnsiTheme="minorHAnsi" w:cstheme="minorHAnsi" w:hint="default"/>
                <w:sz w:val="22"/>
                <w:lang w:val="lv-LV"/>
              </w:rPr>
              <w:lastRenderedPageBreak/>
              <w:t>Pirmsskolas pedagoģiskā procesa organizācija un vadība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Studiju darbs</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Kvalifikācijas darbs</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izglītības prakse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Agrīnās bērnības pedagoģiskā prakse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lastRenderedPageBreak/>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406715" w:rsidRDefault="00406715">
            <w:pPr>
              <w:pStyle w:val="Parasts1"/>
              <w:widowControl/>
              <w:spacing w:after="0" w:line="276" w:lineRule="auto"/>
              <w:ind w:left="57" w:right="67"/>
              <w:jc w:val="center"/>
              <w:rPr>
                <w:rFonts w:asciiTheme="minorHAnsi" w:hAnsiTheme="minorHAnsi" w:cstheme="minorHAnsi" w:hint="default"/>
                <w:sz w:val="22"/>
                <w:lang w:val="en-US"/>
              </w:rPr>
            </w:pPr>
            <w:r>
              <w:rPr>
                <w:rFonts w:asciiTheme="minorHAnsi" w:hAnsiTheme="minorHAnsi" w:cstheme="minorHAnsi" w:hint="default"/>
                <w:sz w:val="22"/>
                <w:lang w:val="en-US"/>
              </w:rPr>
              <w:lastRenderedPageBreak/>
              <w:t>6</w:t>
            </w:r>
          </w:p>
          <w:p w:rsidR="00406715" w:rsidRDefault="00406715">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12</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9</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12</w:t>
            </w:r>
          </w:p>
          <w:p w:rsidR="00F35447" w:rsidRPr="00A13612" w:rsidRDefault="00F35447">
            <w:pPr>
              <w:widowControl/>
              <w:jc w:val="center"/>
              <w:rPr>
                <w:rFonts w:asciiTheme="minorHAnsi" w:eastAsia="Times New Roman" w:hAnsiTheme="minorHAnsi" w:cstheme="minorHAnsi"/>
                <w:color w:val="000000"/>
                <w:sz w:val="22"/>
                <w:szCs w:val="22"/>
                <w:lang w:val="lv-LV"/>
              </w:rPr>
            </w:pPr>
          </w:p>
        </w:tc>
      </w:tr>
      <w:tr w:rsidR="00F35447" w:rsidTr="000C679B">
        <w:trPr>
          <w:trHeight w:val="310"/>
        </w:trPr>
        <w:tc>
          <w:tcPr>
            <w:tcW w:w="14000" w:type="dxa"/>
            <w:gridSpan w:val="6"/>
            <w:tcBorders>
              <w:top w:val="single" w:sz="8" w:space="0" w:color="000000"/>
              <w:left w:val="single" w:sz="8" w:space="0" w:color="000000"/>
              <w:bottom w:val="single" w:sz="8" w:space="0" w:color="000000"/>
              <w:right w:val="single" w:sz="8" w:space="0" w:color="000000"/>
              <w:tl2br w:val="nil"/>
              <w:tr2bl w:val="nil"/>
            </w:tcBorders>
            <w:shd w:val="clear" w:color="auto" w:fill="D9D9D9" w:themeFill="background1" w:themeFillShade="D9"/>
            <w:tcMar>
              <w:top w:w="0" w:type="dxa"/>
              <w:left w:w="108" w:type="dxa"/>
              <w:bottom w:w="0" w:type="dxa"/>
              <w:right w:w="108" w:type="dxa"/>
            </w:tcMar>
          </w:tcPr>
          <w:p w:rsidR="00F35447" w:rsidRDefault="0002258B" w:rsidP="001E73EB">
            <w:pPr>
              <w:widowControl/>
              <w:ind w:right="-68"/>
              <w:jc w:val="center"/>
              <w:rPr>
                <w:rFonts w:eastAsia="Calibri"/>
                <w:b/>
                <w:sz w:val="22"/>
                <w:szCs w:val="22"/>
                <w:lang w:val="lv-LV"/>
              </w:rPr>
            </w:pPr>
            <w:r>
              <w:rPr>
                <w:rFonts w:eastAsia="Calibri"/>
                <w:b/>
                <w:sz w:val="22"/>
                <w:szCs w:val="22"/>
                <w:lang w:val="lv-LV"/>
              </w:rPr>
              <w:lastRenderedPageBreak/>
              <w:t xml:space="preserve">Profesionālās darbības pamatuzdevumu un pienākumu izpildei nepieciešamās prasmes un attieksmes, VISPĀRĒJĀS zināšanas un </w:t>
            </w:r>
          </w:p>
          <w:p w:rsidR="00F35447" w:rsidRDefault="0002258B" w:rsidP="001E73EB">
            <w:pPr>
              <w:widowControl/>
              <w:ind w:right="-68"/>
              <w:jc w:val="center"/>
              <w:rPr>
                <w:rFonts w:eastAsia="Calibri"/>
                <w:b/>
                <w:sz w:val="22"/>
                <w:szCs w:val="22"/>
                <w:lang w:val="lv-LV"/>
              </w:rPr>
            </w:pPr>
            <w:r>
              <w:rPr>
                <w:rFonts w:eastAsia="Calibri"/>
                <w:b/>
                <w:sz w:val="22"/>
                <w:szCs w:val="22"/>
                <w:lang w:val="lv-LV"/>
              </w:rPr>
              <w:t>kompetences</w:t>
            </w:r>
            <w:bookmarkStart w:id="3" w:name="_GoBack"/>
            <w:bookmarkEnd w:id="3"/>
          </w:p>
        </w:tc>
      </w:tr>
      <w:tr w:rsidR="00F35447" w:rsidRPr="00A13612" w:rsidTr="001E73EB">
        <w:trPr>
          <w:trHeight w:val="280"/>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3952" w:type="dxa"/>
              <w:bottom w:w="0" w:type="dxa"/>
              <w:right w:w="3797" w:type="dxa"/>
            </w:tcMar>
            <w:vAlign w:val="center"/>
          </w:tcPr>
          <w:p w:rsidR="00F35447" w:rsidRPr="00A13612" w:rsidRDefault="0002258B" w:rsidP="00406715">
            <w:pPr>
              <w:pStyle w:val="Parasts1"/>
              <w:widowControl/>
              <w:numPr>
                <w:ilvl w:val="0"/>
                <w:numId w:val="1"/>
              </w:numPr>
              <w:spacing w:after="0" w:line="276" w:lineRule="auto"/>
              <w:ind w:left="-3855" w:right="-68"/>
              <w:jc w:val="left"/>
              <w:rPr>
                <w:rFonts w:asciiTheme="minorHAnsi" w:eastAsia="SimSun" w:hAnsiTheme="minorHAnsi" w:cstheme="minorHAnsi" w:hint="default"/>
                <w:sz w:val="22"/>
              </w:rPr>
            </w:pPr>
            <w:r w:rsidRPr="00A13612">
              <w:rPr>
                <w:rFonts w:asciiTheme="minorHAnsi" w:eastAsia="Calibri" w:hAnsiTheme="minorHAnsi" w:cstheme="minorHAnsi" w:hint="default"/>
                <w:sz w:val="22"/>
                <w:lang w:val="lv-LV"/>
              </w:rPr>
              <w:t xml:space="preserve">6.1. </w:t>
            </w:r>
            <w:r w:rsidRPr="00A13612">
              <w:rPr>
                <w:rFonts w:asciiTheme="minorHAnsi" w:eastAsia="SimSun" w:hAnsiTheme="minorHAnsi" w:cstheme="minorHAnsi" w:hint="default"/>
                <w:sz w:val="22"/>
              </w:rPr>
              <w:t>Lietot informācijas un komunikāciju tehnoloģijas.</w:t>
            </w:r>
          </w:p>
        </w:tc>
      </w:tr>
      <w:tr w:rsidR="00F35447" w:rsidRPr="00A13612"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Lietot biroja tehniku. </w:t>
            </w:r>
          </w:p>
          <w:p w:rsidR="00F35447" w:rsidRPr="00A1361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Lietot informācijas tehnoloģijas un datubāzes.</w:t>
            </w: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widowControl/>
              <w:ind w:right="-25"/>
              <w:rPr>
                <w:rFonts w:asciiTheme="minorHAnsi" w:eastAsia="Times New Roman" w:hAnsiTheme="minorHAnsi" w:cstheme="minorHAnsi"/>
                <w:color w:val="000000"/>
                <w:sz w:val="22"/>
                <w:szCs w:val="22"/>
                <w:lang w:val="lv-LV"/>
              </w:rPr>
            </w:pP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jc w:val="left"/>
              <w:rPr>
                <w:rFonts w:asciiTheme="minorHAnsi" w:eastAsia="SimSun" w:hAnsiTheme="minorHAnsi" w:cstheme="minorHAnsi" w:hint="default"/>
                <w:b/>
                <w:bCs/>
                <w:sz w:val="22"/>
              </w:rPr>
            </w:pPr>
            <w:r w:rsidRPr="00A13612">
              <w:rPr>
                <w:rFonts w:asciiTheme="minorHAnsi" w:eastAsia="SimSun" w:hAnsiTheme="minorHAnsi" w:cstheme="minorHAnsi" w:hint="default"/>
                <w:b/>
                <w:bCs/>
                <w:sz w:val="22"/>
              </w:rPr>
              <w:t>Izpratnes līmenis</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b/>
                <w:bCs/>
                <w:sz w:val="22"/>
              </w:rPr>
            </w:pPr>
            <w:r w:rsidRPr="00A13612">
              <w:rPr>
                <w:rFonts w:asciiTheme="minorHAnsi" w:eastAsia="SimSun" w:hAnsiTheme="minorHAnsi" w:cstheme="minorHAnsi" w:hint="default"/>
                <w:sz w:val="22"/>
              </w:rPr>
              <w:t xml:space="preserve">Informācijas sistēmu drošība. </w:t>
            </w:r>
            <w:r w:rsidRPr="00A13612">
              <w:rPr>
                <w:rFonts w:asciiTheme="minorHAnsi" w:eastAsia="SimSun" w:hAnsiTheme="minorHAnsi" w:cstheme="minorHAnsi" w:hint="default"/>
                <w:b/>
                <w:bCs/>
                <w:sz w:val="22"/>
              </w:rPr>
              <w:t>Lietošanas līmenis</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Informācijas nesēji, tīmekļvietnes un datnes. Dokumentu sagatavošana. Personu datu aizsardzība.</w:t>
            </w:r>
          </w:p>
          <w:p w:rsidR="00F35447" w:rsidRPr="00A13612"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A13612" w:rsidRDefault="00F35447" w:rsidP="001E73EB">
            <w:pPr>
              <w:widowControl/>
              <w:rPr>
                <w:rFonts w:asciiTheme="minorHAnsi" w:eastAsia="Times New Roman" w:hAnsiTheme="minorHAnsi" w:cstheme="minorHAnsi"/>
                <w:b/>
                <w:bCs/>
                <w:color w:val="000000"/>
                <w:sz w:val="22"/>
                <w:szCs w:val="22"/>
                <w:lang w:val="lv-LV"/>
              </w:rPr>
            </w:pPr>
          </w:p>
          <w:p w:rsidR="00F35447" w:rsidRPr="00A13612" w:rsidRDefault="00F35447" w:rsidP="001E73EB">
            <w:pPr>
              <w:widowControl/>
              <w:rPr>
                <w:rFonts w:asciiTheme="minorHAnsi" w:eastAsia="Times New Roman" w:hAnsiTheme="minorHAnsi" w:cstheme="minorHAnsi"/>
                <w:b/>
                <w:bCs/>
                <w:color w:val="000000"/>
                <w:sz w:val="22"/>
                <w:szCs w:val="22"/>
                <w:lang w:val="lv-LV"/>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68"/>
              <w:jc w:val="left"/>
              <w:rPr>
                <w:rFonts w:asciiTheme="minorHAnsi" w:eastAsia="SimSun" w:hAnsiTheme="minorHAnsi" w:cstheme="minorHAnsi" w:hint="default"/>
                <w:sz w:val="22"/>
                <w:lang w:val="lv-LV"/>
              </w:rPr>
            </w:pPr>
            <w:r w:rsidRPr="00A13612">
              <w:rPr>
                <w:rFonts w:asciiTheme="minorHAnsi" w:eastAsia="SimSun" w:hAnsiTheme="minorHAnsi" w:cstheme="minorHAnsi" w:hint="default"/>
                <w:sz w:val="22"/>
                <w:lang w:val="lv-LV"/>
              </w:rPr>
              <w:t>Spēja mērķtiecīgi, racionāli un efektīvi lietot informācijas un komunikāciju tehnoloģijas mācību procesā un profesionālajā pilnveidē.</w:t>
            </w:r>
          </w:p>
          <w:p w:rsidR="00F35447" w:rsidRPr="00A13612" w:rsidRDefault="00F35447" w:rsidP="001E73EB">
            <w:pPr>
              <w:pBdr>
                <w:top w:val="nil"/>
                <w:left w:val="nil"/>
                <w:bottom w:val="nil"/>
                <w:right w:val="nil"/>
                <w:between w:val="nil"/>
              </w:pBdr>
              <w:ind w:right="-68"/>
              <w:rPr>
                <w:rFonts w:asciiTheme="minorHAnsi" w:hAnsiTheme="minorHAnsi" w:cstheme="minorHAnsi"/>
                <w:sz w:val="22"/>
                <w:szCs w:val="22"/>
                <w:lang w:val="lv-LV"/>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lang w:val="lv-LV"/>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widowControl/>
              <w:ind w:left="-113" w:right="-68"/>
              <w:jc w:val="center"/>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Skolotāja profesionālās darbības pamati</w:t>
            </w:r>
          </w:p>
          <w:p w:rsidR="00406715" w:rsidRDefault="00406715">
            <w:pPr>
              <w:pStyle w:val="Parasts1"/>
              <w:widowControl/>
              <w:spacing w:after="0" w:line="276" w:lineRule="auto"/>
              <w:ind w:right="67"/>
              <w:jc w:val="left"/>
              <w:rPr>
                <w:rFonts w:asciiTheme="minorHAnsi" w:eastAsia="Calibri" w:hAnsiTheme="minorHAnsi" w:cstheme="minorHAnsi" w:hint="default"/>
                <w:sz w:val="22"/>
                <w:lang w:val="lv-LV"/>
              </w:rPr>
            </w:pPr>
            <w:r>
              <w:rPr>
                <w:rFonts w:asciiTheme="minorHAnsi" w:eastAsia="Calibri" w:hAnsiTheme="minorHAnsi" w:cstheme="minorHAnsi" w:hint="default"/>
                <w:sz w:val="22"/>
                <w:lang w:val="lv-LV"/>
              </w:rPr>
              <w:t>Pētniecība izglītībā</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Pedagoģiskā procesa tiesiskie aspekti</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Izglītības vadība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Uzņēmējdarbība un projektu izstrāde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Iekļaujošā izglītība</w:t>
            </w:r>
          </w:p>
          <w:p w:rsidR="00406715" w:rsidRPr="00A13612" w:rsidRDefault="00406715" w:rsidP="00406715">
            <w:pPr>
              <w:pStyle w:val="Parasts1"/>
              <w:widowControl/>
              <w:spacing w:after="0" w:line="276" w:lineRule="auto"/>
              <w:ind w:right="67"/>
              <w:jc w:val="left"/>
              <w:rPr>
                <w:rFonts w:asciiTheme="minorHAnsi" w:eastAsia="Calibri" w:hAnsiTheme="minorHAnsi" w:cstheme="minorHAnsi" w:hint="default"/>
                <w:sz w:val="22"/>
                <w:lang w:val="lv-LV"/>
              </w:rPr>
            </w:pPr>
            <w:r>
              <w:rPr>
                <w:rFonts w:asciiTheme="minorHAnsi" w:eastAsia="Calibri" w:hAnsiTheme="minorHAnsi" w:cstheme="minorHAnsi" w:hint="default"/>
                <w:sz w:val="22"/>
                <w:lang w:val="lv-LV"/>
              </w:rPr>
              <w:t>Pirmsskolas pedagoģiskā procesa organizācija un vadība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Studiju darbs</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Kvalifikācijas darbs</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izglītības prakse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Agrīnās bērnības pedagoģiskā prakse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rsidP="00AB69E2">
            <w:pPr>
              <w:pStyle w:val="Parasts1"/>
              <w:widowControl/>
              <w:spacing w:after="0" w:line="276" w:lineRule="auto"/>
              <w:ind w:right="67"/>
              <w:rPr>
                <w:rFonts w:asciiTheme="minorHAnsi" w:hAnsiTheme="minorHAnsi" w:cstheme="minorHAnsi" w:hint="default"/>
                <w:sz w:val="22"/>
                <w:lang w:val="en-US"/>
              </w:rPr>
            </w:pPr>
          </w:p>
          <w:p w:rsidR="00406715" w:rsidRDefault="00406715">
            <w:pPr>
              <w:pStyle w:val="Parasts1"/>
              <w:widowControl/>
              <w:spacing w:after="0" w:line="276" w:lineRule="auto"/>
              <w:ind w:left="57" w:right="67"/>
              <w:jc w:val="center"/>
              <w:rPr>
                <w:rFonts w:asciiTheme="minorHAnsi" w:hAnsiTheme="minorHAnsi" w:cstheme="minorHAnsi" w:hint="default"/>
                <w:sz w:val="22"/>
                <w:lang w:val="en-US"/>
              </w:rPr>
            </w:pPr>
            <w:r>
              <w:rPr>
                <w:rFonts w:asciiTheme="minorHAnsi" w:hAnsiTheme="minorHAnsi" w:cstheme="minorHAnsi" w:hint="default"/>
                <w:sz w:val="22"/>
                <w:lang w:val="en-US"/>
              </w:rPr>
              <w:t>6</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406715" w:rsidRDefault="00406715">
            <w:pPr>
              <w:pStyle w:val="Parasts1"/>
              <w:widowControl/>
              <w:spacing w:after="0" w:line="276" w:lineRule="auto"/>
              <w:ind w:left="57" w:right="67"/>
              <w:jc w:val="center"/>
              <w:rPr>
                <w:rFonts w:asciiTheme="minorHAnsi" w:hAnsiTheme="minorHAnsi" w:cstheme="minorHAnsi" w:hint="default"/>
                <w:sz w:val="22"/>
                <w:lang w:val="en-US"/>
              </w:rPr>
            </w:pPr>
            <w:r>
              <w:rPr>
                <w:rFonts w:asciiTheme="minorHAnsi" w:hAnsiTheme="minorHAnsi" w:cstheme="minorHAnsi" w:hint="default"/>
                <w:sz w:val="22"/>
                <w:lang w:val="en-US"/>
              </w:rPr>
              <w:t>6</w:t>
            </w:r>
          </w:p>
          <w:p w:rsidR="00406715" w:rsidRDefault="00406715">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12</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9</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12</w:t>
            </w:r>
          </w:p>
          <w:p w:rsidR="00F35447" w:rsidRPr="00A13612" w:rsidRDefault="00F35447">
            <w:pPr>
              <w:widowControl/>
              <w:jc w:val="center"/>
              <w:rPr>
                <w:rFonts w:asciiTheme="minorHAnsi" w:eastAsia="Times New Roman" w:hAnsiTheme="minorHAnsi" w:cstheme="minorHAnsi"/>
                <w:color w:val="000000"/>
                <w:sz w:val="22"/>
                <w:szCs w:val="22"/>
                <w:lang w:val="lv-LV"/>
              </w:rPr>
            </w:pPr>
          </w:p>
        </w:tc>
      </w:tr>
      <w:tr w:rsidR="00F35447" w:rsidRPr="00A13612" w:rsidTr="001E73EB">
        <w:trPr>
          <w:trHeight w:val="289"/>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3952" w:type="dxa"/>
              <w:bottom w:w="0" w:type="dxa"/>
              <w:right w:w="3797" w:type="dxa"/>
            </w:tcMar>
            <w:vAlign w:val="center"/>
          </w:tcPr>
          <w:p w:rsidR="00F35447" w:rsidRPr="00A13612" w:rsidRDefault="0002258B" w:rsidP="00406715">
            <w:pPr>
              <w:pStyle w:val="Parasts1"/>
              <w:widowControl/>
              <w:numPr>
                <w:ilvl w:val="0"/>
                <w:numId w:val="1"/>
              </w:numPr>
              <w:spacing w:after="0" w:line="276" w:lineRule="auto"/>
              <w:ind w:left="-3855" w:right="-68"/>
              <w:jc w:val="left"/>
              <w:rPr>
                <w:rFonts w:asciiTheme="minorHAnsi" w:eastAsia="SimSun" w:hAnsiTheme="minorHAnsi" w:cstheme="minorHAnsi" w:hint="default"/>
                <w:sz w:val="22"/>
              </w:rPr>
            </w:pPr>
            <w:r w:rsidRPr="00A13612">
              <w:rPr>
                <w:rFonts w:asciiTheme="minorHAnsi" w:eastAsia="Calibri" w:hAnsiTheme="minorHAnsi" w:cstheme="minorHAnsi" w:hint="default"/>
                <w:sz w:val="22"/>
                <w:lang w:val="lv-LV"/>
              </w:rPr>
              <w:t xml:space="preserve">6.2. </w:t>
            </w:r>
            <w:r w:rsidRPr="00A13612">
              <w:rPr>
                <w:rFonts w:asciiTheme="minorHAnsi" w:eastAsia="SimSun" w:hAnsiTheme="minorHAnsi" w:cstheme="minorHAnsi" w:hint="default"/>
                <w:sz w:val="22"/>
              </w:rPr>
              <w:t>Ievērot jomai saistošo tiesību aktu prasības un ētikas normas.</w:t>
            </w:r>
          </w:p>
        </w:tc>
      </w:tr>
      <w:tr w:rsidR="00F35447" w:rsidRPr="00A13612" w:rsidTr="001E73EB">
        <w:trPr>
          <w:trHeight w:val="4622"/>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lastRenderedPageBreak/>
              <w:t>Ievērot tiesību aktu prasības, kas reglamentē darbu izglītības iestādē. Ievērot nozares profesionālās ētikas normas.</w:t>
            </w: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25"/>
              <w:jc w:val="left"/>
              <w:rPr>
                <w:rFonts w:asciiTheme="minorHAnsi" w:eastAsia="SimSun" w:hAnsiTheme="minorHAnsi" w:cstheme="minorHAnsi" w:hint="default"/>
                <w:sz w:val="22"/>
              </w:rPr>
            </w:pPr>
          </w:p>
          <w:p w:rsidR="00F35447" w:rsidRPr="00A13612" w:rsidRDefault="00F35447" w:rsidP="001E73EB">
            <w:pPr>
              <w:widowControl/>
              <w:ind w:right="-25"/>
              <w:rPr>
                <w:rFonts w:asciiTheme="minorHAnsi" w:eastAsia="Times New Roman" w:hAnsiTheme="minorHAnsi" w:cstheme="minorHAnsi"/>
                <w:color w:val="000000"/>
                <w:sz w:val="22"/>
                <w:szCs w:val="22"/>
                <w:lang w:val="lv-LV"/>
              </w:rPr>
            </w:pP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p w:rsidR="00F35447" w:rsidRPr="00A13612" w:rsidRDefault="0002258B" w:rsidP="001E73EB">
            <w:pPr>
              <w:widowControl/>
              <w:ind w:right="-25"/>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 </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jc w:val="left"/>
              <w:rPr>
                <w:rFonts w:asciiTheme="minorHAnsi" w:eastAsia="SimSun" w:hAnsiTheme="minorHAnsi" w:cstheme="minorHAnsi" w:hint="default"/>
                <w:b/>
                <w:bCs/>
                <w:sz w:val="22"/>
              </w:rPr>
            </w:pPr>
            <w:r w:rsidRPr="00A13612">
              <w:rPr>
                <w:rFonts w:asciiTheme="minorHAnsi" w:eastAsia="SimSun" w:hAnsiTheme="minorHAnsi" w:cstheme="minorHAnsi" w:hint="default"/>
                <w:b/>
                <w:bCs/>
                <w:sz w:val="22"/>
              </w:rPr>
              <w:t>Izpratnes līmenis</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Starptautiskās konvencijas un Latvijas izglītības sistēmas normatīvais regulējums.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Izglītību un skolotāja profesionālo darbību regulējošie tiesību akti.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Bērnu tiesības.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Cilvēkdrošība izglītības iestādē.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Profesionālā ētika.</w:t>
            </w:r>
          </w:p>
          <w:p w:rsidR="00F35447" w:rsidRPr="00A13612"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jc w:val="left"/>
              <w:rPr>
                <w:rFonts w:asciiTheme="minorHAnsi" w:eastAsia="SimSun" w:hAnsiTheme="minorHAnsi" w:cstheme="minorHAnsi" w:hint="default"/>
                <w:sz w:val="22"/>
              </w:rPr>
            </w:pPr>
          </w:p>
          <w:p w:rsidR="00F35447" w:rsidRPr="00A13612" w:rsidRDefault="00F35447" w:rsidP="001E73EB">
            <w:pPr>
              <w:widowControl/>
              <w:rPr>
                <w:rFonts w:asciiTheme="minorHAnsi" w:eastAsia="Times New Roman" w:hAnsiTheme="minorHAnsi" w:cstheme="minorHAnsi"/>
                <w:b/>
                <w:bCs/>
                <w:color w:val="000000"/>
                <w:sz w:val="22"/>
                <w:szCs w:val="22"/>
                <w:lang w:val="lv-LV"/>
              </w:rPr>
            </w:pPr>
          </w:p>
          <w:p w:rsidR="00F35447" w:rsidRPr="00A13612" w:rsidRDefault="00F35447" w:rsidP="001E73EB">
            <w:pPr>
              <w:widowControl/>
              <w:rPr>
                <w:rFonts w:asciiTheme="minorHAnsi" w:eastAsia="Times New Roman" w:hAnsiTheme="minorHAnsi" w:cstheme="minorHAnsi"/>
                <w:b/>
                <w:bCs/>
                <w:color w:val="000000"/>
                <w:sz w:val="22"/>
                <w:szCs w:val="22"/>
                <w:lang w:val="lv-LV"/>
              </w:rPr>
            </w:pP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A13612">
              <w:rPr>
                <w:rFonts w:asciiTheme="minorHAnsi" w:eastAsia="SimSun" w:hAnsiTheme="minorHAnsi" w:cstheme="minorHAnsi" w:hint="default"/>
                <w:sz w:val="22"/>
                <w:lang w:val="lv-LV"/>
              </w:rPr>
              <w:t xml:space="preserve">Spēja ievērot jomai saistošo tiesību aktu prasības. </w:t>
            </w:r>
            <w:r w:rsidRPr="00A13612">
              <w:rPr>
                <w:rFonts w:asciiTheme="minorHAnsi" w:eastAsia="SimSun" w:hAnsiTheme="minorHAnsi" w:cstheme="minorHAnsi" w:hint="default"/>
                <w:sz w:val="22"/>
              </w:rPr>
              <w:t>Spēja ievērot nozares profesionālās ētikas normas.</w:t>
            </w: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13612" w:rsidRDefault="00F35447" w:rsidP="001E73EB">
            <w:pPr>
              <w:pBdr>
                <w:top w:val="nil"/>
                <w:left w:val="nil"/>
                <w:bottom w:val="nil"/>
                <w:right w:val="nil"/>
                <w:between w:val="nil"/>
              </w:pBdr>
              <w:ind w:right="-68"/>
              <w:rPr>
                <w:rFonts w:asciiTheme="minorHAnsi" w:hAnsiTheme="minorHAnsi" w:cstheme="minorHAnsi"/>
                <w:sz w:val="22"/>
                <w:szCs w:val="22"/>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widowControl/>
              <w:ind w:left="-113" w:right="-68"/>
              <w:jc w:val="center"/>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Skolotāja profesionālās darbības pamati</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Psiholoģija skolotājiem</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Pētniecība izglītībā</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Pedagoģiskā procesa tiesiskie aspekti</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Izglītības vadība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Uzņēmējdarbība un projektu izstrāde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Bērnības pedagoģija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Iekļaujošā izglītība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Rotaļdarbība un starpdisciplinaritāte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pedagoģiskā procesa organizācija un vadība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Studiju darbs</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Kvalifikācijas darbs</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izglītības prakse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Agrīnās bērnības pedagoģiskā prakse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6</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6</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6</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6</w:t>
            </w:r>
          </w:p>
          <w:p w:rsidR="00F35447" w:rsidRPr="00A13612" w:rsidRDefault="00F35447" w:rsidP="00A13612">
            <w:pPr>
              <w:pStyle w:val="Parasts1"/>
              <w:widowControl/>
              <w:spacing w:after="0" w:line="276" w:lineRule="auto"/>
              <w:ind w:right="67"/>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12</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9</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12</w:t>
            </w:r>
          </w:p>
        </w:tc>
      </w:tr>
      <w:tr w:rsidR="00F35447" w:rsidRPr="00A13612" w:rsidTr="001E73EB">
        <w:trPr>
          <w:trHeight w:val="310"/>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3952" w:type="dxa"/>
              <w:bottom w:w="0" w:type="dxa"/>
              <w:right w:w="3797" w:type="dxa"/>
            </w:tcMar>
            <w:vAlign w:val="center"/>
          </w:tcPr>
          <w:p w:rsidR="00F35447" w:rsidRPr="00A13612" w:rsidRDefault="0002258B" w:rsidP="00406715">
            <w:pPr>
              <w:pStyle w:val="Parasts1"/>
              <w:widowControl/>
              <w:numPr>
                <w:ilvl w:val="0"/>
                <w:numId w:val="1"/>
              </w:numPr>
              <w:spacing w:after="0" w:line="276" w:lineRule="auto"/>
              <w:ind w:left="-3855" w:right="-68"/>
              <w:jc w:val="left"/>
              <w:rPr>
                <w:rFonts w:asciiTheme="minorHAnsi" w:eastAsia="SimSun" w:hAnsiTheme="minorHAnsi" w:cstheme="minorHAnsi" w:hint="default"/>
                <w:sz w:val="22"/>
              </w:rPr>
            </w:pPr>
            <w:r w:rsidRPr="00A13612">
              <w:rPr>
                <w:rFonts w:asciiTheme="minorHAnsi" w:eastAsia="Calibri" w:hAnsiTheme="minorHAnsi" w:cstheme="minorHAnsi" w:hint="default"/>
                <w:sz w:val="22"/>
                <w:lang w:val="lv-LV"/>
              </w:rPr>
              <w:t xml:space="preserve">6.3. </w:t>
            </w:r>
            <w:r w:rsidRPr="00A13612">
              <w:rPr>
                <w:rFonts w:asciiTheme="minorHAnsi" w:eastAsia="SimSun" w:hAnsiTheme="minorHAnsi" w:cstheme="minorHAnsi" w:hint="default"/>
                <w:sz w:val="22"/>
              </w:rPr>
              <w:t>Lietot valsts valodu un vismaz vienu svešvalodu, kas ir oficiālā Eiropas Savienības valoda.</w:t>
            </w:r>
          </w:p>
        </w:tc>
      </w:tr>
      <w:tr w:rsidR="00F35447" w:rsidRPr="00A13612"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Lietot valsts valodu vismaz C1 līmenī. </w:t>
            </w:r>
          </w:p>
          <w:p w:rsidR="00F35447" w:rsidRPr="00A1361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Lietot profesionālo terminoloģiju valsts valodā. Sazināties vismaz vienā svešvalodā. </w:t>
            </w:r>
          </w:p>
          <w:p w:rsidR="00F35447" w:rsidRPr="00A1361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Lietot profesionālo terminoloģiju svešvalodā.</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jc w:val="left"/>
              <w:rPr>
                <w:rFonts w:asciiTheme="minorHAnsi" w:eastAsia="SimSun" w:hAnsiTheme="minorHAnsi" w:cstheme="minorHAnsi" w:hint="default"/>
                <w:b/>
                <w:bCs/>
                <w:sz w:val="22"/>
              </w:rPr>
            </w:pPr>
            <w:r w:rsidRPr="00A13612">
              <w:rPr>
                <w:rFonts w:asciiTheme="minorHAnsi" w:eastAsia="SimSun" w:hAnsiTheme="minorHAnsi" w:cstheme="minorHAnsi" w:hint="default"/>
                <w:b/>
                <w:bCs/>
                <w:sz w:val="22"/>
              </w:rPr>
              <w:t>Lietošanas līmenis</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Valsts valoda vismaz C1 līmenī. Profesionālā terminoloģija valsts valodā. Lietišķā rakstība. Viena svešvaloda vismaz A2 līmenī.</w:t>
            </w: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Spēja brīvi sazināties valsts valodā rakstiski un mutiski darba pienākumu veikšanai. Spēja izmantot latviešu literāro valodu. </w:t>
            </w:r>
          </w:p>
          <w:p w:rsidR="00F35447" w:rsidRPr="00A13612"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Spēja sazināties svešvalodā un korekti lietot profesionālo terminoloģiju.</w:t>
            </w: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13612" w:rsidRDefault="00F35447" w:rsidP="001E73EB">
            <w:pPr>
              <w:pBdr>
                <w:top w:val="nil"/>
                <w:left w:val="nil"/>
                <w:bottom w:val="nil"/>
                <w:right w:val="nil"/>
                <w:between w:val="nil"/>
              </w:pBdr>
              <w:ind w:right="-68"/>
              <w:rPr>
                <w:rFonts w:asciiTheme="minorHAnsi" w:hAnsiTheme="minorHAnsi" w:cstheme="minorHAnsi"/>
                <w:sz w:val="22"/>
                <w:szCs w:val="22"/>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widowControl/>
              <w:ind w:left="-113" w:right="-68"/>
              <w:jc w:val="center"/>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lastRenderedPageBreak/>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Skolotāja profesionālās darbības pamati</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Pedagoģiskā procesa tiesiskie aspekti</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Izglītības vadība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Uzņēmējdarbība un projektu izstrāde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Iekļaujošā izglītība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pedagoģiskā procesa organizācija un vadība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lastRenderedPageBreak/>
              <w:t>Studiju darbs</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Kvalifikācijas darbs</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izglītības prakse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Agrīnās bērnības pedagoģiskā prakse</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lastRenderedPageBreak/>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6</w:t>
            </w:r>
          </w:p>
          <w:p w:rsidR="00F35447" w:rsidRPr="00A13612" w:rsidRDefault="00F35447" w:rsidP="00A13612">
            <w:pPr>
              <w:pStyle w:val="Parasts1"/>
              <w:widowControl/>
              <w:spacing w:after="0" w:line="276" w:lineRule="auto"/>
              <w:ind w:right="67"/>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lastRenderedPageBreak/>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12</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9</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12</w:t>
            </w:r>
          </w:p>
        </w:tc>
      </w:tr>
      <w:tr w:rsidR="00F35447" w:rsidRPr="00A13612" w:rsidTr="001E73EB">
        <w:trPr>
          <w:trHeight w:val="280"/>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3952" w:type="dxa"/>
              <w:bottom w:w="0" w:type="dxa"/>
              <w:right w:w="3797" w:type="dxa"/>
            </w:tcMar>
            <w:vAlign w:val="center"/>
          </w:tcPr>
          <w:p w:rsidR="00F35447" w:rsidRPr="00A13612" w:rsidRDefault="0002258B" w:rsidP="00406715">
            <w:pPr>
              <w:pStyle w:val="Parasts1"/>
              <w:widowControl/>
              <w:numPr>
                <w:ilvl w:val="0"/>
                <w:numId w:val="1"/>
              </w:numPr>
              <w:spacing w:after="0" w:line="276" w:lineRule="auto"/>
              <w:ind w:left="-3855" w:right="-68"/>
              <w:jc w:val="left"/>
              <w:rPr>
                <w:rFonts w:asciiTheme="minorHAnsi" w:eastAsia="SimSun" w:hAnsiTheme="minorHAnsi" w:cstheme="minorHAnsi" w:hint="default"/>
                <w:sz w:val="22"/>
              </w:rPr>
            </w:pPr>
            <w:r w:rsidRPr="00A13612">
              <w:rPr>
                <w:rFonts w:asciiTheme="minorHAnsi" w:eastAsia="Calibri" w:hAnsiTheme="minorHAnsi" w:cstheme="minorHAnsi" w:hint="default"/>
                <w:sz w:val="22"/>
                <w:lang w:val="lv-LV"/>
              </w:rPr>
              <w:lastRenderedPageBreak/>
              <w:t xml:space="preserve">6.4. </w:t>
            </w:r>
            <w:r w:rsidRPr="00A13612">
              <w:rPr>
                <w:rFonts w:asciiTheme="minorHAnsi" w:eastAsia="SimSun" w:hAnsiTheme="minorHAnsi" w:cstheme="minorHAnsi" w:hint="default"/>
                <w:sz w:val="22"/>
              </w:rPr>
              <w:t>Rūpēties par savu fizisko, intelektuālo, emocionālo veselību.</w:t>
            </w:r>
          </w:p>
        </w:tc>
      </w:tr>
      <w:tr w:rsidR="00F35447" w:rsidRPr="00A13612"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Laicīgi identificēt izdegšanas sindroma pazīmes. </w:t>
            </w:r>
          </w:p>
          <w:p w:rsidR="00F35447" w:rsidRPr="00A1361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Proaktīvi vērsties pēc atbilstošas palīdzības.</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jc w:val="left"/>
              <w:rPr>
                <w:rFonts w:asciiTheme="minorHAnsi" w:eastAsia="SimSun" w:hAnsiTheme="minorHAnsi" w:cstheme="minorHAnsi" w:hint="default"/>
                <w:b/>
                <w:bCs/>
                <w:sz w:val="22"/>
              </w:rPr>
            </w:pPr>
            <w:r w:rsidRPr="00A13612">
              <w:rPr>
                <w:rFonts w:asciiTheme="minorHAnsi" w:eastAsia="SimSun" w:hAnsiTheme="minorHAnsi" w:cstheme="minorHAnsi" w:hint="default"/>
                <w:b/>
                <w:bCs/>
                <w:sz w:val="22"/>
              </w:rPr>
              <w:t>Lietošanas līmenis</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 xml:space="preserve">Laika plānošana.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b/>
                <w:bCs/>
                <w:sz w:val="22"/>
              </w:rPr>
            </w:pPr>
            <w:r w:rsidRPr="00A13612">
              <w:rPr>
                <w:rFonts w:asciiTheme="minorHAnsi" w:eastAsia="SimSun" w:hAnsiTheme="minorHAnsi" w:cstheme="minorHAnsi" w:hint="default"/>
                <w:b/>
                <w:bCs/>
                <w:sz w:val="22"/>
              </w:rPr>
              <w:t xml:space="preserve">Izpratnes līmenis </w:t>
            </w:r>
          </w:p>
          <w:p w:rsidR="00F35447" w:rsidRPr="00A13612" w:rsidRDefault="0002258B" w:rsidP="001E73EB">
            <w:pPr>
              <w:pStyle w:val="Parasts1"/>
              <w:widowControl/>
              <w:spacing w:after="0" w:line="276" w:lineRule="auto"/>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Stresa menedžments.</w:t>
            </w: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A13612">
              <w:rPr>
                <w:rFonts w:asciiTheme="minorHAnsi" w:eastAsia="SimSun" w:hAnsiTheme="minorHAnsi" w:cstheme="minorHAnsi" w:hint="default"/>
                <w:sz w:val="22"/>
              </w:rPr>
              <w:t>Spēja rūpēties par savu fiziskās, intelektuālās, emocionālās veselības stāvokli un atbilstoši rīkoties.</w:t>
            </w: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13612" w:rsidRDefault="00F35447" w:rsidP="001E73EB">
            <w:pPr>
              <w:pStyle w:val="Parasts1"/>
              <w:widowControl/>
              <w:spacing w:after="0" w:line="276" w:lineRule="auto"/>
              <w:ind w:right="-68"/>
              <w:jc w:val="left"/>
              <w:rPr>
                <w:rFonts w:asciiTheme="minorHAnsi" w:eastAsia="SimSun" w:hAnsiTheme="minorHAnsi" w:cstheme="minorHAnsi" w:hint="default"/>
                <w:sz w:val="22"/>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rsidP="001E73EB">
            <w:pPr>
              <w:widowControl/>
              <w:ind w:left="-113" w:right="-68"/>
              <w:jc w:val="center"/>
              <w:rPr>
                <w:rFonts w:asciiTheme="minorHAnsi" w:eastAsia="Times New Roman" w:hAnsiTheme="minorHAnsi" w:cstheme="minorHAnsi"/>
                <w:color w:val="000000"/>
                <w:sz w:val="22"/>
                <w:szCs w:val="22"/>
                <w:lang w:val="lv-LV"/>
              </w:rPr>
            </w:pPr>
            <w:r w:rsidRPr="00A13612">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Skolotāja profesionālās darbības pamati</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Psiholoģija skolotājiem</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Izglītības vadība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Iekļaujošā izglītība</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Studiju darbs</w:t>
            </w:r>
          </w:p>
          <w:p w:rsidR="00F35447" w:rsidRPr="00A1361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13612">
              <w:rPr>
                <w:rFonts w:asciiTheme="minorHAnsi" w:eastAsia="Calibri" w:hAnsiTheme="minorHAnsi" w:cstheme="minorHAnsi" w:hint="default"/>
                <w:sz w:val="22"/>
                <w:lang w:val="lv-LV"/>
              </w:rPr>
              <w:t>Kvalifikācijas darbs</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6</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3</w:t>
            </w:r>
          </w:p>
          <w:p w:rsidR="00F35447" w:rsidRPr="00A1361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13612">
              <w:rPr>
                <w:rFonts w:asciiTheme="minorHAnsi" w:hAnsiTheme="minorHAnsi" w:cstheme="minorHAnsi" w:hint="default"/>
                <w:sz w:val="22"/>
                <w:lang w:val="en-US"/>
              </w:rPr>
              <w:t>12</w:t>
            </w:r>
          </w:p>
        </w:tc>
      </w:tr>
      <w:tr w:rsidR="00F35447" w:rsidRPr="00AB69E2" w:rsidTr="001E73EB">
        <w:trPr>
          <w:trHeight w:val="310"/>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3952" w:type="dxa"/>
              <w:bottom w:w="0" w:type="dxa"/>
              <w:right w:w="3797" w:type="dxa"/>
            </w:tcMar>
            <w:vAlign w:val="center"/>
          </w:tcPr>
          <w:p w:rsidR="00F35447" w:rsidRPr="00AB69E2" w:rsidRDefault="0002258B" w:rsidP="00406715">
            <w:pPr>
              <w:pStyle w:val="Parasts1"/>
              <w:widowControl/>
              <w:numPr>
                <w:ilvl w:val="0"/>
                <w:numId w:val="1"/>
              </w:numPr>
              <w:spacing w:after="0" w:line="276" w:lineRule="auto"/>
              <w:ind w:left="-3855" w:right="-68"/>
              <w:jc w:val="left"/>
              <w:rPr>
                <w:rFonts w:asciiTheme="minorHAnsi" w:eastAsia="SimSun" w:hAnsiTheme="minorHAnsi" w:cstheme="minorHAnsi" w:hint="default"/>
                <w:sz w:val="22"/>
              </w:rPr>
            </w:pPr>
            <w:r w:rsidRPr="00AB69E2">
              <w:rPr>
                <w:rFonts w:asciiTheme="minorHAnsi" w:eastAsia="Calibri" w:hAnsiTheme="minorHAnsi" w:cstheme="minorHAnsi" w:hint="default"/>
                <w:sz w:val="22"/>
                <w:lang w:val="lv-LV"/>
              </w:rPr>
              <w:t xml:space="preserve">6.5. </w:t>
            </w:r>
            <w:r w:rsidRPr="00AB69E2">
              <w:rPr>
                <w:rFonts w:asciiTheme="minorHAnsi" w:eastAsia="SimSun" w:hAnsiTheme="minorHAnsi" w:cstheme="minorHAnsi" w:hint="default"/>
                <w:sz w:val="22"/>
              </w:rPr>
              <w:t>Ievērot darba tiesisko attiecību, darba aizsardzības un vides aizsardzības prasības.</w:t>
            </w:r>
          </w:p>
        </w:tc>
      </w:tr>
      <w:tr w:rsidR="00F35447" w:rsidRPr="00AB69E2"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B69E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 xml:space="preserve">Ievērot darba tiesisko attiecību normas. </w:t>
            </w:r>
          </w:p>
          <w:p w:rsidR="00F35447" w:rsidRPr="00AB69E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 xml:space="preserve">Ievērot darba aizsardzības un vides aizsardzības prasības. </w:t>
            </w:r>
          </w:p>
          <w:p w:rsidR="00F35447" w:rsidRPr="00AB69E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 xml:space="preserve">Organizēt darba vietu atbilstoši darba aizsardzības un vides aizsardzības prasībām. </w:t>
            </w:r>
          </w:p>
          <w:p w:rsidR="00F35447" w:rsidRPr="00AB69E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 xml:space="preserve">Novērtēt darba vides riska faktoru ietekmi uz veselību. </w:t>
            </w:r>
          </w:p>
          <w:p w:rsidR="00F35447" w:rsidRPr="00AB69E2"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Identificēt iespējamos riskus veicot darba uzdevumus.</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B69E2" w:rsidRDefault="0002258B" w:rsidP="001E73EB">
            <w:pPr>
              <w:pStyle w:val="Parasts1"/>
              <w:widowControl/>
              <w:spacing w:after="0" w:line="276" w:lineRule="auto"/>
              <w:jc w:val="left"/>
              <w:rPr>
                <w:rFonts w:asciiTheme="minorHAnsi" w:eastAsia="SimSun" w:hAnsiTheme="minorHAnsi" w:cstheme="minorHAnsi" w:hint="default"/>
                <w:b/>
                <w:bCs/>
                <w:sz w:val="22"/>
              </w:rPr>
            </w:pPr>
            <w:r w:rsidRPr="00AB69E2">
              <w:rPr>
                <w:rFonts w:asciiTheme="minorHAnsi" w:eastAsia="SimSun" w:hAnsiTheme="minorHAnsi" w:cstheme="minorHAnsi" w:hint="default"/>
                <w:b/>
                <w:bCs/>
                <w:sz w:val="22"/>
              </w:rPr>
              <w:t xml:space="preserve">Izpratnes līmenis </w:t>
            </w:r>
          </w:p>
          <w:p w:rsidR="00F35447" w:rsidRPr="00AB69E2" w:rsidRDefault="0002258B" w:rsidP="001E73EB">
            <w:pPr>
              <w:pStyle w:val="Parasts1"/>
              <w:widowControl/>
              <w:spacing w:after="0" w:line="276" w:lineRule="auto"/>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 xml:space="preserve">Darba aizsardzības sistēmas organizācija. </w:t>
            </w:r>
          </w:p>
          <w:p w:rsidR="00F35447" w:rsidRPr="00AB69E2" w:rsidRDefault="0002258B" w:rsidP="001E73EB">
            <w:pPr>
              <w:pStyle w:val="Parasts1"/>
              <w:widowControl/>
              <w:spacing w:after="0" w:line="276" w:lineRule="auto"/>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 xml:space="preserve">Darba tiesību būtība, nozīme un normas. </w:t>
            </w:r>
          </w:p>
          <w:p w:rsidR="00F35447" w:rsidRPr="00AB69E2" w:rsidRDefault="0002258B" w:rsidP="001E73EB">
            <w:pPr>
              <w:pStyle w:val="Parasts1"/>
              <w:widowControl/>
              <w:spacing w:after="0" w:line="276" w:lineRule="auto"/>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Ilgtspējīgas attīstības būtība.</w:t>
            </w:r>
          </w:p>
          <w:p w:rsidR="00F35447" w:rsidRPr="00AB69E2" w:rsidRDefault="0002258B" w:rsidP="001E73EB">
            <w:pPr>
              <w:pStyle w:val="Parasts1"/>
              <w:widowControl/>
              <w:spacing w:after="0" w:line="276" w:lineRule="auto"/>
              <w:jc w:val="left"/>
              <w:rPr>
                <w:rFonts w:asciiTheme="minorHAnsi" w:eastAsia="SimSun" w:hAnsiTheme="minorHAnsi" w:cstheme="minorHAnsi" w:hint="default"/>
                <w:b/>
                <w:bCs/>
                <w:sz w:val="22"/>
              </w:rPr>
            </w:pPr>
            <w:r w:rsidRPr="00AB69E2">
              <w:rPr>
                <w:rFonts w:asciiTheme="minorHAnsi" w:eastAsia="SimSun" w:hAnsiTheme="minorHAnsi" w:cstheme="minorHAnsi" w:hint="default"/>
                <w:b/>
                <w:bCs/>
                <w:sz w:val="22"/>
              </w:rPr>
              <w:t>Lietošanas līmenis</w:t>
            </w:r>
          </w:p>
          <w:p w:rsidR="00F35447" w:rsidRPr="00AB69E2" w:rsidRDefault="0002258B" w:rsidP="001E73EB">
            <w:pPr>
              <w:pStyle w:val="Parasts1"/>
              <w:widowControl/>
              <w:spacing w:after="0" w:line="276" w:lineRule="auto"/>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 xml:space="preserve">Darba aizsardzības un vides aizsardzības normatīvie akti. </w:t>
            </w:r>
          </w:p>
          <w:p w:rsidR="00F35447" w:rsidRPr="00AB69E2" w:rsidRDefault="0002258B" w:rsidP="001E73EB">
            <w:pPr>
              <w:pStyle w:val="Parasts1"/>
              <w:widowControl/>
              <w:spacing w:after="0" w:line="276" w:lineRule="auto"/>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Darba vides riska faktoru novēršanas preventīvie pasākumi.</w:t>
            </w: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B69E2"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 xml:space="preserve">Spēja veikt darba uzdevumus, ievērojot darba aizsardzības un vides aizsardzības normatīvo aktu prasības. </w:t>
            </w:r>
          </w:p>
          <w:p w:rsidR="00F35447" w:rsidRPr="00AB69E2"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AB69E2">
              <w:rPr>
                <w:rFonts w:asciiTheme="minorHAnsi" w:eastAsia="SimSun" w:hAnsiTheme="minorHAnsi" w:cstheme="minorHAnsi" w:hint="default"/>
                <w:sz w:val="22"/>
              </w:rPr>
              <w:t>Spēja ievērot darba tiesisko attiecību normas.</w:t>
            </w:r>
          </w:p>
          <w:p w:rsidR="00F35447" w:rsidRPr="00AB69E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B69E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B69E2"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AB69E2" w:rsidRDefault="00F35447" w:rsidP="001E73EB">
            <w:pPr>
              <w:pStyle w:val="Parasts1"/>
              <w:widowControl/>
              <w:spacing w:after="0" w:line="276" w:lineRule="auto"/>
              <w:ind w:right="-68"/>
              <w:jc w:val="left"/>
              <w:rPr>
                <w:rFonts w:asciiTheme="minorHAnsi" w:eastAsia="SimSun" w:hAnsiTheme="minorHAnsi" w:cstheme="minorHAnsi" w:hint="default"/>
                <w:sz w:val="22"/>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B69E2" w:rsidRDefault="0002258B" w:rsidP="001E73EB">
            <w:pPr>
              <w:widowControl/>
              <w:ind w:left="-113" w:right="-68"/>
              <w:jc w:val="center"/>
              <w:rPr>
                <w:rFonts w:asciiTheme="minorHAnsi" w:eastAsia="Times New Roman" w:hAnsiTheme="minorHAnsi" w:cstheme="minorHAnsi"/>
                <w:color w:val="000000"/>
                <w:sz w:val="22"/>
                <w:szCs w:val="22"/>
                <w:lang w:val="lv-LV"/>
              </w:rPr>
            </w:pPr>
            <w:r w:rsidRPr="00AB69E2">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B69E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B69E2">
              <w:rPr>
                <w:rFonts w:asciiTheme="minorHAnsi" w:eastAsia="Calibri" w:hAnsiTheme="minorHAnsi" w:cstheme="minorHAnsi" w:hint="default"/>
                <w:sz w:val="22"/>
                <w:lang w:val="lv-LV"/>
              </w:rPr>
              <w:t>Skolotāja profesionālās darbības pamati</w:t>
            </w:r>
          </w:p>
          <w:p w:rsidR="00F35447" w:rsidRPr="00AB69E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B69E2">
              <w:rPr>
                <w:rFonts w:asciiTheme="minorHAnsi" w:eastAsia="Calibri" w:hAnsiTheme="minorHAnsi" w:cstheme="minorHAnsi" w:hint="default"/>
                <w:sz w:val="22"/>
                <w:lang w:val="lv-LV"/>
              </w:rPr>
              <w:t>Valsts, civilā un vides aizsardzība</w:t>
            </w:r>
          </w:p>
          <w:p w:rsidR="00F35447" w:rsidRPr="00AB69E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B69E2">
              <w:rPr>
                <w:rFonts w:asciiTheme="minorHAnsi" w:eastAsia="Calibri" w:hAnsiTheme="minorHAnsi" w:cstheme="minorHAnsi" w:hint="default"/>
                <w:sz w:val="22"/>
                <w:lang w:val="lv-LV"/>
              </w:rPr>
              <w:t>Pedagoģiskā procesa tiesiskie aspekti</w:t>
            </w:r>
          </w:p>
          <w:p w:rsidR="00F35447" w:rsidRPr="00AB69E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B69E2">
              <w:rPr>
                <w:rFonts w:asciiTheme="minorHAnsi" w:eastAsia="Calibri" w:hAnsiTheme="minorHAnsi" w:cstheme="minorHAnsi" w:hint="default"/>
                <w:sz w:val="22"/>
                <w:lang w:val="lv-LV"/>
              </w:rPr>
              <w:t>Izglītības vadība</w:t>
            </w:r>
          </w:p>
          <w:p w:rsidR="00F35447" w:rsidRPr="00AB69E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B69E2">
              <w:rPr>
                <w:rFonts w:asciiTheme="minorHAnsi" w:eastAsia="Calibri" w:hAnsiTheme="minorHAnsi" w:cstheme="minorHAnsi" w:hint="default"/>
                <w:sz w:val="22"/>
                <w:lang w:val="lv-LV"/>
              </w:rPr>
              <w:t>Uzņēmējdarbība un projektu izstrāde</w:t>
            </w:r>
          </w:p>
          <w:p w:rsidR="00F35447" w:rsidRPr="00AB69E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B69E2">
              <w:rPr>
                <w:rFonts w:asciiTheme="minorHAnsi" w:eastAsia="Calibri" w:hAnsiTheme="minorHAnsi" w:cstheme="minorHAnsi" w:hint="default"/>
                <w:sz w:val="22"/>
                <w:lang w:val="lv-LV"/>
              </w:rPr>
              <w:t>Iekļaujošā izglītība</w:t>
            </w:r>
          </w:p>
          <w:p w:rsidR="00F35447" w:rsidRPr="00AB69E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B69E2">
              <w:rPr>
                <w:rFonts w:asciiTheme="minorHAnsi" w:eastAsia="Calibri" w:hAnsiTheme="minorHAnsi" w:cstheme="minorHAnsi" w:hint="default"/>
                <w:sz w:val="22"/>
                <w:lang w:val="lv-LV"/>
              </w:rPr>
              <w:t>Pirmsskolas pedagoģiskā procesa organizācija un vadība</w:t>
            </w:r>
          </w:p>
          <w:p w:rsidR="00F35447" w:rsidRPr="00AB69E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B69E2">
              <w:rPr>
                <w:rFonts w:asciiTheme="minorHAnsi" w:eastAsia="Calibri" w:hAnsiTheme="minorHAnsi" w:cstheme="minorHAnsi" w:hint="default"/>
                <w:sz w:val="22"/>
                <w:lang w:val="lv-LV"/>
              </w:rPr>
              <w:t>Studiju darbs</w:t>
            </w:r>
          </w:p>
          <w:p w:rsidR="00F35447" w:rsidRPr="00AB69E2"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AB69E2">
              <w:rPr>
                <w:rFonts w:asciiTheme="minorHAnsi" w:eastAsia="Calibri" w:hAnsiTheme="minorHAnsi" w:cstheme="minorHAnsi" w:hint="default"/>
                <w:sz w:val="22"/>
                <w:lang w:val="lv-LV"/>
              </w:rPr>
              <w:t>Kvalifikācijas darbs</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AB69E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B69E2">
              <w:rPr>
                <w:rFonts w:asciiTheme="minorHAnsi" w:hAnsiTheme="minorHAnsi" w:cstheme="minorHAnsi" w:hint="default"/>
                <w:sz w:val="22"/>
                <w:lang w:val="en-US"/>
              </w:rPr>
              <w:t>3</w:t>
            </w:r>
          </w:p>
          <w:p w:rsidR="00F35447" w:rsidRPr="00AB69E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B69E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B69E2">
              <w:rPr>
                <w:rFonts w:asciiTheme="minorHAnsi" w:hAnsiTheme="minorHAnsi" w:cstheme="minorHAnsi" w:hint="default"/>
                <w:sz w:val="22"/>
                <w:lang w:val="en-US"/>
              </w:rPr>
              <w:t>3</w:t>
            </w:r>
          </w:p>
          <w:p w:rsidR="00F35447" w:rsidRPr="00AB69E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B69E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B69E2">
              <w:rPr>
                <w:rFonts w:asciiTheme="minorHAnsi" w:hAnsiTheme="minorHAnsi" w:cstheme="minorHAnsi" w:hint="default"/>
                <w:sz w:val="22"/>
                <w:lang w:val="en-US"/>
              </w:rPr>
              <w:t>3</w:t>
            </w:r>
          </w:p>
          <w:p w:rsidR="00F35447" w:rsidRPr="00AB69E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B69E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B69E2">
              <w:rPr>
                <w:rFonts w:asciiTheme="minorHAnsi" w:hAnsiTheme="minorHAnsi" w:cstheme="minorHAnsi" w:hint="default"/>
                <w:sz w:val="22"/>
                <w:lang w:val="en-US"/>
              </w:rPr>
              <w:t>3</w:t>
            </w:r>
          </w:p>
          <w:p w:rsidR="00F35447" w:rsidRPr="00AB69E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B69E2">
              <w:rPr>
                <w:rFonts w:asciiTheme="minorHAnsi" w:hAnsiTheme="minorHAnsi" w:cstheme="minorHAnsi" w:hint="default"/>
                <w:sz w:val="22"/>
                <w:lang w:val="en-US"/>
              </w:rPr>
              <w:t>3</w:t>
            </w:r>
          </w:p>
          <w:p w:rsidR="00F35447" w:rsidRPr="00AB69E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B69E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B69E2">
              <w:rPr>
                <w:rFonts w:asciiTheme="minorHAnsi" w:hAnsiTheme="minorHAnsi" w:cstheme="minorHAnsi" w:hint="default"/>
                <w:sz w:val="22"/>
                <w:lang w:val="en-US"/>
              </w:rPr>
              <w:t>3</w:t>
            </w:r>
          </w:p>
          <w:p w:rsidR="00F35447" w:rsidRPr="00AB69E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B69E2">
              <w:rPr>
                <w:rFonts w:asciiTheme="minorHAnsi" w:hAnsiTheme="minorHAnsi" w:cstheme="minorHAnsi" w:hint="default"/>
                <w:sz w:val="22"/>
                <w:lang w:val="en-US"/>
              </w:rPr>
              <w:t>6</w:t>
            </w:r>
          </w:p>
          <w:p w:rsidR="00F35447" w:rsidRPr="00AB69E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B69E2"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AB69E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B69E2">
              <w:rPr>
                <w:rFonts w:asciiTheme="minorHAnsi" w:hAnsiTheme="minorHAnsi" w:cstheme="minorHAnsi" w:hint="default"/>
                <w:sz w:val="22"/>
                <w:lang w:val="en-US"/>
              </w:rPr>
              <w:t>3</w:t>
            </w:r>
          </w:p>
          <w:p w:rsidR="00F35447" w:rsidRPr="00AB69E2" w:rsidRDefault="0002258B">
            <w:pPr>
              <w:pStyle w:val="Parasts1"/>
              <w:widowControl/>
              <w:spacing w:after="0" w:line="276" w:lineRule="auto"/>
              <w:ind w:left="57" w:right="67"/>
              <w:jc w:val="center"/>
              <w:rPr>
                <w:rFonts w:asciiTheme="minorHAnsi" w:hAnsiTheme="minorHAnsi" w:cstheme="minorHAnsi" w:hint="default"/>
                <w:sz w:val="22"/>
                <w:lang w:val="en-US"/>
              </w:rPr>
            </w:pPr>
            <w:r w:rsidRPr="00AB69E2">
              <w:rPr>
                <w:rFonts w:asciiTheme="minorHAnsi" w:hAnsiTheme="minorHAnsi" w:cstheme="minorHAnsi" w:hint="default"/>
                <w:sz w:val="22"/>
                <w:lang w:val="en-US"/>
              </w:rPr>
              <w:t>12</w:t>
            </w:r>
          </w:p>
        </w:tc>
      </w:tr>
      <w:tr w:rsidR="00F35447" w:rsidRPr="00406715" w:rsidTr="001E73EB">
        <w:trPr>
          <w:trHeight w:val="310"/>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3952" w:type="dxa"/>
              <w:bottom w:w="0" w:type="dxa"/>
              <w:right w:w="3797" w:type="dxa"/>
            </w:tcMar>
            <w:vAlign w:val="center"/>
          </w:tcPr>
          <w:p w:rsidR="00F35447" w:rsidRPr="00406715" w:rsidRDefault="0002258B" w:rsidP="00406715">
            <w:pPr>
              <w:pStyle w:val="Parasts1"/>
              <w:widowControl/>
              <w:numPr>
                <w:ilvl w:val="0"/>
                <w:numId w:val="1"/>
              </w:numPr>
              <w:spacing w:after="0" w:line="276" w:lineRule="auto"/>
              <w:ind w:left="-3855" w:right="-68"/>
              <w:jc w:val="left"/>
              <w:rPr>
                <w:rFonts w:asciiTheme="minorHAnsi" w:eastAsia="SimSun" w:hAnsiTheme="minorHAnsi" w:cstheme="minorHAnsi" w:hint="default"/>
                <w:sz w:val="22"/>
              </w:rPr>
            </w:pPr>
            <w:r w:rsidRPr="00406715">
              <w:rPr>
                <w:rFonts w:asciiTheme="minorHAnsi" w:eastAsia="Calibri" w:hAnsiTheme="minorHAnsi" w:cstheme="minorHAnsi" w:hint="default"/>
                <w:sz w:val="22"/>
                <w:lang w:val="lv-LV"/>
              </w:rPr>
              <w:t xml:space="preserve">6.6. </w:t>
            </w:r>
            <w:r w:rsidRPr="00406715">
              <w:rPr>
                <w:rFonts w:asciiTheme="minorHAnsi" w:eastAsia="SimSun" w:hAnsiTheme="minorHAnsi" w:cstheme="minorHAnsi" w:hint="default"/>
                <w:sz w:val="22"/>
              </w:rPr>
              <w:t>Novērtēt savas darba spējas un veselības stāvokli darba vietā un darba pienākumu izpildes laikā.</w:t>
            </w:r>
          </w:p>
        </w:tc>
      </w:tr>
      <w:tr w:rsidR="00F35447" w:rsidRPr="00406715"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lastRenderedPageBreak/>
              <w:t xml:space="preserve">Veidot darba veikšanai piemērotu darba vidi. </w:t>
            </w:r>
          </w:p>
          <w:p w:rsidR="00F35447" w:rsidRPr="00406715"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 xml:space="preserve">Izprast veselības kopveseluma jēdzienu un faktorus, kas ietekmē veselību. </w:t>
            </w:r>
          </w:p>
          <w:p w:rsidR="00F35447" w:rsidRPr="00406715"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 xml:space="preserve">Novērtēt darba vides riska faktoru ietekmi uz veselību. </w:t>
            </w:r>
          </w:p>
          <w:p w:rsidR="00F35447" w:rsidRPr="00406715"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Atbildēt par savu veselības stāvokli.</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rsidP="001E73EB">
            <w:pPr>
              <w:pStyle w:val="Parasts1"/>
              <w:widowControl/>
              <w:spacing w:after="0" w:line="276" w:lineRule="auto"/>
              <w:jc w:val="left"/>
              <w:rPr>
                <w:rFonts w:asciiTheme="minorHAnsi" w:eastAsia="SimSun" w:hAnsiTheme="minorHAnsi" w:cstheme="minorHAnsi" w:hint="default"/>
                <w:b/>
                <w:bCs/>
                <w:sz w:val="22"/>
              </w:rPr>
            </w:pPr>
            <w:r w:rsidRPr="00406715">
              <w:rPr>
                <w:rFonts w:asciiTheme="minorHAnsi" w:eastAsia="SimSun" w:hAnsiTheme="minorHAnsi" w:cstheme="minorHAnsi" w:hint="default"/>
                <w:b/>
                <w:bCs/>
                <w:sz w:val="22"/>
              </w:rPr>
              <w:t>Lietošanas līmenis</w:t>
            </w:r>
          </w:p>
          <w:p w:rsidR="00F35447" w:rsidRPr="00406715" w:rsidRDefault="0002258B" w:rsidP="001E73EB">
            <w:pPr>
              <w:pStyle w:val="Parasts1"/>
              <w:widowControl/>
              <w:spacing w:after="0" w:line="276" w:lineRule="auto"/>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 xml:space="preserve">Darba apstākļi un cilvēka veselība dzīves kvalitātei. </w:t>
            </w:r>
          </w:p>
          <w:p w:rsidR="00F35447" w:rsidRPr="00406715" w:rsidRDefault="0002258B" w:rsidP="001E73EB">
            <w:pPr>
              <w:pStyle w:val="Parasts1"/>
              <w:widowControl/>
              <w:spacing w:after="0" w:line="276" w:lineRule="auto"/>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 xml:space="preserve">Veselības riska faktori. </w:t>
            </w:r>
          </w:p>
          <w:p w:rsidR="00F35447" w:rsidRPr="00406715" w:rsidRDefault="0002258B" w:rsidP="001E73EB">
            <w:pPr>
              <w:pStyle w:val="Parasts1"/>
              <w:widowControl/>
              <w:spacing w:after="0" w:line="276" w:lineRule="auto"/>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Ergonomikas pamati.</w:t>
            </w: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 xml:space="preserve">Spēja uzņemties atbildību par savām darba spējām. </w:t>
            </w:r>
          </w:p>
          <w:p w:rsidR="00F35447" w:rsidRPr="00406715"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Spēja noteikt darba vides apstākļu kaitīgo ietekmi uz veselību, veselības riska faktorus.</w:t>
            </w:r>
          </w:p>
          <w:p w:rsidR="00F35447" w:rsidRPr="00406715"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406715"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406715" w:rsidRDefault="00F35447" w:rsidP="001E73EB">
            <w:pPr>
              <w:pStyle w:val="Parasts1"/>
              <w:widowControl/>
              <w:spacing w:after="0" w:line="276" w:lineRule="auto"/>
              <w:ind w:right="-68"/>
              <w:jc w:val="left"/>
              <w:rPr>
                <w:rFonts w:asciiTheme="minorHAnsi" w:eastAsia="SimSun" w:hAnsiTheme="minorHAnsi" w:cstheme="minorHAnsi" w:hint="default"/>
                <w:sz w:val="22"/>
              </w:rPr>
            </w:pPr>
          </w:p>
          <w:p w:rsidR="00F35447" w:rsidRPr="00406715" w:rsidRDefault="00F35447" w:rsidP="001E73EB">
            <w:pPr>
              <w:pStyle w:val="Parasts1"/>
              <w:widowControl/>
              <w:spacing w:after="0" w:line="276" w:lineRule="auto"/>
              <w:ind w:right="-68"/>
              <w:jc w:val="left"/>
              <w:rPr>
                <w:rFonts w:asciiTheme="minorHAnsi" w:eastAsia="SimSun" w:hAnsiTheme="minorHAnsi" w:cstheme="minorHAnsi" w:hint="default"/>
                <w:sz w:val="22"/>
              </w:rPr>
            </w:pP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rsidP="001E73EB">
            <w:pPr>
              <w:widowControl/>
              <w:ind w:left="-113" w:right="-68"/>
              <w:jc w:val="center"/>
              <w:rPr>
                <w:rFonts w:asciiTheme="minorHAnsi" w:eastAsia="Times New Roman" w:hAnsiTheme="minorHAnsi" w:cstheme="minorHAnsi"/>
                <w:color w:val="000000"/>
                <w:sz w:val="22"/>
                <w:szCs w:val="22"/>
                <w:lang w:val="lv-LV"/>
              </w:rPr>
            </w:pPr>
            <w:r w:rsidRPr="00406715">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Skolotāja profesionālās darbības pamati</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Pedagoģiskā procesa tiesiskie aspekti</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Izglītības vadība</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Uzņēmējdarbība un projektu izstrāde</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Iekļaujošā izglītība</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Pirmsskolas pedagoģiskā procesa organizācija un vadība</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6</w:t>
            </w:r>
          </w:p>
          <w:p w:rsidR="00F35447" w:rsidRPr="00406715" w:rsidRDefault="00F35447">
            <w:pPr>
              <w:pStyle w:val="Parasts1"/>
              <w:widowControl/>
              <w:spacing w:after="0" w:line="276" w:lineRule="auto"/>
              <w:ind w:left="57" w:right="67"/>
              <w:jc w:val="center"/>
              <w:rPr>
                <w:rFonts w:asciiTheme="minorHAnsi" w:hAnsiTheme="minorHAnsi" w:cstheme="minorHAnsi" w:hint="default"/>
                <w:sz w:val="22"/>
                <w:lang w:val="en-US"/>
              </w:rPr>
            </w:pPr>
          </w:p>
        </w:tc>
      </w:tr>
      <w:tr w:rsidR="00F35447" w:rsidRPr="00406715" w:rsidTr="001E73EB">
        <w:trPr>
          <w:trHeight w:val="265"/>
        </w:trPr>
        <w:tc>
          <w:tcPr>
            <w:tcW w:w="14000" w:type="dxa"/>
            <w:gridSpan w:val="6"/>
            <w:tcBorders>
              <w:top w:val="single" w:sz="4" w:space="0" w:color="000000"/>
              <w:left w:val="single" w:sz="4" w:space="0" w:color="000000"/>
              <w:bottom w:val="single" w:sz="4" w:space="0" w:color="000000"/>
              <w:right w:val="single" w:sz="4" w:space="0" w:color="000000"/>
              <w:tl2br w:val="nil"/>
              <w:tr2bl w:val="nil"/>
            </w:tcBorders>
            <w:shd w:val="solid" w:color="FFFFFF" w:fill="auto"/>
            <w:tcMar>
              <w:top w:w="0" w:type="dxa"/>
              <w:left w:w="3952" w:type="dxa"/>
              <w:bottom w:w="0" w:type="dxa"/>
              <w:right w:w="3797" w:type="dxa"/>
            </w:tcMar>
            <w:vAlign w:val="center"/>
          </w:tcPr>
          <w:p w:rsidR="00F35447" w:rsidRPr="00406715" w:rsidRDefault="0002258B" w:rsidP="00406715">
            <w:pPr>
              <w:pStyle w:val="Parasts1"/>
              <w:widowControl/>
              <w:numPr>
                <w:ilvl w:val="0"/>
                <w:numId w:val="1"/>
              </w:numPr>
              <w:spacing w:after="0" w:line="276" w:lineRule="auto"/>
              <w:ind w:left="-3855" w:right="-68"/>
              <w:jc w:val="left"/>
              <w:rPr>
                <w:rFonts w:asciiTheme="minorHAnsi" w:eastAsia="SimSun" w:hAnsiTheme="minorHAnsi" w:cstheme="minorHAnsi" w:hint="default"/>
                <w:sz w:val="22"/>
              </w:rPr>
            </w:pPr>
            <w:r w:rsidRPr="00406715">
              <w:rPr>
                <w:rFonts w:asciiTheme="minorHAnsi" w:eastAsia="Calibri" w:hAnsiTheme="minorHAnsi" w:cstheme="minorHAnsi" w:hint="default"/>
                <w:sz w:val="22"/>
                <w:lang w:val="lv-LV"/>
              </w:rPr>
              <w:t xml:space="preserve">6.7. </w:t>
            </w:r>
            <w:r w:rsidRPr="00406715">
              <w:rPr>
                <w:rFonts w:asciiTheme="minorHAnsi" w:eastAsia="SimSun" w:hAnsiTheme="minorHAnsi" w:cstheme="minorHAnsi" w:hint="default"/>
                <w:sz w:val="22"/>
              </w:rPr>
              <w:t>Izvērtēt savu pedagoģisko darbību profesionālās pilnveides plānošanai, balstoties uz izglītojamo sniegumu un izaugsmi.</w:t>
            </w:r>
          </w:p>
        </w:tc>
      </w:tr>
      <w:tr w:rsidR="00F35447" w:rsidRPr="00406715" w:rsidTr="001E73EB">
        <w:trPr>
          <w:trHeight w:val="2050"/>
        </w:trPr>
        <w:tc>
          <w:tcPr>
            <w:tcW w:w="302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 xml:space="preserve">Reflektēt un kritiski izvērtēt savas zināšanas, prasmes un motivāciju. </w:t>
            </w:r>
          </w:p>
          <w:p w:rsidR="00F35447" w:rsidRPr="00406715"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 xml:space="preserve">Analizēt vērtēšanas datus un dažādus pierādījumu avotus pašvērtēšanas veikšanā. </w:t>
            </w:r>
          </w:p>
          <w:p w:rsidR="00F35447" w:rsidRPr="00406715"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 xml:space="preserve">Orientēties pedagoģijas jomas aktualitātēs un inovācijās. </w:t>
            </w:r>
          </w:p>
          <w:p w:rsidR="00F35447" w:rsidRPr="00406715" w:rsidRDefault="0002258B" w:rsidP="001E73EB">
            <w:pPr>
              <w:pStyle w:val="Parasts1"/>
              <w:widowControl/>
              <w:spacing w:after="0" w:line="276" w:lineRule="auto"/>
              <w:ind w:right="-25"/>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Identificēt savas profesionālās pilnveides vajadzības, sekojot līdzi profesionālās jomas aktualitātēm un inovācijām.</w:t>
            </w:r>
          </w:p>
        </w:tc>
        <w:tc>
          <w:tcPr>
            <w:tcW w:w="3179"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rsidP="001E73EB">
            <w:pPr>
              <w:pStyle w:val="Parasts1"/>
              <w:widowControl/>
              <w:spacing w:after="0" w:line="276" w:lineRule="auto"/>
              <w:jc w:val="left"/>
              <w:rPr>
                <w:rFonts w:asciiTheme="minorHAnsi" w:eastAsia="SimSun" w:hAnsiTheme="minorHAnsi" w:cstheme="minorHAnsi" w:hint="default"/>
                <w:b/>
                <w:bCs/>
                <w:sz w:val="22"/>
              </w:rPr>
            </w:pPr>
            <w:r w:rsidRPr="00406715">
              <w:rPr>
                <w:rFonts w:asciiTheme="minorHAnsi" w:eastAsia="SimSun" w:hAnsiTheme="minorHAnsi" w:cstheme="minorHAnsi" w:hint="default"/>
                <w:b/>
                <w:bCs/>
                <w:sz w:val="22"/>
              </w:rPr>
              <w:t>Lietošanas līmenis</w:t>
            </w:r>
          </w:p>
          <w:p w:rsidR="00F35447" w:rsidRPr="00406715" w:rsidRDefault="0002258B" w:rsidP="001E73EB">
            <w:pPr>
              <w:pStyle w:val="Parasts1"/>
              <w:widowControl/>
              <w:spacing w:after="0" w:line="276" w:lineRule="auto"/>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 xml:space="preserve">Mācību priekšmeta/moduļa/ jomas saturs un didaktika un pedagoģijas aktualitātes un inovācijas. </w:t>
            </w:r>
          </w:p>
          <w:p w:rsidR="00F35447" w:rsidRPr="00406715" w:rsidRDefault="0002258B" w:rsidP="001E73EB">
            <w:pPr>
              <w:pStyle w:val="Parasts1"/>
              <w:widowControl/>
              <w:spacing w:after="0" w:line="276" w:lineRule="auto"/>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 xml:space="preserve">Starpdisciplinaritāte un mācību satura integrēšana. Profesionālās izaugsmes un karjeras plānošana. </w:t>
            </w:r>
          </w:p>
          <w:p w:rsidR="00F35447" w:rsidRPr="00406715" w:rsidRDefault="0002258B" w:rsidP="001E73EB">
            <w:pPr>
              <w:pStyle w:val="Parasts1"/>
              <w:widowControl/>
              <w:spacing w:after="0" w:line="276" w:lineRule="auto"/>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 xml:space="preserve">Fiziskās un garīgās veselības uzturēšanas principi. </w:t>
            </w:r>
          </w:p>
          <w:p w:rsidR="00F35447" w:rsidRPr="00406715" w:rsidRDefault="0002258B" w:rsidP="001E73EB">
            <w:pPr>
              <w:pStyle w:val="Parasts1"/>
              <w:widowControl/>
              <w:spacing w:after="0" w:line="276" w:lineRule="auto"/>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Izdegšanas sindroma pazīmes.</w:t>
            </w:r>
          </w:p>
        </w:tc>
        <w:tc>
          <w:tcPr>
            <w:tcW w:w="3015"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rsidP="001E73EB">
            <w:pPr>
              <w:pStyle w:val="Parasts1"/>
              <w:widowControl/>
              <w:spacing w:after="0" w:line="276" w:lineRule="auto"/>
              <w:ind w:right="-68"/>
              <w:jc w:val="left"/>
              <w:rPr>
                <w:rFonts w:asciiTheme="minorHAnsi" w:eastAsia="SimSun" w:hAnsiTheme="minorHAnsi" w:cstheme="minorHAnsi" w:hint="default"/>
                <w:sz w:val="22"/>
              </w:rPr>
            </w:pPr>
            <w:r w:rsidRPr="00406715">
              <w:rPr>
                <w:rFonts w:asciiTheme="minorHAnsi" w:eastAsia="SimSun" w:hAnsiTheme="minorHAnsi" w:cstheme="minorHAnsi" w:hint="default"/>
                <w:sz w:val="22"/>
              </w:rPr>
              <w:t>Spēja refleksīvi un kritiski izvērtēt savu pedagoģisko praksi, ņemot vērā izglītojamā sasniegtos mācību rezultātus, kolēģu sniegto atgriezenisko saiti, skolotāja profesijas standartu un jaunākās aktualitātes pedagoģijā.</w:t>
            </w:r>
          </w:p>
        </w:tc>
        <w:tc>
          <w:tcPr>
            <w:tcW w:w="872"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rsidP="001E73EB">
            <w:pPr>
              <w:widowControl/>
              <w:ind w:left="-113" w:right="-68"/>
              <w:jc w:val="center"/>
              <w:rPr>
                <w:rFonts w:asciiTheme="minorHAnsi" w:eastAsia="Times New Roman" w:hAnsiTheme="minorHAnsi" w:cstheme="minorHAnsi"/>
                <w:color w:val="000000"/>
                <w:sz w:val="22"/>
                <w:szCs w:val="22"/>
                <w:lang w:val="lv-LV"/>
              </w:rPr>
            </w:pPr>
            <w:r w:rsidRPr="00406715">
              <w:rPr>
                <w:rFonts w:asciiTheme="minorHAnsi" w:eastAsia="Times New Roman" w:hAnsiTheme="minorHAnsi" w:cstheme="minorHAnsi"/>
                <w:color w:val="000000"/>
                <w:sz w:val="22"/>
                <w:szCs w:val="22"/>
                <w:lang w:val="lv-LV"/>
              </w:rPr>
              <w:t>5. LKI</w:t>
            </w:r>
          </w:p>
        </w:tc>
        <w:tc>
          <w:tcPr>
            <w:tcW w:w="3057"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Skolotāja profesionālās darbības pamati</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Skolotāja profesionālās darbības pamati</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Pedagoģiskā procesa tiesiskie aspekti</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Izglītības vadība</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Uzņēmējdarbība un projektu izstrāde</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Iekļaujošā izglītība</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Rotaļdarbība un starpdisciplinaritāte</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Pirmsskolas pedagoģiskā procesa organizācija un vadība</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Studiju darbs</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Kvalifikācijas darbs</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Pirmsskolas izglītības prakse</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Agrīnās bērnības pedagoģiskā prakse</w:t>
            </w:r>
          </w:p>
          <w:p w:rsidR="00F35447" w:rsidRPr="00406715" w:rsidRDefault="0002258B">
            <w:pPr>
              <w:pStyle w:val="Parasts1"/>
              <w:widowControl/>
              <w:spacing w:after="0" w:line="276" w:lineRule="auto"/>
              <w:ind w:right="67"/>
              <w:jc w:val="left"/>
              <w:rPr>
                <w:rFonts w:asciiTheme="minorHAnsi" w:eastAsia="Calibri" w:hAnsiTheme="minorHAnsi" w:cstheme="minorHAnsi" w:hint="default"/>
                <w:sz w:val="22"/>
                <w:lang w:val="lv-LV"/>
              </w:rPr>
            </w:pPr>
            <w:r w:rsidRPr="00406715">
              <w:rPr>
                <w:rFonts w:asciiTheme="minorHAnsi" w:eastAsia="Calibri" w:hAnsiTheme="minorHAnsi" w:cstheme="minorHAnsi" w:hint="default"/>
                <w:sz w:val="22"/>
                <w:lang w:val="lv-LV"/>
              </w:rPr>
              <w:t>Pirmsskolas skolotāja pedagoģiskā prakse</w:t>
            </w:r>
          </w:p>
        </w:tc>
        <w:tc>
          <w:tcPr>
            <w:tcW w:w="850" w:type="dxa"/>
            <w:tcBorders>
              <w:top w:val="single" w:sz="8" w:space="0" w:color="000000"/>
              <w:left w:val="single" w:sz="8" w:space="0" w:color="000000"/>
              <w:bottom w:val="single" w:sz="8" w:space="0" w:color="000000"/>
              <w:right w:val="single" w:sz="8" w:space="0" w:color="000000"/>
              <w:tl2br w:val="nil"/>
              <w:tr2bl w:val="nil"/>
            </w:tcBorders>
            <w:tcMar>
              <w:top w:w="0" w:type="dxa"/>
              <w:left w:w="108" w:type="dxa"/>
              <w:bottom w:w="0" w:type="dxa"/>
              <w:right w:w="108" w:type="dxa"/>
            </w:tcMar>
          </w:tcPr>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6</w:t>
            </w:r>
          </w:p>
          <w:p w:rsidR="00F35447" w:rsidRPr="00406715"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Default="0002258B" w:rsidP="00406715">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6</w:t>
            </w:r>
          </w:p>
          <w:p w:rsidR="00406715" w:rsidRPr="00406715" w:rsidRDefault="00406715" w:rsidP="00406715">
            <w:pPr>
              <w:pStyle w:val="Parasts1"/>
              <w:widowControl/>
              <w:spacing w:after="0" w:line="276" w:lineRule="auto"/>
              <w:ind w:left="57" w:right="67"/>
              <w:jc w:val="center"/>
              <w:rPr>
                <w:rFonts w:asciiTheme="minorHAnsi" w:hAnsiTheme="minorHAnsi" w:cstheme="minorHAnsi" w:hint="default"/>
                <w:sz w:val="22"/>
                <w:lang w:val="en-US"/>
              </w:rPr>
            </w:pP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12</w:t>
            </w: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3</w:t>
            </w: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9</w:t>
            </w:r>
          </w:p>
          <w:p w:rsidR="00F35447" w:rsidRPr="00406715" w:rsidRDefault="00F35447">
            <w:pPr>
              <w:pStyle w:val="Parasts1"/>
              <w:widowControl/>
              <w:spacing w:after="0" w:line="276" w:lineRule="auto"/>
              <w:ind w:left="57" w:right="67"/>
              <w:jc w:val="center"/>
              <w:rPr>
                <w:rFonts w:asciiTheme="minorHAnsi" w:hAnsiTheme="minorHAnsi" w:cstheme="minorHAnsi" w:hint="default"/>
                <w:sz w:val="22"/>
                <w:lang w:val="en-US"/>
              </w:rPr>
            </w:pPr>
          </w:p>
          <w:p w:rsidR="00F35447" w:rsidRPr="00406715" w:rsidRDefault="0002258B">
            <w:pPr>
              <w:pStyle w:val="Parasts1"/>
              <w:widowControl/>
              <w:spacing w:after="0" w:line="276" w:lineRule="auto"/>
              <w:ind w:left="57" w:right="67"/>
              <w:jc w:val="center"/>
              <w:rPr>
                <w:rFonts w:asciiTheme="minorHAnsi" w:hAnsiTheme="minorHAnsi" w:cstheme="minorHAnsi" w:hint="default"/>
                <w:sz w:val="22"/>
                <w:lang w:val="en-US"/>
              </w:rPr>
            </w:pPr>
            <w:r w:rsidRPr="00406715">
              <w:rPr>
                <w:rFonts w:asciiTheme="minorHAnsi" w:hAnsiTheme="minorHAnsi" w:cstheme="minorHAnsi" w:hint="default"/>
                <w:sz w:val="22"/>
                <w:lang w:val="en-US"/>
              </w:rPr>
              <w:t>12</w:t>
            </w:r>
          </w:p>
          <w:p w:rsidR="00F35447" w:rsidRPr="00406715" w:rsidRDefault="00F35447">
            <w:pPr>
              <w:pStyle w:val="Parasts1"/>
              <w:widowControl/>
              <w:spacing w:after="0" w:line="276" w:lineRule="auto"/>
              <w:ind w:left="57" w:right="67"/>
              <w:jc w:val="center"/>
              <w:rPr>
                <w:rFonts w:asciiTheme="minorHAnsi" w:hAnsiTheme="minorHAnsi" w:cstheme="minorHAnsi" w:hint="default"/>
                <w:sz w:val="22"/>
                <w:lang w:val="en-US"/>
              </w:rPr>
            </w:pPr>
          </w:p>
        </w:tc>
      </w:tr>
    </w:tbl>
    <w:p w:rsidR="00F35447" w:rsidRDefault="00F35447">
      <w:pPr>
        <w:suppressAutoHyphens/>
      </w:pPr>
    </w:p>
    <w:sectPr w:rsidR="00F35447">
      <w:endnotePr>
        <w:numFmt w:val="decimal"/>
      </w:endnotePr>
      <w:type w:val="continuous"/>
      <w:pgSz w:w="15841" w:h="12241" w:orient="landscape"/>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A56EC"/>
    <w:multiLevelType w:val="singleLevel"/>
    <w:tmpl w:val="AA9EF014"/>
    <w:name w:val="Bullet 27"/>
    <w:lvl w:ilvl="0">
      <w:numFmt w:val="none"/>
      <w:lvlText w:val="%1"/>
      <w:lvlJc w:val="left"/>
      <w:pPr>
        <w:ind w:left="0" w:firstLine="0"/>
      </w:pPr>
    </w:lvl>
  </w:abstractNum>
  <w:abstractNum w:abstractNumId="1" w15:restartNumberingAfterBreak="0">
    <w:nsid w:val="033122A1"/>
    <w:multiLevelType w:val="singleLevel"/>
    <w:tmpl w:val="5E44CDDC"/>
    <w:name w:val="Bullet 100"/>
    <w:lvl w:ilvl="0">
      <w:numFmt w:val="bullet"/>
      <w:lvlText w:val=""/>
      <w:lvlJc w:val="left"/>
      <w:pPr>
        <w:tabs>
          <w:tab w:val="num" w:pos="0"/>
        </w:tabs>
        <w:ind w:left="0" w:firstLine="0"/>
      </w:pPr>
      <w:rPr>
        <w:rFonts w:ascii="Wingdings" w:eastAsia="Wingdings" w:hAnsi="Wingdings" w:cs="Wingdings"/>
        <w:b w:val="0"/>
      </w:rPr>
    </w:lvl>
  </w:abstractNum>
  <w:abstractNum w:abstractNumId="2" w15:restartNumberingAfterBreak="0">
    <w:nsid w:val="04B23DA3"/>
    <w:multiLevelType w:val="singleLevel"/>
    <w:tmpl w:val="9342F076"/>
    <w:name w:val="Bullet 82"/>
    <w:lvl w:ilvl="0">
      <w:start w:val="1"/>
      <w:numFmt w:val="decimal"/>
      <w:lvlText w:val="%1"/>
      <w:lvlJc w:val="left"/>
      <w:pPr>
        <w:ind w:left="0" w:firstLine="0"/>
      </w:pPr>
    </w:lvl>
  </w:abstractNum>
  <w:abstractNum w:abstractNumId="3" w15:restartNumberingAfterBreak="0">
    <w:nsid w:val="05CC14E9"/>
    <w:multiLevelType w:val="singleLevel"/>
    <w:tmpl w:val="DA044A9C"/>
    <w:name w:val="Bullet 43"/>
    <w:lvl w:ilvl="0">
      <w:numFmt w:val="bullet"/>
      <w:lvlText w:val=""/>
      <w:lvlJc w:val="left"/>
      <w:pPr>
        <w:ind w:left="0" w:firstLine="0"/>
      </w:pPr>
      <w:rPr>
        <w:rFonts w:ascii="Wingdings" w:eastAsia="Wingdings" w:hAnsi="Wingdings" w:cs="Wingdings"/>
        <w:b w:val="0"/>
      </w:rPr>
    </w:lvl>
  </w:abstractNum>
  <w:abstractNum w:abstractNumId="4" w15:restartNumberingAfterBreak="0">
    <w:nsid w:val="05D57A27"/>
    <w:multiLevelType w:val="hybridMultilevel"/>
    <w:tmpl w:val="DF74011E"/>
    <w:name w:val="Numbered list 8"/>
    <w:lvl w:ilvl="0" w:tplc="4510F882">
      <w:numFmt w:val="none"/>
      <w:lvlText w:val=""/>
      <w:lvlJc w:val="left"/>
      <w:pPr>
        <w:ind w:left="0" w:firstLine="0"/>
      </w:pPr>
    </w:lvl>
    <w:lvl w:ilvl="1" w:tplc="53F2C24A">
      <w:numFmt w:val="none"/>
      <w:lvlText w:val=""/>
      <w:lvlJc w:val="left"/>
      <w:pPr>
        <w:ind w:left="0" w:firstLine="0"/>
      </w:pPr>
    </w:lvl>
    <w:lvl w:ilvl="2" w:tplc="41246644">
      <w:numFmt w:val="none"/>
      <w:lvlText w:val=""/>
      <w:lvlJc w:val="left"/>
      <w:pPr>
        <w:ind w:left="0" w:firstLine="0"/>
      </w:pPr>
    </w:lvl>
    <w:lvl w:ilvl="3" w:tplc="D7A2F752">
      <w:numFmt w:val="none"/>
      <w:lvlText w:val=""/>
      <w:lvlJc w:val="left"/>
      <w:pPr>
        <w:ind w:left="0" w:firstLine="0"/>
      </w:pPr>
    </w:lvl>
    <w:lvl w:ilvl="4" w:tplc="C144FFBA">
      <w:numFmt w:val="none"/>
      <w:lvlText w:val=""/>
      <w:lvlJc w:val="left"/>
      <w:pPr>
        <w:ind w:left="0" w:firstLine="0"/>
      </w:pPr>
    </w:lvl>
    <w:lvl w:ilvl="5" w:tplc="285E033C">
      <w:numFmt w:val="none"/>
      <w:lvlText w:val=""/>
      <w:lvlJc w:val="left"/>
      <w:pPr>
        <w:ind w:left="0" w:firstLine="0"/>
      </w:pPr>
    </w:lvl>
    <w:lvl w:ilvl="6" w:tplc="8E16622A">
      <w:numFmt w:val="none"/>
      <w:lvlText w:val=""/>
      <w:lvlJc w:val="left"/>
      <w:pPr>
        <w:ind w:left="0" w:firstLine="0"/>
      </w:pPr>
    </w:lvl>
    <w:lvl w:ilvl="7" w:tplc="68FCE7FC">
      <w:numFmt w:val="none"/>
      <w:lvlText w:val=""/>
      <w:lvlJc w:val="left"/>
      <w:pPr>
        <w:ind w:left="0" w:firstLine="0"/>
      </w:pPr>
    </w:lvl>
    <w:lvl w:ilvl="8" w:tplc="5890E2BA">
      <w:numFmt w:val="none"/>
      <w:lvlText w:val=""/>
      <w:lvlJc w:val="left"/>
      <w:pPr>
        <w:ind w:left="0" w:firstLine="0"/>
      </w:pPr>
    </w:lvl>
  </w:abstractNum>
  <w:abstractNum w:abstractNumId="5" w15:restartNumberingAfterBreak="0">
    <w:nsid w:val="064701C0"/>
    <w:multiLevelType w:val="singleLevel"/>
    <w:tmpl w:val="B438631C"/>
    <w:name w:val="Bullet 35"/>
    <w:lvl w:ilvl="0">
      <w:numFmt w:val="bullet"/>
      <w:lvlText w:val="o"/>
      <w:lvlJc w:val="left"/>
      <w:pPr>
        <w:ind w:left="0" w:firstLine="0"/>
      </w:pPr>
      <w:rPr>
        <w:rFonts w:ascii="Courier New" w:hAnsi="Courier New"/>
        <w:b w:val="0"/>
      </w:rPr>
    </w:lvl>
  </w:abstractNum>
  <w:abstractNum w:abstractNumId="6" w15:restartNumberingAfterBreak="0">
    <w:nsid w:val="06CA132D"/>
    <w:multiLevelType w:val="singleLevel"/>
    <w:tmpl w:val="9F089B30"/>
    <w:name w:val="Bullet 86"/>
    <w:lvl w:ilvl="0">
      <w:numFmt w:val="bullet"/>
      <w:lvlText w:val=""/>
      <w:lvlJc w:val="left"/>
      <w:pPr>
        <w:ind w:left="0" w:firstLine="0"/>
      </w:pPr>
      <w:rPr>
        <w:rFonts w:ascii="Wingdings" w:eastAsia="Wingdings" w:hAnsi="Wingdings" w:cs="Wingdings"/>
        <w:b w:val="0"/>
      </w:rPr>
    </w:lvl>
  </w:abstractNum>
  <w:abstractNum w:abstractNumId="7" w15:restartNumberingAfterBreak="0">
    <w:nsid w:val="07656923"/>
    <w:multiLevelType w:val="singleLevel"/>
    <w:tmpl w:val="4EC09D26"/>
    <w:name w:val="Bullet 94"/>
    <w:lvl w:ilvl="0">
      <w:numFmt w:val="bullet"/>
      <w:lvlText w:val=""/>
      <w:lvlJc w:val="left"/>
      <w:pPr>
        <w:ind w:left="0" w:firstLine="0"/>
      </w:pPr>
      <w:rPr>
        <w:rFonts w:ascii="Symbol" w:hAnsi="Symbol"/>
        <w:b w:val="0"/>
      </w:rPr>
    </w:lvl>
  </w:abstractNum>
  <w:abstractNum w:abstractNumId="8" w15:restartNumberingAfterBreak="0">
    <w:nsid w:val="077E2CFF"/>
    <w:multiLevelType w:val="singleLevel"/>
    <w:tmpl w:val="D9A88F9C"/>
    <w:name w:val="Bullet 58"/>
    <w:lvl w:ilvl="0">
      <w:numFmt w:val="bullet"/>
      <w:lvlText w:val=""/>
      <w:lvlJc w:val="left"/>
      <w:pPr>
        <w:ind w:left="0" w:firstLine="0"/>
      </w:pPr>
      <w:rPr>
        <w:rFonts w:ascii="Wingdings" w:eastAsia="Wingdings" w:hAnsi="Wingdings" w:cs="Wingdings"/>
      </w:rPr>
    </w:lvl>
  </w:abstractNum>
  <w:abstractNum w:abstractNumId="9" w15:restartNumberingAfterBreak="0">
    <w:nsid w:val="0C4C0257"/>
    <w:multiLevelType w:val="hybridMultilevel"/>
    <w:tmpl w:val="EB08353E"/>
    <w:name w:val="Numbered list 6"/>
    <w:lvl w:ilvl="0" w:tplc="FB9C4E76">
      <w:numFmt w:val="none"/>
      <w:lvlText w:val=""/>
      <w:lvlJc w:val="left"/>
      <w:pPr>
        <w:ind w:left="0" w:firstLine="0"/>
      </w:pPr>
    </w:lvl>
    <w:lvl w:ilvl="1" w:tplc="70BAED2E">
      <w:numFmt w:val="none"/>
      <w:lvlText w:val=""/>
      <w:lvlJc w:val="left"/>
      <w:pPr>
        <w:ind w:left="0" w:firstLine="0"/>
      </w:pPr>
    </w:lvl>
    <w:lvl w:ilvl="2" w:tplc="8C0E6FCE">
      <w:numFmt w:val="none"/>
      <w:lvlText w:val=""/>
      <w:lvlJc w:val="left"/>
      <w:pPr>
        <w:ind w:left="0" w:firstLine="0"/>
      </w:pPr>
    </w:lvl>
    <w:lvl w:ilvl="3" w:tplc="9DD2160C">
      <w:numFmt w:val="none"/>
      <w:lvlText w:val=""/>
      <w:lvlJc w:val="left"/>
      <w:pPr>
        <w:ind w:left="0" w:firstLine="0"/>
      </w:pPr>
    </w:lvl>
    <w:lvl w:ilvl="4" w:tplc="0D6ADE0C">
      <w:numFmt w:val="none"/>
      <w:lvlText w:val=""/>
      <w:lvlJc w:val="left"/>
      <w:pPr>
        <w:ind w:left="0" w:firstLine="0"/>
      </w:pPr>
    </w:lvl>
    <w:lvl w:ilvl="5" w:tplc="08F4CE02">
      <w:numFmt w:val="none"/>
      <w:lvlText w:val=""/>
      <w:lvlJc w:val="left"/>
      <w:pPr>
        <w:ind w:left="0" w:firstLine="0"/>
      </w:pPr>
    </w:lvl>
    <w:lvl w:ilvl="6" w:tplc="CD26B270">
      <w:numFmt w:val="none"/>
      <w:lvlText w:val=""/>
      <w:lvlJc w:val="left"/>
      <w:pPr>
        <w:ind w:left="0" w:firstLine="0"/>
      </w:pPr>
    </w:lvl>
    <w:lvl w:ilvl="7" w:tplc="206C39D8">
      <w:numFmt w:val="none"/>
      <w:lvlText w:val=""/>
      <w:lvlJc w:val="left"/>
      <w:pPr>
        <w:ind w:left="0" w:firstLine="0"/>
      </w:pPr>
    </w:lvl>
    <w:lvl w:ilvl="8" w:tplc="A10CDDDA">
      <w:numFmt w:val="none"/>
      <w:lvlText w:val=""/>
      <w:lvlJc w:val="left"/>
      <w:pPr>
        <w:ind w:left="0" w:firstLine="0"/>
      </w:pPr>
    </w:lvl>
  </w:abstractNum>
  <w:abstractNum w:abstractNumId="10" w15:restartNumberingAfterBreak="0">
    <w:nsid w:val="0E9F24A1"/>
    <w:multiLevelType w:val="hybridMultilevel"/>
    <w:tmpl w:val="C07CC506"/>
    <w:name w:val="Numbered list 1"/>
    <w:lvl w:ilvl="0" w:tplc="09B81FFC">
      <w:numFmt w:val="bullet"/>
      <w:lvlText w:val=""/>
      <w:lvlJc w:val="left"/>
      <w:pPr>
        <w:ind w:left="360" w:firstLine="0"/>
      </w:pPr>
      <w:rPr>
        <w:rFonts w:ascii="Symbol" w:hAnsi="Symbol"/>
        <w:b w:val="0"/>
      </w:rPr>
    </w:lvl>
    <w:lvl w:ilvl="1" w:tplc="4E544A46">
      <w:numFmt w:val="bullet"/>
      <w:lvlText w:val="o"/>
      <w:lvlJc w:val="left"/>
      <w:pPr>
        <w:ind w:left="1080" w:firstLine="0"/>
      </w:pPr>
      <w:rPr>
        <w:rFonts w:ascii="Courier New" w:hAnsi="Courier New"/>
        <w:b w:val="0"/>
      </w:rPr>
    </w:lvl>
    <w:lvl w:ilvl="2" w:tplc="BF36F59A">
      <w:numFmt w:val="bullet"/>
      <w:lvlText w:val=""/>
      <w:lvlJc w:val="left"/>
      <w:pPr>
        <w:ind w:left="1800" w:firstLine="0"/>
      </w:pPr>
      <w:rPr>
        <w:rFonts w:ascii="Wingdings" w:eastAsia="Wingdings" w:hAnsi="Wingdings" w:cs="Wingdings"/>
        <w:b w:val="0"/>
      </w:rPr>
    </w:lvl>
    <w:lvl w:ilvl="3" w:tplc="B4C6A698">
      <w:numFmt w:val="bullet"/>
      <w:lvlText w:val=""/>
      <w:lvlJc w:val="left"/>
      <w:pPr>
        <w:ind w:left="2520" w:firstLine="0"/>
      </w:pPr>
      <w:rPr>
        <w:rFonts w:ascii="Symbol" w:hAnsi="Symbol"/>
        <w:b w:val="0"/>
      </w:rPr>
    </w:lvl>
    <w:lvl w:ilvl="4" w:tplc="8868688C">
      <w:numFmt w:val="bullet"/>
      <w:lvlText w:val="o"/>
      <w:lvlJc w:val="left"/>
      <w:pPr>
        <w:ind w:left="3240" w:firstLine="0"/>
      </w:pPr>
      <w:rPr>
        <w:rFonts w:ascii="Courier New" w:hAnsi="Courier New"/>
        <w:b w:val="0"/>
      </w:rPr>
    </w:lvl>
    <w:lvl w:ilvl="5" w:tplc="588691B2">
      <w:numFmt w:val="bullet"/>
      <w:lvlText w:val=""/>
      <w:lvlJc w:val="left"/>
      <w:pPr>
        <w:ind w:left="3960" w:firstLine="0"/>
      </w:pPr>
      <w:rPr>
        <w:rFonts w:ascii="Wingdings" w:eastAsia="Wingdings" w:hAnsi="Wingdings" w:cs="Wingdings"/>
        <w:b w:val="0"/>
      </w:rPr>
    </w:lvl>
    <w:lvl w:ilvl="6" w:tplc="BCDCF270">
      <w:numFmt w:val="bullet"/>
      <w:lvlText w:val=""/>
      <w:lvlJc w:val="left"/>
      <w:pPr>
        <w:ind w:left="4680" w:firstLine="0"/>
      </w:pPr>
      <w:rPr>
        <w:rFonts w:ascii="Symbol" w:hAnsi="Symbol"/>
        <w:b w:val="0"/>
      </w:rPr>
    </w:lvl>
    <w:lvl w:ilvl="7" w:tplc="4F222B3E">
      <w:numFmt w:val="bullet"/>
      <w:lvlText w:val="o"/>
      <w:lvlJc w:val="left"/>
      <w:pPr>
        <w:ind w:left="5400" w:firstLine="0"/>
      </w:pPr>
      <w:rPr>
        <w:rFonts w:ascii="Courier New" w:hAnsi="Courier New"/>
        <w:b w:val="0"/>
      </w:rPr>
    </w:lvl>
    <w:lvl w:ilvl="8" w:tplc="59E8721E">
      <w:numFmt w:val="bullet"/>
      <w:lvlText w:val=""/>
      <w:lvlJc w:val="left"/>
      <w:pPr>
        <w:ind w:left="6120" w:firstLine="0"/>
      </w:pPr>
      <w:rPr>
        <w:rFonts w:ascii="Wingdings" w:eastAsia="Wingdings" w:hAnsi="Wingdings" w:cs="Wingdings"/>
        <w:b w:val="0"/>
      </w:rPr>
    </w:lvl>
  </w:abstractNum>
  <w:abstractNum w:abstractNumId="11" w15:restartNumberingAfterBreak="0">
    <w:nsid w:val="1241784C"/>
    <w:multiLevelType w:val="singleLevel"/>
    <w:tmpl w:val="AE14C3EA"/>
    <w:name w:val="Bullet 24"/>
    <w:lvl w:ilvl="0">
      <w:numFmt w:val="bullet"/>
      <w:lvlText w:val=""/>
      <w:lvlJc w:val="left"/>
      <w:pPr>
        <w:ind w:left="0" w:firstLine="0"/>
      </w:pPr>
      <w:rPr>
        <w:rFonts w:ascii="Wingdings" w:eastAsia="Wingdings" w:hAnsi="Wingdings" w:cs="Wingdings"/>
      </w:rPr>
    </w:lvl>
  </w:abstractNum>
  <w:abstractNum w:abstractNumId="12" w15:restartNumberingAfterBreak="0">
    <w:nsid w:val="13FF608E"/>
    <w:multiLevelType w:val="singleLevel"/>
    <w:tmpl w:val="F0CC6FF2"/>
    <w:name w:val="Bullet 37"/>
    <w:lvl w:ilvl="0">
      <w:numFmt w:val="bullet"/>
      <w:lvlText w:val=""/>
      <w:lvlJc w:val="left"/>
      <w:pPr>
        <w:ind w:left="0" w:firstLine="0"/>
      </w:pPr>
      <w:rPr>
        <w:rFonts w:ascii="Wingdings" w:eastAsia="Wingdings" w:hAnsi="Wingdings" w:cs="Wingdings"/>
      </w:rPr>
    </w:lvl>
  </w:abstractNum>
  <w:abstractNum w:abstractNumId="13" w15:restartNumberingAfterBreak="0">
    <w:nsid w:val="152F6D35"/>
    <w:multiLevelType w:val="singleLevel"/>
    <w:tmpl w:val="9A9CF8C2"/>
    <w:name w:val="Bullet 87"/>
    <w:lvl w:ilvl="0">
      <w:numFmt w:val="bullet"/>
      <w:lvlText w:val=""/>
      <w:lvlJc w:val="left"/>
      <w:pPr>
        <w:ind w:left="0" w:firstLine="0"/>
      </w:pPr>
      <w:rPr>
        <w:rFonts w:ascii="Symbol" w:hAnsi="Symbol"/>
        <w:b w:val="0"/>
      </w:rPr>
    </w:lvl>
  </w:abstractNum>
  <w:abstractNum w:abstractNumId="14" w15:restartNumberingAfterBreak="0">
    <w:nsid w:val="15BE5584"/>
    <w:multiLevelType w:val="singleLevel"/>
    <w:tmpl w:val="05609BF4"/>
    <w:name w:val="Bullet 92"/>
    <w:lvl w:ilvl="0">
      <w:numFmt w:val="bullet"/>
      <w:lvlText w:val=""/>
      <w:lvlJc w:val="left"/>
      <w:pPr>
        <w:ind w:left="0" w:firstLine="0"/>
      </w:pPr>
      <w:rPr>
        <w:rFonts w:ascii="Wingdings" w:eastAsia="Wingdings" w:hAnsi="Wingdings" w:cs="Wingdings"/>
      </w:rPr>
    </w:lvl>
  </w:abstractNum>
  <w:abstractNum w:abstractNumId="15" w15:restartNumberingAfterBreak="0">
    <w:nsid w:val="175139B1"/>
    <w:multiLevelType w:val="singleLevel"/>
    <w:tmpl w:val="ED625E8E"/>
    <w:name w:val="Bullet 66"/>
    <w:lvl w:ilvl="0">
      <w:numFmt w:val="bullet"/>
      <w:lvlText w:val=""/>
      <w:lvlJc w:val="left"/>
      <w:pPr>
        <w:ind w:left="0" w:firstLine="0"/>
      </w:pPr>
      <w:rPr>
        <w:rFonts w:ascii="Symbol" w:hAnsi="Symbol"/>
        <w:b w:val="0"/>
      </w:rPr>
    </w:lvl>
  </w:abstractNum>
  <w:abstractNum w:abstractNumId="16" w15:restartNumberingAfterBreak="0">
    <w:nsid w:val="17DC1B72"/>
    <w:multiLevelType w:val="singleLevel"/>
    <w:tmpl w:val="18B0557A"/>
    <w:name w:val="Bullet 54"/>
    <w:lvl w:ilvl="0">
      <w:numFmt w:val="bullet"/>
      <w:lvlText w:val=""/>
      <w:lvlJc w:val="left"/>
      <w:pPr>
        <w:ind w:left="0" w:firstLine="0"/>
      </w:pPr>
      <w:rPr>
        <w:rFonts w:ascii="Symbol" w:hAnsi="Symbol"/>
        <w:b w:val="0"/>
      </w:rPr>
    </w:lvl>
  </w:abstractNum>
  <w:abstractNum w:abstractNumId="17" w15:restartNumberingAfterBreak="0">
    <w:nsid w:val="1A1F58A9"/>
    <w:multiLevelType w:val="singleLevel"/>
    <w:tmpl w:val="204A3AE8"/>
    <w:name w:val="Bullet 15"/>
    <w:lvl w:ilvl="0">
      <w:numFmt w:val="none"/>
      <w:lvlText w:val="%1"/>
      <w:lvlJc w:val="left"/>
      <w:pPr>
        <w:ind w:left="0" w:firstLine="0"/>
      </w:pPr>
    </w:lvl>
  </w:abstractNum>
  <w:abstractNum w:abstractNumId="18" w15:restartNumberingAfterBreak="0">
    <w:nsid w:val="1AE61D41"/>
    <w:multiLevelType w:val="singleLevel"/>
    <w:tmpl w:val="129C37B4"/>
    <w:name w:val="Bullet 78"/>
    <w:lvl w:ilvl="0">
      <w:numFmt w:val="bullet"/>
      <w:lvlText w:val=""/>
      <w:lvlJc w:val="left"/>
      <w:pPr>
        <w:ind w:left="0" w:firstLine="0"/>
      </w:pPr>
      <w:rPr>
        <w:rFonts w:ascii="Wingdings" w:eastAsia="Wingdings" w:hAnsi="Wingdings" w:cs="Wingdings"/>
      </w:rPr>
    </w:lvl>
  </w:abstractNum>
  <w:abstractNum w:abstractNumId="19" w15:restartNumberingAfterBreak="0">
    <w:nsid w:val="1C592888"/>
    <w:multiLevelType w:val="singleLevel"/>
    <w:tmpl w:val="26502484"/>
    <w:name w:val="Bullet 11"/>
    <w:lvl w:ilvl="0">
      <w:numFmt w:val="bullet"/>
      <w:lvlText w:val="o"/>
      <w:lvlJc w:val="left"/>
      <w:pPr>
        <w:ind w:left="0" w:firstLine="0"/>
      </w:pPr>
      <w:rPr>
        <w:rFonts w:ascii="Courier New" w:hAnsi="Courier New"/>
        <w:b w:val="0"/>
      </w:rPr>
    </w:lvl>
  </w:abstractNum>
  <w:abstractNum w:abstractNumId="20" w15:restartNumberingAfterBreak="0">
    <w:nsid w:val="1D5A3073"/>
    <w:multiLevelType w:val="singleLevel"/>
    <w:tmpl w:val="E6782850"/>
    <w:name w:val="Bullet 81"/>
    <w:lvl w:ilvl="0">
      <w:numFmt w:val="bullet"/>
      <w:lvlText w:val="o"/>
      <w:lvlJc w:val="left"/>
      <w:pPr>
        <w:ind w:left="0" w:firstLine="0"/>
      </w:pPr>
      <w:rPr>
        <w:rFonts w:ascii="Courier New" w:hAnsi="Courier New"/>
        <w:b w:val="0"/>
      </w:rPr>
    </w:lvl>
  </w:abstractNum>
  <w:abstractNum w:abstractNumId="21" w15:restartNumberingAfterBreak="0">
    <w:nsid w:val="1EA72DC0"/>
    <w:multiLevelType w:val="singleLevel"/>
    <w:tmpl w:val="C8B8D356"/>
    <w:name w:val="Bullet 51"/>
    <w:lvl w:ilvl="0">
      <w:numFmt w:val="none"/>
      <w:lvlText w:val="%1"/>
      <w:lvlJc w:val="left"/>
      <w:pPr>
        <w:ind w:left="0" w:firstLine="0"/>
      </w:pPr>
    </w:lvl>
  </w:abstractNum>
  <w:abstractNum w:abstractNumId="22" w15:restartNumberingAfterBreak="0">
    <w:nsid w:val="1F495E57"/>
    <w:multiLevelType w:val="singleLevel"/>
    <w:tmpl w:val="E6F002E8"/>
    <w:name w:val="Bullet 72"/>
    <w:lvl w:ilvl="0">
      <w:numFmt w:val="bullet"/>
      <w:lvlText w:val=""/>
      <w:lvlJc w:val="left"/>
      <w:pPr>
        <w:ind w:left="0" w:firstLine="0"/>
      </w:pPr>
      <w:rPr>
        <w:rFonts w:ascii="Wingdings" w:eastAsia="Wingdings" w:hAnsi="Wingdings" w:cs="Wingdings"/>
        <w:b w:val="0"/>
      </w:rPr>
    </w:lvl>
  </w:abstractNum>
  <w:abstractNum w:abstractNumId="23" w15:restartNumberingAfterBreak="0">
    <w:nsid w:val="20046A6F"/>
    <w:multiLevelType w:val="singleLevel"/>
    <w:tmpl w:val="CA34BD56"/>
    <w:name w:val="Bullet 3"/>
    <w:lvl w:ilvl="0">
      <w:numFmt w:val="bullet"/>
      <w:lvlText w:val="o"/>
      <w:lvlJc w:val="left"/>
      <w:pPr>
        <w:ind w:left="0" w:firstLine="0"/>
      </w:pPr>
      <w:rPr>
        <w:rFonts w:ascii="Courier New" w:hAnsi="Courier New"/>
        <w:b w:val="0"/>
      </w:rPr>
    </w:lvl>
  </w:abstractNum>
  <w:abstractNum w:abstractNumId="24" w15:restartNumberingAfterBreak="0">
    <w:nsid w:val="2038462C"/>
    <w:multiLevelType w:val="singleLevel"/>
    <w:tmpl w:val="798EB86E"/>
    <w:name w:val="Bullet 42"/>
    <w:lvl w:ilvl="0">
      <w:numFmt w:val="bullet"/>
      <w:lvlText w:val=""/>
      <w:lvlJc w:val="left"/>
      <w:pPr>
        <w:ind w:left="0" w:firstLine="0"/>
      </w:pPr>
      <w:rPr>
        <w:rFonts w:ascii="Wingdings" w:eastAsia="Wingdings" w:hAnsi="Wingdings" w:cs="Wingdings"/>
      </w:rPr>
    </w:lvl>
  </w:abstractNum>
  <w:abstractNum w:abstractNumId="25" w15:restartNumberingAfterBreak="0">
    <w:nsid w:val="203A099A"/>
    <w:multiLevelType w:val="singleLevel"/>
    <w:tmpl w:val="35542398"/>
    <w:name w:val="Bullet 2"/>
    <w:lvl w:ilvl="0">
      <w:numFmt w:val="bullet"/>
      <w:lvlText w:val=""/>
      <w:lvlJc w:val="left"/>
      <w:pPr>
        <w:ind w:left="0" w:firstLine="0"/>
      </w:pPr>
      <w:rPr>
        <w:rFonts w:ascii="Symbol" w:hAnsi="Symbol"/>
        <w:b w:val="0"/>
      </w:rPr>
    </w:lvl>
  </w:abstractNum>
  <w:abstractNum w:abstractNumId="26" w15:restartNumberingAfterBreak="0">
    <w:nsid w:val="20A107C2"/>
    <w:multiLevelType w:val="singleLevel"/>
    <w:tmpl w:val="A8A4427A"/>
    <w:name w:val="Bullet 52"/>
    <w:lvl w:ilvl="0">
      <w:numFmt w:val="bullet"/>
      <w:lvlText w:val=""/>
      <w:lvlJc w:val="left"/>
      <w:pPr>
        <w:ind w:left="0" w:firstLine="0"/>
      </w:pPr>
      <w:rPr>
        <w:rFonts w:ascii="Wingdings" w:eastAsia="Wingdings" w:hAnsi="Wingdings" w:cs="Wingdings"/>
      </w:rPr>
    </w:lvl>
  </w:abstractNum>
  <w:abstractNum w:abstractNumId="27" w15:restartNumberingAfterBreak="0">
    <w:nsid w:val="27D72F0E"/>
    <w:multiLevelType w:val="singleLevel"/>
    <w:tmpl w:val="EBFCDE8A"/>
    <w:name w:val="Bullet 6"/>
    <w:lvl w:ilvl="0">
      <w:numFmt w:val="bullet"/>
      <w:lvlText w:val="o"/>
      <w:lvlJc w:val="left"/>
      <w:pPr>
        <w:ind w:left="0" w:firstLine="0"/>
      </w:pPr>
      <w:rPr>
        <w:rFonts w:ascii="Courier New" w:hAnsi="Courier New"/>
        <w:b w:val="0"/>
      </w:rPr>
    </w:lvl>
  </w:abstractNum>
  <w:abstractNum w:abstractNumId="28" w15:restartNumberingAfterBreak="0">
    <w:nsid w:val="28876FAB"/>
    <w:multiLevelType w:val="singleLevel"/>
    <w:tmpl w:val="6DDE7F38"/>
    <w:name w:val="Bullet 91"/>
    <w:lvl w:ilvl="0">
      <w:numFmt w:val="none"/>
      <w:lvlText w:val="%1"/>
      <w:lvlJc w:val="left"/>
      <w:pPr>
        <w:ind w:left="0" w:firstLine="0"/>
      </w:pPr>
    </w:lvl>
  </w:abstractNum>
  <w:abstractNum w:abstractNumId="29" w15:restartNumberingAfterBreak="0">
    <w:nsid w:val="2DEC649B"/>
    <w:multiLevelType w:val="hybridMultilevel"/>
    <w:tmpl w:val="C2C829F2"/>
    <w:name w:val="Numbered list 11"/>
    <w:lvl w:ilvl="0" w:tplc="794A9576">
      <w:numFmt w:val="none"/>
      <w:lvlText w:val=""/>
      <w:lvlJc w:val="left"/>
      <w:pPr>
        <w:ind w:left="0" w:firstLine="0"/>
      </w:pPr>
    </w:lvl>
    <w:lvl w:ilvl="1" w:tplc="762E2ECA">
      <w:numFmt w:val="none"/>
      <w:lvlText w:val=""/>
      <w:lvlJc w:val="left"/>
      <w:pPr>
        <w:ind w:left="0" w:firstLine="0"/>
      </w:pPr>
    </w:lvl>
    <w:lvl w:ilvl="2" w:tplc="78AA803E">
      <w:numFmt w:val="none"/>
      <w:lvlText w:val=""/>
      <w:lvlJc w:val="left"/>
      <w:pPr>
        <w:ind w:left="0" w:firstLine="0"/>
      </w:pPr>
    </w:lvl>
    <w:lvl w:ilvl="3" w:tplc="2AE864EC">
      <w:numFmt w:val="none"/>
      <w:lvlText w:val=""/>
      <w:lvlJc w:val="left"/>
      <w:pPr>
        <w:ind w:left="0" w:firstLine="0"/>
      </w:pPr>
    </w:lvl>
    <w:lvl w:ilvl="4" w:tplc="3D508C22">
      <w:numFmt w:val="none"/>
      <w:lvlText w:val=""/>
      <w:lvlJc w:val="left"/>
      <w:pPr>
        <w:ind w:left="0" w:firstLine="0"/>
      </w:pPr>
    </w:lvl>
    <w:lvl w:ilvl="5" w:tplc="5DC6E26C">
      <w:numFmt w:val="none"/>
      <w:lvlText w:val=""/>
      <w:lvlJc w:val="left"/>
      <w:pPr>
        <w:ind w:left="0" w:firstLine="0"/>
      </w:pPr>
    </w:lvl>
    <w:lvl w:ilvl="6" w:tplc="E354C49E">
      <w:numFmt w:val="none"/>
      <w:lvlText w:val=""/>
      <w:lvlJc w:val="left"/>
      <w:pPr>
        <w:ind w:left="0" w:firstLine="0"/>
      </w:pPr>
    </w:lvl>
    <w:lvl w:ilvl="7" w:tplc="8684E422">
      <w:numFmt w:val="none"/>
      <w:lvlText w:val=""/>
      <w:lvlJc w:val="left"/>
      <w:pPr>
        <w:ind w:left="0" w:firstLine="0"/>
      </w:pPr>
    </w:lvl>
    <w:lvl w:ilvl="8" w:tplc="A578639C">
      <w:numFmt w:val="none"/>
      <w:lvlText w:val=""/>
      <w:lvlJc w:val="left"/>
      <w:pPr>
        <w:ind w:left="0" w:firstLine="0"/>
      </w:pPr>
    </w:lvl>
  </w:abstractNum>
  <w:abstractNum w:abstractNumId="30" w15:restartNumberingAfterBreak="0">
    <w:nsid w:val="2E245EEB"/>
    <w:multiLevelType w:val="singleLevel"/>
    <w:tmpl w:val="6804BB24"/>
    <w:name w:val="Bullet 47"/>
    <w:lvl w:ilvl="0">
      <w:numFmt w:val="bullet"/>
      <w:lvlText w:val=""/>
      <w:lvlJc w:val="left"/>
      <w:pPr>
        <w:ind w:left="0" w:firstLine="0"/>
      </w:pPr>
      <w:rPr>
        <w:rFonts w:ascii="Symbol" w:hAnsi="Symbol"/>
        <w:b w:val="0"/>
      </w:rPr>
    </w:lvl>
  </w:abstractNum>
  <w:abstractNum w:abstractNumId="31" w15:restartNumberingAfterBreak="0">
    <w:nsid w:val="2EEB1AC8"/>
    <w:multiLevelType w:val="singleLevel"/>
    <w:tmpl w:val="3430A330"/>
    <w:name w:val="Bullet 19"/>
    <w:lvl w:ilvl="0">
      <w:numFmt w:val="bullet"/>
      <w:lvlText w:val=""/>
      <w:lvlJc w:val="left"/>
      <w:pPr>
        <w:ind w:left="0" w:firstLine="0"/>
      </w:pPr>
      <w:rPr>
        <w:rFonts w:ascii="Wingdings" w:eastAsia="Wingdings" w:hAnsi="Wingdings" w:cs="Wingdings"/>
      </w:rPr>
    </w:lvl>
  </w:abstractNum>
  <w:abstractNum w:abstractNumId="32" w15:restartNumberingAfterBreak="0">
    <w:nsid w:val="2F0D2EF7"/>
    <w:multiLevelType w:val="singleLevel"/>
    <w:tmpl w:val="CFFEC9B4"/>
    <w:name w:val="Bullet 17"/>
    <w:lvl w:ilvl="0">
      <w:numFmt w:val="bullet"/>
      <w:lvlText w:val="o"/>
      <w:lvlJc w:val="left"/>
      <w:pPr>
        <w:ind w:left="0" w:firstLine="0"/>
      </w:pPr>
      <w:rPr>
        <w:rFonts w:ascii="Courier New" w:hAnsi="Courier New"/>
        <w:b w:val="0"/>
      </w:rPr>
    </w:lvl>
  </w:abstractNum>
  <w:abstractNum w:abstractNumId="33" w15:restartNumberingAfterBreak="0">
    <w:nsid w:val="2FCF45FE"/>
    <w:multiLevelType w:val="singleLevel"/>
    <w:tmpl w:val="A71C55CC"/>
    <w:name w:val="Bullet 13"/>
    <w:lvl w:ilvl="0">
      <w:numFmt w:val="bullet"/>
      <w:lvlText w:val=""/>
      <w:lvlJc w:val="left"/>
      <w:pPr>
        <w:ind w:left="0" w:firstLine="0"/>
      </w:pPr>
      <w:rPr>
        <w:rFonts w:ascii="Wingdings" w:eastAsia="Wingdings" w:hAnsi="Wingdings" w:cs="Wingdings"/>
      </w:rPr>
    </w:lvl>
  </w:abstractNum>
  <w:abstractNum w:abstractNumId="34" w15:restartNumberingAfterBreak="0">
    <w:nsid w:val="303C2E0E"/>
    <w:multiLevelType w:val="singleLevel"/>
    <w:tmpl w:val="20E689C6"/>
    <w:name w:val="Bullet 7"/>
    <w:lvl w:ilvl="0">
      <w:numFmt w:val="bullet"/>
      <w:lvlText w:val=""/>
      <w:lvlJc w:val="left"/>
      <w:pPr>
        <w:ind w:left="0" w:firstLine="0"/>
      </w:pPr>
      <w:rPr>
        <w:rFonts w:ascii="Wingdings" w:eastAsia="Wingdings" w:hAnsi="Wingdings" w:cs="Wingdings"/>
      </w:rPr>
    </w:lvl>
  </w:abstractNum>
  <w:abstractNum w:abstractNumId="35" w15:restartNumberingAfterBreak="0">
    <w:nsid w:val="30E73E44"/>
    <w:multiLevelType w:val="singleLevel"/>
    <w:tmpl w:val="F3C67A04"/>
    <w:name w:val="Bullet 95"/>
    <w:lvl w:ilvl="0">
      <w:numFmt w:val="bullet"/>
      <w:lvlText w:val="o"/>
      <w:lvlJc w:val="left"/>
      <w:pPr>
        <w:ind w:left="0" w:firstLine="0"/>
      </w:pPr>
      <w:rPr>
        <w:rFonts w:ascii="Courier New" w:hAnsi="Courier New"/>
        <w:b w:val="0"/>
      </w:rPr>
    </w:lvl>
  </w:abstractNum>
  <w:abstractNum w:abstractNumId="36" w15:restartNumberingAfterBreak="0">
    <w:nsid w:val="33A02DEE"/>
    <w:multiLevelType w:val="hybridMultilevel"/>
    <w:tmpl w:val="59163D56"/>
    <w:name w:val="Numbered list 13"/>
    <w:lvl w:ilvl="0" w:tplc="9B8846D8">
      <w:numFmt w:val="none"/>
      <w:lvlText w:val=""/>
      <w:lvlJc w:val="left"/>
      <w:pPr>
        <w:ind w:left="0" w:firstLine="0"/>
      </w:pPr>
    </w:lvl>
    <w:lvl w:ilvl="1" w:tplc="44689D4E">
      <w:numFmt w:val="none"/>
      <w:lvlText w:val=""/>
      <w:lvlJc w:val="left"/>
      <w:pPr>
        <w:ind w:left="0" w:firstLine="0"/>
      </w:pPr>
    </w:lvl>
    <w:lvl w:ilvl="2" w:tplc="44DAD5F6">
      <w:numFmt w:val="none"/>
      <w:lvlText w:val=""/>
      <w:lvlJc w:val="left"/>
      <w:pPr>
        <w:ind w:left="0" w:firstLine="0"/>
      </w:pPr>
    </w:lvl>
    <w:lvl w:ilvl="3" w:tplc="F8E63E22">
      <w:numFmt w:val="none"/>
      <w:lvlText w:val=""/>
      <w:lvlJc w:val="left"/>
      <w:pPr>
        <w:ind w:left="0" w:firstLine="0"/>
      </w:pPr>
    </w:lvl>
    <w:lvl w:ilvl="4" w:tplc="2F1A54EA">
      <w:numFmt w:val="none"/>
      <w:lvlText w:val=""/>
      <w:lvlJc w:val="left"/>
      <w:pPr>
        <w:ind w:left="0" w:firstLine="0"/>
      </w:pPr>
    </w:lvl>
    <w:lvl w:ilvl="5" w:tplc="19D41818">
      <w:numFmt w:val="none"/>
      <w:lvlText w:val=""/>
      <w:lvlJc w:val="left"/>
      <w:pPr>
        <w:ind w:left="0" w:firstLine="0"/>
      </w:pPr>
    </w:lvl>
    <w:lvl w:ilvl="6" w:tplc="D7B82B0A">
      <w:numFmt w:val="none"/>
      <w:lvlText w:val=""/>
      <w:lvlJc w:val="left"/>
      <w:pPr>
        <w:ind w:left="0" w:firstLine="0"/>
      </w:pPr>
    </w:lvl>
    <w:lvl w:ilvl="7" w:tplc="9490C794">
      <w:numFmt w:val="none"/>
      <w:lvlText w:val=""/>
      <w:lvlJc w:val="left"/>
      <w:pPr>
        <w:ind w:left="0" w:firstLine="0"/>
      </w:pPr>
    </w:lvl>
    <w:lvl w:ilvl="8" w:tplc="F75E7A42">
      <w:numFmt w:val="none"/>
      <w:lvlText w:val=""/>
      <w:lvlJc w:val="left"/>
      <w:pPr>
        <w:ind w:left="0" w:firstLine="0"/>
      </w:pPr>
    </w:lvl>
  </w:abstractNum>
  <w:abstractNum w:abstractNumId="37" w15:restartNumberingAfterBreak="0">
    <w:nsid w:val="34C22A6A"/>
    <w:multiLevelType w:val="singleLevel"/>
    <w:tmpl w:val="B9B84900"/>
    <w:name w:val="Bullet 79"/>
    <w:lvl w:ilvl="0">
      <w:numFmt w:val="bullet"/>
      <w:lvlText w:val=""/>
      <w:lvlJc w:val="left"/>
      <w:pPr>
        <w:ind w:left="0" w:firstLine="0"/>
      </w:pPr>
      <w:rPr>
        <w:rFonts w:ascii="Wingdings" w:eastAsia="Wingdings" w:hAnsi="Wingdings" w:cs="Wingdings"/>
        <w:b w:val="0"/>
      </w:rPr>
    </w:lvl>
  </w:abstractNum>
  <w:abstractNum w:abstractNumId="38" w15:restartNumberingAfterBreak="0">
    <w:nsid w:val="359D0B77"/>
    <w:multiLevelType w:val="singleLevel"/>
    <w:tmpl w:val="20B66034"/>
    <w:name w:val="Bullet 85"/>
    <w:lvl w:ilvl="0">
      <w:numFmt w:val="bullet"/>
      <w:lvlText w:val=""/>
      <w:lvlJc w:val="left"/>
      <w:pPr>
        <w:ind w:left="0" w:firstLine="0"/>
      </w:pPr>
      <w:rPr>
        <w:rFonts w:ascii="Wingdings" w:eastAsia="Wingdings" w:hAnsi="Wingdings" w:cs="Wingdings"/>
      </w:rPr>
    </w:lvl>
  </w:abstractNum>
  <w:abstractNum w:abstractNumId="39" w15:restartNumberingAfterBreak="0">
    <w:nsid w:val="370F07AB"/>
    <w:multiLevelType w:val="singleLevel"/>
    <w:tmpl w:val="922E99B2"/>
    <w:name w:val="Bullet 10"/>
    <w:lvl w:ilvl="0">
      <w:numFmt w:val="bullet"/>
      <w:lvlText w:val=""/>
      <w:lvlJc w:val="left"/>
      <w:pPr>
        <w:ind w:left="0" w:firstLine="0"/>
      </w:pPr>
      <w:rPr>
        <w:rFonts w:ascii="Symbol" w:hAnsi="Symbol"/>
        <w:b w:val="0"/>
      </w:rPr>
    </w:lvl>
  </w:abstractNum>
  <w:abstractNum w:abstractNumId="40" w15:restartNumberingAfterBreak="0">
    <w:nsid w:val="381A7DB1"/>
    <w:multiLevelType w:val="singleLevel"/>
    <w:tmpl w:val="7D546BD6"/>
    <w:name w:val="Bullet 12"/>
    <w:lvl w:ilvl="0">
      <w:numFmt w:val="bullet"/>
      <w:lvlText w:val=""/>
      <w:lvlJc w:val="left"/>
      <w:pPr>
        <w:ind w:left="0" w:firstLine="0"/>
      </w:pPr>
      <w:rPr>
        <w:rFonts w:ascii="Wingdings" w:eastAsia="Wingdings" w:hAnsi="Wingdings" w:cs="Wingdings"/>
        <w:b w:val="0"/>
      </w:rPr>
    </w:lvl>
  </w:abstractNum>
  <w:abstractNum w:abstractNumId="41" w15:restartNumberingAfterBreak="0">
    <w:nsid w:val="39ED7108"/>
    <w:multiLevelType w:val="singleLevel"/>
    <w:tmpl w:val="33B40508"/>
    <w:name w:val="Bullet 18"/>
    <w:lvl w:ilvl="0">
      <w:numFmt w:val="bullet"/>
      <w:lvlText w:val=""/>
      <w:lvlJc w:val="left"/>
      <w:pPr>
        <w:ind w:left="0" w:firstLine="0"/>
      </w:pPr>
      <w:rPr>
        <w:rFonts w:ascii="Wingdings" w:eastAsia="Wingdings" w:hAnsi="Wingdings" w:cs="Wingdings"/>
        <w:b w:val="0"/>
      </w:rPr>
    </w:lvl>
  </w:abstractNum>
  <w:abstractNum w:abstractNumId="42" w15:restartNumberingAfterBreak="0">
    <w:nsid w:val="3AC71C73"/>
    <w:multiLevelType w:val="singleLevel"/>
    <w:tmpl w:val="364EAAF8"/>
    <w:name w:val="Bullet 34"/>
    <w:lvl w:ilvl="0">
      <w:numFmt w:val="bullet"/>
      <w:lvlText w:val=""/>
      <w:lvlJc w:val="left"/>
      <w:pPr>
        <w:ind w:left="0" w:firstLine="0"/>
      </w:pPr>
      <w:rPr>
        <w:rFonts w:ascii="Symbol" w:hAnsi="Symbol"/>
        <w:b w:val="0"/>
      </w:rPr>
    </w:lvl>
  </w:abstractNum>
  <w:abstractNum w:abstractNumId="43" w15:restartNumberingAfterBreak="0">
    <w:nsid w:val="3CB653BB"/>
    <w:multiLevelType w:val="singleLevel"/>
    <w:tmpl w:val="DDDCFA30"/>
    <w:name w:val="Bullet 55"/>
    <w:lvl w:ilvl="0">
      <w:numFmt w:val="bullet"/>
      <w:lvlText w:val="o"/>
      <w:lvlJc w:val="left"/>
      <w:pPr>
        <w:ind w:left="0" w:firstLine="0"/>
      </w:pPr>
      <w:rPr>
        <w:rFonts w:ascii="Courier New" w:hAnsi="Courier New"/>
        <w:b w:val="0"/>
      </w:rPr>
    </w:lvl>
  </w:abstractNum>
  <w:abstractNum w:abstractNumId="44" w15:restartNumberingAfterBreak="0">
    <w:nsid w:val="3D494EEC"/>
    <w:multiLevelType w:val="singleLevel"/>
    <w:tmpl w:val="DF6CBA30"/>
    <w:name w:val="Bullet 84"/>
    <w:lvl w:ilvl="0">
      <w:numFmt w:val="none"/>
      <w:lvlText w:val="%1"/>
      <w:lvlJc w:val="left"/>
      <w:pPr>
        <w:ind w:left="0" w:firstLine="0"/>
      </w:pPr>
    </w:lvl>
  </w:abstractNum>
  <w:abstractNum w:abstractNumId="45" w15:restartNumberingAfterBreak="0">
    <w:nsid w:val="3D6052FB"/>
    <w:multiLevelType w:val="singleLevel"/>
    <w:tmpl w:val="4D8422BC"/>
    <w:name w:val="Bullet 93"/>
    <w:lvl w:ilvl="0">
      <w:numFmt w:val="bullet"/>
      <w:lvlText w:val=""/>
      <w:lvlJc w:val="left"/>
      <w:pPr>
        <w:ind w:left="0" w:firstLine="0"/>
      </w:pPr>
      <w:rPr>
        <w:rFonts w:ascii="Wingdings" w:eastAsia="Wingdings" w:hAnsi="Wingdings" w:cs="Wingdings"/>
        <w:b w:val="0"/>
      </w:rPr>
    </w:lvl>
  </w:abstractNum>
  <w:abstractNum w:abstractNumId="46" w15:restartNumberingAfterBreak="0">
    <w:nsid w:val="3E464D1A"/>
    <w:multiLevelType w:val="singleLevel"/>
    <w:tmpl w:val="370A0D06"/>
    <w:name w:val="Bullet 60"/>
    <w:lvl w:ilvl="0">
      <w:numFmt w:val="bullet"/>
      <w:lvlText w:val=""/>
      <w:lvlJc w:val="left"/>
      <w:pPr>
        <w:ind w:left="0" w:firstLine="0"/>
      </w:pPr>
      <w:rPr>
        <w:rFonts w:ascii="Symbol" w:hAnsi="Symbol"/>
        <w:b w:val="0"/>
      </w:rPr>
    </w:lvl>
  </w:abstractNum>
  <w:abstractNum w:abstractNumId="47" w15:restartNumberingAfterBreak="0">
    <w:nsid w:val="3F3472F0"/>
    <w:multiLevelType w:val="hybridMultilevel"/>
    <w:tmpl w:val="7CD6B0A4"/>
    <w:name w:val="Numbered list 15"/>
    <w:lvl w:ilvl="0" w:tplc="0D1EB03C">
      <w:numFmt w:val="none"/>
      <w:lvlText w:val=""/>
      <w:lvlJc w:val="left"/>
      <w:pPr>
        <w:ind w:left="0" w:firstLine="0"/>
      </w:pPr>
    </w:lvl>
    <w:lvl w:ilvl="1" w:tplc="A002F5E0">
      <w:numFmt w:val="none"/>
      <w:lvlText w:val=""/>
      <w:lvlJc w:val="left"/>
      <w:pPr>
        <w:ind w:left="0" w:firstLine="0"/>
      </w:pPr>
    </w:lvl>
    <w:lvl w:ilvl="2" w:tplc="38545F6A">
      <w:numFmt w:val="none"/>
      <w:lvlText w:val=""/>
      <w:lvlJc w:val="left"/>
      <w:pPr>
        <w:ind w:left="0" w:firstLine="0"/>
      </w:pPr>
    </w:lvl>
    <w:lvl w:ilvl="3" w:tplc="DC1A9342">
      <w:numFmt w:val="none"/>
      <w:lvlText w:val=""/>
      <w:lvlJc w:val="left"/>
      <w:pPr>
        <w:ind w:left="0" w:firstLine="0"/>
      </w:pPr>
    </w:lvl>
    <w:lvl w:ilvl="4" w:tplc="F46C6C9E">
      <w:numFmt w:val="none"/>
      <w:lvlText w:val=""/>
      <w:lvlJc w:val="left"/>
      <w:pPr>
        <w:ind w:left="0" w:firstLine="0"/>
      </w:pPr>
    </w:lvl>
    <w:lvl w:ilvl="5" w:tplc="48822F02">
      <w:numFmt w:val="none"/>
      <w:lvlText w:val=""/>
      <w:lvlJc w:val="left"/>
      <w:pPr>
        <w:ind w:left="0" w:firstLine="0"/>
      </w:pPr>
    </w:lvl>
    <w:lvl w:ilvl="6" w:tplc="B7467AD8">
      <w:numFmt w:val="none"/>
      <w:lvlText w:val=""/>
      <w:lvlJc w:val="left"/>
      <w:pPr>
        <w:ind w:left="0" w:firstLine="0"/>
      </w:pPr>
    </w:lvl>
    <w:lvl w:ilvl="7" w:tplc="3F92440E">
      <w:numFmt w:val="none"/>
      <w:lvlText w:val=""/>
      <w:lvlJc w:val="left"/>
      <w:pPr>
        <w:ind w:left="0" w:firstLine="0"/>
      </w:pPr>
    </w:lvl>
    <w:lvl w:ilvl="8" w:tplc="22C099D4">
      <w:numFmt w:val="none"/>
      <w:lvlText w:val=""/>
      <w:lvlJc w:val="left"/>
      <w:pPr>
        <w:ind w:left="0" w:firstLine="0"/>
      </w:pPr>
    </w:lvl>
  </w:abstractNum>
  <w:abstractNum w:abstractNumId="48" w15:restartNumberingAfterBreak="0">
    <w:nsid w:val="411040D5"/>
    <w:multiLevelType w:val="singleLevel"/>
    <w:tmpl w:val="C852A7A0"/>
    <w:name w:val="Bullet 16"/>
    <w:lvl w:ilvl="0">
      <w:numFmt w:val="bullet"/>
      <w:lvlText w:val=""/>
      <w:lvlJc w:val="left"/>
      <w:pPr>
        <w:ind w:left="0" w:firstLine="0"/>
      </w:pPr>
      <w:rPr>
        <w:rFonts w:ascii="Symbol" w:hAnsi="Symbol"/>
        <w:b w:val="0"/>
      </w:rPr>
    </w:lvl>
  </w:abstractNum>
  <w:abstractNum w:abstractNumId="49" w15:restartNumberingAfterBreak="0">
    <w:nsid w:val="44AB21C4"/>
    <w:multiLevelType w:val="singleLevel"/>
    <w:tmpl w:val="164CBE2C"/>
    <w:name w:val="Bullet 40"/>
    <w:lvl w:ilvl="0">
      <w:numFmt w:val="bullet"/>
      <w:lvlText w:val="o"/>
      <w:lvlJc w:val="left"/>
      <w:pPr>
        <w:ind w:left="0" w:firstLine="0"/>
      </w:pPr>
      <w:rPr>
        <w:rFonts w:ascii="Courier New" w:hAnsi="Courier New"/>
        <w:b w:val="0"/>
      </w:rPr>
    </w:lvl>
  </w:abstractNum>
  <w:abstractNum w:abstractNumId="50" w15:restartNumberingAfterBreak="0">
    <w:nsid w:val="44ED7877"/>
    <w:multiLevelType w:val="singleLevel"/>
    <w:tmpl w:val="8000F6BA"/>
    <w:name w:val="Bullet 98"/>
    <w:lvl w:ilvl="0">
      <w:numFmt w:val="none"/>
      <w:lvlText w:val="%1"/>
      <w:lvlJc w:val="left"/>
      <w:pPr>
        <w:tabs>
          <w:tab w:val="num" w:pos="0"/>
        </w:tabs>
        <w:ind w:left="0" w:firstLine="0"/>
      </w:pPr>
    </w:lvl>
  </w:abstractNum>
  <w:abstractNum w:abstractNumId="51" w15:restartNumberingAfterBreak="0">
    <w:nsid w:val="470F3D9E"/>
    <w:multiLevelType w:val="singleLevel"/>
    <w:tmpl w:val="370A0148"/>
    <w:name w:val="Bullet 96"/>
    <w:lvl w:ilvl="0">
      <w:start w:val="1"/>
      <w:numFmt w:val="decimal"/>
      <w:lvlText w:val="%1"/>
      <w:lvlJc w:val="left"/>
      <w:pPr>
        <w:ind w:left="0" w:firstLine="0"/>
      </w:pPr>
    </w:lvl>
  </w:abstractNum>
  <w:abstractNum w:abstractNumId="52" w15:restartNumberingAfterBreak="0">
    <w:nsid w:val="47276A14"/>
    <w:multiLevelType w:val="singleLevel"/>
    <w:tmpl w:val="8328321E"/>
    <w:name w:val="Bullet 65"/>
    <w:lvl w:ilvl="0">
      <w:numFmt w:val="bullet"/>
      <w:lvlText w:val=""/>
      <w:lvlJc w:val="left"/>
      <w:pPr>
        <w:ind w:left="0" w:firstLine="0"/>
      </w:pPr>
      <w:rPr>
        <w:rFonts w:ascii="Wingdings" w:eastAsia="Wingdings" w:hAnsi="Wingdings" w:cs="Wingdings"/>
        <w:b w:val="0"/>
      </w:rPr>
    </w:lvl>
  </w:abstractNum>
  <w:abstractNum w:abstractNumId="53" w15:restartNumberingAfterBreak="0">
    <w:nsid w:val="47623914"/>
    <w:multiLevelType w:val="singleLevel"/>
    <w:tmpl w:val="E8C6BB48"/>
    <w:name w:val="Bullet 89"/>
    <w:lvl w:ilvl="0">
      <w:start w:val="1"/>
      <w:numFmt w:val="decimal"/>
      <w:lvlText w:val="%1"/>
      <w:lvlJc w:val="left"/>
      <w:pPr>
        <w:ind w:left="0" w:firstLine="0"/>
      </w:pPr>
    </w:lvl>
  </w:abstractNum>
  <w:abstractNum w:abstractNumId="54" w15:restartNumberingAfterBreak="0">
    <w:nsid w:val="47BF2616"/>
    <w:multiLevelType w:val="singleLevel"/>
    <w:tmpl w:val="BB86B946"/>
    <w:name w:val="Bullet 30"/>
    <w:lvl w:ilvl="0">
      <w:numFmt w:val="bullet"/>
      <w:lvlText w:val=""/>
      <w:lvlJc w:val="left"/>
      <w:pPr>
        <w:ind w:left="0" w:firstLine="0"/>
      </w:pPr>
      <w:rPr>
        <w:rFonts w:ascii="Wingdings" w:eastAsia="Wingdings" w:hAnsi="Wingdings" w:cs="Wingdings"/>
      </w:rPr>
    </w:lvl>
  </w:abstractNum>
  <w:abstractNum w:abstractNumId="55" w15:restartNumberingAfterBreak="0">
    <w:nsid w:val="49755530"/>
    <w:multiLevelType w:val="singleLevel"/>
    <w:tmpl w:val="C7489470"/>
    <w:name w:val="Bullet 5"/>
    <w:lvl w:ilvl="0">
      <w:numFmt w:val="bullet"/>
      <w:lvlText w:val=""/>
      <w:lvlJc w:val="left"/>
      <w:pPr>
        <w:ind w:left="0" w:firstLine="0"/>
      </w:pPr>
      <w:rPr>
        <w:rFonts w:ascii="Symbol" w:hAnsi="Symbol"/>
        <w:b w:val="0"/>
      </w:rPr>
    </w:lvl>
  </w:abstractNum>
  <w:abstractNum w:abstractNumId="56" w15:restartNumberingAfterBreak="0">
    <w:nsid w:val="499B70DB"/>
    <w:multiLevelType w:val="singleLevel"/>
    <w:tmpl w:val="B42682CA"/>
    <w:name w:val="Bullet 39"/>
    <w:lvl w:ilvl="0">
      <w:numFmt w:val="none"/>
      <w:lvlText w:val="%1"/>
      <w:lvlJc w:val="left"/>
      <w:pPr>
        <w:ind w:left="0" w:firstLine="0"/>
      </w:pPr>
    </w:lvl>
  </w:abstractNum>
  <w:abstractNum w:abstractNumId="57" w15:restartNumberingAfterBreak="0">
    <w:nsid w:val="4AB829FE"/>
    <w:multiLevelType w:val="hybridMultilevel"/>
    <w:tmpl w:val="4880B066"/>
    <w:name w:val="Numbered list 12"/>
    <w:lvl w:ilvl="0" w:tplc="A91C00F4">
      <w:numFmt w:val="none"/>
      <w:lvlText w:val=""/>
      <w:lvlJc w:val="left"/>
      <w:pPr>
        <w:ind w:left="0" w:firstLine="0"/>
      </w:pPr>
    </w:lvl>
    <w:lvl w:ilvl="1" w:tplc="C80AE3F2">
      <w:numFmt w:val="none"/>
      <w:lvlText w:val=""/>
      <w:lvlJc w:val="left"/>
      <w:pPr>
        <w:ind w:left="0" w:firstLine="0"/>
      </w:pPr>
    </w:lvl>
    <w:lvl w:ilvl="2" w:tplc="7D48B642">
      <w:numFmt w:val="none"/>
      <w:lvlText w:val=""/>
      <w:lvlJc w:val="left"/>
      <w:pPr>
        <w:ind w:left="0" w:firstLine="0"/>
      </w:pPr>
    </w:lvl>
    <w:lvl w:ilvl="3" w:tplc="70841C04">
      <w:numFmt w:val="none"/>
      <w:lvlText w:val=""/>
      <w:lvlJc w:val="left"/>
      <w:pPr>
        <w:ind w:left="0" w:firstLine="0"/>
      </w:pPr>
    </w:lvl>
    <w:lvl w:ilvl="4" w:tplc="2F449202">
      <w:numFmt w:val="none"/>
      <w:lvlText w:val=""/>
      <w:lvlJc w:val="left"/>
      <w:pPr>
        <w:ind w:left="0" w:firstLine="0"/>
      </w:pPr>
    </w:lvl>
    <w:lvl w:ilvl="5" w:tplc="B9580C72">
      <w:numFmt w:val="none"/>
      <w:lvlText w:val=""/>
      <w:lvlJc w:val="left"/>
      <w:pPr>
        <w:ind w:left="0" w:firstLine="0"/>
      </w:pPr>
    </w:lvl>
    <w:lvl w:ilvl="6" w:tplc="F1A00DE8">
      <w:numFmt w:val="none"/>
      <w:lvlText w:val=""/>
      <w:lvlJc w:val="left"/>
      <w:pPr>
        <w:ind w:left="0" w:firstLine="0"/>
      </w:pPr>
    </w:lvl>
    <w:lvl w:ilvl="7" w:tplc="D0A26174">
      <w:numFmt w:val="none"/>
      <w:lvlText w:val=""/>
      <w:lvlJc w:val="left"/>
      <w:pPr>
        <w:ind w:left="0" w:firstLine="0"/>
      </w:pPr>
    </w:lvl>
    <w:lvl w:ilvl="8" w:tplc="022830C4">
      <w:numFmt w:val="none"/>
      <w:lvlText w:val=""/>
      <w:lvlJc w:val="left"/>
      <w:pPr>
        <w:ind w:left="0" w:firstLine="0"/>
      </w:pPr>
    </w:lvl>
  </w:abstractNum>
  <w:abstractNum w:abstractNumId="58" w15:restartNumberingAfterBreak="0">
    <w:nsid w:val="4B524378"/>
    <w:multiLevelType w:val="singleLevel"/>
    <w:tmpl w:val="161205D2"/>
    <w:name w:val="Bullet 25"/>
    <w:lvl w:ilvl="0">
      <w:numFmt w:val="bullet"/>
      <w:lvlText w:val=""/>
      <w:lvlJc w:val="left"/>
      <w:pPr>
        <w:ind w:left="0" w:firstLine="0"/>
      </w:pPr>
      <w:rPr>
        <w:rFonts w:ascii="Wingdings" w:eastAsia="Wingdings" w:hAnsi="Wingdings" w:cs="Wingdings"/>
        <w:b w:val="0"/>
      </w:rPr>
    </w:lvl>
  </w:abstractNum>
  <w:abstractNum w:abstractNumId="59" w15:restartNumberingAfterBreak="0">
    <w:nsid w:val="4B9431FD"/>
    <w:multiLevelType w:val="singleLevel"/>
    <w:tmpl w:val="DB527068"/>
    <w:name w:val="Bullet 74"/>
    <w:lvl w:ilvl="0">
      <w:numFmt w:val="bullet"/>
      <w:lvlText w:val="o"/>
      <w:lvlJc w:val="left"/>
      <w:pPr>
        <w:ind w:left="0" w:firstLine="0"/>
      </w:pPr>
      <w:rPr>
        <w:rFonts w:ascii="Courier New" w:hAnsi="Courier New"/>
        <w:b w:val="0"/>
      </w:rPr>
    </w:lvl>
  </w:abstractNum>
  <w:abstractNum w:abstractNumId="60" w15:restartNumberingAfterBreak="0">
    <w:nsid w:val="4D8F27DF"/>
    <w:multiLevelType w:val="hybridMultilevel"/>
    <w:tmpl w:val="B54EF19E"/>
    <w:name w:val="Numbered list 16"/>
    <w:lvl w:ilvl="0" w:tplc="EED85312">
      <w:numFmt w:val="none"/>
      <w:lvlText w:val=""/>
      <w:lvlJc w:val="left"/>
      <w:pPr>
        <w:ind w:left="0" w:firstLine="0"/>
      </w:pPr>
    </w:lvl>
    <w:lvl w:ilvl="1" w:tplc="743A609E">
      <w:numFmt w:val="none"/>
      <w:lvlText w:val=""/>
      <w:lvlJc w:val="left"/>
      <w:pPr>
        <w:ind w:left="0" w:firstLine="0"/>
      </w:pPr>
    </w:lvl>
    <w:lvl w:ilvl="2" w:tplc="104A5A54">
      <w:numFmt w:val="none"/>
      <w:lvlText w:val=""/>
      <w:lvlJc w:val="left"/>
      <w:pPr>
        <w:ind w:left="0" w:firstLine="0"/>
      </w:pPr>
    </w:lvl>
    <w:lvl w:ilvl="3" w:tplc="B2641A68">
      <w:numFmt w:val="none"/>
      <w:lvlText w:val=""/>
      <w:lvlJc w:val="left"/>
      <w:pPr>
        <w:ind w:left="0" w:firstLine="0"/>
      </w:pPr>
    </w:lvl>
    <w:lvl w:ilvl="4" w:tplc="8E40B86E">
      <w:numFmt w:val="none"/>
      <w:lvlText w:val=""/>
      <w:lvlJc w:val="left"/>
      <w:pPr>
        <w:ind w:left="0" w:firstLine="0"/>
      </w:pPr>
    </w:lvl>
    <w:lvl w:ilvl="5" w:tplc="E124A048">
      <w:numFmt w:val="none"/>
      <w:lvlText w:val=""/>
      <w:lvlJc w:val="left"/>
      <w:pPr>
        <w:ind w:left="0" w:firstLine="0"/>
      </w:pPr>
    </w:lvl>
    <w:lvl w:ilvl="6" w:tplc="96F0ED18">
      <w:numFmt w:val="none"/>
      <w:lvlText w:val=""/>
      <w:lvlJc w:val="left"/>
      <w:pPr>
        <w:ind w:left="0" w:firstLine="0"/>
      </w:pPr>
    </w:lvl>
    <w:lvl w:ilvl="7" w:tplc="5DC82016">
      <w:numFmt w:val="none"/>
      <w:lvlText w:val=""/>
      <w:lvlJc w:val="left"/>
      <w:pPr>
        <w:ind w:left="0" w:firstLine="0"/>
      </w:pPr>
    </w:lvl>
    <w:lvl w:ilvl="8" w:tplc="542810C4">
      <w:numFmt w:val="none"/>
      <w:lvlText w:val=""/>
      <w:lvlJc w:val="left"/>
      <w:pPr>
        <w:ind w:left="0" w:firstLine="0"/>
      </w:pPr>
    </w:lvl>
  </w:abstractNum>
  <w:abstractNum w:abstractNumId="61" w15:restartNumberingAfterBreak="0">
    <w:nsid w:val="503D6D1E"/>
    <w:multiLevelType w:val="singleLevel"/>
    <w:tmpl w:val="F104DA38"/>
    <w:name w:val="Bullet 71"/>
    <w:lvl w:ilvl="0">
      <w:numFmt w:val="bullet"/>
      <w:lvlText w:val=""/>
      <w:lvlJc w:val="left"/>
      <w:pPr>
        <w:ind w:left="0" w:firstLine="0"/>
      </w:pPr>
      <w:rPr>
        <w:rFonts w:ascii="Wingdings" w:eastAsia="Wingdings" w:hAnsi="Wingdings" w:cs="Wingdings"/>
      </w:rPr>
    </w:lvl>
  </w:abstractNum>
  <w:abstractNum w:abstractNumId="62" w15:restartNumberingAfterBreak="0">
    <w:nsid w:val="55E15799"/>
    <w:multiLevelType w:val="singleLevel"/>
    <w:tmpl w:val="B68A4818"/>
    <w:name w:val="Bullet 57"/>
    <w:lvl w:ilvl="0">
      <w:numFmt w:val="none"/>
      <w:lvlText w:val="%1"/>
      <w:lvlJc w:val="left"/>
      <w:pPr>
        <w:ind w:left="0" w:firstLine="0"/>
      </w:pPr>
    </w:lvl>
  </w:abstractNum>
  <w:abstractNum w:abstractNumId="63" w15:restartNumberingAfterBreak="0">
    <w:nsid w:val="56792E7C"/>
    <w:multiLevelType w:val="singleLevel"/>
    <w:tmpl w:val="0FA813D0"/>
    <w:name w:val="Bullet 46"/>
    <w:lvl w:ilvl="0">
      <w:numFmt w:val="bullet"/>
      <w:lvlText w:val=""/>
      <w:lvlJc w:val="left"/>
      <w:pPr>
        <w:ind w:left="0" w:firstLine="0"/>
      </w:pPr>
      <w:rPr>
        <w:rFonts w:ascii="Wingdings" w:eastAsia="Wingdings" w:hAnsi="Wingdings" w:cs="Wingdings"/>
        <w:b w:val="0"/>
      </w:rPr>
    </w:lvl>
  </w:abstractNum>
  <w:abstractNum w:abstractNumId="64" w15:restartNumberingAfterBreak="0">
    <w:nsid w:val="58021A39"/>
    <w:multiLevelType w:val="singleLevel"/>
    <w:tmpl w:val="71ECD2DA"/>
    <w:name w:val="Bullet 70"/>
    <w:lvl w:ilvl="0">
      <w:numFmt w:val="none"/>
      <w:lvlText w:val="%1"/>
      <w:lvlJc w:val="left"/>
      <w:pPr>
        <w:ind w:left="0" w:firstLine="0"/>
      </w:pPr>
    </w:lvl>
  </w:abstractNum>
  <w:abstractNum w:abstractNumId="65" w15:restartNumberingAfterBreak="0">
    <w:nsid w:val="58894C9B"/>
    <w:multiLevelType w:val="singleLevel"/>
    <w:tmpl w:val="141A9B7E"/>
    <w:name w:val="Bullet 9"/>
    <w:lvl w:ilvl="0">
      <w:numFmt w:val="none"/>
      <w:lvlText w:val="%1"/>
      <w:lvlJc w:val="left"/>
      <w:pPr>
        <w:ind w:left="0" w:firstLine="0"/>
      </w:pPr>
    </w:lvl>
  </w:abstractNum>
  <w:abstractNum w:abstractNumId="66" w15:restartNumberingAfterBreak="0">
    <w:nsid w:val="5892302C"/>
    <w:multiLevelType w:val="singleLevel"/>
    <w:tmpl w:val="8734616C"/>
    <w:name w:val="Bullet 63"/>
    <w:lvl w:ilvl="0">
      <w:numFmt w:val="none"/>
      <w:lvlText w:val="%1"/>
      <w:lvlJc w:val="left"/>
      <w:pPr>
        <w:ind w:left="0" w:firstLine="0"/>
      </w:pPr>
    </w:lvl>
  </w:abstractNum>
  <w:abstractNum w:abstractNumId="67" w15:restartNumberingAfterBreak="0">
    <w:nsid w:val="58F43FCC"/>
    <w:multiLevelType w:val="singleLevel"/>
    <w:tmpl w:val="55AC3D94"/>
    <w:name w:val="Bullet 31"/>
    <w:lvl w:ilvl="0">
      <w:numFmt w:val="bullet"/>
      <w:lvlText w:val=""/>
      <w:lvlJc w:val="left"/>
      <w:pPr>
        <w:ind w:left="0" w:firstLine="0"/>
      </w:pPr>
      <w:rPr>
        <w:rFonts w:ascii="Wingdings" w:eastAsia="Wingdings" w:hAnsi="Wingdings" w:cs="Wingdings"/>
        <w:b w:val="0"/>
      </w:rPr>
    </w:lvl>
  </w:abstractNum>
  <w:abstractNum w:abstractNumId="68" w15:restartNumberingAfterBreak="0">
    <w:nsid w:val="59182612"/>
    <w:multiLevelType w:val="singleLevel"/>
    <w:tmpl w:val="8D1AAA02"/>
    <w:name w:val="Bullet 36"/>
    <w:lvl w:ilvl="0">
      <w:numFmt w:val="bullet"/>
      <w:lvlText w:val=""/>
      <w:lvlJc w:val="left"/>
      <w:pPr>
        <w:ind w:left="0" w:firstLine="0"/>
      </w:pPr>
      <w:rPr>
        <w:rFonts w:ascii="Wingdings" w:eastAsia="Wingdings" w:hAnsi="Wingdings" w:cs="Wingdings"/>
        <w:b w:val="0"/>
      </w:rPr>
    </w:lvl>
  </w:abstractNum>
  <w:abstractNum w:abstractNumId="69" w15:restartNumberingAfterBreak="0">
    <w:nsid w:val="592D5A5A"/>
    <w:multiLevelType w:val="singleLevel"/>
    <w:tmpl w:val="F8D8075E"/>
    <w:name w:val="Bullet 103"/>
    <w:lvl w:ilvl="0">
      <w:start w:val="1"/>
      <w:numFmt w:val="decimal"/>
      <w:lvlText w:val="%1"/>
      <w:lvlJc w:val="left"/>
      <w:pPr>
        <w:tabs>
          <w:tab w:val="num" w:pos="0"/>
        </w:tabs>
        <w:ind w:left="0" w:firstLine="0"/>
      </w:pPr>
    </w:lvl>
  </w:abstractNum>
  <w:abstractNum w:abstractNumId="70" w15:restartNumberingAfterBreak="0">
    <w:nsid w:val="59554D10"/>
    <w:multiLevelType w:val="singleLevel"/>
    <w:tmpl w:val="530EB402"/>
    <w:name w:val="Bullet 49"/>
    <w:lvl w:ilvl="0">
      <w:numFmt w:val="none"/>
      <w:lvlText w:val="%1"/>
      <w:lvlJc w:val="left"/>
      <w:pPr>
        <w:ind w:left="0" w:firstLine="0"/>
      </w:pPr>
    </w:lvl>
  </w:abstractNum>
  <w:abstractNum w:abstractNumId="71" w15:restartNumberingAfterBreak="0">
    <w:nsid w:val="59CB0EF2"/>
    <w:multiLevelType w:val="hybridMultilevel"/>
    <w:tmpl w:val="2D22D122"/>
    <w:name w:val="Numbered list 2"/>
    <w:lvl w:ilvl="0" w:tplc="A7E227D0">
      <w:numFmt w:val="none"/>
      <w:lvlText w:val=""/>
      <w:lvlJc w:val="left"/>
      <w:pPr>
        <w:ind w:left="0" w:firstLine="0"/>
      </w:pPr>
    </w:lvl>
    <w:lvl w:ilvl="1" w:tplc="C01A4EE2">
      <w:numFmt w:val="none"/>
      <w:lvlText w:val=""/>
      <w:lvlJc w:val="left"/>
      <w:pPr>
        <w:ind w:left="0" w:firstLine="0"/>
      </w:pPr>
    </w:lvl>
    <w:lvl w:ilvl="2" w:tplc="82602576">
      <w:numFmt w:val="none"/>
      <w:lvlText w:val=""/>
      <w:lvlJc w:val="left"/>
      <w:pPr>
        <w:ind w:left="0" w:firstLine="0"/>
      </w:pPr>
    </w:lvl>
    <w:lvl w:ilvl="3" w:tplc="7E74BF8E">
      <w:numFmt w:val="none"/>
      <w:lvlText w:val=""/>
      <w:lvlJc w:val="left"/>
      <w:pPr>
        <w:ind w:left="0" w:firstLine="0"/>
      </w:pPr>
    </w:lvl>
    <w:lvl w:ilvl="4" w:tplc="3276673C">
      <w:numFmt w:val="none"/>
      <w:lvlText w:val=""/>
      <w:lvlJc w:val="left"/>
      <w:pPr>
        <w:ind w:left="0" w:firstLine="0"/>
      </w:pPr>
    </w:lvl>
    <w:lvl w:ilvl="5" w:tplc="F5E86D56">
      <w:numFmt w:val="none"/>
      <w:lvlText w:val=""/>
      <w:lvlJc w:val="left"/>
      <w:pPr>
        <w:ind w:left="0" w:firstLine="0"/>
      </w:pPr>
    </w:lvl>
    <w:lvl w:ilvl="6" w:tplc="F6943B78">
      <w:numFmt w:val="none"/>
      <w:lvlText w:val=""/>
      <w:lvlJc w:val="left"/>
      <w:pPr>
        <w:ind w:left="0" w:firstLine="0"/>
      </w:pPr>
    </w:lvl>
    <w:lvl w:ilvl="7" w:tplc="F008FF8A">
      <w:numFmt w:val="none"/>
      <w:lvlText w:val=""/>
      <w:lvlJc w:val="left"/>
      <w:pPr>
        <w:ind w:left="0" w:firstLine="0"/>
      </w:pPr>
    </w:lvl>
    <w:lvl w:ilvl="8" w:tplc="ECCAA9E4">
      <w:numFmt w:val="none"/>
      <w:lvlText w:val=""/>
      <w:lvlJc w:val="left"/>
      <w:pPr>
        <w:ind w:left="0" w:firstLine="0"/>
      </w:pPr>
    </w:lvl>
  </w:abstractNum>
  <w:abstractNum w:abstractNumId="72" w15:restartNumberingAfterBreak="0">
    <w:nsid w:val="5B2558FF"/>
    <w:multiLevelType w:val="singleLevel"/>
    <w:tmpl w:val="047E9536"/>
    <w:name w:val="Bullet 75"/>
    <w:lvl w:ilvl="0">
      <w:start w:val="1"/>
      <w:numFmt w:val="decimal"/>
      <w:lvlText w:val="%1"/>
      <w:lvlJc w:val="left"/>
      <w:pPr>
        <w:ind w:left="0" w:firstLine="0"/>
      </w:pPr>
    </w:lvl>
  </w:abstractNum>
  <w:abstractNum w:abstractNumId="73" w15:restartNumberingAfterBreak="0">
    <w:nsid w:val="5CC00BA4"/>
    <w:multiLevelType w:val="singleLevel"/>
    <w:tmpl w:val="752A4124"/>
    <w:name w:val="Bullet 21"/>
    <w:lvl w:ilvl="0">
      <w:numFmt w:val="bullet"/>
      <w:lvlText w:val="o"/>
      <w:lvlJc w:val="left"/>
      <w:pPr>
        <w:ind w:left="0" w:firstLine="0"/>
      </w:pPr>
      <w:rPr>
        <w:rFonts w:ascii="Courier New" w:hAnsi="Courier New"/>
        <w:b w:val="0"/>
      </w:rPr>
    </w:lvl>
  </w:abstractNum>
  <w:abstractNum w:abstractNumId="74" w15:restartNumberingAfterBreak="0">
    <w:nsid w:val="5D195B0B"/>
    <w:multiLevelType w:val="singleLevel"/>
    <w:tmpl w:val="10645244"/>
    <w:name w:val="Bullet 28"/>
    <w:lvl w:ilvl="0">
      <w:numFmt w:val="bullet"/>
      <w:lvlText w:val="o"/>
      <w:lvlJc w:val="left"/>
      <w:pPr>
        <w:ind w:left="0" w:firstLine="0"/>
      </w:pPr>
      <w:rPr>
        <w:rFonts w:ascii="Courier New" w:hAnsi="Courier New"/>
        <w:b w:val="0"/>
      </w:rPr>
    </w:lvl>
  </w:abstractNum>
  <w:abstractNum w:abstractNumId="75" w15:restartNumberingAfterBreak="0">
    <w:nsid w:val="5EF35A60"/>
    <w:multiLevelType w:val="hybridMultilevel"/>
    <w:tmpl w:val="A280764A"/>
    <w:name w:val="Numbered list 9"/>
    <w:lvl w:ilvl="0" w:tplc="7928866E">
      <w:numFmt w:val="none"/>
      <w:lvlText w:val=""/>
      <w:lvlJc w:val="left"/>
      <w:pPr>
        <w:ind w:left="0" w:firstLine="0"/>
      </w:pPr>
    </w:lvl>
    <w:lvl w:ilvl="1" w:tplc="B3C40472">
      <w:numFmt w:val="none"/>
      <w:lvlText w:val=""/>
      <w:lvlJc w:val="left"/>
      <w:pPr>
        <w:ind w:left="0" w:firstLine="0"/>
      </w:pPr>
    </w:lvl>
    <w:lvl w:ilvl="2" w:tplc="EC1A64E0">
      <w:numFmt w:val="none"/>
      <w:lvlText w:val=""/>
      <w:lvlJc w:val="left"/>
      <w:pPr>
        <w:ind w:left="0" w:firstLine="0"/>
      </w:pPr>
    </w:lvl>
    <w:lvl w:ilvl="3" w:tplc="45ECF0FA">
      <w:numFmt w:val="none"/>
      <w:lvlText w:val=""/>
      <w:lvlJc w:val="left"/>
      <w:pPr>
        <w:ind w:left="0" w:firstLine="0"/>
      </w:pPr>
    </w:lvl>
    <w:lvl w:ilvl="4" w:tplc="41FCEFF0">
      <w:numFmt w:val="none"/>
      <w:lvlText w:val=""/>
      <w:lvlJc w:val="left"/>
      <w:pPr>
        <w:ind w:left="0" w:firstLine="0"/>
      </w:pPr>
    </w:lvl>
    <w:lvl w:ilvl="5" w:tplc="7D42EE8E">
      <w:numFmt w:val="none"/>
      <w:lvlText w:val=""/>
      <w:lvlJc w:val="left"/>
      <w:pPr>
        <w:ind w:left="0" w:firstLine="0"/>
      </w:pPr>
    </w:lvl>
    <w:lvl w:ilvl="6" w:tplc="7DBC3DB0">
      <w:numFmt w:val="none"/>
      <w:lvlText w:val=""/>
      <w:lvlJc w:val="left"/>
      <w:pPr>
        <w:ind w:left="0" w:firstLine="0"/>
      </w:pPr>
    </w:lvl>
    <w:lvl w:ilvl="7" w:tplc="FEB8894A">
      <w:numFmt w:val="none"/>
      <w:lvlText w:val=""/>
      <w:lvlJc w:val="left"/>
      <w:pPr>
        <w:ind w:left="0" w:firstLine="0"/>
      </w:pPr>
    </w:lvl>
    <w:lvl w:ilvl="8" w:tplc="56DCA3CC">
      <w:numFmt w:val="none"/>
      <w:lvlText w:val=""/>
      <w:lvlJc w:val="left"/>
      <w:pPr>
        <w:ind w:left="0" w:firstLine="0"/>
      </w:pPr>
    </w:lvl>
  </w:abstractNum>
  <w:abstractNum w:abstractNumId="76" w15:restartNumberingAfterBreak="0">
    <w:nsid w:val="622C76D9"/>
    <w:multiLevelType w:val="hybridMultilevel"/>
    <w:tmpl w:val="5DE817DE"/>
    <w:name w:val="Numbered list 10"/>
    <w:lvl w:ilvl="0" w:tplc="E00A5FFE">
      <w:numFmt w:val="none"/>
      <w:lvlText w:val=""/>
      <w:lvlJc w:val="left"/>
      <w:pPr>
        <w:ind w:left="0" w:firstLine="0"/>
      </w:pPr>
    </w:lvl>
    <w:lvl w:ilvl="1" w:tplc="10D64B40">
      <w:numFmt w:val="none"/>
      <w:lvlText w:val=""/>
      <w:lvlJc w:val="left"/>
      <w:pPr>
        <w:ind w:left="0" w:firstLine="0"/>
      </w:pPr>
    </w:lvl>
    <w:lvl w:ilvl="2" w:tplc="34CCFB20">
      <w:numFmt w:val="none"/>
      <w:lvlText w:val=""/>
      <w:lvlJc w:val="left"/>
      <w:pPr>
        <w:ind w:left="0" w:firstLine="0"/>
      </w:pPr>
    </w:lvl>
    <w:lvl w:ilvl="3" w:tplc="BF664206">
      <w:numFmt w:val="none"/>
      <w:lvlText w:val=""/>
      <w:lvlJc w:val="left"/>
      <w:pPr>
        <w:ind w:left="0" w:firstLine="0"/>
      </w:pPr>
    </w:lvl>
    <w:lvl w:ilvl="4" w:tplc="42C85C68">
      <w:numFmt w:val="none"/>
      <w:lvlText w:val=""/>
      <w:lvlJc w:val="left"/>
      <w:pPr>
        <w:ind w:left="0" w:firstLine="0"/>
      </w:pPr>
    </w:lvl>
    <w:lvl w:ilvl="5" w:tplc="62967866">
      <w:numFmt w:val="none"/>
      <w:lvlText w:val=""/>
      <w:lvlJc w:val="left"/>
      <w:pPr>
        <w:ind w:left="0" w:firstLine="0"/>
      </w:pPr>
    </w:lvl>
    <w:lvl w:ilvl="6" w:tplc="83DC0A9A">
      <w:numFmt w:val="none"/>
      <w:lvlText w:val=""/>
      <w:lvlJc w:val="left"/>
      <w:pPr>
        <w:ind w:left="0" w:firstLine="0"/>
      </w:pPr>
    </w:lvl>
    <w:lvl w:ilvl="7" w:tplc="0C90333C">
      <w:numFmt w:val="none"/>
      <w:lvlText w:val=""/>
      <w:lvlJc w:val="left"/>
      <w:pPr>
        <w:ind w:left="0" w:firstLine="0"/>
      </w:pPr>
    </w:lvl>
    <w:lvl w:ilvl="8" w:tplc="D646DC0E">
      <w:numFmt w:val="none"/>
      <w:lvlText w:val=""/>
      <w:lvlJc w:val="left"/>
      <w:pPr>
        <w:ind w:left="0" w:firstLine="0"/>
      </w:pPr>
    </w:lvl>
  </w:abstractNum>
  <w:abstractNum w:abstractNumId="77" w15:restartNumberingAfterBreak="0">
    <w:nsid w:val="62C57D5E"/>
    <w:multiLevelType w:val="singleLevel"/>
    <w:tmpl w:val="C400C61C"/>
    <w:name w:val="Bullet 67"/>
    <w:lvl w:ilvl="0">
      <w:numFmt w:val="bullet"/>
      <w:lvlText w:val="o"/>
      <w:lvlJc w:val="left"/>
      <w:pPr>
        <w:ind w:left="0" w:firstLine="0"/>
      </w:pPr>
      <w:rPr>
        <w:rFonts w:ascii="Courier New" w:hAnsi="Courier New"/>
        <w:b w:val="0"/>
      </w:rPr>
    </w:lvl>
  </w:abstractNum>
  <w:abstractNum w:abstractNumId="78" w15:restartNumberingAfterBreak="0">
    <w:nsid w:val="62E12627"/>
    <w:multiLevelType w:val="singleLevel"/>
    <w:tmpl w:val="BB984936"/>
    <w:name w:val="Bullet 29"/>
    <w:lvl w:ilvl="0">
      <w:numFmt w:val="bullet"/>
      <w:lvlText w:val=""/>
      <w:lvlJc w:val="left"/>
      <w:pPr>
        <w:ind w:left="0" w:firstLine="0"/>
      </w:pPr>
      <w:rPr>
        <w:rFonts w:ascii="Symbol" w:hAnsi="Symbol"/>
        <w:b w:val="0"/>
      </w:rPr>
    </w:lvl>
  </w:abstractNum>
  <w:abstractNum w:abstractNumId="79" w15:restartNumberingAfterBreak="0">
    <w:nsid w:val="660F2CA7"/>
    <w:multiLevelType w:val="singleLevel"/>
    <w:tmpl w:val="7C624EA6"/>
    <w:name w:val="Bullet 88"/>
    <w:lvl w:ilvl="0">
      <w:numFmt w:val="bullet"/>
      <w:lvlText w:val="o"/>
      <w:lvlJc w:val="left"/>
      <w:pPr>
        <w:ind w:left="0" w:firstLine="0"/>
      </w:pPr>
      <w:rPr>
        <w:rFonts w:ascii="Courier New" w:hAnsi="Courier New"/>
        <w:b w:val="0"/>
      </w:rPr>
    </w:lvl>
  </w:abstractNum>
  <w:abstractNum w:abstractNumId="80" w15:restartNumberingAfterBreak="0">
    <w:nsid w:val="671F4D54"/>
    <w:multiLevelType w:val="singleLevel"/>
    <w:tmpl w:val="B6DA64BE"/>
    <w:name w:val="Bullet 53"/>
    <w:lvl w:ilvl="0">
      <w:numFmt w:val="bullet"/>
      <w:lvlText w:val=""/>
      <w:lvlJc w:val="left"/>
      <w:pPr>
        <w:ind w:left="0" w:firstLine="0"/>
      </w:pPr>
      <w:rPr>
        <w:rFonts w:ascii="Wingdings" w:eastAsia="Wingdings" w:hAnsi="Wingdings" w:cs="Wingdings"/>
        <w:b w:val="0"/>
      </w:rPr>
    </w:lvl>
  </w:abstractNum>
  <w:abstractNum w:abstractNumId="81" w15:restartNumberingAfterBreak="0">
    <w:nsid w:val="673951FB"/>
    <w:multiLevelType w:val="hybridMultilevel"/>
    <w:tmpl w:val="A596DAB0"/>
    <w:name w:val="Numbered list 14"/>
    <w:lvl w:ilvl="0" w:tplc="2B640586">
      <w:numFmt w:val="none"/>
      <w:lvlText w:val=""/>
      <w:lvlJc w:val="left"/>
      <w:pPr>
        <w:ind w:left="0" w:firstLine="0"/>
      </w:pPr>
    </w:lvl>
    <w:lvl w:ilvl="1" w:tplc="6556F256">
      <w:numFmt w:val="none"/>
      <w:lvlText w:val=""/>
      <w:lvlJc w:val="left"/>
      <w:pPr>
        <w:ind w:left="0" w:firstLine="0"/>
      </w:pPr>
    </w:lvl>
    <w:lvl w:ilvl="2" w:tplc="7D7EC0EA">
      <w:numFmt w:val="none"/>
      <w:lvlText w:val=""/>
      <w:lvlJc w:val="left"/>
      <w:pPr>
        <w:ind w:left="0" w:firstLine="0"/>
      </w:pPr>
    </w:lvl>
    <w:lvl w:ilvl="3" w:tplc="8C44736C">
      <w:numFmt w:val="none"/>
      <w:lvlText w:val=""/>
      <w:lvlJc w:val="left"/>
      <w:pPr>
        <w:ind w:left="0" w:firstLine="0"/>
      </w:pPr>
    </w:lvl>
    <w:lvl w:ilvl="4" w:tplc="8E864360">
      <w:numFmt w:val="none"/>
      <w:lvlText w:val=""/>
      <w:lvlJc w:val="left"/>
      <w:pPr>
        <w:ind w:left="0" w:firstLine="0"/>
      </w:pPr>
    </w:lvl>
    <w:lvl w:ilvl="5" w:tplc="1354C74E">
      <w:numFmt w:val="none"/>
      <w:lvlText w:val=""/>
      <w:lvlJc w:val="left"/>
      <w:pPr>
        <w:ind w:left="0" w:firstLine="0"/>
      </w:pPr>
    </w:lvl>
    <w:lvl w:ilvl="6" w:tplc="8AE4E9E6">
      <w:numFmt w:val="none"/>
      <w:lvlText w:val=""/>
      <w:lvlJc w:val="left"/>
      <w:pPr>
        <w:ind w:left="0" w:firstLine="0"/>
      </w:pPr>
    </w:lvl>
    <w:lvl w:ilvl="7" w:tplc="C7A6C9F2">
      <w:numFmt w:val="none"/>
      <w:lvlText w:val=""/>
      <w:lvlJc w:val="left"/>
      <w:pPr>
        <w:ind w:left="0" w:firstLine="0"/>
      </w:pPr>
    </w:lvl>
    <w:lvl w:ilvl="8" w:tplc="D3ECBA24">
      <w:numFmt w:val="none"/>
      <w:lvlText w:val=""/>
      <w:lvlJc w:val="left"/>
      <w:pPr>
        <w:ind w:left="0" w:firstLine="0"/>
      </w:pPr>
    </w:lvl>
  </w:abstractNum>
  <w:abstractNum w:abstractNumId="82" w15:restartNumberingAfterBreak="0">
    <w:nsid w:val="6A981AF8"/>
    <w:multiLevelType w:val="singleLevel"/>
    <w:tmpl w:val="B6FA0726"/>
    <w:name w:val="Bullet 73"/>
    <w:lvl w:ilvl="0">
      <w:numFmt w:val="bullet"/>
      <w:lvlText w:val=""/>
      <w:lvlJc w:val="left"/>
      <w:pPr>
        <w:ind w:left="0" w:firstLine="0"/>
      </w:pPr>
      <w:rPr>
        <w:rFonts w:ascii="Symbol" w:hAnsi="Symbol"/>
        <w:b w:val="0"/>
      </w:rPr>
    </w:lvl>
  </w:abstractNum>
  <w:abstractNum w:abstractNumId="83" w15:restartNumberingAfterBreak="0">
    <w:nsid w:val="6AAB68D7"/>
    <w:multiLevelType w:val="singleLevel"/>
    <w:tmpl w:val="7576BF62"/>
    <w:name w:val="Bullet 48"/>
    <w:lvl w:ilvl="0">
      <w:numFmt w:val="bullet"/>
      <w:lvlText w:val="o"/>
      <w:lvlJc w:val="left"/>
      <w:pPr>
        <w:ind w:left="0" w:firstLine="0"/>
      </w:pPr>
      <w:rPr>
        <w:rFonts w:ascii="Courier New" w:hAnsi="Courier New"/>
        <w:b w:val="0"/>
      </w:rPr>
    </w:lvl>
  </w:abstractNum>
  <w:abstractNum w:abstractNumId="84" w15:restartNumberingAfterBreak="0">
    <w:nsid w:val="6B3F2835"/>
    <w:multiLevelType w:val="singleLevel"/>
    <w:tmpl w:val="673E191C"/>
    <w:name w:val="Bullet 41"/>
    <w:lvl w:ilvl="0">
      <w:numFmt w:val="bullet"/>
      <w:lvlText w:val=""/>
      <w:lvlJc w:val="left"/>
      <w:pPr>
        <w:ind w:left="0" w:firstLine="0"/>
      </w:pPr>
      <w:rPr>
        <w:rFonts w:ascii="Symbol" w:hAnsi="Symbol"/>
        <w:b w:val="0"/>
      </w:rPr>
    </w:lvl>
  </w:abstractNum>
  <w:abstractNum w:abstractNumId="85" w15:restartNumberingAfterBreak="0">
    <w:nsid w:val="6CC8757A"/>
    <w:multiLevelType w:val="singleLevel"/>
    <w:tmpl w:val="2730D2F6"/>
    <w:name w:val="Bullet 102"/>
    <w:lvl w:ilvl="0">
      <w:numFmt w:val="bullet"/>
      <w:lvlText w:val="o"/>
      <w:lvlJc w:val="left"/>
      <w:pPr>
        <w:tabs>
          <w:tab w:val="num" w:pos="0"/>
        </w:tabs>
        <w:ind w:left="0" w:firstLine="0"/>
      </w:pPr>
      <w:rPr>
        <w:rFonts w:ascii="Courier New" w:hAnsi="Courier New"/>
        <w:b w:val="0"/>
      </w:rPr>
    </w:lvl>
  </w:abstractNum>
  <w:abstractNum w:abstractNumId="86" w15:restartNumberingAfterBreak="0">
    <w:nsid w:val="6CE4354F"/>
    <w:multiLevelType w:val="singleLevel"/>
    <w:tmpl w:val="CDD048F0"/>
    <w:name w:val="Bullet 45"/>
    <w:lvl w:ilvl="0">
      <w:numFmt w:val="bullet"/>
      <w:lvlText w:val=""/>
      <w:lvlJc w:val="left"/>
      <w:pPr>
        <w:ind w:left="0" w:firstLine="0"/>
      </w:pPr>
      <w:rPr>
        <w:rFonts w:ascii="Wingdings" w:eastAsia="Wingdings" w:hAnsi="Wingdings" w:cs="Wingdings"/>
      </w:rPr>
    </w:lvl>
  </w:abstractNum>
  <w:abstractNum w:abstractNumId="87" w15:restartNumberingAfterBreak="0">
    <w:nsid w:val="6D5C37CF"/>
    <w:multiLevelType w:val="singleLevel"/>
    <w:tmpl w:val="7C0C3778"/>
    <w:name w:val="Bullet 33"/>
    <w:lvl w:ilvl="0">
      <w:numFmt w:val="none"/>
      <w:lvlText w:val="%1"/>
      <w:lvlJc w:val="left"/>
      <w:pPr>
        <w:ind w:left="0" w:firstLine="0"/>
      </w:pPr>
    </w:lvl>
  </w:abstractNum>
  <w:abstractNum w:abstractNumId="88" w15:restartNumberingAfterBreak="0">
    <w:nsid w:val="6F25408C"/>
    <w:multiLevelType w:val="singleLevel"/>
    <w:tmpl w:val="FFB2E55C"/>
    <w:name w:val="Bullet 61"/>
    <w:lvl w:ilvl="0">
      <w:numFmt w:val="bullet"/>
      <w:lvlText w:val="o"/>
      <w:lvlJc w:val="left"/>
      <w:pPr>
        <w:ind w:left="0" w:firstLine="0"/>
      </w:pPr>
      <w:rPr>
        <w:rFonts w:ascii="Courier New" w:hAnsi="Courier New"/>
        <w:b w:val="0"/>
      </w:rPr>
    </w:lvl>
  </w:abstractNum>
  <w:abstractNum w:abstractNumId="89" w15:restartNumberingAfterBreak="0">
    <w:nsid w:val="6F282FED"/>
    <w:multiLevelType w:val="singleLevel"/>
    <w:tmpl w:val="9A1CB9A6"/>
    <w:name w:val="Bullet 68"/>
    <w:lvl w:ilvl="0">
      <w:start w:val="1"/>
      <w:numFmt w:val="decimal"/>
      <w:lvlText w:val="%1."/>
      <w:lvlJc w:val="left"/>
      <w:pPr>
        <w:ind w:left="0" w:firstLine="0"/>
      </w:pPr>
    </w:lvl>
  </w:abstractNum>
  <w:abstractNum w:abstractNumId="90" w15:restartNumberingAfterBreak="0">
    <w:nsid w:val="6F9D1752"/>
    <w:multiLevelType w:val="singleLevel"/>
    <w:tmpl w:val="AE02EE5E"/>
    <w:name w:val="Bullet 77"/>
    <w:lvl w:ilvl="0">
      <w:numFmt w:val="none"/>
      <w:lvlText w:val="%1"/>
      <w:lvlJc w:val="left"/>
      <w:pPr>
        <w:ind w:left="0" w:firstLine="0"/>
      </w:pPr>
    </w:lvl>
  </w:abstractNum>
  <w:abstractNum w:abstractNumId="91" w15:restartNumberingAfterBreak="0">
    <w:nsid w:val="706F1137"/>
    <w:multiLevelType w:val="singleLevel"/>
    <w:tmpl w:val="2744AE18"/>
    <w:name w:val="Bullet 59"/>
    <w:lvl w:ilvl="0">
      <w:numFmt w:val="bullet"/>
      <w:lvlText w:val=""/>
      <w:lvlJc w:val="left"/>
      <w:pPr>
        <w:ind w:left="0" w:firstLine="0"/>
      </w:pPr>
      <w:rPr>
        <w:rFonts w:ascii="Wingdings" w:eastAsia="Wingdings" w:hAnsi="Wingdings" w:cs="Wingdings"/>
        <w:b w:val="0"/>
      </w:rPr>
    </w:lvl>
  </w:abstractNum>
  <w:abstractNum w:abstractNumId="92" w15:restartNumberingAfterBreak="0">
    <w:nsid w:val="71267D0E"/>
    <w:multiLevelType w:val="singleLevel"/>
    <w:tmpl w:val="AE58ED40"/>
    <w:name w:val="Bullet 22"/>
    <w:lvl w:ilvl="0">
      <w:numFmt w:val="bullet"/>
      <w:lvlText w:val=""/>
      <w:lvlJc w:val="left"/>
      <w:pPr>
        <w:ind w:left="0" w:firstLine="0"/>
      </w:pPr>
      <w:rPr>
        <w:rFonts w:ascii="Symbol" w:hAnsi="Symbol"/>
        <w:b w:val="0"/>
      </w:rPr>
    </w:lvl>
  </w:abstractNum>
  <w:abstractNum w:abstractNumId="93" w15:restartNumberingAfterBreak="0">
    <w:nsid w:val="71B04187"/>
    <w:multiLevelType w:val="hybridMultilevel"/>
    <w:tmpl w:val="2C984F1C"/>
    <w:name w:val="Numbered list 3"/>
    <w:lvl w:ilvl="0" w:tplc="42A4F932">
      <w:numFmt w:val="none"/>
      <w:lvlText w:val=""/>
      <w:lvlJc w:val="left"/>
      <w:pPr>
        <w:ind w:left="0" w:firstLine="0"/>
      </w:pPr>
    </w:lvl>
    <w:lvl w:ilvl="1" w:tplc="92402888">
      <w:numFmt w:val="none"/>
      <w:lvlText w:val=""/>
      <w:lvlJc w:val="left"/>
      <w:pPr>
        <w:ind w:left="0" w:firstLine="0"/>
      </w:pPr>
    </w:lvl>
    <w:lvl w:ilvl="2" w:tplc="61A0AB38">
      <w:numFmt w:val="none"/>
      <w:lvlText w:val=""/>
      <w:lvlJc w:val="left"/>
      <w:pPr>
        <w:ind w:left="0" w:firstLine="0"/>
      </w:pPr>
    </w:lvl>
    <w:lvl w:ilvl="3" w:tplc="18F27A40">
      <w:numFmt w:val="none"/>
      <w:lvlText w:val=""/>
      <w:lvlJc w:val="left"/>
      <w:pPr>
        <w:ind w:left="0" w:firstLine="0"/>
      </w:pPr>
    </w:lvl>
    <w:lvl w:ilvl="4" w:tplc="82C8A7EC">
      <w:numFmt w:val="none"/>
      <w:lvlText w:val=""/>
      <w:lvlJc w:val="left"/>
      <w:pPr>
        <w:ind w:left="0" w:firstLine="0"/>
      </w:pPr>
    </w:lvl>
    <w:lvl w:ilvl="5" w:tplc="914453F8">
      <w:numFmt w:val="none"/>
      <w:lvlText w:val=""/>
      <w:lvlJc w:val="left"/>
      <w:pPr>
        <w:ind w:left="0" w:firstLine="0"/>
      </w:pPr>
    </w:lvl>
    <w:lvl w:ilvl="6" w:tplc="B2C01B7E">
      <w:numFmt w:val="none"/>
      <w:lvlText w:val=""/>
      <w:lvlJc w:val="left"/>
      <w:pPr>
        <w:ind w:left="0" w:firstLine="0"/>
      </w:pPr>
    </w:lvl>
    <w:lvl w:ilvl="7" w:tplc="1A1627C0">
      <w:numFmt w:val="none"/>
      <w:lvlText w:val=""/>
      <w:lvlJc w:val="left"/>
      <w:pPr>
        <w:ind w:left="0" w:firstLine="0"/>
      </w:pPr>
    </w:lvl>
    <w:lvl w:ilvl="8" w:tplc="47920FD8">
      <w:numFmt w:val="none"/>
      <w:lvlText w:val=""/>
      <w:lvlJc w:val="left"/>
      <w:pPr>
        <w:ind w:left="0" w:firstLine="0"/>
      </w:pPr>
    </w:lvl>
  </w:abstractNum>
  <w:abstractNum w:abstractNumId="94" w15:restartNumberingAfterBreak="0">
    <w:nsid w:val="71C736C5"/>
    <w:multiLevelType w:val="hybridMultilevel"/>
    <w:tmpl w:val="E8BE7F26"/>
    <w:name w:val="Numbered list 4"/>
    <w:lvl w:ilvl="0" w:tplc="3B58EF7A">
      <w:numFmt w:val="none"/>
      <w:lvlText w:val=""/>
      <w:lvlJc w:val="left"/>
      <w:pPr>
        <w:ind w:left="0" w:firstLine="0"/>
      </w:pPr>
    </w:lvl>
    <w:lvl w:ilvl="1" w:tplc="DF2C2BFC">
      <w:numFmt w:val="none"/>
      <w:lvlText w:val=""/>
      <w:lvlJc w:val="left"/>
      <w:pPr>
        <w:ind w:left="0" w:firstLine="0"/>
      </w:pPr>
    </w:lvl>
    <w:lvl w:ilvl="2" w:tplc="DA9069B8">
      <w:numFmt w:val="none"/>
      <w:lvlText w:val=""/>
      <w:lvlJc w:val="left"/>
      <w:pPr>
        <w:ind w:left="0" w:firstLine="0"/>
      </w:pPr>
    </w:lvl>
    <w:lvl w:ilvl="3" w:tplc="223A60B8">
      <w:numFmt w:val="none"/>
      <w:lvlText w:val=""/>
      <w:lvlJc w:val="left"/>
      <w:pPr>
        <w:ind w:left="0" w:firstLine="0"/>
      </w:pPr>
    </w:lvl>
    <w:lvl w:ilvl="4" w:tplc="F8EAC830">
      <w:numFmt w:val="none"/>
      <w:lvlText w:val=""/>
      <w:lvlJc w:val="left"/>
      <w:pPr>
        <w:ind w:left="0" w:firstLine="0"/>
      </w:pPr>
    </w:lvl>
    <w:lvl w:ilvl="5" w:tplc="6C70752C">
      <w:numFmt w:val="none"/>
      <w:lvlText w:val=""/>
      <w:lvlJc w:val="left"/>
      <w:pPr>
        <w:ind w:left="0" w:firstLine="0"/>
      </w:pPr>
    </w:lvl>
    <w:lvl w:ilvl="6" w:tplc="749C09D8">
      <w:numFmt w:val="none"/>
      <w:lvlText w:val=""/>
      <w:lvlJc w:val="left"/>
      <w:pPr>
        <w:ind w:left="0" w:firstLine="0"/>
      </w:pPr>
    </w:lvl>
    <w:lvl w:ilvl="7" w:tplc="09CC1538">
      <w:numFmt w:val="none"/>
      <w:lvlText w:val=""/>
      <w:lvlJc w:val="left"/>
      <w:pPr>
        <w:ind w:left="0" w:firstLine="0"/>
      </w:pPr>
    </w:lvl>
    <w:lvl w:ilvl="8" w:tplc="5756FE62">
      <w:numFmt w:val="none"/>
      <w:lvlText w:val=""/>
      <w:lvlJc w:val="left"/>
      <w:pPr>
        <w:ind w:left="0" w:firstLine="0"/>
      </w:pPr>
    </w:lvl>
  </w:abstractNum>
  <w:abstractNum w:abstractNumId="95" w15:restartNumberingAfterBreak="0">
    <w:nsid w:val="71D425DF"/>
    <w:multiLevelType w:val="hybridMultilevel"/>
    <w:tmpl w:val="4C1C4D20"/>
    <w:name w:val="Numbered list 5"/>
    <w:lvl w:ilvl="0" w:tplc="5AA4D5BA">
      <w:numFmt w:val="none"/>
      <w:lvlText w:val=""/>
      <w:lvlJc w:val="left"/>
      <w:pPr>
        <w:ind w:left="0" w:firstLine="0"/>
      </w:pPr>
    </w:lvl>
    <w:lvl w:ilvl="1" w:tplc="D9D66494">
      <w:numFmt w:val="none"/>
      <w:lvlText w:val=""/>
      <w:lvlJc w:val="left"/>
      <w:pPr>
        <w:ind w:left="0" w:firstLine="0"/>
      </w:pPr>
    </w:lvl>
    <w:lvl w:ilvl="2" w:tplc="D9AEA598">
      <w:numFmt w:val="none"/>
      <w:lvlText w:val=""/>
      <w:lvlJc w:val="left"/>
      <w:pPr>
        <w:ind w:left="0" w:firstLine="0"/>
      </w:pPr>
    </w:lvl>
    <w:lvl w:ilvl="3" w:tplc="381CF950">
      <w:numFmt w:val="none"/>
      <w:lvlText w:val=""/>
      <w:lvlJc w:val="left"/>
      <w:pPr>
        <w:ind w:left="0" w:firstLine="0"/>
      </w:pPr>
    </w:lvl>
    <w:lvl w:ilvl="4" w:tplc="0C32364C">
      <w:numFmt w:val="none"/>
      <w:lvlText w:val=""/>
      <w:lvlJc w:val="left"/>
      <w:pPr>
        <w:ind w:left="0" w:firstLine="0"/>
      </w:pPr>
    </w:lvl>
    <w:lvl w:ilvl="5" w:tplc="79F419E8">
      <w:numFmt w:val="none"/>
      <w:lvlText w:val=""/>
      <w:lvlJc w:val="left"/>
      <w:pPr>
        <w:ind w:left="0" w:firstLine="0"/>
      </w:pPr>
    </w:lvl>
    <w:lvl w:ilvl="6" w:tplc="41A604C4">
      <w:numFmt w:val="none"/>
      <w:lvlText w:val=""/>
      <w:lvlJc w:val="left"/>
      <w:pPr>
        <w:ind w:left="0" w:firstLine="0"/>
      </w:pPr>
    </w:lvl>
    <w:lvl w:ilvl="7" w:tplc="247271B4">
      <w:numFmt w:val="none"/>
      <w:lvlText w:val=""/>
      <w:lvlJc w:val="left"/>
      <w:pPr>
        <w:ind w:left="0" w:firstLine="0"/>
      </w:pPr>
    </w:lvl>
    <w:lvl w:ilvl="8" w:tplc="609E2528">
      <w:numFmt w:val="none"/>
      <w:lvlText w:val=""/>
      <w:lvlJc w:val="left"/>
      <w:pPr>
        <w:ind w:left="0" w:firstLine="0"/>
      </w:pPr>
    </w:lvl>
  </w:abstractNum>
  <w:abstractNum w:abstractNumId="96" w15:restartNumberingAfterBreak="0">
    <w:nsid w:val="785F31D9"/>
    <w:multiLevelType w:val="singleLevel"/>
    <w:tmpl w:val="0A24759E"/>
    <w:name w:val="Bullet 4"/>
    <w:lvl w:ilvl="0">
      <w:numFmt w:val="bullet"/>
      <w:lvlText w:val=""/>
      <w:lvlJc w:val="left"/>
      <w:pPr>
        <w:ind w:left="0" w:firstLine="0"/>
      </w:pPr>
      <w:rPr>
        <w:rFonts w:ascii="Wingdings" w:eastAsia="Wingdings" w:hAnsi="Wingdings" w:cs="Wingdings"/>
        <w:b w:val="0"/>
      </w:rPr>
    </w:lvl>
  </w:abstractNum>
  <w:abstractNum w:abstractNumId="97" w15:restartNumberingAfterBreak="0">
    <w:nsid w:val="798D5A6F"/>
    <w:multiLevelType w:val="hybridMultilevel"/>
    <w:tmpl w:val="4894D26C"/>
    <w:name w:val="Numbered list 7"/>
    <w:lvl w:ilvl="0" w:tplc="3138A8D4">
      <w:numFmt w:val="none"/>
      <w:lvlText w:val=""/>
      <w:lvlJc w:val="left"/>
      <w:pPr>
        <w:ind w:left="0" w:firstLine="0"/>
      </w:pPr>
    </w:lvl>
    <w:lvl w:ilvl="1" w:tplc="60B211A0">
      <w:numFmt w:val="none"/>
      <w:lvlText w:val=""/>
      <w:lvlJc w:val="left"/>
      <w:pPr>
        <w:ind w:left="0" w:firstLine="0"/>
      </w:pPr>
    </w:lvl>
    <w:lvl w:ilvl="2" w:tplc="7960D39E">
      <w:numFmt w:val="none"/>
      <w:lvlText w:val=""/>
      <w:lvlJc w:val="left"/>
      <w:pPr>
        <w:ind w:left="0" w:firstLine="0"/>
      </w:pPr>
    </w:lvl>
    <w:lvl w:ilvl="3" w:tplc="00447F12">
      <w:numFmt w:val="none"/>
      <w:lvlText w:val=""/>
      <w:lvlJc w:val="left"/>
      <w:pPr>
        <w:ind w:left="0" w:firstLine="0"/>
      </w:pPr>
    </w:lvl>
    <w:lvl w:ilvl="4" w:tplc="78140F1E">
      <w:numFmt w:val="none"/>
      <w:lvlText w:val=""/>
      <w:lvlJc w:val="left"/>
      <w:pPr>
        <w:ind w:left="0" w:firstLine="0"/>
      </w:pPr>
    </w:lvl>
    <w:lvl w:ilvl="5" w:tplc="3196BAA0">
      <w:numFmt w:val="none"/>
      <w:lvlText w:val=""/>
      <w:lvlJc w:val="left"/>
      <w:pPr>
        <w:ind w:left="0" w:firstLine="0"/>
      </w:pPr>
    </w:lvl>
    <w:lvl w:ilvl="6" w:tplc="0A9EB620">
      <w:numFmt w:val="none"/>
      <w:lvlText w:val=""/>
      <w:lvlJc w:val="left"/>
      <w:pPr>
        <w:ind w:left="0" w:firstLine="0"/>
      </w:pPr>
    </w:lvl>
    <w:lvl w:ilvl="7" w:tplc="A1DCF518">
      <w:numFmt w:val="none"/>
      <w:lvlText w:val=""/>
      <w:lvlJc w:val="left"/>
      <w:pPr>
        <w:ind w:left="0" w:firstLine="0"/>
      </w:pPr>
    </w:lvl>
    <w:lvl w:ilvl="8" w:tplc="1FCE6D2E">
      <w:numFmt w:val="none"/>
      <w:lvlText w:val=""/>
      <w:lvlJc w:val="left"/>
      <w:pPr>
        <w:ind w:left="0" w:firstLine="0"/>
      </w:pPr>
    </w:lvl>
  </w:abstractNum>
  <w:abstractNum w:abstractNumId="98" w15:restartNumberingAfterBreak="0">
    <w:nsid w:val="7A8E6452"/>
    <w:multiLevelType w:val="singleLevel"/>
    <w:tmpl w:val="E63AD654"/>
    <w:name w:val="Bullet 101"/>
    <w:lvl w:ilvl="0">
      <w:numFmt w:val="bullet"/>
      <w:lvlText w:val=""/>
      <w:lvlJc w:val="left"/>
      <w:pPr>
        <w:tabs>
          <w:tab w:val="num" w:pos="0"/>
        </w:tabs>
        <w:ind w:left="0" w:firstLine="0"/>
      </w:pPr>
      <w:rPr>
        <w:rFonts w:ascii="Symbol" w:hAnsi="Symbol"/>
        <w:b w:val="0"/>
      </w:rPr>
    </w:lvl>
  </w:abstractNum>
  <w:abstractNum w:abstractNumId="99" w15:restartNumberingAfterBreak="0">
    <w:nsid w:val="7A8F0B9F"/>
    <w:multiLevelType w:val="singleLevel"/>
    <w:tmpl w:val="2AFC7DF0"/>
    <w:name w:val="Bullet 99"/>
    <w:lvl w:ilvl="0">
      <w:numFmt w:val="bullet"/>
      <w:lvlText w:val=""/>
      <w:lvlJc w:val="left"/>
      <w:pPr>
        <w:tabs>
          <w:tab w:val="num" w:pos="0"/>
        </w:tabs>
        <w:ind w:left="0" w:firstLine="0"/>
      </w:pPr>
      <w:rPr>
        <w:rFonts w:ascii="Wingdings" w:eastAsia="Wingdings" w:hAnsi="Wingdings" w:cs="Wingdings"/>
      </w:rPr>
    </w:lvl>
  </w:abstractNum>
  <w:abstractNum w:abstractNumId="100" w15:restartNumberingAfterBreak="0">
    <w:nsid w:val="7B0B2B36"/>
    <w:multiLevelType w:val="singleLevel"/>
    <w:tmpl w:val="E24ADBBA"/>
    <w:name w:val="Bullet 23"/>
    <w:lvl w:ilvl="0">
      <w:numFmt w:val="none"/>
      <w:lvlText w:val="%1"/>
      <w:lvlJc w:val="left"/>
      <w:pPr>
        <w:ind w:left="0" w:firstLine="0"/>
      </w:pPr>
    </w:lvl>
  </w:abstractNum>
  <w:abstractNum w:abstractNumId="101" w15:restartNumberingAfterBreak="0">
    <w:nsid w:val="7E7B7F75"/>
    <w:multiLevelType w:val="singleLevel"/>
    <w:tmpl w:val="0F8A8C7E"/>
    <w:name w:val="Bullet 80"/>
    <w:lvl w:ilvl="0">
      <w:numFmt w:val="bullet"/>
      <w:lvlText w:val=""/>
      <w:lvlJc w:val="left"/>
      <w:pPr>
        <w:ind w:left="0" w:firstLine="0"/>
      </w:pPr>
      <w:rPr>
        <w:rFonts w:ascii="Symbol" w:hAnsi="Symbol"/>
        <w:b w:val="0"/>
      </w:rPr>
    </w:lvl>
  </w:abstractNum>
  <w:abstractNum w:abstractNumId="102" w15:restartNumberingAfterBreak="0">
    <w:nsid w:val="7EEE339A"/>
    <w:multiLevelType w:val="singleLevel"/>
    <w:tmpl w:val="9DC66606"/>
    <w:name w:val="Bullet 64"/>
    <w:lvl w:ilvl="0">
      <w:numFmt w:val="bullet"/>
      <w:lvlText w:val=""/>
      <w:lvlJc w:val="left"/>
      <w:pPr>
        <w:ind w:left="0" w:firstLine="0"/>
      </w:pPr>
      <w:rPr>
        <w:rFonts w:ascii="Wingdings" w:eastAsia="Wingdings" w:hAnsi="Wingdings" w:cs="Wingdings"/>
      </w:rPr>
    </w:lvl>
  </w:abstractNum>
  <w:num w:numId="1">
    <w:abstractNumId w:val="7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grammar="clean"/>
  <w:defaultTabStop w:val="708"/>
  <w:autoHyphenation/>
  <w:drawingGridHorizontalSpacing w:val="283"/>
  <w:drawingGridVerticalSpacing w:val="283"/>
  <w:doNotShadeFormData/>
  <w:characterSpacingControl w:val="doNotCompress"/>
  <w:endnotePr>
    <w:numFmt w:val="decimal"/>
  </w:endnotePr>
  <w:compat>
    <w:doNotUseHTMLParagraphAutoSpacing/>
    <w:useFELayout/>
    <w:compatSetting w:name="compatibilityMode" w:uri="http://schemas.microsoft.com/office/word" w:val="12"/>
    <w:compatSetting w:name="useWord2013TrackBottomHyphenation" w:uri="http://schemas.microsoft.com/office/word" w:val="1"/>
  </w:compat>
  <w:rsids>
    <w:rsidRoot w:val="00F35447"/>
    <w:rsid w:val="0002258B"/>
    <w:rsid w:val="000C679B"/>
    <w:rsid w:val="001E73EB"/>
    <w:rsid w:val="002F71F3"/>
    <w:rsid w:val="00406715"/>
    <w:rsid w:val="00477915"/>
    <w:rsid w:val="00725463"/>
    <w:rsid w:val="00A13612"/>
    <w:rsid w:val="00AB69E2"/>
    <w:rsid w:val="00B20172"/>
    <w:rsid w:val="00BA7943"/>
    <w:rsid w:val="00E04487"/>
    <w:rsid w:val="00F354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FA5564-0CB2-450A-9BAC-CFBB25025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kern w:val="1"/>
        <w:lang w:val="en-GB" w:eastAsia="zh-CN"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qFormat/>
    <w:pPr>
      <w:keepNext/>
      <w:keepLines/>
      <w:spacing w:before="240" w:after="60"/>
      <w:outlineLvl w:val="0"/>
    </w:pPr>
    <w:rPr>
      <w:rFonts w:ascii="Arial" w:hAnsi="Arial" w:cs="Arial"/>
      <w:b/>
      <w:bCs/>
      <w:sz w:val="36"/>
      <w:szCs w:val="36"/>
    </w:rPr>
  </w:style>
  <w:style w:type="paragraph" w:styleId="Heading2">
    <w:name w:val="heading 2"/>
    <w:basedOn w:val="Heading1"/>
    <w:next w:val="Normal"/>
    <w:qFormat/>
    <w:pPr>
      <w:outlineLvl w:val="1"/>
    </w:pPr>
    <w:rPr>
      <w:sz w:val="32"/>
      <w:szCs w:val="32"/>
    </w:rPr>
  </w:style>
  <w:style w:type="paragraph" w:styleId="Heading3">
    <w:name w:val="heading 3"/>
    <w:basedOn w:val="Heading2"/>
    <w:next w:val="Normal"/>
    <w:qFormat/>
    <w:pP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qFormat/>
    <w:rPr>
      <w:rFonts w:eastAsia="Times New Roman"/>
      <w:sz w:val="24"/>
      <w:szCs w:val="24"/>
    </w:rPr>
  </w:style>
  <w:style w:type="paragraph" w:customStyle="1" w:styleId="Parasts1">
    <w:name w:val="Parasts1"/>
    <w:basedOn w:val="Normal"/>
    <w:qFormat/>
    <w:pPr>
      <w:suppressAutoHyphens/>
      <w:spacing w:after="160"/>
      <w:jc w:val="both"/>
    </w:pPr>
    <w:rPr>
      <w:rFonts w:eastAsia="Times New Roman" w:hint="eastAsia"/>
      <w:sz w:val="24"/>
      <w:szCs w:val="22"/>
    </w:rPr>
  </w:style>
  <w:style w:type="paragraph" w:customStyle="1" w:styleId="Sarakstarindkopa1">
    <w:name w:val="Saraksta rindkopa1"/>
    <w:basedOn w:val="Parasts1"/>
    <w:qFormat/>
    <w:pPr>
      <w:ind w:left="720"/>
    </w:pPr>
  </w:style>
  <w:style w:type="paragraph" w:customStyle="1" w:styleId="Default">
    <w:name w:val="Default"/>
    <w:basedOn w:val="Normal"/>
    <w:qFormat/>
    <w:rPr>
      <w:rFonts w:eastAsia="Times New Roman" w:hint="eastAsia"/>
      <w:color w:val="000000"/>
      <w:sz w:val="24"/>
      <w:szCs w:val="24"/>
    </w:rPr>
  </w:style>
  <w:style w:type="paragraph" w:customStyle="1" w:styleId="ListParagraphSarakstarindkopa11">
    <w:name w:val="List Paragraph;Saraksta rindkopa11"/>
    <w:basedOn w:val="Normal"/>
    <w:qFormat/>
    <w:pPr>
      <w:ind w:left="720"/>
      <w:contextualSpacing/>
    </w:pPr>
    <w:rPr>
      <w:rFonts w:eastAsia="Times New Roman"/>
      <w:sz w:val="22"/>
      <w:szCs w:val="22"/>
    </w:rPr>
  </w:style>
  <w:style w:type="paragraph" w:styleId="ListParagraph">
    <w:name w:val="List Paragraph"/>
    <w:basedOn w:val="Normal"/>
    <w:qFormat/>
    <w:pPr>
      <w:spacing w:after="160" w:line="259" w:lineRule="auto"/>
      <w:ind w:left="720"/>
      <w:contextualSpacing/>
    </w:pPr>
    <w:rPr>
      <w:rFonts w:ascii="Calibri" w:eastAsia="Calibri" w:hAnsi="Calibri"/>
      <w:sz w:val="22"/>
      <w:szCs w:val="22"/>
    </w:rPr>
  </w:style>
  <w:style w:type="character" w:styleId="Hyperlink">
    <w:name w:val="Hyperlink"/>
    <w:basedOn w:val="DefaultParagraphFont"/>
    <w:rPr>
      <w:color w:val="0563C1"/>
      <w:u w:val="single"/>
    </w:rPr>
  </w:style>
  <w:style w:type="character" w:customStyle="1" w:styleId="Noklusjumarindkopasfonts1">
    <w:name w:val="Noklusçjuma rindkopas fonts1"/>
    <w:basedOn w:val="DefaultParagraphFont"/>
    <w:rPr>
      <w:rFonts w:eastAsia="Times New Roman"/>
      <w:kern w:val="0"/>
      <w:sz w:val="24"/>
      <w:szCs w:val="24"/>
    </w:rPr>
  </w:style>
  <w:style w:type="paragraph" w:customStyle="1" w:styleId="parasts10">
    <w:name w:val="parasts1"/>
    <w:basedOn w:val="Normal"/>
    <w:rsid w:val="001E73EB"/>
    <w:pPr>
      <w:widowControl/>
      <w:spacing w:before="20" w:after="160"/>
      <w:jc w:val="both"/>
    </w:pPr>
    <w:rPr>
      <w:rFonts w:eastAsia="Times New Roman"/>
      <w:color w:val="000000"/>
      <w:kern w:val="0"/>
      <w:sz w:val="24"/>
      <w:szCs w:val="24"/>
      <w:lang w:val="lv-LV" w:eastAsia="lv-LV"/>
    </w:rPr>
  </w:style>
  <w:style w:type="character" w:customStyle="1" w:styleId="tm141">
    <w:name w:val="tm141"/>
    <w:basedOn w:val="DefaultParagraphFont"/>
    <w:rsid w:val="001E73E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7848624">
      <w:bodyDiv w:val="1"/>
      <w:marLeft w:val="0"/>
      <w:marRight w:val="0"/>
      <w:marTop w:val="0"/>
      <w:marBottom w:val="0"/>
      <w:divBdr>
        <w:top w:val="none" w:sz="0" w:space="0" w:color="auto"/>
        <w:left w:val="none" w:sz="0" w:space="0" w:color="auto"/>
        <w:bottom w:val="none" w:sz="0" w:space="0" w:color="auto"/>
        <w:right w:val="none" w:sz="0" w:space="0" w:color="auto"/>
      </w:divBdr>
    </w:div>
    <w:div w:id="892698161">
      <w:bodyDiv w:val="1"/>
      <w:marLeft w:val="0"/>
      <w:marRight w:val="0"/>
      <w:marTop w:val="0"/>
      <w:marBottom w:val="0"/>
      <w:divBdr>
        <w:top w:val="none" w:sz="0" w:space="0" w:color="auto"/>
        <w:left w:val="none" w:sz="0" w:space="0" w:color="auto"/>
        <w:bottom w:val="none" w:sz="0" w:space="0" w:color="auto"/>
        <w:right w:val="none" w:sz="0" w:space="0" w:color="auto"/>
      </w:divBdr>
    </w:div>
    <w:div w:id="177578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gistri.visc.gov.lv/profizglitiba/dokumenti/standarti/2017/PS-138.pdf"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CF776-CE2D-43A9-A5A6-5826882CF5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17</Pages>
  <Words>19619</Words>
  <Characters>11184</Characters>
  <Application>Microsoft Office Word</Application>
  <DocSecurity>0</DocSecurity>
  <Lines>93</Lines>
  <Paragraphs>61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40</cp:revision>
  <cp:lastPrinted>2020-05-24T23:48:00Z</cp:lastPrinted>
  <dcterms:created xsi:type="dcterms:W3CDTF">2020-01-17T20:14:00Z</dcterms:created>
  <dcterms:modified xsi:type="dcterms:W3CDTF">2024-05-15T08:48:00Z</dcterms:modified>
</cp:coreProperties>
</file>