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p w:rsidR="00E003C2" w:rsidRPr="000F1904" w:rsidRDefault="007509B6">
      <w:pPr>
        <w:pStyle w:val="NoSpacing"/>
        <w:widowControl/>
        <w:jc w:val="right"/>
        <w:rPr>
          <w:rFonts w:asciiTheme="minorHAnsi" w:hAnsiTheme="minorHAnsi" w:cstheme="minorHAnsi"/>
          <w:lang w:val="lv-LV"/>
        </w:rPr>
      </w:pPr>
      <w:r w:rsidRPr="000F1904">
        <w:rPr>
          <w:rFonts w:asciiTheme="minorHAnsi" w:hAnsiTheme="minorHAnsi" w:cstheme="minorHAnsi"/>
        </w:rPr>
        <w:fldChar w:fldCharType="begin"/>
      </w:r>
      <w:r w:rsidRPr="000F1904">
        <w:rPr>
          <w:rFonts w:asciiTheme="minorHAnsi" w:hAnsiTheme="minorHAnsi" w:cstheme="minorHAnsi"/>
        </w:rPr>
        <w:instrText xml:space="preserve"> HYPERLINK "https://likumi.lv/doc.php?id=6397&amp;version_date=05.04.2001" </w:instrText>
      </w:r>
      <w:r w:rsidRPr="000F1904">
        <w:rPr>
          <w:rFonts w:asciiTheme="minorHAnsi" w:hAnsiTheme="minorHAnsi" w:cstheme="minorHAnsi"/>
        </w:rPr>
        <w:fldChar w:fldCharType="separate"/>
      </w:r>
      <w:bookmarkStart w:id="1" w:name="_Toc1402352"/>
      <w:bookmarkStart w:id="2" w:name="_Toc526426024"/>
      <w:bookmarkEnd w:id="1"/>
      <w:bookmarkEnd w:id="2"/>
      <w:r w:rsidRPr="000F1904">
        <w:rPr>
          <w:rFonts w:asciiTheme="minorHAnsi" w:hAnsiTheme="minorHAnsi" w:cstheme="minorHAnsi"/>
          <w:lang w:val="lv-LV"/>
        </w:rPr>
        <w:t>3.2.1.1. PIELIKUMS</w:t>
      </w:r>
      <w:r w:rsidRPr="000F1904">
        <w:rPr>
          <w:rFonts w:asciiTheme="minorHAnsi" w:hAnsiTheme="minorHAnsi" w:cstheme="minorHAnsi"/>
          <w:lang w:val="lv-LV"/>
        </w:rPr>
        <w:fldChar w:fldCharType="end"/>
      </w:r>
    </w:p>
    <w:p w:rsidR="00E003C2" w:rsidRPr="000F1904" w:rsidRDefault="00E003C2">
      <w:pPr>
        <w:pStyle w:val="NoSpacing"/>
        <w:widowControl/>
        <w:jc w:val="right"/>
        <w:rPr>
          <w:rFonts w:asciiTheme="minorHAnsi" w:hAnsiTheme="minorHAnsi" w:cstheme="minorHAnsi"/>
          <w:sz w:val="22"/>
          <w:szCs w:val="22"/>
          <w:lang w:val="lv-LV"/>
        </w:rPr>
      </w:pPr>
    </w:p>
    <w:p w:rsidR="00E003C2" w:rsidRPr="000F1904" w:rsidRDefault="00E003C2">
      <w:pPr>
        <w:widowControl/>
        <w:jc w:val="center"/>
        <w:rPr>
          <w:rFonts w:asciiTheme="minorHAnsi" w:eastAsia="Times New Roman" w:hAnsiTheme="minorHAnsi" w:cstheme="minorHAnsi"/>
          <w:sz w:val="22"/>
          <w:szCs w:val="22"/>
          <w:lang w:val="lv-LV"/>
        </w:rPr>
      </w:pPr>
    </w:p>
    <w:p w:rsidR="00E003C2" w:rsidRPr="000F1904" w:rsidRDefault="006D289E">
      <w:pPr>
        <w:widowControl/>
        <w:jc w:val="center"/>
        <w:rPr>
          <w:rFonts w:asciiTheme="minorHAnsi" w:eastAsia="Times New Roman" w:hAnsiTheme="minorHAnsi" w:cstheme="minorHAnsi"/>
          <w:b/>
          <w:color w:val="000000"/>
          <w:sz w:val="28"/>
          <w:szCs w:val="28"/>
          <w:lang w:val="lv-LV"/>
        </w:rPr>
      </w:pPr>
      <w:r w:rsidRPr="000F1904">
        <w:rPr>
          <w:rFonts w:asciiTheme="minorHAnsi" w:eastAsia="Times New Roman" w:hAnsiTheme="minorHAnsi" w:cstheme="minorHAnsi"/>
          <w:b/>
          <w:color w:val="000000"/>
          <w:sz w:val="28"/>
          <w:szCs w:val="28"/>
          <w:lang w:val="lv-LV"/>
        </w:rPr>
        <w:t>Profesionālās</w:t>
      </w:r>
      <w:r w:rsidR="007509B6" w:rsidRPr="000F1904">
        <w:rPr>
          <w:rFonts w:asciiTheme="minorHAnsi" w:eastAsia="Times New Roman" w:hAnsiTheme="minorHAnsi" w:cstheme="minorHAnsi"/>
          <w:b/>
          <w:color w:val="000000"/>
          <w:sz w:val="28"/>
          <w:szCs w:val="28"/>
          <w:lang w:val="lv-LV"/>
        </w:rPr>
        <w:t xml:space="preserve"> bakalaura studiju programmas “Skolotājs” (42141) atbilstība valsts izglītības standartam </w:t>
      </w:r>
    </w:p>
    <w:p w:rsidR="00E003C2" w:rsidRPr="000F1904" w:rsidRDefault="00E003C2">
      <w:pPr>
        <w:widowControl/>
        <w:jc w:val="center"/>
        <w:rPr>
          <w:rFonts w:asciiTheme="minorHAnsi" w:eastAsia="Times New Roman" w:hAnsiTheme="minorHAnsi" w:cstheme="minorHAnsi"/>
          <w:sz w:val="28"/>
          <w:szCs w:val="28"/>
          <w:lang w:val="lv-LV"/>
        </w:rPr>
      </w:pPr>
    </w:p>
    <w:p w:rsidR="00E003C2" w:rsidRPr="000F1904" w:rsidRDefault="007509B6">
      <w:pPr>
        <w:widowControl/>
        <w:jc w:val="both"/>
        <w:rPr>
          <w:rStyle w:val="Hyperlink"/>
          <w:rFonts w:asciiTheme="minorHAnsi" w:hAnsiTheme="minorHAnsi" w:cstheme="minorHAnsi"/>
          <w:i/>
          <w:iCs/>
          <w:color w:val="000000"/>
          <w:sz w:val="22"/>
          <w:szCs w:val="22"/>
          <w:lang w:val="lv-LV"/>
        </w:rPr>
      </w:pPr>
      <w:r w:rsidRPr="000F1904">
        <w:rPr>
          <w:rFonts w:asciiTheme="minorHAnsi" w:eastAsia="Times New Roman" w:hAnsiTheme="minorHAnsi" w:cstheme="minorHAnsi"/>
          <w:i/>
          <w:iCs/>
          <w:color w:val="000000"/>
          <w:sz w:val="22"/>
          <w:szCs w:val="22"/>
          <w:lang w:val="lv-LV"/>
        </w:rPr>
        <w:t xml:space="preserve">Ministru kabineta 2023. gada 13. jūnija noteikumi Nr. 305 “Noteikumi par valsts profesionālās augtākās izglītības standartu” (pieejams tikai latviešu valodā) </w:t>
      </w:r>
      <w:hyperlink r:id="rId5" w:history="1">
        <w:r w:rsidRPr="000F1904">
          <w:rPr>
            <w:rStyle w:val="Hyperlink"/>
            <w:rFonts w:asciiTheme="minorHAnsi" w:hAnsiTheme="minorHAnsi" w:cstheme="minorHAnsi"/>
            <w:i/>
            <w:iCs/>
            <w:sz w:val="22"/>
            <w:szCs w:val="22"/>
            <w:lang w:val="lv-LV"/>
          </w:rPr>
          <w:t>https://likumi.lv/ta/id/342818</w:t>
        </w:r>
      </w:hyperlink>
      <w:r w:rsidRPr="000F1904">
        <w:rPr>
          <w:rStyle w:val="Hyperlink"/>
          <w:rFonts w:asciiTheme="minorHAnsi" w:hAnsiTheme="minorHAnsi" w:cstheme="minorHAnsi"/>
          <w:i/>
          <w:iCs/>
          <w:color w:val="000000"/>
          <w:sz w:val="22"/>
          <w:szCs w:val="22"/>
          <w:lang w:val="lv-LV"/>
        </w:rPr>
        <w:t xml:space="preserve"> </w:t>
      </w:r>
    </w:p>
    <w:p w:rsidR="00E003C2" w:rsidRPr="000F1904" w:rsidRDefault="00E003C2">
      <w:pPr>
        <w:suppressAutoHyphens/>
        <w:ind w:left="-20" w:right="-10"/>
        <w:rPr>
          <w:rFonts w:asciiTheme="minorHAnsi" w:eastAsia="Times New Roman" w:hAnsiTheme="minorHAnsi" w:cstheme="minorHAnsi"/>
          <w:sz w:val="22"/>
          <w:szCs w:val="22"/>
          <w:lang w:val="lv-LV"/>
        </w:rPr>
      </w:pPr>
    </w:p>
    <w:tbl>
      <w:tblPr>
        <w:tblW w:w="10002" w:type="dxa"/>
        <w:tblInd w:w="-50" w:type="dxa"/>
        <w:tblCellMar>
          <w:left w:w="10" w:type="dxa"/>
          <w:right w:w="10" w:type="dxa"/>
        </w:tblCellMar>
        <w:tblLook w:val="0000" w:firstRow="0" w:lastRow="0" w:firstColumn="0" w:lastColumn="0" w:noHBand="0" w:noVBand="0"/>
      </w:tblPr>
      <w:tblGrid>
        <w:gridCol w:w="2007"/>
        <w:gridCol w:w="4017"/>
        <w:gridCol w:w="3978"/>
      </w:tblGrid>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E003C2" w:rsidRPr="000F1904" w:rsidRDefault="007509B6">
            <w:pPr>
              <w:pStyle w:val="Parasts1"/>
              <w:widowControl/>
              <w:spacing w:after="0" w:line="276" w:lineRule="auto"/>
              <w:jc w:val="center"/>
              <w:rPr>
                <w:rFonts w:asciiTheme="minorHAnsi" w:hAnsiTheme="minorHAnsi" w:cstheme="minorHAnsi"/>
                <w:b/>
                <w:bCs/>
                <w:color w:val="000000"/>
                <w:sz w:val="22"/>
                <w:lang w:val="en-US"/>
              </w:rPr>
            </w:pPr>
            <w:proofErr w:type="spellStart"/>
            <w:r w:rsidRPr="000F1904">
              <w:rPr>
                <w:rFonts w:asciiTheme="minorHAnsi" w:hAnsiTheme="minorHAnsi" w:cstheme="minorHAnsi"/>
                <w:b/>
                <w:bCs/>
                <w:color w:val="000000"/>
                <w:sz w:val="22"/>
                <w:lang w:val="en-US"/>
              </w:rPr>
              <w:t>Prasības</w:t>
            </w:r>
            <w:proofErr w:type="spellEnd"/>
            <w:r w:rsidRPr="000F1904">
              <w:rPr>
                <w:rFonts w:asciiTheme="minorHAnsi" w:hAnsiTheme="minorHAnsi" w:cstheme="minorHAnsi"/>
                <w:b/>
                <w:bCs/>
                <w:color w:val="000000"/>
                <w:sz w:val="22"/>
                <w:lang w:val="en-US"/>
              </w:rPr>
              <w:t>*</w:t>
            </w:r>
          </w:p>
        </w:tc>
        <w:tc>
          <w:tcPr>
            <w:tcW w:w="401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center"/>
              <w:rPr>
                <w:rFonts w:asciiTheme="minorHAnsi" w:hAnsiTheme="minorHAnsi" w:cstheme="minorHAnsi"/>
                <w:b/>
                <w:bCs/>
                <w:color w:val="000000"/>
                <w:sz w:val="22"/>
                <w:lang w:val="en-US"/>
              </w:rPr>
            </w:pPr>
            <w:proofErr w:type="spellStart"/>
            <w:r w:rsidRPr="000F1904">
              <w:rPr>
                <w:rFonts w:asciiTheme="minorHAnsi" w:hAnsiTheme="minorHAnsi" w:cstheme="minorHAnsi"/>
                <w:b/>
                <w:bCs/>
                <w:color w:val="000000"/>
                <w:sz w:val="22"/>
                <w:lang w:val="en-US"/>
              </w:rPr>
              <w:t>Standarta</w:t>
            </w:r>
            <w:proofErr w:type="spellEnd"/>
            <w:r w:rsidRPr="000F1904">
              <w:rPr>
                <w:rFonts w:asciiTheme="minorHAnsi" w:hAnsiTheme="minorHAnsi" w:cstheme="minorHAnsi"/>
                <w:b/>
                <w:bCs/>
                <w:color w:val="000000"/>
                <w:sz w:val="22"/>
                <w:lang w:val="en-US"/>
              </w:rPr>
              <w:t xml:space="preserve"> </w:t>
            </w:r>
            <w:proofErr w:type="spellStart"/>
            <w:r w:rsidRPr="000F1904">
              <w:rPr>
                <w:rFonts w:asciiTheme="minorHAnsi" w:hAnsiTheme="minorHAnsi" w:cstheme="minorHAnsi"/>
                <w:b/>
                <w:bCs/>
                <w:color w:val="000000"/>
                <w:sz w:val="22"/>
                <w:lang w:val="en-US"/>
              </w:rPr>
              <w:t>noteiktais</w:t>
            </w:r>
            <w:proofErr w:type="spellEnd"/>
          </w:p>
        </w:tc>
        <w:tc>
          <w:tcPr>
            <w:tcW w:w="397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center"/>
              <w:rPr>
                <w:rFonts w:asciiTheme="minorHAnsi" w:hAnsiTheme="minorHAnsi" w:cstheme="minorHAnsi"/>
                <w:b/>
                <w:bCs/>
                <w:color w:val="000000"/>
                <w:sz w:val="22"/>
                <w:lang w:val="en-US"/>
              </w:rPr>
            </w:pPr>
            <w:proofErr w:type="spellStart"/>
            <w:r w:rsidRPr="000F1904">
              <w:rPr>
                <w:rFonts w:asciiTheme="minorHAnsi" w:hAnsiTheme="minorHAnsi" w:cstheme="minorHAnsi"/>
                <w:b/>
                <w:bCs/>
                <w:color w:val="000000"/>
                <w:sz w:val="22"/>
                <w:lang w:val="en-US"/>
              </w:rPr>
              <w:t>Studiju</w:t>
            </w:r>
            <w:proofErr w:type="spellEnd"/>
            <w:r w:rsidRPr="000F1904">
              <w:rPr>
                <w:rFonts w:asciiTheme="minorHAnsi" w:hAnsiTheme="minorHAnsi" w:cstheme="minorHAnsi"/>
                <w:b/>
                <w:bCs/>
                <w:color w:val="000000"/>
                <w:sz w:val="22"/>
                <w:lang w:val="en-US"/>
              </w:rPr>
              <w:t xml:space="preserve"> </w:t>
            </w:r>
            <w:proofErr w:type="spellStart"/>
            <w:r w:rsidRPr="000F1904">
              <w:rPr>
                <w:rFonts w:asciiTheme="minorHAnsi" w:hAnsiTheme="minorHAnsi" w:cstheme="minorHAnsi"/>
                <w:b/>
                <w:bCs/>
                <w:color w:val="000000"/>
                <w:sz w:val="22"/>
                <w:lang w:val="en-US"/>
              </w:rPr>
              <w:t>programmas</w:t>
            </w:r>
            <w:proofErr w:type="spellEnd"/>
            <w:r w:rsidRPr="000F1904">
              <w:rPr>
                <w:rFonts w:asciiTheme="minorHAnsi" w:hAnsiTheme="minorHAnsi" w:cstheme="minorHAnsi"/>
                <w:b/>
                <w:bCs/>
                <w:color w:val="000000"/>
                <w:sz w:val="22"/>
                <w:lang w:val="en-US"/>
              </w:rPr>
              <w:t xml:space="preserve"> </w:t>
            </w:r>
            <w:proofErr w:type="spellStart"/>
            <w:r w:rsidRPr="000F1904">
              <w:rPr>
                <w:rFonts w:asciiTheme="minorHAnsi" w:hAnsiTheme="minorHAnsi" w:cstheme="minorHAnsi"/>
                <w:b/>
                <w:bCs/>
                <w:color w:val="000000"/>
                <w:sz w:val="22"/>
                <w:lang w:val="en-US"/>
              </w:rPr>
              <w:t>rādītāji</w:t>
            </w:r>
            <w:proofErr w:type="spellEnd"/>
          </w:p>
        </w:tc>
      </w:tr>
      <w:tr w:rsidR="00E003C2" w:rsidRPr="000F1904">
        <w:trPr>
          <w:trHeight w:val="2258"/>
        </w:trPr>
        <w:tc>
          <w:tcPr>
            <w:tcW w:w="200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E003C2" w:rsidRPr="000F1904" w:rsidRDefault="007509B6">
            <w:pPr>
              <w:pStyle w:val="Parasts1"/>
              <w:widowControl/>
              <w:spacing w:after="0" w:line="276" w:lineRule="auto"/>
              <w:jc w:val="left"/>
              <w:rPr>
                <w:rFonts w:asciiTheme="minorHAnsi" w:hAnsiTheme="minorHAnsi" w:cstheme="minorHAnsi"/>
                <w:color w:val="000000"/>
                <w:sz w:val="22"/>
                <w:lang w:val="en-US"/>
              </w:rPr>
            </w:pPr>
            <w:proofErr w:type="spellStart"/>
            <w:r w:rsidRPr="000F1904">
              <w:rPr>
                <w:rFonts w:asciiTheme="minorHAnsi" w:hAnsiTheme="minorHAnsi" w:cstheme="minorHAnsi"/>
                <w:color w:val="000000"/>
                <w:sz w:val="22"/>
                <w:lang w:val="en-US"/>
              </w:rPr>
              <w:t>Studiju</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programmas</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mērķis</w:t>
            </w:r>
            <w:proofErr w:type="spellEnd"/>
          </w:p>
        </w:tc>
        <w:tc>
          <w:tcPr>
            <w:tcW w:w="401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Pirmā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stratēģiskie</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mērķi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ir</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nodrošināt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tautsaimniecības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kultūras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valsts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aizsardzības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drošības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arī</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sociālajām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vajadzībām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atbilstošas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nozares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zinātņu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teorētiskajos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pamatos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balstītas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prasībām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atbilstošas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studijas</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izglītot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studējošos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nodrošinot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sestā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līmeņa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ieguvi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arī</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sekmēt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viņu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konkurētspēju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mainīgajos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sociālekonomiskajos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apstākļos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starptautiskajā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darba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tirgū</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nodrošināt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pirmā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rezultātu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sasniegšanu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atbilstoši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ietvarstruktūras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sestā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līmeņa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teorētiskai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praktiskai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sagatavotībai</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nodrošināt</w:t>
            </w:r>
            <w:proofErr w:type="spellEnd"/>
            <w:r w:rsidRPr="000F1904">
              <w:rPr>
                <w:rFonts w:asciiTheme="minorHAnsi" w:hAnsiTheme="minorHAnsi" w:cstheme="minorHAnsi"/>
                <w:color w:val="000000"/>
                <w:sz w:val="22"/>
              </w:rPr>
              <w:t xml:space="preserve">, ka </w:t>
            </w:r>
            <w:proofErr w:type="spellStart"/>
            <w:r w:rsidRPr="000F1904">
              <w:rPr>
                <w:rFonts w:asciiTheme="minorHAnsi" w:hAnsiTheme="minorHAnsi" w:cstheme="minorHAnsi"/>
                <w:color w:val="000000"/>
                <w:sz w:val="22"/>
              </w:rPr>
              <w:t>pirmā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absolventi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spēj</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atbildīgi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droši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izvēlēties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lietot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informācijas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tehnoloģijas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darba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pienākumu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veikšanai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pētniecībai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mūžizglītībai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arī</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digitālā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satura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iegūšanai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radīšanai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koplietošanai</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radīt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motivāciju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tālākizglītībai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sniegt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iespēju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sagatavoties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attiecīgas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nākamā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izglītības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attiecīga</w:t>
            </w:r>
            <w:proofErr w:type="spellEnd"/>
            <w:r w:rsidRPr="000F1904">
              <w:rPr>
                <w:rFonts w:asciiTheme="minorHAnsi" w:hAnsiTheme="minorHAnsi" w:cstheme="minorHAnsi"/>
                <w:color w:val="000000"/>
                <w:sz w:val="22"/>
              </w:rPr>
              <w:t> </w:t>
            </w:r>
            <w:proofErr w:type="spellStart"/>
            <w:r w:rsidRPr="000F1904">
              <w:rPr>
                <w:rFonts w:asciiTheme="minorHAnsi" w:hAnsiTheme="minorHAnsi" w:cstheme="minorHAnsi"/>
                <w:color w:val="000000"/>
                <w:sz w:val="22"/>
              </w:rPr>
              <w:t>līmeņa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ieguvei</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specifiskos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mērķus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uzdevumus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nosaka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atbilstoši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noteiktajiem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stratēģiskajiem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mērķiem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sadarbībā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ar</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attiecīgās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nozares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speciālistiem</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darba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devējiem</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FF0000"/>
                <w:sz w:val="22"/>
                <w:lang w:val="lv-LV"/>
              </w:rPr>
            </w:pPr>
            <w:r w:rsidRPr="000F1904">
              <w:rPr>
                <w:rStyle w:val="tm61"/>
                <w:rFonts w:asciiTheme="minorHAnsi" w:hAnsiTheme="minorHAnsi" w:cstheme="minorHAnsi"/>
                <w:sz w:val="22"/>
                <w:szCs w:val="22"/>
                <w:lang w:val="lv-LV"/>
              </w:rPr>
              <w:t>Nodrošināt profesionālā bakalaura studijas pedagogu izglītībā, sekmējot skolotāja vispārējās un profesionālās kompetences attīstību atbilstīgi profesijas standartam “Skolotājs” studējošā izvēlētajās mācību jomās.</w:t>
            </w:r>
          </w:p>
          <w:p w:rsidR="00E003C2" w:rsidRPr="000F1904" w:rsidRDefault="00E003C2">
            <w:pPr>
              <w:pStyle w:val="Parasts1"/>
              <w:widowControl/>
              <w:spacing w:after="0" w:line="276" w:lineRule="auto"/>
              <w:ind w:left="113"/>
              <w:jc w:val="left"/>
              <w:rPr>
                <w:rFonts w:asciiTheme="minorHAnsi" w:hAnsiTheme="minorHAnsi" w:cstheme="minorHAnsi"/>
                <w:color w:val="FF0000"/>
                <w:sz w:val="22"/>
                <w:lang w:val="lv-LV"/>
              </w:rPr>
            </w:pP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E003C2" w:rsidRPr="000F1904" w:rsidRDefault="007509B6">
            <w:pPr>
              <w:widowControl/>
              <w:spacing w:before="1" w:line="276"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lastRenderedPageBreak/>
              <w:t>Studiju</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programmas</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before="1" w:line="276"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sasniedzamie</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before="1" w:line="276"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rezultāti</w:t>
            </w:r>
            <w:proofErr w:type="spellEnd"/>
            <w:r w:rsidRPr="000F1904">
              <w:rPr>
                <w:rFonts w:asciiTheme="minorHAnsi" w:eastAsia="Times New Roman" w:hAnsiTheme="minorHAnsi" w:cstheme="minorHAnsi"/>
                <w:color w:val="000000"/>
                <w:sz w:val="22"/>
                <w:szCs w:val="22"/>
                <w:lang w:val="en-US"/>
              </w:rPr>
              <w:t xml:space="preserve"> </w:t>
            </w:r>
          </w:p>
        </w:tc>
        <w:tc>
          <w:tcPr>
            <w:tcW w:w="401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saturs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nodrošina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rezultātu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sasniegšanu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atbilstoši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ietvarstruktūras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sestā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līmeņa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teorētiskai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praktiskai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sagatavotībai</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sz w:val="22"/>
                <w:lang w:val="lv-LV"/>
              </w:rPr>
            </w:pPr>
            <w:r w:rsidRPr="000F1904">
              <w:rPr>
                <w:rFonts w:asciiTheme="minorHAnsi" w:hAnsiTheme="minorHAnsi" w:cstheme="minorHAnsi"/>
                <w:sz w:val="22"/>
                <w:lang w:val="lv-LV"/>
              </w:rPr>
              <w:t>Studiju programmas sasniedzamie rezultāti:</w:t>
            </w:r>
          </w:p>
          <w:p w:rsidR="00E003C2" w:rsidRPr="000F1904" w:rsidRDefault="007509B6">
            <w:pPr>
              <w:pStyle w:val="Parasts1"/>
              <w:widowControl/>
              <w:spacing w:after="0" w:line="276" w:lineRule="auto"/>
              <w:ind w:left="113"/>
              <w:jc w:val="left"/>
              <w:rPr>
                <w:rFonts w:asciiTheme="minorHAnsi" w:hAnsiTheme="minorHAnsi" w:cstheme="minorHAnsi"/>
                <w:i/>
                <w:sz w:val="22"/>
                <w:lang w:val="lv-LV"/>
              </w:rPr>
            </w:pPr>
            <w:r w:rsidRPr="000F1904">
              <w:rPr>
                <w:rFonts w:asciiTheme="minorHAnsi" w:hAnsiTheme="minorHAnsi" w:cstheme="minorHAnsi"/>
                <w:i/>
                <w:sz w:val="22"/>
                <w:lang w:val="lv-LV"/>
              </w:rPr>
              <w:t>Zināšanas</w:t>
            </w:r>
          </w:p>
          <w:p w:rsidR="00E003C2" w:rsidRPr="000F1904" w:rsidRDefault="007509B6" w:rsidP="007509B6">
            <w:pPr>
              <w:pStyle w:val="Parasts1"/>
              <w:widowControl/>
              <w:numPr>
                <w:ilvl w:val="0"/>
                <w:numId w:val="1"/>
              </w:numPr>
              <w:spacing w:after="0" w:line="276" w:lineRule="auto"/>
              <w:ind w:left="462" w:hanging="360"/>
              <w:jc w:val="left"/>
              <w:rPr>
                <w:rStyle w:val="tm81"/>
                <w:rFonts w:asciiTheme="minorHAnsi" w:hAnsiTheme="minorHAnsi" w:cstheme="minorHAnsi"/>
                <w:color w:val="000000"/>
                <w:sz w:val="22"/>
                <w:lang w:val="lv-LV"/>
              </w:rPr>
            </w:pPr>
            <w:r w:rsidRPr="000F1904">
              <w:rPr>
                <w:rStyle w:val="tm81"/>
                <w:rFonts w:asciiTheme="minorHAnsi" w:hAnsiTheme="minorHAnsi" w:cstheme="minorHAnsi"/>
                <w:color w:val="000000"/>
                <w:sz w:val="22"/>
                <w:lang w:val="lv-LV"/>
              </w:rPr>
              <w:t>izprot izglītības zinātņu nozares būtiskākos jēdzienus, likumsakarības un specifiku skolotāja profesionālās darbības kontekstā dažādās izglītības pakāpēs un veidos;</w:t>
            </w:r>
          </w:p>
          <w:p w:rsidR="00E003C2" w:rsidRPr="000F1904" w:rsidRDefault="007509B6" w:rsidP="007509B6">
            <w:pPr>
              <w:pStyle w:val="Parasts1"/>
              <w:widowControl/>
              <w:numPr>
                <w:ilvl w:val="0"/>
                <w:numId w:val="1"/>
              </w:numPr>
              <w:spacing w:after="0" w:line="276" w:lineRule="auto"/>
              <w:ind w:left="462" w:hanging="360"/>
              <w:jc w:val="left"/>
              <w:rPr>
                <w:rStyle w:val="tm81"/>
                <w:rFonts w:asciiTheme="minorHAnsi" w:hAnsiTheme="minorHAnsi" w:cstheme="minorHAnsi"/>
                <w:color w:val="000000"/>
                <w:sz w:val="22"/>
                <w:lang w:val="lv-LV"/>
              </w:rPr>
            </w:pPr>
            <w:r w:rsidRPr="000F1904">
              <w:rPr>
                <w:rStyle w:val="tm81"/>
                <w:rFonts w:asciiTheme="minorHAnsi" w:hAnsiTheme="minorHAnsi" w:cstheme="minorHAnsi"/>
                <w:noProof/>
                <w:color w:val="000000"/>
                <w:sz w:val="22"/>
              </w:rPr>
              <w:t>izprot izvēlētās mācību jomas saturu, pamatkompetences un caurviju kompetences;</w:t>
            </w:r>
          </w:p>
          <w:p w:rsidR="00E003C2" w:rsidRPr="000F1904" w:rsidRDefault="007509B6" w:rsidP="007509B6">
            <w:pPr>
              <w:pStyle w:val="Parasts1"/>
              <w:widowControl/>
              <w:numPr>
                <w:ilvl w:val="0"/>
                <w:numId w:val="1"/>
              </w:numPr>
              <w:spacing w:after="0" w:line="276" w:lineRule="auto"/>
              <w:ind w:left="462" w:hanging="360"/>
              <w:jc w:val="left"/>
              <w:rPr>
                <w:rFonts w:asciiTheme="minorHAnsi" w:hAnsiTheme="minorHAnsi" w:cstheme="minorHAnsi"/>
                <w:color w:val="000000"/>
                <w:sz w:val="22"/>
                <w:lang w:val="lv-LV"/>
              </w:rPr>
            </w:pPr>
            <w:r w:rsidRPr="000F1904">
              <w:rPr>
                <w:rStyle w:val="tm81"/>
                <w:rFonts w:asciiTheme="minorHAnsi" w:hAnsiTheme="minorHAnsi" w:cstheme="minorHAnsi"/>
                <w:color w:val="000000"/>
                <w:sz w:val="22"/>
                <w:lang w:val="lv-LV"/>
              </w:rPr>
              <w:t>pārzina mācību procesa mācīšanās – mācīšanas metodiku, plānošanas, īstenošanas un novērtēšanas principus.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i/>
                <w:color w:val="000000"/>
                <w:sz w:val="22"/>
                <w:lang w:val="lv-LV"/>
              </w:rPr>
              <w:t>Prasmes</w:t>
            </w:r>
          </w:p>
          <w:p w:rsidR="00E003C2" w:rsidRPr="000F1904" w:rsidRDefault="007509B6" w:rsidP="007509B6">
            <w:pPr>
              <w:pStyle w:val="Parasts1"/>
              <w:widowControl/>
              <w:numPr>
                <w:ilvl w:val="0"/>
                <w:numId w:val="2"/>
              </w:numPr>
              <w:spacing w:after="0" w:line="276" w:lineRule="auto"/>
              <w:ind w:left="473" w:hanging="360"/>
              <w:jc w:val="left"/>
              <w:rPr>
                <w:rStyle w:val="tm81"/>
                <w:rFonts w:asciiTheme="minorHAnsi" w:hAnsiTheme="minorHAnsi" w:cstheme="minorHAnsi"/>
                <w:color w:val="000000"/>
                <w:sz w:val="22"/>
                <w:lang w:val="lv-LV"/>
              </w:rPr>
            </w:pPr>
            <w:r w:rsidRPr="000F1904">
              <w:rPr>
                <w:rStyle w:val="tm81"/>
                <w:rFonts w:asciiTheme="minorHAnsi" w:hAnsiTheme="minorHAnsi" w:cstheme="minorHAnsi"/>
                <w:sz w:val="22"/>
                <w:lang w:val="lv-LV"/>
              </w:rPr>
              <w:t>izvērtē izglītojamā individuālās attīstības, mācīšanās un personības izaugsmes vajadzības, lai formulētu mācību mērķus, darbības un sasniedzamos rezultātus;</w:t>
            </w:r>
          </w:p>
          <w:p w:rsidR="00E003C2" w:rsidRPr="000F1904" w:rsidRDefault="007509B6" w:rsidP="007509B6">
            <w:pPr>
              <w:pStyle w:val="Parasts1"/>
              <w:widowControl/>
              <w:numPr>
                <w:ilvl w:val="0"/>
                <w:numId w:val="2"/>
              </w:numPr>
              <w:spacing w:after="0" w:line="276" w:lineRule="auto"/>
              <w:ind w:left="473" w:hanging="360"/>
              <w:jc w:val="left"/>
              <w:rPr>
                <w:rStyle w:val="tm81"/>
                <w:rFonts w:asciiTheme="minorHAnsi" w:hAnsiTheme="minorHAnsi" w:cstheme="minorHAnsi"/>
                <w:color w:val="000000"/>
                <w:sz w:val="22"/>
                <w:lang w:val="lv-LV"/>
              </w:rPr>
            </w:pPr>
            <w:r w:rsidRPr="000F1904">
              <w:rPr>
                <w:rStyle w:val="tm81"/>
                <w:rFonts w:asciiTheme="minorHAnsi" w:hAnsiTheme="minorHAnsi" w:cstheme="minorHAnsi"/>
                <w:sz w:val="22"/>
                <w:lang w:val="lv-LV"/>
              </w:rPr>
              <w:t>izvēlas mērķu īstenošanai un sasniedzamajiem rezultātiem atbilstošu pedagoģisko pieeju, metodoloģiju, mācību līdzekļus un resursus;</w:t>
            </w:r>
          </w:p>
          <w:p w:rsidR="00E003C2" w:rsidRPr="000F1904" w:rsidRDefault="007509B6" w:rsidP="007509B6">
            <w:pPr>
              <w:pStyle w:val="Parasts1"/>
              <w:widowControl/>
              <w:numPr>
                <w:ilvl w:val="0"/>
                <w:numId w:val="2"/>
              </w:numPr>
              <w:spacing w:after="0" w:line="276" w:lineRule="auto"/>
              <w:ind w:left="473" w:hanging="360"/>
              <w:jc w:val="left"/>
              <w:rPr>
                <w:rStyle w:val="tm81"/>
                <w:rFonts w:asciiTheme="minorHAnsi" w:hAnsiTheme="minorHAnsi" w:cstheme="minorHAnsi"/>
                <w:color w:val="000000"/>
                <w:sz w:val="22"/>
                <w:lang w:val="lv-LV"/>
              </w:rPr>
            </w:pPr>
            <w:r w:rsidRPr="000F1904">
              <w:rPr>
                <w:rStyle w:val="tm81"/>
                <w:rFonts w:asciiTheme="minorHAnsi" w:hAnsiTheme="minorHAnsi" w:cstheme="minorHAnsi"/>
                <w:sz w:val="22"/>
                <w:lang w:val="lv-LV"/>
              </w:rPr>
              <w:t>vērtē izglītojamā mācīšanās sniegumu un izaugsmi;</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lang w:val="lv-LV"/>
              </w:rPr>
            </w:pPr>
            <w:r w:rsidRPr="000F1904">
              <w:rPr>
                <w:rStyle w:val="tm81"/>
                <w:rFonts w:asciiTheme="minorHAnsi" w:hAnsiTheme="minorHAnsi" w:cstheme="minorHAnsi"/>
                <w:sz w:val="22"/>
                <w:lang w:val="lv-LV"/>
              </w:rPr>
              <w:t>sadarbojas ar izglītojamo, pedagoģiskajā procesā iesaistītajiem un nozaru speciālistiem pedagoģiskā procesa plānošanā.</w:t>
            </w:r>
          </w:p>
          <w:p w:rsidR="00E003C2" w:rsidRPr="000F1904" w:rsidRDefault="007509B6">
            <w:pPr>
              <w:pStyle w:val="Parasts1"/>
              <w:widowControl/>
              <w:spacing w:after="0" w:line="276" w:lineRule="auto"/>
              <w:ind w:left="113"/>
              <w:jc w:val="left"/>
              <w:rPr>
                <w:rFonts w:asciiTheme="minorHAnsi" w:hAnsiTheme="minorHAnsi" w:cstheme="minorHAnsi"/>
                <w:i/>
                <w:color w:val="000000"/>
                <w:sz w:val="22"/>
                <w:lang w:val="lv-LV"/>
              </w:rPr>
            </w:pPr>
            <w:r w:rsidRPr="000F1904">
              <w:rPr>
                <w:rFonts w:asciiTheme="minorHAnsi" w:hAnsiTheme="minorHAnsi" w:cstheme="minorHAnsi"/>
                <w:i/>
                <w:color w:val="000000"/>
                <w:sz w:val="22"/>
                <w:lang w:val="lv-LV"/>
              </w:rPr>
              <w:t>Kompetence</w:t>
            </w:r>
          </w:p>
          <w:p w:rsidR="00E003C2" w:rsidRPr="000F1904" w:rsidRDefault="007509B6" w:rsidP="007509B6">
            <w:pPr>
              <w:pStyle w:val="Parasts1"/>
              <w:widowControl/>
              <w:numPr>
                <w:ilvl w:val="0"/>
                <w:numId w:val="2"/>
              </w:numPr>
              <w:spacing w:after="0" w:line="276" w:lineRule="auto"/>
              <w:ind w:left="473" w:hanging="360"/>
              <w:jc w:val="left"/>
              <w:rPr>
                <w:rStyle w:val="tm81"/>
                <w:rFonts w:asciiTheme="minorHAnsi" w:hAnsiTheme="minorHAnsi" w:cstheme="minorHAnsi"/>
                <w:color w:val="000000"/>
                <w:sz w:val="22"/>
                <w:lang w:val="lv-LV"/>
              </w:rPr>
            </w:pPr>
            <w:r w:rsidRPr="000F1904">
              <w:rPr>
                <w:rStyle w:val="tm81"/>
                <w:rFonts w:asciiTheme="minorHAnsi" w:hAnsiTheme="minorHAnsi" w:cstheme="minorHAnsi"/>
                <w:sz w:val="22"/>
                <w:lang w:val="lv-LV"/>
              </w:rPr>
              <w:t>atbildīgi plāno pedagoģisko procesu, balstoties uz izglītojamā individuālās attīstības, mācīšanās un personības izaugsmes vajadzībām, ievērojot pedagoģiskās darbības plānošanas, organizēšanas, vadīšanas principus, izglītības politikas aktualitātes, pārzinot mācību saturu un kompetences;</w:t>
            </w:r>
          </w:p>
          <w:p w:rsidR="00E003C2" w:rsidRPr="000F1904" w:rsidRDefault="007509B6" w:rsidP="007509B6">
            <w:pPr>
              <w:pStyle w:val="Parasts1"/>
              <w:widowControl/>
              <w:numPr>
                <w:ilvl w:val="0"/>
                <w:numId w:val="2"/>
              </w:numPr>
              <w:spacing w:after="0" w:line="276" w:lineRule="auto"/>
              <w:ind w:left="473" w:hanging="360"/>
              <w:jc w:val="left"/>
              <w:rPr>
                <w:rStyle w:val="tm81"/>
                <w:rFonts w:asciiTheme="minorHAnsi" w:hAnsiTheme="minorHAnsi" w:cstheme="minorHAnsi"/>
                <w:color w:val="000000"/>
                <w:sz w:val="22"/>
                <w:lang w:val="lv-LV"/>
              </w:rPr>
            </w:pPr>
            <w:r w:rsidRPr="000F1904">
              <w:rPr>
                <w:rStyle w:val="tm81"/>
                <w:rFonts w:asciiTheme="minorHAnsi" w:hAnsiTheme="minorHAnsi" w:cstheme="minorHAnsi"/>
                <w:sz w:val="22"/>
                <w:lang w:val="lv-LV"/>
              </w:rPr>
              <w:t>veic pētniecisku darbību pedagoģiskā procesa uzlabošanai;</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lang w:val="lv-LV"/>
              </w:rPr>
            </w:pPr>
            <w:r w:rsidRPr="000F1904">
              <w:rPr>
                <w:rStyle w:val="tm81"/>
                <w:rFonts w:asciiTheme="minorHAnsi" w:hAnsiTheme="minorHAnsi" w:cstheme="minorHAnsi"/>
                <w:sz w:val="22"/>
                <w:lang w:val="lv-LV"/>
              </w:rPr>
              <w:t xml:space="preserve">patstāvīgi plāno un strukturē savu mācīšanos, pilnveido savu personību un profesionālo kompetenci, īsteno </w:t>
            </w:r>
            <w:r w:rsidRPr="000F1904">
              <w:rPr>
                <w:rStyle w:val="tm81"/>
                <w:rFonts w:asciiTheme="minorHAnsi" w:hAnsiTheme="minorHAnsi" w:cstheme="minorHAnsi"/>
                <w:sz w:val="22"/>
                <w:lang w:val="lv-LV"/>
              </w:rPr>
              <w:lastRenderedPageBreak/>
              <w:t xml:space="preserve">koleģiālu atbalstu, sekmējot savu un kolēģu savstarpēju </w:t>
            </w:r>
            <w:proofErr w:type="spellStart"/>
            <w:r w:rsidRPr="000F1904">
              <w:rPr>
                <w:rStyle w:val="tm81"/>
                <w:rFonts w:asciiTheme="minorHAnsi" w:hAnsiTheme="minorHAnsi" w:cstheme="minorHAnsi"/>
                <w:sz w:val="22"/>
                <w:lang w:val="lv-LV"/>
              </w:rPr>
              <w:t>tālākmācīšanos</w:t>
            </w:r>
            <w:proofErr w:type="spellEnd"/>
            <w:r w:rsidRPr="000F1904">
              <w:rPr>
                <w:rStyle w:val="tm81"/>
                <w:rFonts w:asciiTheme="minorHAnsi" w:hAnsiTheme="minorHAnsi" w:cstheme="minorHAnsi"/>
                <w:sz w:val="22"/>
                <w:lang w:val="lv-LV"/>
              </w:rPr>
              <w:t xml:space="preserve"> atbilstoši sabiedrības, izglītības, kultūras un zinātnes attīstībai.</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pStyle w:val="Parasts1"/>
              <w:widowControl/>
              <w:spacing w:after="0" w:line="276" w:lineRule="auto"/>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lastRenderedPageBreak/>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apjoms</w:t>
            </w:r>
            <w:proofErr w:type="spellEnd"/>
            <w:r w:rsidRPr="000F1904">
              <w:rPr>
                <w:rFonts w:asciiTheme="minorHAnsi" w:hAnsiTheme="minorHAnsi" w:cstheme="minorHAnsi"/>
                <w:color w:val="000000"/>
                <w:sz w:val="22"/>
              </w:rPr>
              <w:t xml:space="preserve"> (ECTS)</w:t>
            </w: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apjoms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ir</w:t>
            </w:r>
            <w:proofErr w:type="spellEnd"/>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240 </w:t>
            </w:r>
            <w:proofErr w:type="spellStart"/>
            <w:r w:rsidRPr="000F1904">
              <w:rPr>
                <w:rFonts w:asciiTheme="minorHAnsi" w:hAnsiTheme="minorHAnsi" w:cstheme="minorHAnsi"/>
                <w:color w:val="000000"/>
                <w:sz w:val="22"/>
              </w:rPr>
              <w:t>kredītpunkti</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rPr>
              <w:t>240 ECTS</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E003C2" w:rsidRPr="000F1904" w:rsidRDefault="007509B6">
            <w:pPr>
              <w:pStyle w:val="Parasts1"/>
              <w:widowControl/>
              <w:spacing w:after="0" w:line="276" w:lineRule="auto"/>
              <w:jc w:val="left"/>
              <w:rPr>
                <w:rFonts w:asciiTheme="minorHAnsi" w:hAnsiTheme="minorHAnsi" w:cstheme="minorHAnsi"/>
                <w:color w:val="000000"/>
                <w:sz w:val="22"/>
                <w:lang w:val="en-US"/>
              </w:rPr>
            </w:pPr>
            <w:proofErr w:type="spellStart"/>
            <w:r w:rsidRPr="000F1904">
              <w:rPr>
                <w:rFonts w:asciiTheme="minorHAnsi" w:hAnsiTheme="minorHAnsi" w:cstheme="minorHAnsi"/>
                <w:color w:val="000000"/>
                <w:sz w:val="22"/>
                <w:lang w:val="en-US"/>
              </w:rPr>
              <w:t>Studiju</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programmas</w:t>
            </w:r>
            <w:proofErr w:type="spellEnd"/>
            <w:r w:rsidRPr="000F1904">
              <w:rPr>
                <w:rFonts w:asciiTheme="minorHAnsi" w:hAnsiTheme="minorHAnsi" w:cstheme="minorHAnsi"/>
                <w:color w:val="000000"/>
                <w:sz w:val="22"/>
                <w:lang w:val="en-US"/>
              </w:rPr>
              <w:t xml:space="preserve"> </w:t>
            </w:r>
          </w:p>
          <w:p w:rsidR="00E003C2" w:rsidRPr="000F1904" w:rsidRDefault="007509B6">
            <w:pPr>
              <w:widowControl/>
              <w:spacing w:before="1" w:line="275"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īstenošanas</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ilgums</w:t>
            </w:r>
            <w:proofErr w:type="spellEnd"/>
          </w:p>
        </w:tc>
        <w:tc>
          <w:tcPr>
            <w:tcW w:w="401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Pirmā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izglītību</w:t>
            </w:r>
            <w:proofErr w:type="spellEnd"/>
            <w:r w:rsidRPr="000F1904">
              <w:rPr>
                <w:rFonts w:asciiTheme="minorHAnsi" w:hAnsiTheme="minorHAnsi" w:cstheme="minorHAnsi"/>
                <w:color w:val="000000"/>
                <w:sz w:val="22"/>
              </w:rPr>
              <w:t xml:space="preserve">, kas </w:t>
            </w:r>
            <w:proofErr w:type="spellStart"/>
            <w:r w:rsidRPr="000F1904">
              <w:rPr>
                <w:rFonts w:asciiTheme="minorHAnsi" w:hAnsiTheme="minorHAnsi" w:cstheme="minorHAnsi"/>
                <w:color w:val="000000"/>
                <w:sz w:val="22"/>
              </w:rPr>
              <w:t>atbilst</w:t>
            </w:r>
            <w:proofErr w:type="spellEnd"/>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ietvarstruktūras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sestajam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līmenim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iegūst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apgūstot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programmu</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4 gadi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 xml:space="preserve"> pilna laika klātiene</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4 gadi un 6 mēneši –  nepilna laika klātiene</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E003C2" w:rsidRPr="000F1904" w:rsidRDefault="007509B6">
            <w:pPr>
              <w:pStyle w:val="Parasts1"/>
              <w:widowControl/>
              <w:spacing w:after="0" w:line="276" w:lineRule="auto"/>
              <w:jc w:val="left"/>
              <w:rPr>
                <w:rFonts w:asciiTheme="minorHAnsi" w:hAnsiTheme="minorHAnsi" w:cstheme="minorHAnsi"/>
                <w:color w:val="000000"/>
                <w:sz w:val="22"/>
                <w:lang w:val="en-US"/>
              </w:rPr>
            </w:pPr>
            <w:proofErr w:type="spellStart"/>
            <w:r w:rsidRPr="000F1904">
              <w:rPr>
                <w:rFonts w:asciiTheme="minorHAnsi" w:hAnsiTheme="minorHAnsi" w:cstheme="minorHAnsi"/>
                <w:color w:val="000000"/>
                <w:sz w:val="22"/>
                <w:lang w:val="en-US"/>
              </w:rPr>
              <w:t>Programmu</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daļas</w:t>
            </w:r>
            <w:proofErr w:type="spellEnd"/>
            <w:r w:rsidRPr="000F1904">
              <w:rPr>
                <w:rFonts w:asciiTheme="minorHAnsi" w:hAnsiTheme="minorHAnsi" w:cstheme="minorHAnsi"/>
                <w:color w:val="000000"/>
                <w:sz w:val="22"/>
                <w:lang w:val="en-US"/>
              </w:rPr>
              <w:t xml:space="preserve"> un </w:t>
            </w:r>
            <w:proofErr w:type="gramStart"/>
            <w:r w:rsidRPr="000F1904">
              <w:rPr>
                <w:rFonts w:asciiTheme="minorHAnsi" w:hAnsiTheme="minorHAnsi" w:cstheme="minorHAnsi"/>
                <w:color w:val="000000"/>
                <w:sz w:val="22"/>
                <w:lang w:val="en-US"/>
              </w:rPr>
              <w:t xml:space="preserve">to  </w:t>
            </w:r>
            <w:proofErr w:type="spellStart"/>
            <w:r w:rsidRPr="000F1904">
              <w:rPr>
                <w:rFonts w:asciiTheme="minorHAnsi" w:hAnsiTheme="minorHAnsi" w:cstheme="minorHAnsi"/>
                <w:color w:val="000000"/>
                <w:sz w:val="22"/>
                <w:lang w:val="en-US"/>
              </w:rPr>
              <w:t>apjoms</w:t>
            </w:r>
            <w:proofErr w:type="spellEnd"/>
            <w:proofErr w:type="gram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obligātā</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ierobežotās</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izvēles</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izvēles</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t.s.</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noslēguma</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darba</w:t>
            </w:r>
            <w:proofErr w:type="spellEnd"/>
            <w:r w:rsidRPr="000F1904">
              <w:rPr>
                <w:rFonts w:asciiTheme="minorHAnsi" w:hAnsiTheme="minorHAnsi" w:cstheme="minorHAnsi"/>
                <w:color w:val="000000"/>
                <w:sz w:val="22"/>
                <w:lang w:val="en-US"/>
              </w:rPr>
              <w:t xml:space="preserve"> </w:t>
            </w:r>
          </w:p>
          <w:p w:rsidR="00E003C2" w:rsidRPr="000F1904" w:rsidRDefault="007509B6">
            <w:pPr>
              <w:pStyle w:val="Parasts1"/>
              <w:widowControl/>
              <w:spacing w:after="0" w:line="276" w:lineRule="auto"/>
              <w:jc w:val="left"/>
              <w:rPr>
                <w:rFonts w:asciiTheme="minorHAnsi" w:hAnsiTheme="minorHAnsi" w:cstheme="minorHAnsi"/>
                <w:color w:val="000000"/>
                <w:sz w:val="22"/>
                <w:lang w:val="en-US"/>
              </w:rPr>
            </w:pPr>
            <w:proofErr w:type="spellStart"/>
            <w:r w:rsidRPr="000F1904">
              <w:rPr>
                <w:rFonts w:asciiTheme="minorHAnsi" w:hAnsiTheme="minorHAnsi" w:cstheme="minorHAnsi"/>
                <w:color w:val="000000"/>
                <w:sz w:val="22"/>
                <w:lang w:val="en-US"/>
              </w:rPr>
              <w:t>apjoms</w:t>
            </w:r>
            <w:proofErr w:type="spellEnd"/>
          </w:p>
          <w:p w:rsidR="00E003C2" w:rsidRPr="000F1904" w:rsidRDefault="00E003C2">
            <w:pPr>
              <w:widowControl/>
              <w:spacing w:before="1" w:line="275" w:lineRule="atLeast"/>
              <w:rPr>
                <w:rFonts w:asciiTheme="minorHAnsi" w:eastAsia="Times New Roman" w:hAnsiTheme="minorHAnsi" w:cstheme="minorHAnsi"/>
                <w:color w:val="000000"/>
                <w:sz w:val="22"/>
                <w:szCs w:val="22"/>
                <w:lang w:val="en-US"/>
              </w:rPr>
            </w:pPr>
          </w:p>
        </w:tc>
        <w:tc>
          <w:tcPr>
            <w:tcW w:w="4017"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rPr>
            </w:pPr>
            <w:proofErr w:type="spellStart"/>
            <w:r w:rsidRPr="000F1904">
              <w:rPr>
                <w:rFonts w:asciiTheme="minorHAnsi" w:hAnsiTheme="minorHAnsi" w:cstheme="minorHAnsi"/>
                <w:color w:val="000000"/>
                <w:sz w:val="22"/>
              </w:rPr>
              <w:t>Pirmā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profesionālās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augstākās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izglītības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bakalaura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programmas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obligātais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saturs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ietver</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šādas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programmas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pamatdaļas</w:t>
            </w:r>
            <w:proofErr w:type="spellEnd"/>
            <w:r w:rsidRPr="000F1904">
              <w:rPr>
                <w:rFonts w:asciiTheme="minorHAnsi" w:eastAsia="Calibri Light"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eastAsia="Calibri Light" w:hAnsiTheme="minorHAnsi" w:cstheme="minorHAnsi"/>
                <w:color w:val="000000"/>
                <w:sz w:val="22"/>
              </w:rPr>
            </w:pP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kursi</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vai</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kursi</w:t>
            </w:r>
            <w:proofErr w:type="spellEnd"/>
            <w:r w:rsidRPr="000F1904">
              <w:rPr>
                <w:rFonts w:asciiTheme="minorHAnsi" w:eastAsia="Calibri Light" w:hAnsiTheme="minorHAnsi" w:cstheme="minorHAnsi"/>
                <w:color w:val="000000"/>
                <w:sz w:val="22"/>
              </w:rPr>
              <w:t xml:space="preserve"> un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moduļi</w:t>
            </w:r>
            <w:proofErr w:type="spellEnd"/>
            <w:r w:rsidRPr="000F1904">
              <w:rPr>
                <w:rFonts w:asciiTheme="minorHAnsi" w:eastAsia="Calibri Light" w:hAnsiTheme="minorHAnsi" w:cstheme="minorHAnsi"/>
                <w:color w:val="000000"/>
                <w:sz w:val="22"/>
              </w:rPr>
              <w:t xml:space="preserve">, t.sk. </w:t>
            </w:r>
          </w:p>
          <w:p w:rsidR="00E003C2" w:rsidRPr="000F1904" w:rsidRDefault="007509B6">
            <w:pPr>
              <w:pStyle w:val="Parasts1"/>
              <w:widowControl/>
              <w:spacing w:after="0" w:line="276" w:lineRule="auto"/>
              <w:ind w:left="510"/>
              <w:jc w:val="left"/>
              <w:rPr>
                <w:rFonts w:asciiTheme="minorHAnsi" w:eastAsia="Calibri Light" w:hAnsiTheme="minorHAnsi" w:cstheme="minorHAnsi"/>
                <w:color w:val="000000"/>
                <w:sz w:val="22"/>
              </w:rPr>
            </w:pPr>
            <w:proofErr w:type="spellStart"/>
            <w:r w:rsidRPr="000F1904">
              <w:rPr>
                <w:rFonts w:asciiTheme="minorHAnsi" w:eastAsia="Calibri Light" w:hAnsiTheme="minorHAnsi" w:cstheme="minorHAnsi"/>
                <w:color w:val="000000"/>
                <w:sz w:val="22"/>
              </w:rPr>
              <w:t>obligātās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daļas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kursi</w:t>
            </w:r>
            <w:proofErr w:type="spellEnd"/>
            <w:r w:rsidRPr="000F1904">
              <w:rPr>
                <w:rFonts w:asciiTheme="minorHAnsi" w:eastAsia="Calibri Light" w:hAnsiTheme="minorHAnsi" w:cstheme="minorHAnsi"/>
                <w:color w:val="000000"/>
                <w:sz w:val="22"/>
              </w:rPr>
              <w:t>;</w:t>
            </w:r>
          </w:p>
          <w:p w:rsidR="00E003C2" w:rsidRPr="000F1904" w:rsidRDefault="007509B6">
            <w:pPr>
              <w:pStyle w:val="Parasts1"/>
              <w:widowControl/>
              <w:spacing w:after="0" w:line="276" w:lineRule="auto"/>
              <w:ind w:left="510"/>
              <w:jc w:val="left"/>
              <w:rPr>
                <w:rFonts w:asciiTheme="minorHAnsi" w:eastAsia="Calibri Light" w:hAnsiTheme="minorHAnsi" w:cstheme="minorHAnsi"/>
                <w:color w:val="000000"/>
                <w:sz w:val="22"/>
              </w:rPr>
            </w:pPr>
            <w:proofErr w:type="spellStart"/>
            <w:r w:rsidRPr="000F1904">
              <w:rPr>
                <w:rFonts w:asciiTheme="minorHAnsi" w:eastAsia="Calibri Light" w:hAnsiTheme="minorHAnsi" w:cstheme="minorHAnsi"/>
                <w:color w:val="000000"/>
                <w:sz w:val="22"/>
              </w:rPr>
              <w:t>ierobežotās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izvēles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daļas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kursi</w:t>
            </w:r>
            <w:proofErr w:type="spellEnd"/>
            <w:r w:rsidRPr="000F1904">
              <w:rPr>
                <w:rFonts w:asciiTheme="minorHAnsi" w:eastAsia="Calibri Light" w:hAnsiTheme="minorHAnsi" w:cstheme="minorHAnsi"/>
                <w:color w:val="000000"/>
                <w:sz w:val="22"/>
              </w:rPr>
              <w:t>;</w:t>
            </w:r>
          </w:p>
          <w:p w:rsidR="00E003C2" w:rsidRPr="000F1904" w:rsidRDefault="007509B6">
            <w:pPr>
              <w:pStyle w:val="Parasts1"/>
              <w:widowControl/>
              <w:spacing w:after="0" w:line="276" w:lineRule="auto"/>
              <w:ind w:left="510"/>
              <w:jc w:val="left"/>
              <w:rPr>
                <w:rFonts w:asciiTheme="minorHAnsi" w:eastAsia="Calibri Light" w:hAnsiTheme="minorHAnsi" w:cstheme="minorHAnsi"/>
                <w:color w:val="000000"/>
                <w:sz w:val="22"/>
              </w:rPr>
            </w:pPr>
            <w:proofErr w:type="spellStart"/>
            <w:r w:rsidRPr="000F1904">
              <w:rPr>
                <w:rFonts w:asciiTheme="minorHAnsi" w:eastAsia="Calibri Light" w:hAnsiTheme="minorHAnsi" w:cstheme="minorHAnsi"/>
                <w:color w:val="000000"/>
                <w:sz w:val="22"/>
              </w:rPr>
              <w:t>izvēlēs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daļas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kursi</w:t>
            </w:r>
            <w:proofErr w:type="spellEnd"/>
            <w:r w:rsidRPr="000F1904">
              <w:rPr>
                <w:rFonts w:asciiTheme="minorHAnsi" w:eastAsia="Calibri Light"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eastAsia="Calibri Light" w:hAnsiTheme="minorHAnsi" w:cstheme="minorHAnsi"/>
                <w:color w:val="000000"/>
                <w:sz w:val="22"/>
              </w:rPr>
            </w:pPr>
            <w:proofErr w:type="spellStart"/>
            <w:r w:rsidRPr="000F1904">
              <w:rPr>
                <w:rFonts w:asciiTheme="minorHAnsi" w:eastAsia="Calibri Light" w:hAnsiTheme="minorHAnsi" w:cstheme="minorHAnsi"/>
                <w:color w:val="000000"/>
                <w:sz w:val="22"/>
              </w:rPr>
              <w:t>prakse</w:t>
            </w:r>
            <w:proofErr w:type="spellEnd"/>
            <w:r w:rsidRPr="000F1904">
              <w:rPr>
                <w:rFonts w:asciiTheme="minorHAnsi" w:eastAsia="Calibri Light"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eastAsia="Calibri Light" w:hAnsiTheme="minorHAnsi" w:cstheme="minorHAnsi"/>
                <w:color w:val="000000"/>
                <w:sz w:val="22"/>
              </w:rPr>
            </w:pPr>
            <w:proofErr w:type="spellStart"/>
            <w:r w:rsidRPr="000F1904">
              <w:rPr>
                <w:rFonts w:asciiTheme="minorHAnsi" w:eastAsia="Calibri Light" w:hAnsiTheme="minorHAnsi" w:cstheme="minorHAnsi"/>
                <w:color w:val="000000"/>
                <w:sz w:val="22"/>
              </w:rPr>
              <w:t>valsts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pārbaudījums</w:t>
            </w:r>
            <w:proofErr w:type="spellEnd"/>
            <w:r w:rsidRPr="000F1904">
              <w:rPr>
                <w:rFonts w:asciiTheme="minorHAnsi" w:eastAsia="Calibri Light"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Bakalaura studiju programmas studiju satura un īstenošanas aprakstā studiju kursu izvēli, studiju kursu apjomu un saturu, kā arī prakses saturu atbilstoši </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iegūstamajam grādam un profesionālajai kvalifikācijai nosaka saskaņā ar profesionālās kvalifikācijas prasībām vai normatīvajiem aktiem par profesionālās augstākās izglītības programmā studējošam attiecīgajai profesijai nepieciešamo kompetenci, teorētisko un praktisko zināšanu apjomu.</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Bakalaura studiju programmas apguves laikā studējošais izstrādā un aizstāv vismaz trīs studiju projektus vai darbus.</w:t>
            </w:r>
          </w:p>
          <w:p w:rsidR="00E003C2" w:rsidRPr="000F1904" w:rsidRDefault="00E003C2">
            <w:pPr>
              <w:pStyle w:val="Parasts1"/>
              <w:widowControl/>
              <w:spacing w:after="0" w:line="276" w:lineRule="auto"/>
              <w:ind w:left="360" w:hanging="360"/>
              <w:jc w:val="left"/>
              <w:rPr>
                <w:rFonts w:asciiTheme="minorHAnsi" w:eastAsia="Calibri Light" w:hAnsiTheme="minorHAnsi" w:cstheme="minorHAnsi"/>
                <w:color w:val="000000"/>
                <w:sz w:val="22"/>
                <w:lang w:val="lv-LV"/>
              </w:rPr>
            </w:pPr>
          </w:p>
          <w:p w:rsidR="00E003C2" w:rsidRPr="000F1904" w:rsidRDefault="00E003C2">
            <w:pPr>
              <w:pStyle w:val="Parasts1"/>
              <w:widowControl/>
              <w:spacing w:after="0" w:line="276" w:lineRule="auto"/>
              <w:ind w:left="360" w:hanging="360"/>
              <w:jc w:val="left"/>
              <w:rPr>
                <w:rFonts w:asciiTheme="minorHAnsi" w:hAnsiTheme="minorHAnsi" w:cstheme="minorHAnsi"/>
                <w:color w:val="000000"/>
                <w:sz w:val="22"/>
                <w:lang w:val="lv-LV"/>
              </w:rPr>
            </w:pP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Studiju programmu saturu veido </w:t>
            </w:r>
            <w:r w:rsidRPr="000F1904">
              <w:rPr>
                <w:rFonts w:asciiTheme="minorHAnsi" w:hAnsiTheme="minorHAnsi" w:cstheme="minorHAnsi"/>
                <w:b/>
                <w:bCs/>
                <w:color w:val="000000"/>
                <w:sz w:val="22"/>
                <w:lang w:val="lv-LV"/>
              </w:rPr>
              <w:t xml:space="preserve">obligātās daļas  </w:t>
            </w:r>
            <w:r w:rsidRPr="000F1904">
              <w:rPr>
                <w:rFonts w:asciiTheme="minorHAnsi" w:hAnsiTheme="minorHAnsi" w:cstheme="minorHAnsi"/>
                <w:color w:val="000000"/>
                <w:sz w:val="22"/>
                <w:lang w:val="lv-LV"/>
              </w:rPr>
              <w:t xml:space="preserve">vispārizglītojošie studiju kursi un studiju kursi uzņēmējdarbības profesionālās kompetences veidošanai 30 ECTS apjomā, </w:t>
            </w:r>
            <w:r w:rsidRPr="000F1904">
              <w:rPr>
                <w:rFonts w:asciiTheme="minorHAnsi" w:eastAsia="Calibri Light" w:hAnsiTheme="minorHAnsi" w:cstheme="minorHAnsi"/>
                <w:color w:val="000000"/>
                <w:kern w:val="0"/>
                <w:sz w:val="22"/>
                <w:lang w:val="lv-LV"/>
              </w:rPr>
              <w:t xml:space="preserve">nozares (profesionālās darbības jomas) teorētiskie </w:t>
            </w:r>
            <w:proofErr w:type="spellStart"/>
            <w:r w:rsidRPr="000F1904">
              <w:rPr>
                <w:rFonts w:asciiTheme="minorHAnsi" w:eastAsia="Calibri Light" w:hAnsiTheme="minorHAnsi" w:cstheme="minorHAnsi"/>
                <w:color w:val="000000"/>
                <w:kern w:val="0"/>
                <w:sz w:val="22"/>
                <w:lang w:val="lv-LV"/>
              </w:rPr>
              <w:t>pamatkursi</w:t>
            </w:r>
            <w:proofErr w:type="spellEnd"/>
            <w:r w:rsidRPr="000F1904">
              <w:rPr>
                <w:rFonts w:asciiTheme="minorHAnsi" w:eastAsia="Calibri Light" w:hAnsiTheme="minorHAnsi" w:cstheme="minorHAnsi"/>
                <w:color w:val="000000"/>
                <w:kern w:val="0"/>
                <w:sz w:val="22"/>
                <w:lang w:val="lv-LV"/>
              </w:rPr>
              <w:t xml:space="preserve"> un informācijas tehnoloģiju kursi</w:t>
            </w:r>
            <w:r w:rsidRPr="000F1904">
              <w:rPr>
                <w:rFonts w:asciiTheme="minorHAnsi" w:hAnsiTheme="minorHAnsi" w:cstheme="minorHAnsi"/>
                <w:color w:val="000000"/>
                <w:sz w:val="22"/>
                <w:lang w:val="lv-LV"/>
              </w:rPr>
              <w:t xml:space="preserve"> 30 ECTS apjomā, valsts pārbaudījumi (kvalifikācijas eksāmens; bakalaura darbs) 18 ECTS apjomā;</w:t>
            </w:r>
            <w:r w:rsidRPr="000F1904">
              <w:rPr>
                <w:rFonts w:asciiTheme="minorHAnsi" w:hAnsiTheme="minorHAnsi" w:cstheme="minorHAnsi"/>
                <w:b/>
                <w:bCs/>
                <w:color w:val="000000"/>
                <w:sz w:val="22"/>
                <w:lang w:val="lv-LV"/>
              </w:rPr>
              <w:t xml:space="preserve"> ierobežotās izvēles daļas  </w:t>
            </w:r>
            <w:r w:rsidRPr="000F1904">
              <w:rPr>
                <w:rFonts w:asciiTheme="minorHAnsi" w:hAnsiTheme="minorHAnsi" w:cstheme="minorHAnsi"/>
                <w:color w:val="000000"/>
                <w:sz w:val="22"/>
                <w:lang w:val="lv-LV"/>
              </w:rPr>
              <w:t>n</w:t>
            </w:r>
            <w:r w:rsidRPr="000F1904">
              <w:rPr>
                <w:rFonts w:asciiTheme="minorHAnsi" w:eastAsia="Calibri Light" w:hAnsiTheme="minorHAnsi" w:cstheme="minorHAnsi"/>
                <w:color w:val="000000"/>
                <w:sz w:val="22"/>
                <w:lang w:val="lv-LV"/>
              </w:rPr>
              <w:t xml:space="preserve">ozares (profesionālās darbības jomas) atbilstošas specializācijas teorētiskie studiju kursi </w:t>
            </w:r>
            <w:r w:rsidRPr="000F1904">
              <w:rPr>
                <w:rFonts w:asciiTheme="minorHAnsi" w:hAnsiTheme="minorHAnsi" w:cstheme="minorHAnsi"/>
                <w:color w:val="000000"/>
                <w:sz w:val="22"/>
                <w:lang w:val="lv-LV"/>
              </w:rPr>
              <w:t xml:space="preserve">24 ECTS apjomā, nozares profesionālās specializācijas studiju kursi 99 ECTS apjomā, prakses 30 ECTS apjomā; </w:t>
            </w:r>
            <w:r w:rsidRPr="000F1904">
              <w:rPr>
                <w:rFonts w:asciiTheme="minorHAnsi" w:hAnsiTheme="minorHAnsi" w:cstheme="minorHAnsi"/>
                <w:b/>
                <w:bCs/>
                <w:color w:val="000000"/>
                <w:sz w:val="22"/>
                <w:lang w:val="lv-LV"/>
              </w:rPr>
              <w:t>brīvās izvēlēs</w:t>
            </w:r>
            <w:r w:rsidRPr="000F1904">
              <w:rPr>
                <w:rFonts w:asciiTheme="minorHAnsi" w:hAnsiTheme="minorHAnsi" w:cstheme="minorHAnsi"/>
                <w:color w:val="000000"/>
                <w:sz w:val="22"/>
                <w:lang w:val="lv-LV"/>
              </w:rPr>
              <w:t xml:space="preserve"> kursi 9 ECTS apjomā. </w:t>
            </w:r>
          </w:p>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lang w:val="lv-LV"/>
              </w:rPr>
            </w:pPr>
            <w:r w:rsidRPr="000F1904">
              <w:rPr>
                <w:rFonts w:asciiTheme="minorHAnsi" w:eastAsia="Calibri Light" w:hAnsiTheme="minorHAnsi" w:cstheme="minorHAnsi"/>
                <w:color w:val="000000"/>
                <w:sz w:val="22"/>
                <w:lang w:val="lv-LV"/>
              </w:rPr>
              <w:t xml:space="preserve">Studiju programmas saturs tiek organizēts, izpildot studiju kursu prasības un pedagoģisko prakšu uzdevumus atbilstoši programmas plānotajiem studiju rezultātiem. Studiju kursu izvēle, saturs un apjoms, kā arī prakšu saturs atbilstoši iegūstamajai kvalifikācijai ir saskaņots ar Skolotāja profesijas standartu. </w:t>
            </w:r>
          </w:p>
          <w:p w:rsidR="00E003C2" w:rsidRPr="000F1904" w:rsidRDefault="007509B6">
            <w:pPr>
              <w:pStyle w:val="Parasts1"/>
              <w:widowControl/>
              <w:spacing w:after="0" w:line="276" w:lineRule="auto"/>
              <w:ind w:left="113"/>
              <w:jc w:val="left"/>
              <w:rPr>
                <w:rFonts w:asciiTheme="minorHAnsi" w:eastAsia="Calibri Light" w:hAnsiTheme="minorHAnsi" w:cstheme="minorHAnsi"/>
                <w:kern w:val="0"/>
                <w:sz w:val="22"/>
                <w:lang w:val="lv-LV" w:eastAsia="lv-LV"/>
              </w:rPr>
            </w:pPr>
            <w:r w:rsidRPr="000F1904">
              <w:rPr>
                <w:rFonts w:asciiTheme="minorHAnsi" w:hAnsiTheme="minorHAnsi" w:cstheme="minorHAnsi"/>
                <w:color w:val="000000"/>
                <w:sz w:val="22"/>
                <w:lang w:val="lv-LV"/>
              </w:rPr>
              <w:t xml:space="preserve">Studiju programmas apguves laikā studējošais izstrādā un aizstāv trīs studiju darbus. </w:t>
            </w:r>
            <w:r w:rsidRPr="000F1904">
              <w:rPr>
                <w:rFonts w:asciiTheme="minorHAnsi" w:eastAsia="Calibri Light" w:hAnsiTheme="minorHAnsi" w:cstheme="minorHAnsi"/>
                <w:kern w:val="0"/>
                <w:sz w:val="22"/>
                <w:lang w:val="lv-LV" w:eastAsia="lv-LV"/>
              </w:rPr>
              <w:t xml:space="preserve">Studiju </w:t>
            </w:r>
            <w:r w:rsidRPr="000F1904">
              <w:rPr>
                <w:rFonts w:asciiTheme="minorHAnsi" w:hAnsiTheme="minorHAnsi" w:cstheme="minorHAnsi"/>
                <w:color w:val="000000"/>
                <w:sz w:val="22"/>
                <w:lang w:val="lv-LV"/>
              </w:rPr>
              <w:t>programmas apguves</w:t>
            </w:r>
            <w:r w:rsidRPr="000F1904">
              <w:rPr>
                <w:rFonts w:asciiTheme="minorHAnsi" w:eastAsia="Calibri Light" w:hAnsiTheme="minorHAnsi" w:cstheme="minorHAnsi"/>
                <w:kern w:val="0"/>
                <w:sz w:val="22"/>
                <w:lang w:val="lv-LV" w:eastAsia="lv-LV"/>
              </w:rPr>
              <w:t xml:space="preserve"> noslēgumā studējošie izstrādā un aizstāv bakalaura darbu un kārto kvalifikācijas eksāmenu. </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pStyle w:val="Parasts1"/>
              <w:widowControl/>
              <w:spacing w:after="0" w:line="276" w:lineRule="auto"/>
              <w:jc w:val="left"/>
              <w:rPr>
                <w:rFonts w:asciiTheme="minorHAnsi" w:hAnsiTheme="minorHAnsi" w:cstheme="minorHAnsi"/>
                <w:color w:val="000000"/>
                <w:sz w:val="22"/>
                <w:lang w:val="en-US"/>
              </w:rPr>
            </w:pPr>
            <w:proofErr w:type="spellStart"/>
            <w:r w:rsidRPr="000F1904">
              <w:rPr>
                <w:rFonts w:asciiTheme="minorHAnsi" w:hAnsiTheme="minorHAnsi" w:cstheme="minorHAnsi"/>
                <w:color w:val="000000"/>
                <w:sz w:val="22"/>
                <w:lang w:val="en-US"/>
              </w:rPr>
              <w:t>Kontaktstundu</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apjoms</w:t>
            </w:r>
            <w:proofErr w:type="spellEnd"/>
            <w:r w:rsidRPr="000F1904">
              <w:rPr>
                <w:rFonts w:asciiTheme="minorHAnsi" w:hAnsiTheme="minorHAnsi" w:cstheme="minorHAnsi"/>
                <w:color w:val="000000"/>
                <w:sz w:val="22"/>
                <w:lang w:val="en-US"/>
              </w:rPr>
              <w:t xml:space="preserve"> (%)</w:t>
            </w: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rPr>
              <w:t xml:space="preserve">No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apjoma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izņemot</w:t>
            </w:r>
            <w:proofErr w:type="spellEnd"/>
            <w:r w:rsidRPr="000F1904">
              <w:rPr>
                <w:rFonts w:asciiTheme="minorHAnsi" w:hAnsiTheme="minorHAnsi" w:cstheme="minorHAnsi"/>
                <w:color w:val="000000"/>
                <w:sz w:val="22"/>
              </w:rPr>
              <w:t xml:space="preserve"> to </w:t>
            </w:r>
            <w:proofErr w:type="spellStart"/>
            <w:r w:rsidRPr="000F1904">
              <w:rPr>
                <w:rFonts w:asciiTheme="minorHAnsi" w:hAnsiTheme="minorHAnsi" w:cstheme="minorHAnsi"/>
                <w:color w:val="000000"/>
                <w:sz w:val="22"/>
              </w:rPr>
              <w:t>apjomu</w:t>
            </w:r>
            <w:proofErr w:type="spellEnd"/>
            <w:r w:rsidRPr="000F1904">
              <w:rPr>
                <w:rFonts w:asciiTheme="minorHAnsi" w:hAnsiTheme="minorHAnsi" w:cstheme="minorHAnsi"/>
                <w:color w:val="000000"/>
                <w:sz w:val="22"/>
              </w:rPr>
              <w:t xml:space="preserve">, kas </w:t>
            </w:r>
            <w:proofErr w:type="spellStart"/>
            <w:r w:rsidRPr="000F1904">
              <w:rPr>
                <w:rFonts w:asciiTheme="minorHAnsi" w:hAnsiTheme="minorHAnsi" w:cstheme="minorHAnsi"/>
                <w:color w:val="000000"/>
                <w:sz w:val="22"/>
              </w:rPr>
              <w:t>paredzēts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praksei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darba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izstrādei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pilna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laika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studijās</w:t>
            </w:r>
            <w:proofErr w:type="spellEnd"/>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40 </w:t>
            </w:r>
            <w:proofErr w:type="spellStart"/>
            <w:r w:rsidRPr="000F1904">
              <w:rPr>
                <w:rFonts w:asciiTheme="minorHAnsi" w:hAnsiTheme="minorHAnsi" w:cstheme="minorHAnsi"/>
                <w:color w:val="000000"/>
                <w:sz w:val="22"/>
              </w:rPr>
              <w:t>procentus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veido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kontaktstundas</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en-US"/>
              </w:rPr>
            </w:pPr>
            <w:r w:rsidRPr="000F1904">
              <w:rPr>
                <w:rFonts w:asciiTheme="minorHAnsi" w:hAnsiTheme="minorHAnsi" w:cstheme="minorHAnsi"/>
                <w:color w:val="000000"/>
                <w:sz w:val="22"/>
                <w:lang w:val="en-US"/>
              </w:rPr>
              <w:t>40%</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pStyle w:val="Parasts1"/>
              <w:widowControl/>
              <w:spacing w:after="0" w:line="276" w:lineRule="auto"/>
              <w:jc w:val="left"/>
              <w:rPr>
                <w:rFonts w:asciiTheme="minorHAnsi" w:hAnsiTheme="minorHAnsi" w:cstheme="minorHAnsi"/>
                <w:color w:val="000000"/>
                <w:sz w:val="22"/>
                <w:lang w:val="en-US"/>
              </w:rPr>
            </w:pPr>
            <w:proofErr w:type="spellStart"/>
            <w:r w:rsidRPr="000F1904">
              <w:rPr>
                <w:rFonts w:asciiTheme="minorHAnsi" w:hAnsiTheme="minorHAnsi" w:cstheme="minorHAnsi"/>
                <w:color w:val="000000"/>
                <w:sz w:val="22"/>
                <w:lang w:val="en-US"/>
              </w:rPr>
              <w:lastRenderedPageBreak/>
              <w:t>Obligātais</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saturs</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atbilstoši</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standarta</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prasībām</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norādot</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konkrētu</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studiju</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kursu</w:t>
            </w:r>
            <w:proofErr w:type="spellEnd"/>
            <w:r w:rsidRPr="000F1904">
              <w:rPr>
                <w:rFonts w:asciiTheme="minorHAnsi" w:hAnsiTheme="minorHAnsi" w:cstheme="minorHAnsi"/>
                <w:color w:val="000000"/>
                <w:sz w:val="22"/>
                <w:lang w:val="en-US"/>
              </w:rPr>
              <w:t xml:space="preserve"> </w:t>
            </w:r>
            <w:proofErr w:type="spellStart"/>
            <w:r w:rsidRPr="000F1904">
              <w:rPr>
                <w:rFonts w:asciiTheme="minorHAnsi" w:hAnsiTheme="minorHAnsi" w:cstheme="minorHAnsi"/>
                <w:color w:val="000000"/>
                <w:sz w:val="22"/>
                <w:lang w:val="en-US"/>
              </w:rPr>
              <w:t>nosaukumus</w:t>
            </w:r>
            <w:proofErr w:type="spellEnd"/>
            <w:r w:rsidRPr="000F1904">
              <w:rPr>
                <w:rFonts w:asciiTheme="minorHAnsi" w:hAnsiTheme="minorHAnsi" w:cstheme="minorHAnsi"/>
                <w:color w:val="000000"/>
                <w:sz w:val="22"/>
                <w:lang w:val="en-US"/>
              </w:rPr>
              <w:t xml:space="preserve"> un KP </w:t>
            </w:r>
            <w:proofErr w:type="spellStart"/>
            <w:r w:rsidRPr="000F1904">
              <w:rPr>
                <w:rFonts w:asciiTheme="minorHAnsi" w:hAnsiTheme="minorHAnsi" w:cstheme="minorHAnsi"/>
                <w:color w:val="000000"/>
                <w:sz w:val="22"/>
                <w:lang w:val="en-US"/>
              </w:rPr>
              <w:t>apjomu</w:t>
            </w:r>
            <w:proofErr w:type="spellEnd"/>
            <w:r w:rsidRPr="000F1904">
              <w:rPr>
                <w:rFonts w:asciiTheme="minorHAnsi" w:hAnsiTheme="minorHAnsi" w:cstheme="minorHAnsi"/>
                <w:color w:val="000000"/>
                <w:sz w:val="22"/>
                <w:lang w:val="en-US"/>
              </w:rPr>
              <w:t xml:space="preserve"> </w:t>
            </w:r>
          </w:p>
          <w:p w:rsidR="00E003C2" w:rsidRPr="000F1904" w:rsidRDefault="00E003C2">
            <w:pPr>
              <w:pStyle w:val="Parasts1"/>
              <w:widowControl/>
              <w:spacing w:after="0" w:line="276" w:lineRule="auto"/>
              <w:jc w:val="left"/>
              <w:rPr>
                <w:rFonts w:asciiTheme="minorHAnsi" w:hAnsiTheme="minorHAnsi" w:cstheme="minorHAnsi"/>
                <w:color w:val="FF0000"/>
                <w:sz w:val="22"/>
                <w:lang w:val="lv-LV"/>
              </w:rPr>
            </w:pP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rPr>
            </w:pPr>
            <w:r w:rsidRPr="000F1904">
              <w:rPr>
                <w:rFonts w:asciiTheme="minorHAnsi" w:eastAsia="Calibri Light" w:hAnsiTheme="minorHAnsi" w:cstheme="minorHAnsi"/>
                <w:color w:val="000000"/>
                <w:sz w:val="22"/>
                <w:lang w:val="lv-LV"/>
              </w:rPr>
              <w:t>B</w:t>
            </w:r>
            <w:proofErr w:type="spellStart"/>
            <w:r w:rsidRPr="000F1904">
              <w:rPr>
                <w:rFonts w:asciiTheme="minorHAnsi" w:eastAsia="Calibri Light" w:hAnsiTheme="minorHAnsi" w:cstheme="minorHAnsi"/>
                <w:color w:val="000000"/>
                <w:sz w:val="22"/>
              </w:rPr>
              <w:t>akalaura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programmas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obligāto</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saturu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veido</w:t>
            </w:r>
            <w:proofErr w:type="spellEnd"/>
            <w:r w:rsidRPr="000F1904">
              <w:rPr>
                <w:rFonts w:asciiTheme="minorHAnsi" w:eastAsia="Calibri Light"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rPr>
            </w:pP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programmas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pamatdaļu</w:t>
            </w:r>
            <w:proofErr w:type="spellEnd"/>
            <w:r w:rsidRPr="000F1904">
              <w:rPr>
                <w:rFonts w:asciiTheme="minorHAnsi" w:eastAsia="Calibri Light" w:hAnsiTheme="minorHAnsi" w:cstheme="minorHAnsi"/>
                <w:color w:val="000000"/>
                <w:sz w:val="22"/>
              </w:rPr>
              <w:t xml:space="preserve"> un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kursu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minimālais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apjoms</w:t>
            </w:r>
            <w:proofErr w:type="spellEnd"/>
            <w:r w:rsidRPr="000F1904">
              <w:rPr>
                <w:rFonts w:asciiTheme="minorHAnsi" w:eastAsia="Calibri Light"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kursi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obligātajā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apjomā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tostarp</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modulis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uzņēmējdarbības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kompetences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veidošanai</w:t>
            </w:r>
            <w:proofErr w:type="spellEnd"/>
            <w:r w:rsidRPr="000F1904">
              <w:rPr>
                <w:rFonts w:asciiTheme="minorHAnsi" w:hAnsiTheme="minorHAnsi" w:cstheme="minorHAnsi"/>
                <w:color w:val="000000"/>
                <w:sz w:val="22"/>
              </w:rPr>
              <w:t xml:space="preserve"> </w:t>
            </w:r>
            <w:r w:rsidRPr="000F1904">
              <w:rPr>
                <w:rFonts w:asciiTheme="minorHAnsi" w:eastAsia="Calibri Light" w:hAnsiTheme="minorHAnsi" w:cstheme="minorHAnsi"/>
                <w:color w:val="000000"/>
                <w:sz w:val="22"/>
              </w:rPr>
              <w:t>–</w:t>
            </w:r>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30 </w:t>
            </w:r>
            <w:proofErr w:type="spellStart"/>
            <w:r w:rsidRPr="000F1904">
              <w:rPr>
                <w:rFonts w:asciiTheme="minorHAnsi" w:hAnsiTheme="minorHAnsi" w:cstheme="minorHAnsi"/>
                <w:color w:val="000000"/>
                <w:sz w:val="22"/>
              </w:rPr>
              <w:t>kredītpunkti</w:t>
            </w:r>
            <w:proofErr w:type="spellEnd"/>
            <w:r w:rsidRPr="000F1904">
              <w:rPr>
                <w:rFonts w:asciiTheme="minorHAnsi" w:hAnsiTheme="minorHAnsi" w:cstheme="minorHAnsi"/>
                <w:color w:val="000000"/>
                <w:sz w:val="22"/>
              </w:rPr>
              <w:t xml:space="preserve"> (ECTS); </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nozares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darbības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jomas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teorētisko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zināšanu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pamatkursi</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informācijas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tehnoloģiju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kursi</w:t>
            </w:r>
            <w:proofErr w:type="spellEnd"/>
            <w:r w:rsidRPr="000F1904">
              <w:rPr>
                <w:rFonts w:asciiTheme="minorHAnsi" w:hAnsiTheme="minorHAnsi" w:cstheme="minorHAnsi"/>
                <w:color w:val="000000"/>
                <w:sz w:val="22"/>
              </w:rPr>
              <w:t xml:space="preserve"> </w:t>
            </w:r>
            <w:r w:rsidRPr="000F1904">
              <w:rPr>
                <w:rFonts w:asciiTheme="minorHAnsi" w:eastAsia="Calibri Light" w:hAnsiTheme="minorHAnsi" w:cstheme="minorHAnsi"/>
                <w:color w:val="000000"/>
                <w:sz w:val="22"/>
                <w:szCs w:val="20"/>
              </w:rPr>
              <w:t>–</w:t>
            </w:r>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proofErr w:type="gram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54</w:t>
            </w:r>
            <w:proofErr w:type="gram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kredītpunktu</w:t>
            </w:r>
            <w:proofErr w:type="spellEnd"/>
            <w:r w:rsidRPr="000F1904">
              <w:rPr>
                <w:rFonts w:asciiTheme="minorHAnsi" w:hAnsiTheme="minorHAnsi" w:cstheme="minorHAnsi"/>
                <w:color w:val="000000"/>
                <w:sz w:val="22"/>
              </w:rPr>
              <w:t xml:space="preserve"> (ECTS) </w:t>
            </w:r>
            <w:proofErr w:type="spellStart"/>
            <w:r w:rsidRPr="000F1904">
              <w:rPr>
                <w:rFonts w:asciiTheme="minorHAnsi" w:hAnsiTheme="minorHAnsi" w:cstheme="minorHAnsi"/>
                <w:color w:val="000000"/>
                <w:sz w:val="22"/>
              </w:rPr>
              <w:t>apjomā</w:t>
            </w:r>
            <w:proofErr w:type="spellEnd"/>
            <w:r w:rsidRPr="000F1904">
              <w:rPr>
                <w:rFonts w:asciiTheme="minorHAnsi"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nozares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darbības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jomas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atbilstošas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specializācijas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proofErr w:type="gramStart"/>
            <w:r w:rsidRPr="000F1904">
              <w:rPr>
                <w:rFonts w:asciiTheme="minorHAnsi" w:hAnsiTheme="minorHAnsi" w:cstheme="minorHAnsi"/>
                <w:color w:val="000000"/>
                <w:sz w:val="22"/>
              </w:rPr>
              <w:t>kursi</w:t>
            </w:r>
            <w:proofErr w:type="spellEnd"/>
            <w:r w:rsidRPr="000F1904">
              <w:rPr>
                <w:rFonts w:asciiTheme="minorHAnsi" w:hAnsiTheme="minorHAnsi" w:cstheme="minorHAnsi"/>
                <w:color w:val="000000"/>
                <w:sz w:val="22"/>
              </w:rPr>
              <w:t xml:space="preserve">  </w:t>
            </w:r>
            <w:r w:rsidRPr="000F1904">
              <w:rPr>
                <w:rFonts w:asciiTheme="minorHAnsi" w:eastAsia="Calibri Light" w:hAnsiTheme="minorHAnsi" w:cstheme="minorHAnsi"/>
                <w:color w:val="000000"/>
                <w:sz w:val="22"/>
                <w:szCs w:val="20"/>
              </w:rPr>
              <w:t>–</w:t>
            </w:r>
            <w:proofErr w:type="gramEnd"/>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90 </w:t>
            </w:r>
            <w:proofErr w:type="spellStart"/>
            <w:r w:rsidRPr="000F1904">
              <w:rPr>
                <w:rFonts w:asciiTheme="minorHAnsi" w:hAnsiTheme="minorHAnsi" w:cstheme="minorHAnsi"/>
                <w:color w:val="000000"/>
                <w:sz w:val="22"/>
              </w:rPr>
              <w:t>kredītpunktu</w:t>
            </w:r>
            <w:proofErr w:type="spellEnd"/>
            <w:r w:rsidRPr="000F1904">
              <w:rPr>
                <w:rFonts w:asciiTheme="minorHAnsi" w:hAnsiTheme="minorHAnsi" w:cstheme="minorHAnsi"/>
                <w:color w:val="000000"/>
                <w:sz w:val="22"/>
              </w:rPr>
              <w:t xml:space="preserve"> (ECTS) </w:t>
            </w:r>
            <w:proofErr w:type="spellStart"/>
            <w:r w:rsidRPr="000F1904">
              <w:rPr>
                <w:rFonts w:asciiTheme="minorHAnsi" w:hAnsiTheme="minorHAnsi" w:cstheme="minorHAnsi"/>
                <w:color w:val="000000"/>
                <w:sz w:val="22"/>
              </w:rPr>
              <w:t>apjomā</w:t>
            </w:r>
            <w:proofErr w:type="spellEnd"/>
            <w:r w:rsidRPr="000F1904">
              <w:rPr>
                <w:rFonts w:asciiTheme="minorHAnsi"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izvēles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daļas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kursi</w:t>
            </w:r>
            <w:proofErr w:type="spellEnd"/>
            <w:r w:rsidRPr="000F1904">
              <w:rPr>
                <w:rFonts w:asciiTheme="minorHAnsi" w:hAnsiTheme="minorHAnsi" w:cstheme="minorHAnsi"/>
                <w:color w:val="000000"/>
                <w:sz w:val="22"/>
              </w:rPr>
              <w:t xml:space="preserve"> </w:t>
            </w:r>
            <w:r w:rsidRPr="000F1904">
              <w:rPr>
                <w:rFonts w:asciiTheme="minorHAnsi" w:eastAsia="Calibri Light" w:hAnsiTheme="minorHAnsi" w:cstheme="minorHAnsi"/>
                <w:color w:val="000000"/>
                <w:sz w:val="22"/>
                <w:szCs w:val="20"/>
              </w:rPr>
              <w:t>–</w:t>
            </w:r>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9 </w:t>
            </w:r>
            <w:proofErr w:type="spellStart"/>
            <w:r w:rsidRPr="000F1904">
              <w:rPr>
                <w:rFonts w:asciiTheme="minorHAnsi" w:hAnsiTheme="minorHAnsi" w:cstheme="minorHAnsi"/>
                <w:color w:val="000000"/>
                <w:sz w:val="22"/>
              </w:rPr>
              <w:t>kredītpunktu</w:t>
            </w:r>
            <w:proofErr w:type="spellEnd"/>
            <w:r w:rsidRPr="000F1904">
              <w:rPr>
                <w:rFonts w:asciiTheme="minorHAnsi" w:hAnsiTheme="minorHAnsi" w:cstheme="minorHAnsi"/>
                <w:color w:val="000000"/>
                <w:sz w:val="22"/>
              </w:rPr>
              <w:t xml:space="preserve"> (ECTS) </w:t>
            </w:r>
            <w:proofErr w:type="spellStart"/>
            <w:r w:rsidRPr="000F1904">
              <w:rPr>
                <w:rFonts w:asciiTheme="minorHAnsi" w:hAnsiTheme="minorHAnsi" w:cstheme="minorHAnsi"/>
                <w:color w:val="000000"/>
                <w:sz w:val="22"/>
              </w:rPr>
              <w:t>apjomā</w:t>
            </w:r>
            <w:proofErr w:type="spellEnd"/>
            <w:r w:rsidRPr="000F1904">
              <w:rPr>
                <w:rFonts w:asciiTheme="minorHAnsi"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prakse</w:t>
            </w:r>
            <w:proofErr w:type="spellEnd"/>
            <w:r w:rsidRPr="000F1904">
              <w:rPr>
                <w:rFonts w:asciiTheme="minorHAnsi" w:hAnsiTheme="minorHAnsi" w:cstheme="minorHAnsi"/>
                <w:color w:val="000000"/>
                <w:sz w:val="22"/>
              </w:rPr>
              <w:t xml:space="preserve"> </w:t>
            </w:r>
            <w:r w:rsidRPr="000F1904">
              <w:rPr>
                <w:rFonts w:asciiTheme="minorHAnsi" w:eastAsia="Calibri Light" w:hAnsiTheme="minorHAnsi" w:cstheme="minorHAnsi"/>
                <w:color w:val="000000"/>
                <w:sz w:val="22"/>
                <w:szCs w:val="20"/>
              </w:rPr>
              <w:t>–</w:t>
            </w:r>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30 </w:t>
            </w:r>
            <w:proofErr w:type="spellStart"/>
            <w:r w:rsidRPr="000F1904">
              <w:rPr>
                <w:rFonts w:asciiTheme="minorHAnsi" w:hAnsiTheme="minorHAnsi" w:cstheme="minorHAnsi"/>
                <w:color w:val="000000"/>
                <w:sz w:val="22"/>
              </w:rPr>
              <w:t>kredītpunktu</w:t>
            </w:r>
            <w:proofErr w:type="spellEnd"/>
            <w:r w:rsidRPr="000F1904">
              <w:rPr>
                <w:rFonts w:asciiTheme="minorHAnsi" w:hAnsiTheme="minorHAnsi" w:cstheme="minorHAnsi"/>
                <w:color w:val="000000"/>
                <w:sz w:val="22"/>
              </w:rPr>
              <w:t xml:space="preserve"> (ECTS) </w:t>
            </w:r>
            <w:proofErr w:type="spellStart"/>
            <w:r w:rsidRPr="000F1904">
              <w:rPr>
                <w:rFonts w:asciiTheme="minorHAnsi" w:hAnsiTheme="minorHAnsi" w:cstheme="minorHAnsi"/>
                <w:color w:val="000000"/>
                <w:sz w:val="22"/>
              </w:rPr>
              <w:t>apjomā</w:t>
            </w:r>
            <w:proofErr w:type="spellEnd"/>
            <w:r w:rsidRPr="000F1904">
              <w:rPr>
                <w:rFonts w:asciiTheme="minorHAnsi" w:hAnsiTheme="minorHAnsi" w:cstheme="minorHAnsi"/>
                <w:color w:val="000000"/>
                <w:sz w:val="22"/>
              </w:rPr>
              <w:t>;</w:t>
            </w:r>
          </w:p>
          <w:p w:rsidR="00E003C2" w:rsidRPr="000F1904" w:rsidRDefault="007509B6" w:rsidP="007509B6">
            <w:pPr>
              <w:pStyle w:val="Parasts1"/>
              <w:widowControl/>
              <w:numPr>
                <w:ilvl w:val="0"/>
                <w:numId w:val="2"/>
              </w:numPr>
              <w:spacing w:after="0" w:line="276" w:lineRule="auto"/>
              <w:ind w:left="473" w:hanging="360"/>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valsts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pārbaudījums</w:t>
            </w:r>
            <w:proofErr w:type="spellEnd"/>
            <w:r w:rsidRPr="000F1904">
              <w:rPr>
                <w:rFonts w:asciiTheme="minorHAnsi" w:hAnsiTheme="minorHAnsi" w:cstheme="minorHAnsi"/>
                <w:color w:val="000000"/>
                <w:sz w:val="22"/>
              </w:rPr>
              <w:t xml:space="preserve"> </w:t>
            </w:r>
            <w:r w:rsidRPr="000F1904">
              <w:rPr>
                <w:rFonts w:asciiTheme="minorHAnsi" w:eastAsia="Calibri Light" w:hAnsiTheme="minorHAnsi" w:cstheme="minorHAnsi"/>
                <w:color w:val="000000"/>
                <w:sz w:val="22"/>
                <w:szCs w:val="20"/>
              </w:rPr>
              <w:t>–</w:t>
            </w:r>
            <w:r w:rsidRPr="000F1904">
              <w:rPr>
                <w:rFonts w:asciiTheme="minorHAnsi" w:hAnsiTheme="minorHAnsi" w:cstheme="minorHAnsi"/>
                <w:color w:val="000000"/>
                <w:sz w:val="22"/>
              </w:rPr>
              <w:t xml:space="preserve"> ne </w:t>
            </w:r>
            <w:proofErr w:type="spellStart"/>
            <w:r w:rsidRPr="000F1904">
              <w:rPr>
                <w:rFonts w:asciiTheme="minorHAnsi" w:hAnsiTheme="minorHAnsi" w:cstheme="minorHAnsi"/>
                <w:color w:val="000000"/>
                <w:sz w:val="22"/>
              </w:rPr>
              <w:t>mazāk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w:t>
            </w:r>
            <w:proofErr w:type="spellEnd"/>
            <w:r w:rsidRPr="000F1904">
              <w:rPr>
                <w:rFonts w:asciiTheme="minorHAnsi" w:hAnsiTheme="minorHAnsi" w:cstheme="minorHAnsi"/>
                <w:color w:val="000000"/>
                <w:sz w:val="22"/>
              </w:rPr>
              <w:t xml:space="preserve"> 18 </w:t>
            </w:r>
            <w:proofErr w:type="spellStart"/>
            <w:r w:rsidRPr="000F1904">
              <w:rPr>
                <w:rFonts w:asciiTheme="minorHAnsi" w:hAnsiTheme="minorHAnsi" w:cstheme="minorHAnsi"/>
                <w:color w:val="000000"/>
                <w:sz w:val="22"/>
              </w:rPr>
              <w:t>kredītpunktu</w:t>
            </w:r>
            <w:proofErr w:type="spellEnd"/>
            <w:r w:rsidRPr="000F1904">
              <w:rPr>
                <w:rFonts w:asciiTheme="minorHAnsi" w:hAnsiTheme="minorHAnsi" w:cstheme="minorHAnsi"/>
                <w:color w:val="000000"/>
                <w:sz w:val="22"/>
              </w:rPr>
              <w:t xml:space="preserve"> (ECTS) </w:t>
            </w:r>
            <w:proofErr w:type="spellStart"/>
            <w:r w:rsidRPr="000F1904">
              <w:rPr>
                <w:rFonts w:asciiTheme="minorHAnsi" w:hAnsiTheme="minorHAnsi" w:cstheme="minorHAnsi"/>
                <w:color w:val="000000"/>
                <w:sz w:val="22"/>
              </w:rPr>
              <w:t>apjomā</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obligāto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saturu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veido</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i/>
                <w:iCs/>
                <w:color w:val="000000"/>
                <w:sz w:val="22"/>
              </w:rPr>
              <w:t>Vispārizglītojošie</w:t>
            </w:r>
            <w:proofErr w:type="spellEnd"/>
            <w:r w:rsidRPr="000F1904">
              <w:rPr>
                <w:rFonts w:asciiTheme="minorHAnsi" w:hAnsiTheme="minorHAnsi" w:cstheme="minorHAnsi"/>
                <w:i/>
                <w:iCs/>
                <w:color w:val="000000"/>
                <w:sz w:val="22"/>
              </w:rPr>
              <w:t xml:space="preserve"> </w:t>
            </w:r>
            <w:proofErr w:type="spellStart"/>
            <w:r w:rsidRPr="000F1904">
              <w:rPr>
                <w:rFonts w:asciiTheme="minorHAnsi" w:hAnsiTheme="minorHAnsi" w:cstheme="minorHAnsi"/>
                <w:i/>
                <w:iCs/>
                <w:color w:val="000000"/>
                <w:sz w:val="22"/>
              </w:rPr>
              <w:t>studiju</w:t>
            </w:r>
            <w:proofErr w:type="spellEnd"/>
            <w:r w:rsidRPr="000F1904">
              <w:rPr>
                <w:rFonts w:asciiTheme="minorHAnsi" w:hAnsiTheme="minorHAnsi" w:cstheme="minorHAnsi"/>
                <w:i/>
                <w:iCs/>
                <w:color w:val="000000"/>
                <w:sz w:val="22"/>
              </w:rPr>
              <w:t xml:space="preserve"> </w:t>
            </w:r>
            <w:proofErr w:type="spellStart"/>
            <w:r w:rsidRPr="000F1904">
              <w:rPr>
                <w:rFonts w:asciiTheme="minorHAnsi" w:hAnsiTheme="minorHAnsi" w:cstheme="minorHAnsi"/>
                <w:i/>
                <w:iCs/>
                <w:color w:val="000000"/>
                <w:sz w:val="22"/>
              </w:rPr>
              <w:t>kursi</w:t>
            </w:r>
            <w:proofErr w:type="spellEnd"/>
            <w:r w:rsidRPr="000F1904">
              <w:rPr>
                <w:rFonts w:asciiTheme="minorHAnsi" w:hAnsiTheme="minorHAnsi" w:cstheme="minorHAnsi"/>
                <w:i/>
                <w:iCs/>
                <w:color w:val="000000"/>
                <w:sz w:val="22"/>
              </w:rPr>
              <w:t xml:space="preserve">, t.sk. </w:t>
            </w:r>
            <w:proofErr w:type="spellStart"/>
            <w:r w:rsidRPr="000F1904">
              <w:rPr>
                <w:rFonts w:asciiTheme="minorHAnsi" w:hAnsiTheme="minorHAnsi" w:cstheme="minorHAnsi"/>
                <w:i/>
                <w:iCs/>
                <w:color w:val="000000"/>
                <w:sz w:val="22"/>
              </w:rPr>
              <w:t>studiju</w:t>
            </w:r>
            <w:proofErr w:type="spellEnd"/>
            <w:r w:rsidRPr="000F1904">
              <w:rPr>
                <w:rFonts w:asciiTheme="minorHAnsi" w:hAnsiTheme="minorHAnsi" w:cstheme="minorHAnsi"/>
                <w:i/>
                <w:iCs/>
                <w:color w:val="000000"/>
                <w:sz w:val="22"/>
              </w:rPr>
              <w:t xml:space="preserve"> </w:t>
            </w:r>
            <w:proofErr w:type="spellStart"/>
            <w:r w:rsidRPr="000F1904">
              <w:rPr>
                <w:rFonts w:asciiTheme="minorHAnsi" w:hAnsiTheme="minorHAnsi" w:cstheme="minorHAnsi"/>
                <w:i/>
                <w:iCs/>
                <w:color w:val="000000"/>
                <w:sz w:val="22"/>
              </w:rPr>
              <w:t>kursi</w:t>
            </w:r>
            <w:proofErr w:type="spellEnd"/>
            <w:r w:rsidRPr="000F1904">
              <w:rPr>
                <w:rFonts w:asciiTheme="minorHAnsi" w:hAnsiTheme="minorHAnsi" w:cstheme="minorHAnsi"/>
                <w:i/>
                <w:iCs/>
                <w:color w:val="000000"/>
                <w:sz w:val="22"/>
              </w:rPr>
              <w:t xml:space="preserve"> </w:t>
            </w:r>
            <w:proofErr w:type="spellStart"/>
            <w:r w:rsidRPr="000F1904">
              <w:rPr>
                <w:rFonts w:asciiTheme="minorHAnsi" w:hAnsiTheme="minorHAnsi" w:cstheme="minorHAnsi"/>
                <w:i/>
                <w:iCs/>
                <w:color w:val="000000"/>
                <w:sz w:val="22"/>
                <w:lang w:val="en-US"/>
              </w:rPr>
              <w:t>uzņēmējdarbības</w:t>
            </w:r>
            <w:proofErr w:type="spellEnd"/>
            <w:r w:rsidRPr="000F1904">
              <w:rPr>
                <w:rFonts w:asciiTheme="minorHAnsi" w:hAnsiTheme="minorHAnsi" w:cstheme="minorHAnsi"/>
                <w:i/>
                <w:iCs/>
                <w:color w:val="000000"/>
                <w:sz w:val="22"/>
                <w:lang w:val="en-US"/>
              </w:rPr>
              <w:t xml:space="preserve"> </w:t>
            </w:r>
            <w:proofErr w:type="spellStart"/>
            <w:r w:rsidRPr="000F1904">
              <w:rPr>
                <w:rFonts w:asciiTheme="minorHAnsi" w:hAnsiTheme="minorHAnsi" w:cstheme="minorHAnsi"/>
                <w:i/>
                <w:iCs/>
                <w:color w:val="000000"/>
                <w:sz w:val="22"/>
                <w:lang w:val="en-US"/>
              </w:rPr>
              <w:t>profesionālās</w:t>
            </w:r>
            <w:proofErr w:type="spellEnd"/>
            <w:r w:rsidRPr="000F1904">
              <w:rPr>
                <w:rFonts w:asciiTheme="minorHAnsi" w:hAnsiTheme="minorHAnsi" w:cstheme="minorHAnsi"/>
                <w:i/>
                <w:iCs/>
                <w:color w:val="000000"/>
                <w:sz w:val="22"/>
                <w:lang w:val="en-US"/>
              </w:rPr>
              <w:t xml:space="preserve"> </w:t>
            </w:r>
            <w:proofErr w:type="spellStart"/>
            <w:r w:rsidRPr="000F1904">
              <w:rPr>
                <w:rFonts w:asciiTheme="minorHAnsi" w:hAnsiTheme="minorHAnsi" w:cstheme="minorHAnsi"/>
                <w:i/>
                <w:iCs/>
                <w:color w:val="000000"/>
                <w:sz w:val="22"/>
                <w:lang w:val="en-US"/>
              </w:rPr>
              <w:t>kompetences</w:t>
            </w:r>
            <w:proofErr w:type="spellEnd"/>
            <w:r w:rsidRPr="000F1904">
              <w:rPr>
                <w:rFonts w:asciiTheme="minorHAnsi" w:hAnsiTheme="minorHAnsi" w:cstheme="minorHAnsi"/>
                <w:i/>
                <w:iCs/>
                <w:color w:val="000000"/>
                <w:sz w:val="22"/>
                <w:lang w:val="en-US"/>
              </w:rPr>
              <w:t xml:space="preserve"> </w:t>
            </w:r>
            <w:proofErr w:type="spellStart"/>
            <w:r w:rsidRPr="000F1904">
              <w:rPr>
                <w:rFonts w:asciiTheme="minorHAnsi" w:hAnsiTheme="minorHAnsi" w:cstheme="minorHAnsi"/>
                <w:i/>
                <w:iCs/>
                <w:color w:val="000000"/>
                <w:sz w:val="22"/>
                <w:lang w:val="en-US"/>
              </w:rPr>
              <w:t>veidošanai</w:t>
            </w:r>
            <w:proofErr w:type="spellEnd"/>
            <w:r w:rsidRPr="000F1904">
              <w:rPr>
                <w:rFonts w:asciiTheme="minorHAnsi" w:hAnsiTheme="minorHAnsi" w:cstheme="minorHAnsi"/>
                <w:i/>
                <w:iCs/>
                <w:color w:val="000000"/>
                <w:sz w:val="22"/>
                <w:lang w:val="en-US"/>
              </w:rPr>
              <w:t>*</w:t>
            </w:r>
            <w:r w:rsidRPr="000F1904">
              <w:rPr>
                <w:rFonts w:asciiTheme="minorHAnsi" w:hAnsiTheme="minorHAnsi" w:cstheme="minorHAnsi"/>
                <w:color w:val="000000"/>
                <w:sz w:val="22"/>
              </w:rPr>
              <w:t xml:space="preserve"> – 30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Skolotāja profesionālās darbības pamati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Ievads izglītībā ilgtspējīgai attīstībai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eastAsia="Calibri" w:hAnsiTheme="minorHAnsi" w:cstheme="minorHAnsi"/>
                <w:color w:val="000000"/>
                <w:sz w:val="22"/>
                <w:lang w:val="lv-LV"/>
              </w:rPr>
              <w:t xml:space="preserve">Psiholoģija skolotājiem </w:t>
            </w:r>
            <w:r w:rsidRPr="000F1904">
              <w:rPr>
                <w:rFonts w:asciiTheme="minorHAnsi" w:hAnsiTheme="minorHAnsi" w:cstheme="minorHAnsi"/>
                <w:color w:val="000000"/>
                <w:sz w:val="22"/>
                <w:lang w:val="lv-LV"/>
              </w:rPr>
              <w:t>– 6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lang w:val="lv-LV"/>
              </w:rPr>
              <w:t>V</w:t>
            </w:r>
            <w:r w:rsidRPr="000F1904">
              <w:rPr>
                <w:rFonts w:asciiTheme="minorHAnsi" w:eastAsia="Calibri" w:hAnsiTheme="minorHAnsi" w:cstheme="minorHAnsi"/>
                <w:color w:val="000000"/>
                <w:sz w:val="22"/>
                <w:lang w:val="lv-LV"/>
              </w:rPr>
              <w:t>alsts, civilā un vides aizsardzība</w:t>
            </w:r>
            <w:r w:rsidRPr="000F1904">
              <w:rPr>
                <w:rFonts w:asciiTheme="minorHAnsi" w:hAnsiTheme="minorHAnsi" w:cstheme="minorHAnsi"/>
                <w:color w:val="000000"/>
                <w:sz w:val="22"/>
              </w:rPr>
              <w:t xml:space="preserve">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Studiju darbs I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Studiju darbs II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*I</w:t>
            </w:r>
            <w:r w:rsidRPr="000F1904">
              <w:rPr>
                <w:rFonts w:asciiTheme="minorHAnsi" w:eastAsia="Calibri" w:hAnsiTheme="minorHAnsi" w:cstheme="minorHAnsi"/>
                <w:color w:val="000000"/>
                <w:sz w:val="22"/>
                <w:lang w:val="lv-LV"/>
              </w:rPr>
              <w:t xml:space="preserve">zglītības vadība </w:t>
            </w:r>
            <w:r w:rsidRPr="000F1904">
              <w:rPr>
                <w:rFonts w:asciiTheme="minorHAnsi" w:hAnsiTheme="minorHAnsi" w:cstheme="minorHAnsi"/>
                <w:color w:val="000000"/>
                <w:sz w:val="22"/>
              </w:rPr>
              <w:t>–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*Pedagoģiskā procesa tiesiskie aspekti </w:t>
            </w:r>
            <w:r w:rsidRPr="000F1904">
              <w:rPr>
                <w:rFonts w:asciiTheme="minorHAnsi" w:hAnsiTheme="minorHAnsi" w:cstheme="minorHAnsi"/>
                <w:color w:val="000000"/>
                <w:sz w:val="22"/>
              </w:rPr>
              <w:t>–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*Uzņēmējdarbība un projektu izstrāde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eastAsia="Calibri Light" w:hAnsiTheme="minorHAnsi" w:cstheme="minorHAnsi"/>
                <w:i/>
                <w:iCs/>
                <w:color w:val="000000"/>
                <w:kern w:val="0"/>
                <w:sz w:val="22"/>
                <w:lang w:val="lv-LV"/>
              </w:rPr>
              <w:t xml:space="preserve">Nozares (profesionālās darbības jomas) teorētiskie </w:t>
            </w:r>
            <w:proofErr w:type="spellStart"/>
            <w:r w:rsidRPr="000F1904">
              <w:rPr>
                <w:rFonts w:asciiTheme="minorHAnsi" w:eastAsia="Calibri Light" w:hAnsiTheme="minorHAnsi" w:cstheme="minorHAnsi"/>
                <w:i/>
                <w:iCs/>
                <w:color w:val="000000"/>
                <w:kern w:val="0"/>
                <w:sz w:val="22"/>
                <w:lang w:val="lv-LV"/>
              </w:rPr>
              <w:t>pamatkursi</w:t>
            </w:r>
            <w:proofErr w:type="spellEnd"/>
            <w:r w:rsidRPr="000F1904">
              <w:rPr>
                <w:rFonts w:asciiTheme="minorHAnsi" w:eastAsia="Calibri Light" w:hAnsiTheme="minorHAnsi" w:cstheme="minorHAnsi"/>
                <w:i/>
                <w:iCs/>
                <w:color w:val="000000"/>
                <w:kern w:val="0"/>
                <w:sz w:val="22"/>
                <w:lang w:val="lv-LV"/>
              </w:rPr>
              <w:t xml:space="preserve"> un informācijas tehnoloģiju kursi</w:t>
            </w:r>
            <w:r w:rsidRPr="000F1904">
              <w:rPr>
                <w:rFonts w:asciiTheme="minorHAnsi" w:hAnsiTheme="minorHAnsi" w:cstheme="minorHAnsi"/>
                <w:color w:val="000000"/>
                <w:sz w:val="22"/>
                <w:lang w:val="lv-LV"/>
              </w:rPr>
              <w:t xml:space="preserve"> – 30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eastAsia="Calibri Light" w:hAnsiTheme="minorHAnsi" w:cstheme="minorHAnsi"/>
                <w:color w:val="000000"/>
                <w:sz w:val="22"/>
                <w:lang w:val="lv-LV"/>
              </w:rPr>
              <w:t>Iekļaujoša un speciālā izglītība</w:t>
            </w:r>
            <w:r w:rsidRPr="000F1904">
              <w:rPr>
                <w:rFonts w:asciiTheme="minorHAnsi" w:hAnsiTheme="minorHAnsi" w:cstheme="minorHAnsi"/>
                <w:color w:val="000000"/>
                <w:sz w:val="22"/>
                <w:lang w:val="lv-LV"/>
              </w:rPr>
              <w:t xml:space="preserve"> – 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eastAsia="Calibri Light" w:hAnsiTheme="minorHAnsi" w:cstheme="minorHAnsi"/>
                <w:color w:val="000000"/>
                <w:sz w:val="22"/>
                <w:lang w:val="lv-LV"/>
              </w:rPr>
              <w:t xml:space="preserve">Informācijas tehnoloģija izglītībā </w:t>
            </w:r>
            <w:r w:rsidRPr="000F1904">
              <w:rPr>
                <w:rFonts w:asciiTheme="minorHAnsi" w:hAnsiTheme="minorHAnsi" w:cstheme="minorHAnsi"/>
                <w:color w:val="000000"/>
                <w:sz w:val="22"/>
                <w:lang w:val="lv-LV"/>
              </w:rPr>
              <w:t>– 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eastAsia="Calibri" w:hAnsiTheme="minorHAnsi" w:cstheme="minorHAnsi"/>
                <w:color w:val="000000"/>
                <w:sz w:val="22"/>
                <w:lang w:val="lv-LV"/>
              </w:rPr>
              <w:t xml:space="preserve">Pētniecība izglītībā </w:t>
            </w:r>
            <w:r w:rsidRPr="000F1904">
              <w:rPr>
                <w:rFonts w:asciiTheme="minorHAnsi" w:hAnsiTheme="minorHAnsi" w:cstheme="minorHAnsi"/>
                <w:color w:val="000000"/>
                <w:sz w:val="22"/>
                <w:lang w:val="lv-LV"/>
              </w:rPr>
              <w:t>– 6 ECTS;</w:t>
            </w:r>
          </w:p>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lang w:val="lv-LV"/>
              </w:rPr>
            </w:pPr>
            <w:r w:rsidRPr="000F1904">
              <w:rPr>
                <w:rFonts w:asciiTheme="minorHAnsi" w:eastAsia="Calibri Light" w:hAnsiTheme="minorHAnsi" w:cstheme="minorHAnsi"/>
                <w:color w:val="000000"/>
                <w:sz w:val="22"/>
                <w:lang w:val="lv-LV"/>
              </w:rPr>
              <w:t>Klases darba vadīšana – 3 ECTS</w:t>
            </w:r>
          </w:p>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lang w:val="lv-LV"/>
              </w:rPr>
            </w:pPr>
            <w:r w:rsidRPr="000F1904">
              <w:rPr>
                <w:rFonts w:asciiTheme="minorHAnsi" w:eastAsia="Calibri Light" w:hAnsiTheme="minorHAnsi" w:cstheme="minorHAnsi"/>
                <w:color w:val="000000"/>
                <w:sz w:val="22"/>
                <w:lang w:val="lv-LV"/>
              </w:rPr>
              <w:t>Mācīšana un mācīšanās – 6 ECTS</w:t>
            </w:r>
          </w:p>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lang w:val="lv-LV"/>
              </w:rPr>
            </w:pPr>
            <w:r w:rsidRPr="000F1904">
              <w:rPr>
                <w:rFonts w:asciiTheme="minorHAnsi" w:eastAsia="Calibri Light" w:hAnsiTheme="minorHAnsi" w:cstheme="minorHAnsi"/>
                <w:color w:val="000000"/>
                <w:sz w:val="22"/>
                <w:lang w:val="lv-LV"/>
              </w:rPr>
              <w:t>Sociāli emocionālā mācīšanās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proofErr w:type="spellStart"/>
            <w:r w:rsidRPr="000F1904">
              <w:rPr>
                <w:rFonts w:asciiTheme="minorHAnsi" w:eastAsia="Calibri Light" w:hAnsiTheme="minorHAnsi" w:cstheme="minorHAnsi"/>
                <w:i/>
                <w:iCs/>
                <w:color w:val="000000"/>
                <w:sz w:val="22"/>
              </w:rPr>
              <w:t>Nozares</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profesionālās</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darbības</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jomas</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atbilstošas</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specializācijas</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teorētiskie</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studiju</w:t>
            </w:r>
            <w:proofErr w:type="spellEnd"/>
            <w:r w:rsidRPr="000F1904">
              <w:rPr>
                <w:rFonts w:asciiTheme="minorHAnsi" w:eastAsia="Calibri Light" w:hAnsiTheme="minorHAnsi" w:cstheme="minorHAnsi"/>
                <w:i/>
                <w:iCs/>
                <w:color w:val="000000"/>
                <w:sz w:val="22"/>
              </w:rPr>
              <w:t xml:space="preserve"> </w:t>
            </w:r>
            <w:proofErr w:type="spellStart"/>
            <w:r w:rsidRPr="000F1904">
              <w:rPr>
                <w:rFonts w:asciiTheme="minorHAnsi" w:eastAsia="Calibri Light" w:hAnsiTheme="minorHAnsi" w:cstheme="minorHAnsi"/>
                <w:i/>
                <w:iCs/>
                <w:color w:val="000000"/>
                <w:sz w:val="22"/>
              </w:rPr>
              <w:t>kursi</w:t>
            </w:r>
            <w:proofErr w:type="spellEnd"/>
            <w:r w:rsidRPr="000F1904">
              <w:rPr>
                <w:rFonts w:asciiTheme="minorHAnsi" w:eastAsia="Calibri Light" w:hAnsiTheme="minorHAnsi" w:cstheme="minorHAnsi"/>
                <w:color w:val="000000"/>
                <w:sz w:val="22"/>
              </w:rPr>
              <w:t xml:space="preserve">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24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eastAsia="Calibri Light" w:hAnsiTheme="minorHAnsi" w:cstheme="minorHAnsi"/>
                <w:sz w:val="22"/>
                <w:lang w:val="lv-LV"/>
              </w:rPr>
              <w:t xml:space="preserve">Atbilstošas specializācijas nozares teorētiskie studiju kursi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no 24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i/>
                <w:iCs/>
                <w:color w:val="000000"/>
                <w:sz w:val="22"/>
                <w:lang w:val="lv-LV"/>
              </w:rPr>
              <w:t>Nozares profesionālās specializācijas studiju kursi</w:t>
            </w:r>
            <w:r w:rsidRPr="000F1904">
              <w:rPr>
                <w:rFonts w:asciiTheme="minorHAnsi" w:hAnsiTheme="minorHAnsi" w:cstheme="minorHAnsi"/>
                <w:color w:val="000000"/>
                <w:sz w:val="22"/>
                <w:lang w:val="lv-LV"/>
              </w:rPr>
              <w:t xml:space="preserve">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99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Nozares atbilstošas </w:t>
            </w:r>
            <w:proofErr w:type="spellStart"/>
            <w:r w:rsidRPr="000F1904">
              <w:rPr>
                <w:rFonts w:asciiTheme="minorHAnsi" w:hAnsiTheme="minorHAnsi" w:cstheme="minorHAnsi"/>
                <w:color w:val="000000"/>
                <w:sz w:val="22"/>
                <w:lang w:val="lv-LV"/>
              </w:rPr>
              <w:t>speciālizācijas</w:t>
            </w:r>
            <w:proofErr w:type="spellEnd"/>
            <w:r w:rsidRPr="000F1904">
              <w:rPr>
                <w:rFonts w:asciiTheme="minorHAnsi" w:hAnsiTheme="minorHAnsi" w:cstheme="minorHAnsi"/>
                <w:color w:val="000000"/>
                <w:sz w:val="22"/>
                <w:lang w:val="lv-LV"/>
              </w:rPr>
              <w:t xml:space="preserve"> kursi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99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Studiju darbs III </w:t>
            </w:r>
            <w:r w:rsidRPr="000F1904">
              <w:rPr>
                <w:rFonts w:asciiTheme="minorHAnsi" w:hAnsiTheme="minorHAnsi" w:cstheme="minorHAnsi"/>
                <w:color w:val="000000"/>
                <w:sz w:val="22"/>
              </w:rPr>
              <w:t>–</w:t>
            </w:r>
            <w:r w:rsidRPr="000F1904">
              <w:rPr>
                <w:rFonts w:asciiTheme="minorHAnsi" w:hAnsiTheme="minorHAnsi" w:cstheme="minorHAnsi"/>
                <w:color w:val="000000"/>
                <w:sz w:val="22"/>
                <w:lang w:val="lv-LV"/>
              </w:rPr>
              <w:t xml:space="preserve">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i/>
                <w:iCs/>
                <w:color w:val="000000"/>
                <w:sz w:val="22"/>
                <w:lang w:val="lv-LV"/>
              </w:rPr>
              <w:t>Prakses</w:t>
            </w:r>
            <w:r w:rsidRPr="000F1904">
              <w:rPr>
                <w:rFonts w:asciiTheme="minorHAnsi" w:hAnsiTheme="minorHAnsi" w:cstheme="minorHAnsi"/>
                <w:color w:val="000000"/>
                <w:sz w:val="22"/>
                <w:lang w:val="lv-LV"/>
              </w:rPr>
              <w:t xml:space="preserve">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30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Skolotāja prakse I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Skolotāja prakse II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Skolotāja prakse III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Skolotāja prakse IV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Skolotāja prakse V </w:t>
            </w:r>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6 ECTS</w:t>
            </w:r>
          </w:p>
          <w:p w:rsidR="00E003C2" w:rsidRPr="000F1904" w:rsidRDefault="007509B6">
            <w:pPr>
              <w:widowControl/>
              <w:spacing w:line="276" w:lineRule="auto"/>
              <w:ind w:left="132" w:right="28"/>
              <w:rPr>
                <w:rFonts w:asciiTheme="minorHAnsi" w:eastAsia="Times New Roman" w:hAnsiTheme="minorHAnsi" w:cstheme="minorHAnsi"/>
                <w:color w:val="000000"/>
                <w:sz w:val="22"/>
                <w:szCs w:val="22"/>
                <w:lang w:val="lv-LV"/>
              </w:rPr>
            </w:pPr>
            <w:r w:rsidRPr="000F1904">
              <w:rPr>
                <w:rFonts w:asciiTheme="minorHAnsi" w:eastAsia="Times New Roman" w:hAnsiTheme="minorHAnsi" w:cstheme="minorHAnsi"/>
                <w:i/>
                <w:iCs/>
                <w:color w:val="000000"/>
                <w:sz w:val="22"/>
                <w:szCs w:val="22"/>
                <w:lang w:val="lv-LV"/>
              </w:rPr>
              <w:t>Valsts pārbaudījumi</w:t>
            </w:r>
            <w:r w:rsidRPr="000F1904">
              <w:rPr>
                <w:rFonts w:asciiTheme="minorHAnsi" w:eastAsia="Times New Roman" w:hAnsiTheme="minorHAnsi" w:cstheme="minorHAnsi"/>
                <w:color w:val="000000"/>
                <w:sz w:val="22"/>
                <w:szCs w:val="22"/>
                <w:lang w:val="lv-LV"/>
              </w:rPr>
              <w:t xml:space="preserve"> </w:t>
            </w:r>
            <w:r w:rsidRPr="000F1904">
              <w:rPr>
                <w:rFonts w:asciiTheme="minorHAnsi" w:eastAsia="Times New Roman" w:hAnsiTheme="minorHAnsi" w:cstheme="minorHAnsi"/>
                <w:color w:val="000000"/>
                <w:sz w:val="22"/>
                <w:szCs w:val="22"/>
              </w:rPr>
              <w:t xml:space="preserve">– </w:t>
            </w:r>
            <w:r w:rsidRPr="000F1904">
              <w:rPr>
                <w:rFonts w:asciiTheme="minorHAnsi" w:eastAsia="Times New Roman" w:hAnsiTheme="minorHAnsi" w:cstheme="minorHAnsi"/>
                <w:color w:val="000000"/>
                <w:sz w:val="22"/>
                <w:szCs w:val="22"/>
                <w:lang w:val="lv-LV"/>
              </w:rPr>
              <w:t>18 ECTS:</w:t>
            </w:r>
          </w:p>
          <w:p w:rsidR="00E003C2" w:rsidRPr="000F1904" w:rsidRDefault="007509B6">
            <w:pPr>
              <w:widowControl/>
              <w:spacing w:line="276" w:lineRule="auto"/>
              <w:ind w:left="132" w:right="28"/>
              <w:rPr>
                <w:rFonts w:asciiTheme="minorHAnsi" w:eastAsia="Times New Roman" w:hAnsiTheme="minorHAnsi" w:cstheme="minorHAnsi"/>
                <w:color w:val="000000"/>
                <w:sz w:val="22"/>
                <w:szCs w:val="22"/>
                <w:lang w:val="lv-LV"/>
              </w:rPr>
            </w:pPr>
            <w:r w:rsidRPr="000F1904">
              <w:rPr>
                <w:rFonts w:asciiTheme="minorHAnsi" w:eastAsia="Times New Roman" w:hAnsiTheme="minorHAnsi" w:cstheme="minorHAnsi"/>
                <w:color w:val="000000"/>
                <w:sz w:val="22"/>
                <w:szCs w:val="22"/>
                <w:lang w:val="lv-LV"/>
              </w:rPr>
              <w:t xml:space="preserve">Kvalifikācijas eksāmens </w:t>
            </w:r>
            <w:r w:rsidRPr="000F1904">
              <w:rPr>
                <w:rFonts w:asciiTheme="minorHAnsi" w:eastAsia="Times New Roman" w:hAnsiTheme="minorHAnsi" w:cstheme="minorHAnsi"/>
                <w:color w:val="000000"/>
                <w:sz w:val="22"/>
                <w:szCs w:val="22"/>
              </w:rPr>
              <w:t>–</w:t>
            </w:r>
            <w:r w:rsidRPr="000F1904">
              <w:rPr>
                <w:rFonts w:asciiTheme="minorHAnsi" w:eastAsia="Times New Roman" w:hAnsiTheme="minorHAnsi" w:cstheme="minorHAnsi"/>
                <w:color w:val="000000"/>
                <w:sz w:val="22"/>
                <w:szCs w:val="22"/>
                <w:lang w:val="lv-LV"/>
              </w:rPr>
              <w:t xml:space="preserve"> 3 ECTS</w:t>
            </w:r>
          </w:p>
          <w:p w:rsidR="00E003C2" w:rsidRPr="000F1904" w:rsidRDefault="007509B6">
            <w:pPr>
              <w:widowControl/>
              <w:spacing w:line="276" w:lineRule="auto"/>
              <w:ind w:left="132" w:right="28"/>
              <w:rPr>
                <w:rFonts w:asciiTheme="minorHAnsi" w:eastAsia="Times New Roman" w:hAnsiTheme="minorHAnsi" w:cstheme="minorHAnsi"/>
                <w:color w:val="000000"/>
                <w:sz w:val="22"/>
                <w:szCs w:val="22"/>
                <w:lang w:val="lv-LV"/>
              </w:rPr>
            </w:pPr>
            <w:r w:rsidRPr="000F1904">
              <w:rPr>
                <w:rFonts w:asciiTheme="minorHAnsi" w:eastAsia="Times New Roman" w:hAnsiTheme="minorHAnsi" w:cstheme="minorHAnsi"/>
                <w:color w:val="000000"/>
                <w:sz w:val="22"/>
                <w:szCs w:val="22"/>
                <w:lang w:val="lv-LV"/>
              </w:rPr>
              <w:lastRenderedPageBreak/>
              <w:t xml:space="preserve">Bakalaura darbs </w:t>
            </w:r>
            <w:r w:rsidRPr="000F1904">
              <w:rPr>
                <w:rFonts w:asciiTheme="minorHAnsi" w:eastAsia="Times New Roman" w:hAnsiTheme="minorHAnsi" w:cstheme="minorHAnsi"/>
                <w:color w:val="000000"/>
                <w:sz w:val="22"/>
                <w:szCs w:val="22"/>
              </w:rPr>
              <w:t>–</w:t>
            </w:r>
            <w:r w:rsidRPr="000F1904">
              <w:rPr>
                <w:rFonts w:asciiTheme="minorHAnsi" w:eastAsia="Times New Roman" w:hAnsiTheme="minorHAnsi" w:cstheme="minorHAnsi"/>
                <w:color w:val="000000"/>
                <w:sz w:val="22"/>
                <w:szCs w:val="22"/>
                <w:lang w:val="lv-LV"/>
              </w:rPr>
              <w:t xml:space="preserve"> 15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proofErr w:type="spellStart"/>
            <w:r w:rsidRPr="000F1904">
              <w:rPr>
                <w:rFonts w:asciiTheme="minorHAnsi" w:hAnsiTheme="minorHAnsi" w:cstheme="minorHAnsi"/>
                <w:i/>
                <w:iCs/>
                <w:color w:val="000000"/>
                <w:sz w:val="22"/>
              </w:rPr>
              <w:t>Brīvās</w:t>
            </w:r>
            <w:proofErr w:type="spellEnd"/>
            <w:r w:rsidRPr="000F1904">
              <w:rPr>
                <w:rFonts w:asciiTheme="minorHAnsi" w:hAnsiTheme="minorHAnsi" w:cstheme="minorHAnsi"/>
                <w:i/>
                <w:iCs/>
                <w:color w:val="000000"/>
                <w:sz w:val="22"/>
              </w:rPr>
              <w:t xml:space="preserve"> </w:t>
            </w:r>
            <w:proofErr w:type="spellStart"/>
            <w:r w:rsidRPr="000F1904">
              <w:rPr>
                <w:rFonts w:asciiTheme="minorHAnsi" w:hAnsiTheme="minorHAnsi" w:cstheme="minorHAnsi"/>
                <w:i/>
                <w:iCs/>
                <w:color w:val="000000"/>
                <w:sz w:val="22"/>
              </w:rPr>
              <w:t>izvēles</w:t>
            </w:r>
            <w:proofErr w:type="spellEnd"/>
            <w:r w:rsidRPr="000F1904">
              <w:rPr>
                <w:rFonts w:asciiTheme="minorHAnsi" w:hAnsiTheme="minorHAnsi" w:cstheme="minorHAnsi"/>
                <w:i/>
                <w:iCs/>
                <w:color w:val="000000"/>
                <w:sz w:val="22"/>
              </w:rPr>
              <w:t xml:space="preserve"> </w:t>
            </w:r>
            <w:proofErr w:type="spellStart"/>
            <w:r w:rsidRPr="000F1904">
              <w:rPr>
                <w:rFonts w:asciiTheme="minorHAnsi" w:hAnsiTheme="minorHAnsi" w:cstheme="minorHAnsi"/>
                <w:i/>
                <w:iCs/>
                <w:color w:val="000000"/>
                <w:sz w:val="22"/>
              </w:rPr>
              <w:t>kursi</w:t>
            </w:r>
            <w:proofErr w:type="spellEnd"/>
            <w:r w:rsidRPr="000F1904">
              <w:rPr>
                <w:rFonts w:asciiTheme="minorHAnsi" w:hAnsiTheme="minorHAnsi" w:cstheme="minorHAnsi"/>
                <w:color w:val="000000"/>
                <w:sz w:val="22"/>
              </w:rPr>
              <w:t xml:space="preserve"> – </w:t>
            </w:r>
            <w:r w:rsidRPr="000F1904">
              <w:rPr>
                <w:rFonts w:asciiTheme="minorHAnsi" w:hAnsiTheme="minorHAnsi" w:cstheme="minorHAnsi"/>
                <w:color w:val="000000"/>
                <w:sz w:val="22"/>
                <w:lang w:val="lv-LV"/>
              </w:rPr>
              <w:t>9 ECTS</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widowControl/>
              <w:spacing w:before="1" w:line="276"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lastRenderedPageBreak/>
              <w:t>Modulis</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before="1" w:line="276"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uzņēmējdarbības</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profesionālās</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before="1" w:line="276"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kompetences</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before="1" w:line="276"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veidošanai</w:t>
            </w:r>
            <w:proofErr w:type="spellEnd"/>
            <w:r w:rsidRPr="000F1904">
              <w:rPr>
                <w:rFonts w:asciiTheme="minorHAnsi" w:eastAsia="Times New Roman" w:hAnsiTheme="minorHAnsi" w:cstheme="minorHAnsi"/>
                <w:color w:val="000000"/>
                <w:sz w:val="22"/>
                <w:szCs w:val="22"/>
                <w:lang w:val="en-US"/>
              </w:rPr>
              <w:t xml:space="preserve"> </w:t>
            </w: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eastAsia="SimSun" w:hAnsiTheme="minorHAnsi" w:cstheme="minorHAnsi"/>
                <w:sz w:val="20"/>
                <w:szCs w:val="20"/>
              </w:rPr>
            </w:pPr>
            <w:proofErr w:type="spellStart"/>
            <w:r w:rsidRPr="000F1904">
              <w:rPr>
                <w:rFonts w:asciiTheme="minorHAnsi" w:hAnsiTheme="minorHAnsi" w:cstheme="minorHAnsi"/>
                <w:color w:val="000000"/>
                <w:sz w:val="22"/>
              </w:rPr>
              <w:t>Pirmā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obligātajā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saturā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iekļauj</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moduli </w:t>
            </w:r>
            <w:proofErr w:type="spellStart"/>
            <w:r w:rsidRPr="000F1904">
              <w:rPr>
                <w:rFonts w:asciiTheme="minorHAnsi" w:hAnsiTheme="minorHAnsi" w:cstheme="minorHAnsi"/>
                <w:color w:val="000000"/>
                <w:sz w:val="22"/>
              </w:rPr>
              <w:t>uzņēmējdarbības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kompetenču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veidošanai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uzņēmumu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organizācija</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dibināšana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vadīšanas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metodes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projektu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izstrādes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vadīšanas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pamati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lietvedības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finanšu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uzskaites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sistēma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zināšanas</w:t>
            </w:r>
            <w:proofErr w:type="spellEnd"/>
            <w:r w:rsidRPr="000F1904">
              <w:rPr>
                <w:rFonts w:asciiTheme="minorHAnsi" w:hAnsiTheme="minorHAnsi" w:cstheme="minorHAnsi"/>
                <w:color w:val="000000"/>
                <w:sz w:val="22"/>
              </w:rPr>
              <w:t xml:space="preserve"> par </w:t>
            </w:r>
            <w:proofErr w:type="spellStart"/>
            <w:r w:rsidRPr="000F1904">
              <w:rPr>
                <w:rFonts w:asciiTheme="minorHAnsi" w:hAnsiTheme="minorHAnsi" w:cstheme="minorHAnsi"/>
                <w:color w:val="000000"/>
                <w:sz w:val="22"/>
              </w:rPr>
              <w:t>sociālā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dialoga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veidošanu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sabiedrībā</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darba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tiesiskās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attiecības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regulējošajiem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normatīvajiem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aktiem</w:t>
            </w:r>
            <w:proofErr w:type="spellEnd"/>
            <w:r w:rsidRPr="000F1904">
              <w:rPr>
                <w:rFonts w:asciiTheme="minorHAnsi"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moduli </w:t>
            </w:r>
            <w:proofErr w:type="spellStart"/>
            <w:r w:rsidRPr="000F1904">
              <w:rPr>
                <w:rFonts w:asciiTheme="minorHAnsi" w:eastAsia="Calibri Light" w:hAnsiTheme="minorHAnsi" w:cstheme="minorHAnsi"/>
                <w:color w:val="000000"/>
                <w:sz w:val="22"/>
              </w:rPr>
              <w:t>izveido</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apvienojot</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kursus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vai</w:t>
            </w:r>
            <w:proofErr w:type="spellEnd"/>
            <w:r w:rsidRPr="000F1904">
              <w:rPr>
                <w:rFonts w:asciiTheme="minorHAnsi" w:eastAsia="Calibri Light" w:hAnsiTheme="minorHAnsi" w:cstheme="minorHAnsi"/>
                <w:color w:val="000000"/>
                <w:sz w:val="22"/>
              </w:rPr>
              <w:t xml:space="preserve"> to </w:t>
            </w:r>
            <w:proofErr w:type="spellStart"/>
            <w:r w:rsidRPr="000F1904">
              <w:rPr>
                <w:rFonts w:asciiTheme="minorHAnsi" w:eastAsia="Calibri Light" w:hAnsiTheme="minorHAnsi" w:cstheme="minorHAnsi"/>
                <w:color w:val="000000"/>
                <w:sz w:val="22"/>
              </w:rPr>
              <w:t>daļas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kam</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ir</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kopīgs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mērķis</w:t>
            </w:r>
            <w:proofErr w:type="spellEnd"/>
            <w:r w:rsidRPr="000F1904">
              <w:rPr>
                <w:rFonts w:asciiTheme="minorHAnsi" w:eastAsia="Calibri Light" w:hAnsiTheme="minorHAnsi" w:cstheme="minorHAnsi"/>
                <w:color w:val="000000"/>
                <w:sz w:val="22"/>
              </w:rPr>
              <w:t xml:space="preserve"> un </w:t>
            </w:r>
            <w:proofErr w:type="spellStart"/>
            <w:r w:rsidRPr="000F1904">
              <w:rPr>
                <w:rFonts w:asciiTheme="minorHAnsi" w:eastAsia="Calibri Light" w:hAnsiTheme="minorHAnsi" w:cstheme="minorHAnsi"/>
                <w:color w:val="000000"/>
                <w:sz w:val="22"/>
              </w:rPr>
              <w:t>sasniedzami</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rezultāti</w:t>
            </w:r>
            <w:proofErr w:type="spellEnd"/>
            <w:r w:rsidRPr="000F1904">
              <w:rPr>
                <w:rFonts w:asciiTheme="minorHAnsi" w:eastAsia="Calibri Light" w:hAnsiTheme="minorHAnsi" w:cstheme="minorHAnsi"/>
                <w:color w:val="000000"/>
                <w:sz w:val="22"/>
              </w:rPr>
              <w:t xml:space="preserve">, un </w:t>
            </w:r>
            <w:proofErr w:type="spellStart"/>
            <w:r w:rsidRPr="000F1904">
              <w:rPr>
                <w:rFonts w:asciiTheme="minorHAnsi" w:eastAsia="Calibri Light" w:hAnsiTheme="minorHAnsi" w:cstheme="minorHAnsi"/>
                <w:color w:val="000000"/>
                <w:sz w:val="22"/>
              </w:rPr>
              <w:t>vismaz</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deviņu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kredītpunktu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apjomā</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iekļauj</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visās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bakalaura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programmās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ja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tas</w:t>
            </w:r>
            <w:proofErr w:type="spellEnd"/>
            <w:r w:rsidRPr="000F1904">
              <w:rPr>
                <w:rFonts w:asciiTheme="minorHAnsi" w:eastAsia="Calibri Light" w:hAnsiTheme="minorHAnsi" w:cstheme="minorHAnsi"/>
                <w:color w:val="000000"/>
                <w:sz w:val="22"/>
              </w:rPr>
              <w:t xml:space="preserve"> nav </w:t>
            </w:r>
            <w:proofErr w:type="spellStart"/>
            <w:r w:rsidRPr="000F1904">
              <w:rPr>
                <w:rFonts w:asciiTheme="minorHAnsi" w:eastAsia="Calibri Light" w:hAnsiTheme="minorHAnsi" w:cstheme="minorHAnsi"/>
                <w:color w:val="000000"/>
                <w:sz w:val="22"/>
              </w:rPr>
              <w:t>iekļauts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bakalaura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programmas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nozares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profesionālās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darbības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jomas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teorētiskajos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pamatkursos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Studējošais</w:t>
            </w:r>
            <w:proofErr w:type="spellEnd"/>
            <w:r w:rsidRPr="000F1904">
              <w:rPr>
                <w:rFonts w:asciiTheme="minorHAnsi" w:eastAsia="Calibri Light" w:hAnsiTheme="minorHAnsi" w:cstheme="minorHAnsi"/>
                <w:color w:val="000000"/>
                <w:sz w:val="22"/>
              </w:rPr>
              <w:t xml:space="preserve"> moduli </w:t>
            </w:r>
            <w:proofErr w:type="spellStart"/>
            <w:r w:rsidRPr="000F1904">
              <w:rPr>
                <w:rFonts w:asciiTheme="minorHAnsi" w:eastAsia="Calibri Light" w:hAnsiTheme="minorHAnsi" w:cstheme="minorHAnsi"/>
                <w:color w:val="000000"/>
                <w:sz w:val="22"/>
              </w:rPr>
              <w:t>apgūst</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ja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tas</w:t>
            </w:r>
            <w:proofErr w:type="spellEnd"/>
            <w:r w:rsidRPr="000F1904">
              <w:rPr>
                <w:rFonts w:asciiTheme="minorHAnsi" w:eastAsia="Calibri Light" w:hAnsiTheme="minorHAnsi" w:cstheme="minorHAnsi"/>
                <w:color w:val="000000"/>
                <w:sz w:val="22"/>
              </w:rPr>
              <w:t xml:space="preserve"> nav </w:t>
            </w:r>
            <w:proofErr w:type="spellStart"/>
            <w:r w:rsidRPr="000F1904">
              <w:rPr>
                <w:rFonts w:asciiTheme="minorHAnsi" w:eastAsia="Calibri Light" w:hAnsiTheme="minorHAnsi" w:cstheme="minorHAnsi"/>
                <w:color w:val="000000"/>
                <w:sz w:val="22"/>
              </w:rPr>
              <w:t>apgūts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iepriekšējā</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profesionālās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augstākās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izglītības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studiju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programmā</w:t>
            </w:r>
            <w:proofErr w:type="spellEnd"/>
            <w:r w:rsidRPr="000F1904">
              <w:rPr>
                <w:rFonts w:asciiTheme="minorHAnsi" w:eastAsia="Calibri Light"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sz w:val="22"/>
              </w:rPr>
            </w:pPr>
            <w:proofErr w:type="spellStart"/>
            <w:r w:rsidRPr="000F1904">
              <w:rPr>
                <w:rFonts w:asciiTheme="minorHAnsi" w:hAnsiTheme="minorHAnsi" w:cstheme="minorHAnsi"/>
                <w:sz w:val="22"/>
              </w:rPr>
              <w:t>Modulis</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uzņēmējdarbības</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profesionālās</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kompetences</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izveidei</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iekļauj</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šādus</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studiju</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kursus</w:t>
            </w:r>
            <w:proofErr w:type="spellEnd"/>
            <w:r w:rsidRPr="000F1904">
              <w:rPr>
                <w:rFonts w:asciiTheme="minorHAnsi" w:hAnsiTheme="minorHAnsi" w:cstheme="minorHAnsi"/>
                <w:sz w:val="22"/>
              </w:rPr>
              <w:t>:</w:t>
            </w:r>
          </w:p>
          <w:p w:rsidR="00E003C2" w:rsidRPr="000F1904" w:rsidRDefault="007509B6">
            <w:pPr>
              <w:pStyle w:val="Parasts1"/>
              <w:widowControl/>
              <w:spacing w:after="0" w:line="276" w:lineRule="auto"/>
              <w:ind w:left="113"/>
              <w:jc w:val="left"/>
              <w:rPr>
                <w:rFonts w:asciiTheme="minorHAnsi" w:hAnsiTheme="minorHAnsi" w:cstheme="minorHAnsi"/>
                <w:sz w:val="22"/>
              </w:rPr>
            </w:pPr>
            <w:proofErr w:type="spellStart"/>
            <w:r w:rsidRPr="000F1904">
              <w:rPr>
                <w:rFonts w:asciiTheme="minorHAnsi" w:hAnsiTheme="minorHAnsi" w:cstheme="minorHAnsi"/>
                <w:sz w:val="22"/>
              </w:rPr>
              <w:t>Izglītības</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vadība</w:t>
            </w:r>
            <w:proofErr w:type="spellEnd"/>
            <w:r w:rsidRPr="000F1904">
              <w:rPr>
                <w:rFonts w:asciiTheme="minorHAnsi" w:hAnsiTheme="minorHAnsi" w:cstheme="minorHAnsi"/>
                <w:sz w:val="22"/>
              </w:rPr>
              <w:t xml:space="preserve"> </w:t>
            </w:r>
            <w:r w:rsidRPr="000F1904">
              <w:rPr>
                <w:rFonts w:asciiTheme="minorHAnsi" w:hAnsiTheme="minorHAnsi" w:cstheme="minorHAnsi"/>
                <w:color w:val="000000"/>
                <w:sz w:val="22"/>
              </w:rPr>
              <w:t>–</w:t>
            </w:r>
            <w:r w:rsidRPr="000F1904">
              <w:rPr>
                <w:rFonts w:asciiTheme="minorHAnsi" w:hAnsiTheme="minorHAnsi" w:cstheme="minorHAnsi"/>
                <w:sz w:val="22"/>
              </w:rPr>
              <w:t xml:space="preserve"> 3 ECTS</w:t>
            </w:r>
          </w:p>
          <w:p w:rsidR="00E003C2" w:rsidRPr="000F1904" w:rsidRDefault="007509B6">
            <w:pPr>
              <w:pStyle w:val="Parasts1"/>
              <w:widowControl/>
              <w:spacing w:after="0" w:line="276" w:lineRule="auto"/>
              <w:ind w:left="113"/>
              <w:jc w:val="left"/>
              <w:rPr>
                <w:rFonts w:asciiTheme="minorHAnsi" w:hAnsiTheme="minorHAnsi" w:cstheme="minorHAnsi"/>
                <w:sz w:val="22"/>
              </w:rPr>
            </w:pPr>
            <w:proofErr w:type="spellStart"/>
            <w:r w:rsidRPr="000F1904">
              <w:rPr>
                <w:rFonts w:asciiTheme="minorHAnsi" w:hAnsiTheme="minorHAnsi" w:cstheme="minorHAnsi"/>
                <w:sz w:val="22"/>
              </w:rPr>
              <w:t>Pedagoģiskā</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procesa</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tiesiskie</w:t>
            </w:r>
            <w:proofErr w:type="spellEnd"/>
            <w:r w:rsidRPr="000F1904">
              <w:rPr>
                <w:rFonts w:asciiTheme="minorHAnsi" w:hAnsiTheme="minorHAnsi" w:cstheme="minorHAnsi"/>
                <w:sz w:val="22"/>
              </w:rPr>
              <w:t xml:space="preserve"> </w:t>
            </w:r>
            <w:proofErr w:type="spellStart"/>
            <w:r w:rsidRPr="000F1904">
              <w:rPr>
                <w:rFonts w:asciiTheme="minorHAnsi" w:hAnsiTheme="minorHAnsi" w:cstheme="minorHAnsi"/>
                <w:sz w:val="22"/>
              </w:rPr>
              <w:t>aspekti</w:t>
            </w:r>
            <w:proofErr w:type="spellEnd"/>
            <w:r w:rsidRPr="000F1904">
              <w:rPr>
                <w:rFonts w:asciiTheme="minorHAnsi" w:hAnsiTheme="minorHAnsi" w:cstheme="minorHAnsi"/>
                <w:sz w:val="22"/>
              </w:rPr>
              <w:t xml:space="preserve"> </w:t>
            </w:r>
            <w:r w:rsidRPr="000F1904">
              <w:rPr>
                <w:rFonts w:asciiTheme="minorHAnsi" w:hAnsiTheme="minorHAnsi" w:cstheme="minorHAnsi"/>
                <w:color w:val="000000"/>
                <w:sz w:val="22"/>
              </w:rPr>
              <w:t>–</w:t>
            </w:r>
            <w:r w:rsidRPr="000F1904">
              <w:rPr>
                <w:rFonts w:asciiTheme="minorHAnsi" w:hAnsiTheme="minorHAnsi" w:cstheme="minorHAnsi"/>
                <w:sz w:val="22"/>
              </w:rPr>
              <w:t xml:space="preserve"> 3 ECTS</w:t>
            </w:r>
          </w:p>
          <w:p w:rsidR="00E003C2" w:rsidRPr="000F1904" w:rsidRDefault="007509B6">
            <w:pPr>
              <w:pStyle w:val="Parasts1"/>
              <w:widowControl/>
              <w:spacing w:after="0" w:line="276" w:lineRule="auto"/>
              <w:ind w:left="113"/>
              <w:jc w:val="left"/>
              <w:rPr>
                <w:rFonts w:asciiTheme="minorHAnsi" w:hAnsiTheme="minorHAnsi" w:cstheme="minorHAnsi"/>
                <w:sz w:val="22"/>
              </w:rPr>
            </w:pPr>
            <w:r w:rsidRPr="000F1904">
              <w:rPr>
                <w:rFonts w:asciiTheme="minorHAnsi" w:hAnsiTheme="minorHAnsi" w:cstheme="minorHAnsi"/>
                <w:color w:val="000000"/>
                <w:sz w:val="22"/>
                <w:lang w:val="lv-LV"/>
              </w:rPr>
              <w:t>Uzņēmējdarbība un projektu izstrāde</w:t>
            </w:r>
            <w:r w:rsidRPr="000F1904">
              <w:rPr>
                <w:rFonts w:asciiTheme="minorHAnsi" w:hAnsiTheme="minorHAnsi" w:cstheme="minorHAnsi"/>
                <w:sz w:val="22"/>
              </w:rPr>
              <w:t xml:space="preserve"> </w:t>
            </w:r>
            <w:r w:rsidRPr="000F1904">
              <w:rPr>
                <w:rFonts w:asciiTheme="minorHAnsi" w:hAnsiTheme="minorHAnsi" w:cstheme="minorHAnsi"/>
                <w:color w:val="000000"/>
                <w:sz w:val="22"/>
              </w:rPr>
              <w:t>–</w:t>
            </w:r>
            <w:r w:rsidRPr="000F1904">
              <w:rPr>
                <w:rFonts w:asciiTheme="minorHAnsi" w:hAnsiTheme="minorHAnsi" w:cstheme="minorHAnsi"/>
                <w:sz w:val="22"/>
              </w:rPr>
              <w:t xml:space="preserve"> 3 ECTS</w:t>
            </w:r>
          </w:p>
          <w:p w:rsidR="00E003C2" w:rsidRPr="000F1904" w:rsidRDefault="00E003C2">
            <w:pPr>
              <w:pStyle w:val="Parasts1"/>
              <w:widowControl/>
              <w:spacing w:after="0" w:line="276" w:lineRule="auto"/>
              <w:ind w:left="113"/>
              <w:jc w:val="left"/>
              <w:rPr>
                <w:rFonts w:asciiTheme="minorHAnsi" w:hAnsiTheme="minorHAnsi" w:cstheme="minorHAnsi"/>
                <w:color w:val="000000"/>
                <w:sz w:val="22"/>
                <w:lang w:val="lv-LV"/>
              </w:rPr>
            </w:pP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widowControl/>
              <w:spacing w:line="275"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Atbilstība</w:t>
            </w:r>
            <w:proofErr w:type="spellEnd"/>
            <w:r w:rsidRPr="000F1904">
              <w:rPr>
                <w:rFonts w:asciiTheme="minorHAnsi" w:eastAsia="Times New Roman" w:hAnsiTheme="minorHAnsi" w:cstheme="minorHAnsi"/>
                <w:color w:val="000000"/>
                <w:sz w:val="22"/>
                <w:szCs w:val="22"/>
                <w:lang w:val="en-US"/>
              </w:rPr>
              <w:t xml:space="preserve"> Vides </w:t>
            </w:r>
            <w:proofErr w:type="spellStart"/>
            <w:r w:rsidRPr="000F1904">
              <w:rPr>
                <w:rFonts w:asciiTheme="minorHAnsi" w:eastAsia="Times New Roman" w:hAnsiTheme="minorHAnsi" w:cstheme="minorHAnsi"/>
                <w:color w:val="000000"/>
                <w:sz w:val="22"/>
                <w:szCs w:val="22"/>
                <w:lang w:val="en-US"/>
              </w:rPr>
              <w:t>aizsardzības</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likuma</w:t>
            </w:r>
            <w:proofErr w:type="spellEnd"/>
            <w:r w:rsidRPr="000F1904">
              <w:rPr>
                <w:rFonts w:asciiTheme="minorHAnsi" w:eastAsia="Times New Roman" w:hAnsiTheme="minorHAnsi" w:cstheme="minorHAnsi"/>
                <w:color w:val="000000"/>
                <w:sz w:val="22"/>
                <w:szCs w:val="22"/>
                <w:lang w:val="en-US"/>
              </w:rPr>
              <w:t xml:space="preserve"> un </w:t>
            </w:r>
            <w:proofErr w:type="spellStart"/>
            <w:r w:rsidRPr="000F1904">
              <w:rPr>
                <w:rFonts w:asciiTheme="minorHAnsi" w:eastAsia="Times New Roman" w:hAnsiTheme="minorHAnsi" w:cstheme="minorHAnsi"/>
                <w:color w:val="000000"/>
                <w:sz w:val="22"/>
                <w:szCs w:val="22"/>
                <w:lang w:val="en-US"/>
              </w:rPr>
              <w:t>Civilās</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aizsardzības</w:t>
            </w:r>
            <w:proofErr w:type="spellEnd"/>
            <w:r w:rsidRPr="000F1904">
              <w:rPr>
                <w:rFonts w:asciiTheme="minorHAnsi" w:eastAsia="Times New Roman" w:hAnsiTheme="minorHAnsi" w:cstheme="minorHAnsi"/>
                <w:color w:val="000000"/>
                <w:sz w:val="22"/>
                <w:szCs w:val="22"/>
                <w:lang w:val="en-US"/>
              </w:rPr>
              <w:t xml:space="preserve"> un </w:t>
            </w:r>
            <w:proofErr w:type="spellStart"/>
            <w:r w:rsidRPr="000F1904">
              <w:rPr>
                <w:rFonts w:asciiTheme="minorHAnsi" w:eastAsia="Times New Roman" w:hAnsiTheme="minorHAnsi" w:cstheme="minorHAnsi"/>
                <w:color w:val="000000"/>
                <w:sz w:val="22"/>
                <w:szCs w:val="22"/>
                <w:lang w:val="en-US"/>
              </w:rPr>
              <w:t>katastrofas</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line="275"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pārvaldīšanas</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line="275"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likuma</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noteiktajām</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prasībām</w:t>
            </w:r>
            <w:proofErr w:type="spellEnd"/>
            <w:r w:rsidRPr="000F1904">
              <w:rPr>
                <w:rFonts w:asciiTheme="minorHAnsi" w:eastAsia="Times New Roman" w:hAnsiTheme="minorHAnsi" w:cstheme="minorHAnsi"/>
                <w:color w:val="000000"/>
                <w:sz w:val="22"/>
                <w:szCs w:val="22"/>
                <w:lang w:val="en-US"/>
              </w:rPr>
              <w:t xml:space="preserve"> </w:t>
            </w: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obligātajā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saturā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ietver</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Vides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aizsardzības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likumā</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Civilās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aizsardzības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katastrofas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pārvaldīšanas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likumā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noteiktās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kursu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satura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prasības</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eastAsia="Calibri" w:hAnsiTheme="minorHAnsi" w:cstheme="minorHAnsi"/>
                <w:color w:val="000000"/>
                <w:sz w:val="22"/>
                <w:lang w:val="lv-LV"/>
              </w:rPr>
            </w:pPr>
            <w:r w:rsidRPr="000F1904">
              <w:rPr>
                <w:rFonts w:asciiTheme="minorHAnsi" w:eastAsia="Calibri" w:hAnsiTheme="minorHAnsi" w:cstheme="minorHAnsi"/>
                <w:color w:val="000000"/>
                <w:sz w:val="22"/>
                <w:lang w:val="lv-LV"/>
              </w:rPr>
              <w:t xml:space="preserve">Atbilstoši </w:t>
            </w:r>
            <w:proofErr w:type="spellStart"/>
            <w:r w:rsidRPr="000F1904">
              <w:rPr>
                <w:rFonts w:asciiTheme="minorHAnsi" w:hAnsiTheme="minorHAnsi" w:cstheme="minorHAnsi"/>
                <w:color w:val="000000"/>
                <w:sz w:val="22"/>
              </w:rPr>
              <w:t>Vides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aizsardzības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likumā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noteiktajām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prasībām</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saturā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obligāto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kursu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daļā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iekļauti</w:t>
            </w:r>
            <w:proofErr w:type="spellEnd"/>
            <w:r w:rsidRPr="000F1904">
              <w:rPr>
                <w:rFonts w:asciiTheme="minorHAnsi" w:eastAsia="Calibri" w:hAnsiTheme="minorHAnsi" w:cstheme="minorHAnsi"/>
                <w:color w:val="000000"/>
                <w:sz w:val="22"/>
                <w:lang w:val="lv-LV"/>
              </w:rPr>
              <w:t xml:space="preserve"> vispārizglītojošie studiju kursi: </w:t>
            </w:r>
          </w:p>
          <w:p w:rsidR="00E003C2" w:rsidRPr="000F1904" w:rsidRDefault="007509B6">
            <w:pPr>
              <w:pStyle w:val="Parasts1"/>
              <w:widowControl/>
              <w:spacing w:after="0" w:line="276" w:lineRule="auto"/>
              <w:ind w:left="113"/>
              <w:jc w:val="left"/>
              <w:rPr>
                <w:rFonts w:asciiTheme="minorHAnsi" w:eastAsia="Calibri" w:hAnsiTheme="minorHAnsi" w:cstheme="minorHAnsi"/>
                <w:color w:val="000000"/>
                <w:sz w:val="22"/>
                <w:lang w:val="lv-LV"/>
              </w:rPr>
            </w:pPr>
            <w:r w:rsidRPr="000F1904">
              <w:rPr>
                <w:rFonts w:asciiTheme="minorHAnsi" w:eastAsia="Calibri" w:hAnsiTheme="minorHAnsi" w:cstheme="minorHAnsi"/>
                <w:color w:val="000000"/>
                <w:sz w:val="22"/>
                <w:lang w:val="lv-LV"/>
              </w:rPr>
              <w:t>Valsts, civilā un vides aizsardzība – 3 ECTS</w:t>
            </w:r>
          </w:p>
          <w:p w:rsidR="00E003C2" w:rsidRPr="000F1904" w:rsidRDefault="007509B6">
            <w:pPr>
              <w:pStyle w:val="Parasts1"/>
              <w:widowControl/>
              <w:spacing w:after="0" w:line="276" w:lineRule="auto"/>
              <w:ind w:left="113"/>
              <w:jc w:val="left"/>
              <w:rPr>
                <w:rFonts w:asciiTheme="minorHAnsi" w:eastAsia="Calibri" w:hAnsiTheme="minorHAnsi" w:cstheme="minorHAnsi"/>
                <w:color w:val="000000"/>
                <w:sz w:val="22"/>
                <w:lang w:val="lv-LV"/>
              </w:rPr>
            </w:pPr>
            <w:r w:rsidRPr="000F1904">
              <w:rPr>
                <w:rFonts w:asciiTheme="minorHAnsi" w:eastAsia="Calibri" w:hAnsiTheme="minorHAnsi" w:cstheme="minorHAnsi"/>
                <w:color w:val="000000"/>
                <w:sz w:val="22"/>
                <w:lang w:val="lv-LV"/>
              </w:rPr>
              <w:t>Izglītība ilgtspējīgai attīstībai – 3 ECTS</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widowControl/>
              <w:spacing w:before="1" w:line="275" w:lineRule="atLeast"/>
              <w:rPr>
                <w:rFonts w:asciiTheme="minorHAnsi" w:eastAsia="Times New Roman" w:hAnsiTheme="minorHAnsi" w:cstheme="minorHAnsi"/>
                <w:color w:val="000000"/>
                <w:sz w:val="22"/>
                <w:szCs w:val="22"/>
                <w:lang w:val="lv-LV"/>
              </w:rPr>
            </w:pPr>
            <w:r w:rsidRPr="000F1904">
              <w:rPr>
                <w:rFonts w:asciiTheme="minorHAnsi" w:eastAsia="Times New Roman" w:hAnsiTheme="minorHAnsi" w:cstheme="minorHAnsi"/>
                <w:color w:val="000000"/>
                <w:sz w:val="22"/>
                <w:szCs w:val="22"/>
                <w:lang w:val="lv-LV"/>
              </w:rPr>
              <w:t xml:space="preserve">Studiju prakses </w:t>
            </w:r>
          </w:p>
          <w:p w:rsidR="00E003C2" w:rsidRPr="000F1904" w:rsidRDefault="007509B6">
            <w:pPr>
              <w:widowControl/>
              <w:spacing w:before="1" w:line="275" w:lineRule="atLeast"/>
              <w:rPr>
                <w:rFonts w:asciiTheme="minorHAnsi" w:eastAsia="Times New Roman" w:hAnsiTheme="minorHAnsi" w:cstheme="minorHAnsi"/>
                <w:color w:val="000000"/>
                <w:sz w:val="22"/>
                <w:szCs w:val="22"/>
                <w:lang w:val="lv-LV"/>
              </w:rPr>
            </w:pPr>
            <w:r w:rsidRPr="000F1904">
              <w:rPr>
                <w:rFonts w:asciiTheme="minorHAnsi" w:eastAsia="Times New Roman" w:hAnsiTheme="minorHAnsi" w:cstheme="minorHAnsi"/>
                <w:color w:val="000000"/>
                <w:sz w:val="22"/>
                <w:szCs w:val="22"/>
                <w:lang w:val="lv-LV"/>
              </w:rPr>
              <w:t xml:space="preserve">raksturojums </w:t>
            </w: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Praksi īsteno saskaņā ar prakses līgumu par prakses vietas nodrošināšanu vai saskaņā ar augstskolas lēmumu par prakses vietu nodrošināšanu augstskolā. Prakses līgumu augstskola slēdz ar darba devēju. Prakses līgumā vai augstskolas lēmumā par prakses vietu nodrošināšanu ietver prakses mērķus, uzdevumus, prakses norises plānojumu, prakses sasniegumu vērtēšanas kārtību, kā arī pušu pienākumus un atbildību. Prakses mērķi studējošais sasniedz, pamatojoties uz iegūtajiem studiju rezultātiem un iepriekšējo darba pieredzi, ja tāda ir. Prakses mērķu un uzdevumu noteikšanā, kā </w:t>
            </w:r>
            <w:r w:rsidRPr="000F1904">
              <w:rPr>
                <w:rFonts w:asciiTheme="minorHAnsi" w:hAnsiTheme="minorHAnsi" w:cstheme="minorHAnsi"/>
                <w:color w:val="000000"/>
                <w:sz w:val="22"/>
                <w:lang w:val="lv-LV"/>
              </w:rPr>
              <w:lastRenderedPageBreak/>
              <w:t xml:space="preserve">arī prakses </w:t>
            </w:r>
            <w:proofErr w:type="spellStart"/>
            <w:r w:rsidRPr="000F1904">
              <w:rPr>
                <w:rFonts w:asciiTheme="minorHAnsi" w:hAnsiTheme="minorHAnsi" w:cstheme="minorHAnsi"/>
                <w:color w:val="000000"/>
                <w:sz w:val="22"/>
                <w:lang w:val="lv-LV"/>
              </w:rPr>
              <w:t>izvērtējumā</w:t>
            </w:r>
            <w:proofErr w:type="spellEnd"/>
            <w:r w:rsidRPr="000F1904">
              <w:rPr>
                <w:rFonts w:asciiTheme="minorHAnsi" w:hAnsiTheme="minorHAnsi" w:cstheme="minorHAnsi"/>
                <w:color w:val="000000"/>
                <w:sz w:val="22"/>
                <w:lang w:val="lv-LV"/>
              </w:rPr>
              <w:t xml:space="preserve"> piedalās to organizāciju pārstāvji, ar kurām noslēgts līgums par prakses īstenošanu.</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lastRenderedPageBreak/>
              <w:t>Praksi īsteno saskaņā ar prakses līgumu, kuru Daugavpils Universitāte (DU) slēdz ar darba devēju par prakses vietas nodrošināšanu studiju programmas studējošajiem. Prakses līgumā tiek ietverti prakses mērķi, uzdevumi, prakses norises plānojums, sasniedzamo rezultātu vērtēšana, DU un darba devēju pienākumi un atbildība.</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Programmas apguves laikā paredzētas 5 pedagoģiskās prakses 30 ECTS apjomā:</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Skolotāja prakse I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Skolotāja prakse II – 3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Skolotāja prakse III – 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lastRenderedPageBreak/>
              <w:t>Skolotāja prakse IV – 9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Skolotāja prakse V – 6 ECTS</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Pedagoģisko prakšu sasniedzamie rezultāti saskaņoti ar Skolotāja profesijas standartā noteiktajām profesionālajām zināšanām, prasmēm, attieksmēm un kompetencēm. </w:t>
            </w:r>
          </w:p>
          <w:p w:rsidR="00E003C2" w:rsidRPr="000F1904" w:rsidRDefault="007509B6">
            <w:pPr>
              <w:pStyle w:val="Parasts1"/>
              <w:widowControl/>
              <w:spacing w:after="0" w:line="276" w:lineRule="auto"/>
              <w:ind w:left="113"/>
              <w:jc w:val="left"/>
              <w:rPr>
                <w:rFonts w:asciiTheme="minorHAnsi" w:hAnsiTheme="minorHAnsi" w:cstheme="minorHAnsi"/>
                <w:color w:val="000000"/>
                <w:sz w:val="22"/>
                <w:lang w:val="lv-LV"/>
              </w:rPr>
            </w:pPr>
            <w:r w:rsidRPr="000F1904">
              <w:rPr>
                <w:rFonts w:asciiTheme="minorHAnsi" w:hAnsiTheme="minorHAnsi" w:cstheme="minorHAnsi"/>
                <w:color w:val="000000"/>
                <w:sz w:val="22"/>
                <w:lang w:val="lv-LV"/>
              </w:rPr>
              <w:t xml:space="preserve">Prakses plānošana paredz DU prakses vadītāja un skolotāja </w:t>
            </w:r>
            <w:proofErr w:type="spellStart"/>
            <w:r w:rsidRPr="000F1904">
              <w:rPr>
                <w:rFonts w:asciiTheme="minorHAnsi" w:hAnsiTheme="minorHAnsi" w:cstheme="minorHAnsi"/>
                <w:color w:val="000000"/>
                <w:sz w:val="22"/>
                <w:lang w:val="lv-LV"/>
              </w:rPr>
              <w:t>mentora</w:t>
            </w:r>
            <w:proofErr w:type="spellEnd"/>
            <w:r w:rsidRPr="000F1904">
              <w:rPr>
                <w:rFonts w:asciiTheme="minorHAnsi" w:hAnsiTheme="minorHAnsi" w:cstheme="minorHAnsi"/>
                <w:color w:val="000000"/>
                <w:sz w:val="22"/>
                <w:lang w:val="lv-LV"/>
              </w:rPr>
              <w:t xml:space="preserve"> sadarbību studējošā prakses mērķu un uzdevumu noteikšanā, prakses uzdevumu izpildē un izvērtēšanā. </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widowControl/>
              <w:spacing w:before="1" w:line="275" w:lineRule="atLeast"/>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lastRenderedPageBreak/>
              <w:t>Studiju</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programmas</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apguves</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vērtēšanas</w:t>
            </w:r>
            <w:proofErr w:type="spellEnd"/>
            <w:r w:rsidRPr="000F1904">
              <w:rPr>
                <w:rFonts w:asciiTheme="minorHAnsi" w:eastAsia="Times New Roman" w:hAnsiTheme="minorHAnsi" w:cstheme="minorHAnsi"/>
                <w:color w:val="000000"/>
                <w:sz w:val="22"/>
                <w:szCs w:val="22"/>
                <w:lang w:val="en-US"/>
              </w:rPr>
              <w:t xml:space="preserve"> </w:t>
            </w:r>
            <w:proofErr w:type="spellStart"/>
            <w:r w:rsidRPr="000F1904">
              <w:rPr>
                <w:rFonts w:asciiTheme="minorHAnsi" w:eastAsia="Times New Roman" w:hAnsiTheme="minorHAnsi" w:cstheme="minorHAnsi"/>
                <w:color w:val="000000"/>
                <w:sz w:val="22"/>
                <w:szCs w:val="22"/>
                <w:lang w:val="en-US"/>
              </w:rPr>
              <w:t>pamatprincipi</w:t>
            </w:r>
            <w:proofErr w:type="spellEnd"/>
            <w:r w:rsidRPr="000F1904">
              <w:rPr>
                <w:rFonts w:asciiTheme="minorHAnsi" w:eastAsia="Times New Roman" w:hAnsiTheme="minorHAnsi" w:cstheme="minorHAnsi"/>
                <w:color w:val="000000"/>
                <w:sz w:val="22"/>
                <w:szCs w:val="22"/>
                <w:lang w:val="en-US"/>
              </w:rPr>
              <w:t xml:space="preserve"> un </w:t>
            </w:r>
            <w:proofErr w:type="spellStart"/>
            <w:r w:rsidRPr="000F1904">
              <w:rPr>
                <w:rFonts w:asciiTheme="minorHAnsi" w:eastAsia="Times New Roman" w:hAnsiTheme="minorHAnsi" w:cstheme="minorHAnsi"/>
                <w:color w:val="000000"/>
                <w:sz w:val="22"/>
                <w:szCs w:val="22"/>
                <w:lang w:val="en-US"/>
              </w:rPr>
              <w:t>kārtība</w:t>
            </w:r>
            <w:proofErr w:type="spellEnd"/>
            <w:r w:rsidRPr="000F1904">
              <w:rPr>
                <w:rFonts w:asciiTheme="minorHAnsi" w:eastAsia="Times New Roman" w:hAnsiTheme="minorHAnsi" w:cstheme="minorHAnsi"/>
                <w:color w:val="000000"/>
                <w:sz w:val="22"/>
                <w:szCs w:val="22"/>
                <w:lang w:val="en-US"/>
              </w:rPr>
              <w:t xml:space="preserve"> </w:t>
            </w: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right="27"/>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Vērtējot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iegūto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izglītību</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profesionālo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ievēro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šādus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pamatprincipus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pozitīvo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sasniegumu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summēšanas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princips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vērtējuma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obligātuma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princips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prasību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atklātības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skaidrības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princips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pārbaudes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veidu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dažādības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princips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vērtējuma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atbilstības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princips</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right="27"/>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apguves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pamatformas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ir</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eksāmens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ieskaite</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Patstāvīgā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darba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uzdevumus</w:t>
            </w:r>
            <w:proofErr w:type="spellEnd"/>
            <w:r w:rsidRPr="000F1904">
              <w:rPr>
                <w:rFonts w:asciiTheme="minorHAnsi" w:hAnsiTheme="minorHAnsi" w:cstheme="minorHAnsi"/>
                <w:color w:val="000000"/>
                <w:sz w:val="22"/>
              </w:rPr>
              <w:t xml:space="preserve"> un to </w:t>
            </w:r>
            <w:proofErr w:type="spellStart"/>
            <w:r w:rsidRPr="000F1904">
              <w:rPr>
                <w:rFonts w:asciiTheme="minorHAnsi" w:hAnsiTheme="minorHAnsi" w:cstheme="minorHAnsi"/>
                <w:color w:val="000000"/>
                <w:sz w:val="22"/>
              </w:rPr>
              <w:t>izpildes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kontroles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veidus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nosaka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kursu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aprakstos</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right="27"/>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rezultātu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sasniegšanas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pakāpi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w:t>
            </w:r>
            <w:proofErr w:type="spellEnd"/>
            <w:r w:rsidRPr="000F1904">
              <w:rPr>
                <w:rFonts w:asciiTheme="minorHAnsi" w:hAnsiTheme="minorHAnsi" w:cstheme="minorHAnsi"/>
                <w:color w:val="000000"/>
                <w:sz w:val="22"/>
              </w:rPr>
              <w:t xml:space="preserve"> 10 </w:t>
            </w:r>
            <w:proofErr w:type="spellStart"/>
            <w:r w:rsidRPr="000F1904">
              <w:rPr>
                <w:rFonts w:asciiTheme="minorHAnsi" w:hAnsiTheme="minorHAnsi" w:cstheme="minorHAnsi"/>
                <w:color w:val="000000"/>
                <w:sz w:val="22"/>
              </w:rPr>
              <w:t>ballu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skalā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ar</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vērtējumu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ieskaitīts</w:t>
            </w:r>
            <w:proofErr w:type="spellEnd"/>
            <w:r w:rsidRPr="000F1904">
              <w:rPr>
                <w:rFonts w:asciiTheme="minorHAnsi" w:hAnsiTheme="minorHAnsi" w:cstheme="minorHAnsi"/>
                <w:color w:val="000000"/>
                <w:sz w:val="22"/>
              </w:rPr>
              <w:t>/</w:t>
            </w:r>
            <w:proofErr w:type="spellStart"/>
            <w:r w:rsidRPr="000F1904">
              <w:rPr>
                <w:rFonts w:asciiTheme="minorHAnsi" w:hAnsiTheme="minorHAnsi" w:cstheme="minorHAnsi"/>
                <w:color w:val="000000"/>
                <w:sz w:val="22"/>
              </w:rPr>
              <w:t>neieskaitīts</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right="27"/>
              <w:jc w:val="left"/>
              <w:rPr>
                <w:rFonts w:asciiTheme="minorHAnsi" w:hAnsiTheme="minorHAnsi" w:cstheme="minorHAnsi"/>
                <w:color w:val="000000"/>
                <w:sz w:val="22"/>
              </w:rPr>
            </w:pPr>
            <w:r w:rsidRPr="000F1904">
              <w:rPr>
                <w:rFonts w:asciiTheme="minorHAnsi" w:hAnsiTheme="minorHAnsi" w:cstheme="minorHAnsi"/>
                <w:color w:val="000000"/>
                <w:sz w:val="22"/>
              </w:rPr>
              <w:t xml:space="preserve">Par </w:t>
            </w:r>
            <w:proofErr w:type="spellStart"/>
            <w:r w:rsidRPr="000F1904">
              <w:rPr>
                <w:rFonts w:asciiTheme="minorHAnsi" w:hAnsiTheme="minorHAnsi" w:cstheme="minorHAnsi"/>
                <w:color w:val="000000"/>
                <w:sz w:val="22"/>
              </w:rPr>
              <w:t>katru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apgūto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kursu</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praksi</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ieskaita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kredītpunktus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ja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saņemts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vērtējums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ieskaitīts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vai</w:t>
            </w:r>
            <w:proofErr w:type="spellEnd"/>
            <w:r w:rsidRPr="000F1904">
              <w:rPr>
                <w:rFonts w:asciiTheme="minorHAnsi" w:hAnsiTheme="minorHAnsi" w:cstheme="minorHAnsi"/>
                <w:color w:val="000000"/>
                <w:sz w:val="22"/>
              </w:rPr>
              <w:t xml:space="preserve"> 10 </w:t>
            </w:r>
            <w:proofErr w:type="spellStart"/>
            <w:r w:rsidRPr="000F1904">
              <w:rPr>
                <w:rFonts w:asciiTheme="minorHAnsi" w:hAnsiTheme="minorHAnsi" w:cstheme="minorHAnsi"/>
                <w:color w:val="000000"/>
                <w:sz w:val="22"/>
              </w:rPr>
              <w:t>ballu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skalā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tas</w:t>
            </w:r>
            <w:proofErr w:type="spellEnd"/>
            <w:r w:rsidRPr="000F1904">
              <w:rPr>
                <w:rFonts w:asciiTheme="minorHAnsi" w:hAnsiTheme="minorHAnsi" w:cstheme="minorHAnsi"/>
                <w:color w:val="000000"/>
                <w:sz w:val="22"/>
              </w:rPr>
              <w:t xml:space="preserve"> nav </w:t>
            </w:r>
            <w:proofErr w:type="spellStart"/>
            <w:r w:rsidRPr="000F1904">
              <w:rPr>
                <w:rFonts w:asciiTheme="minorHAnsi" w:hAnsiTheme="minorHAnsi" w:cstheme="minorHAnsi"/>
                <w:color w:val="000000"/>
                <w:sz w:val="22"/>
              </w:rPr>
              <w:t>bijis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zemāks</w:t>
            </w:r>
            <w:proofErr w:type="spellEnd"/>
            <w:r w:rsidRPr="000F1904">
              <w:rPr>
                <w:rFonts w:asciiTheme="minorHAnsi" w:hAnsiTheme="minorHAnsi" w:cstheme="minorHAnsi"/>
                <w:color w:val="000000"/>
                <w:sz w:val="22"/>
              </w:rPr>
              <w:t xml:space="preserve"> par 4 – “</w:t>
            </w:r>
            <w:proofErr w:type="spellStart"/>
            <w:r w:rsidRPr="000F1904">
              <w:rPr>
                <w:rFonts w:asciiTheme="minorHAnsi" w:hAnsiTheme="minorHAnsi" w:cstheme="minorHAnsi"/>
                <w:color w:val="000000"/>
                <w:sz w:val="22"/>
              </w:rPr>
              <w:t>gandrīz</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viduvēji</w:t>
            </w:r>
            <w:proofErr w:type="spellEnd"/>
            <w:r w:rsidRPr="000F1904">
              <w:rPr>
                <w:rFonts w:asciiTheme="minorHAnsi" w:hAnsiTheme="minorHAnsi" w:cstheme="minorHAnsi"/>
                <w:color w:val="000000"/>
                <w:sz w:val="22"/>
              </w:rPr>
              <w:t>”.</w:t>
            </w:r>
          </w:p>
          <w:p w:rsidR="00E003C2" w:rsidRPr="000F1904" w:rsidRDefault="007509B6">
            <w:pPr>
              <w:pStyle w:val="Parasts1"/>
              <w:widowControl/>
              <w:spacing w:after="0" w:line="276" w:lineRule="auto"/>
              <w:ind w:left="113" w:right="27"/>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apguves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beigās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kārto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valsts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pārbaudījumus</w:t>
            </w:r>
            <w:proofErr w:type="spellEnd"/>
            <w:r w:rsidRPr="000F1904">
              <w:rPr>
                <w:rFonts w:asciiTheme="minorHAnsi" w:hAnsiTheme="minorHAnsi" w:cstheme="minorHAnsi"/>
                <w:color w:val="000000"/>
                <w:sz w:val="22"/>
              </w:rPr>
              <w:t xml:space="preserve">, kuru </w:t>
            </w:r>
            <w:proofErr w:type="spellStart"/>
            <w:r w:rsidRPr="000F1904">
              <w:rPr>
                <w:rFonts w:asciiTheme="minorHAnsi" w:hAnsiTheme="minorHAnsi" w:cstheme="minorHAnsi"/>
                <w:color w:val="000000"/>
                <w:sz w:val="22"/>
              </w:rPr>
              <w:t>sastāvdaļas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ir</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darba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izstrādāšana</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aizstāvēšana</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valsts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eksāmens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Valsts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pārbaudījumus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vērtē</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valsts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pārbaudījuma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komisija</w:t>
            </w:r>
            <w:proofErr w:type="spellEnd"/>
            <w:r w:rsidRPr="000F1904">
              <w:rPr>
                <w:rFonts w:asciiTheme="minorHAnsi" w:hAnsiTheme="minorHAnsi" w:cstheme="minorHAnsi"/>
                <w:color w:val="000000"/>
                <w:sz w:val="22"/>
              </w:rPr>
              <w:t>. </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rPr>
            </w:pPr>
            <w:r w:rsidRPr="000F1904">
              <w:rPr>
                <w:rFonts w:asciiTheme="minorHAnsi" w:eastAsia="Calibri Light" w:hAnsiTheme="minorHAnsi" w:cstheme="minorHAnsi"/>
                <w:color w:val="000000"/>
                <w:sz w:val="22"/>
                <w:lang w:val="lv-LV"/>
              </w:rPr>
              <w:t>Vērtējot studiju programmas apguvi, tiek ievēroti šādi v</w:t>
            </w:r>
            <w:r w:rsidRPr="000F1904">
              <w:rPr>
                <w:rFonts w:asciiTheme="minorHAnsi" w:eastAsia="Calibri Light" w:hAnsiTheme="minorHAnsi" w:cstheme="minorHAnsi"/>
                <w:spacing w:val="-1"/>
                <w:sz w:val="22"/>
                <w:lang w:val="lv-LV"/>
              </w:rPr>
              <w:t>ē</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pacing w:val="-1"/>
                <w:sz w:val="22"/>
                <w:lang w:val="lv-LV"/>
              </w:rPr>
              <w:t>ē</w:t>
            </w:r>
            <w:r w:rsidRPr="000F1904">
              <w:rPr>
                <w:rFonts w:asciiTheme="minorHAnsi" w:eastAsia="Calibri Light" w:hAnsiTheme="minorHAnsi" w:cstheme="minorHAnsi"/>
                <w:spacing w:val="-2"/>
                <w:sz w:val="22"/>
                <w:lang w:val="lv-LV"/>
              </w:rPr>
              <w:t>š</w:t>
            </w:r>
            <w:r w:rsidRPr="000F1904">
              <w:rPr>
                <w:rFonts w:asciiTheme="minorHAnsi" w:eastAsia="Calibri Light" w:hAnsiTheme="minorHAnsi" w:cstheme="minorHAnsi"/>
                <w:spacing w:val="-1"/>
                <w:sz w:val="22"/>
                <w:lang w:val="lv-LV"/>
              </w:rPr>
              <w:t>a</w:t>
            </w:r>
            <w:r w:rsidRPr="000F1904">
              <w:rPr>
                <w:rFonts w:asciiTheme="minorHAnsi" w:eastAsia="Calibri Light" w:hAnsiTheme="minorHAnsi" w:cstheme="minorHAnsi"/>
                <w:sz w:val="22"/>
                <w:lang w:val="lv-LV"/>
              </w:rPr>
              <w:t>n</w:t>
            </w:r>
            <w:r w:rsidRPr="000F1904">
              <w:rPr>
                <w:rFonts w:asciiTheme="minorHAnsi" w:eastAsia="Calibri Light" w:hAnsiTheme="minorHAnsi" w:cstheme="minorHAnsi"/>
                <w:spacing w:val="-1"/>
                <w:sz w:val="22"/>
                <w:lang w:val="lv-LV"/>
              </w:rPr>
              <w:t>a</w:t>
            </w:r>
            <w:r w:rsidRPr="000F1904">
              <w:rPr>
                <w:rFonts w:asciiTheme="minorHAnsi" w:eastAsia="Calibri Light" w:hAnsiTheme="minorHAnsi" w:cstheme="minorHAnsi"/>
                <w:sz w:val="22"/>
                <w:lang w:val="lv-LV"/>
              </w:rPr>
              <w:t>s p</w:t>
            </w:r>
            <w:r w:rsidRPr="000F1904">
              <w:rPr>
                <w:rFonts w:asciiTheme="minorHAnsi" w:eastAsia="Calibri Light" w:hAnsiTheme="minorHAnsi" w:cstheme="minorHAnsi"/>
                <w:spacing w:val="3"/>
                <w:sz w:val="22"/>
                <w:lang w:val="lv-LV"/>
              </w:rPr>
              <w:t>a</w:t>
            </w:r>
            <w:r w:rsidRPr="000F1904">
              <w:rPr>
                <w:rFonts w:asciiTheme="minorHAnsi" w:eastAsia="Calibri Light" w:hAnsiTheme="minorHAnsi" w:cstheme="minorHAnsi"/>
                <w:sz w:val="22"/>
                <w:lang w:val="lv-LV"/>
              </w:rPr>
              <w:t>ma</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p</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pacing w:val="-3"/>
                <w:sz w:val="22"/>
                <w:lang w:val="lv-LV"/>
              </w:rPr>
              <w:t>in</w:t>
            </w:r>
            <w:r w:rsidRPr="000F1904">
              <w:rPr>
                <w:rFonts w:asciiTheme="minorHAnsi" w:eastAsia="Calibri Light" w:hAnsiTheme="minorHAnsi" w:cstheme="minorHAnsi"/>
                <w:spacing w:val="3"/>
                <w:sz w:val="22"/>
                <w:lang w:val="lv-LV"/>
              </w:rPr>
              <w:t>c</w:t>
            </w:r>
            <w:r w:rsidRPr="000F1904">
              <w:rPr>
                <w:rFonts w:asciiTheme="minorHAnsi" w:eastAsia="Calibri Light" w:hAnsiTheme="minorHAnsi" w:cstheme="minorHAnsi"/>
                <w:spacing w:val="-3"/>
                <w:sz w:val="22"/>
                <w:lang w:val="lv-LV"/>
              </w:rPr>
              <w:t>i</w:t>
            </w:r>
            <w:r w:rsidRPr="000F1904">
              <w:rPr>
                <w:rFonts w:asciiTheme="minorHAnsi" w:eastAsia="Calibri Light" w:hAnsiTheme="minorHAnsi" w:cstheme="minorHAnsi"/>
                <w:spacing w:val="3"/>
                <w:sz w:val="22"/>
                <w:lang w:val="lv-LV"/>
              </w:rPr>
              <w:t>p</w:t>
            </w:r>
            <w:r w:rsidRPr="000F1904">
              <w:rPr>
                <w:rFonts w:asciiTheme="minorHAnsi" w:eastAsia="Calibri Light" w:hAnsiTheme="minorHAnsi" w:cstheme="minorHAnsi"/>
                <w:spacing w:val="-7"/>
                <w:sz w:val="22"/>
                <w:lang w:val="lv-LV"/>
              </w:rPr>
              <w:t>i</w:t>
            </w:r>
            <w:r w:rsidRPr="000F1904">
              <w:rPr>
                <w:rFonts w:asciiTheme="minorHAnsi" w:eastAsia="Calibri Light" w:hAnsiTheme="minorHAnsi" w:cstheme="minorHAnsi"/>
                <w:sz w:val="22"/>
                <w:lang w:val="lv-LV"/>
              </w:rPr>
              <w:t xml:space="preserve">: </w:t>
            </w:r>
            <w:proofErr w:type="spellStart"/>
            <w:r w:rsidRPr="000F1904">
              <w:rPr>
                <w:rFonts w:asciiTheme="minorHAnsi" w:eastAsia="Calibri Light" w:hAnsiTheme="minorHAnsi" w:cstheme="minorHAnsi"/>
                <w:color w:val="000000"/>
                <w:sz w:val="22"/>
              </w:rPr>
              <w:t>pozitīvo</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sasniegumu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summēšanas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princips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vērtējuma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obligātuma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princips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prasību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atklātības</w:t>
            </w:r>
            <w:proofErr w:type="spellEnd"/>
            <w:r w:rsidRPr="000F1904">
              <w:rPr>
                <w:rFonts w:asciiTheme="minorHAnsi" w:eastAsia="Calibri Light" w:hAnsiTheme="minorHAnsi" w:cstheme="minorHAnsi"/>
                <w:color w:val="000000"/>
                <w:sz w:val="22"/>
              </w:rPr>
              <w:t xml:space="preserve"> un </w:t>
            </w:r>
            <w:proofErr w:type="spellStart"/>
            <w:r w:rsidRPr="000F1904">
              <w:rPr>
                <w:rFonts w:asciiTheme="minorHAnsi" w:eastAsia="Calibri Light" w:hAnsiTheme="minorHAnsi" w:cstheme="minorHAnsi"/>
                <w:color w:val="000000"/>
                <w:sz w:val="22"/>
              </w:rPr>
              <w:t>skaidrības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princips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pārbaudes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veidu</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dažādības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princips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vērtējuma</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atbilstības</w:t>
            </w:r>
            <w:proofErr w:type="spellEnd"/>
            <w:r w:rsidRPr="000F1904">
              <w:rPr>
                <w:rFonts w:asciiTheme="minorHAnsi" w:eastAsia="Calibri Light" w:hAnsiTheme="minorHAnsi" w:cstheme="minorHAnsi"/>
                <w:color w:val="000000"/>
                <w:sz w:val="22"/>
              </w:rPr>
              <w:t xml:space="preserve"> </w:t>
            </w:r>
            <w:proofErr w:type="spellStart"/>
            <w:r w:rsidRPr="000F1904">
              <w:rPr>
                <w:rFonts w:asciiTheme="minorHAnsi" w:eastAsia="Calibri Light" w:hAnsiTheme="minorHAnsi" w:cstheme="minorHAnsi"/>
                <w:color w:val="000000"/>
                <w:sz w:val="22"/>
              </w:rPr>
              <w:t>princips</w:t>
            </w:r>
            <w:proofErr w:type="spellEnd"/>
            <w:r w:rsidRPr="000F1904">
              <w:rPr>
                <w:rFonts w:asciiTheme="minorHAnsi" w:eastAsia="Calibri Light" w:hAnsiTheme="minorHAnsi" w:cstheme="minorHAnsi"/>
                <w:color w:val="000000"/>
                <w:sz w:val="22"/>
              </w:rPr>
              <w:t>.</w:t>
            </w:r>
          </w:p>
          <w:p w:rsidR="00E003C2" w:rsidRPr="000F1904" w:rsidRDefault="007509B6">
            <w:pPr>
              <w:pStyle w:val="Parasts1"/>
              <w:widowControl/>
              <w:spacing w:after="0" w:line="276" w:lineRule="auto"/>
              <w:ind w:left="113"/>
              <w:jc w:val="left"/>
              <w:rPr>
                <w:rFonts w:asciiTheme="minorHAnsi" w:eastAsia="Calibri Light" w:hAnsiTheme="minorHAnsi" w:cstheme="minorHAnsi"/>
                <w:sz w:val="22"/>
                <w:shd w:val="clear" w:color="auto" w:fill="FFFFFF"/>
                <w:lang w:val="lv-LV"/>
              </w:rPr>
            </w:pPr>
            <w:r w:rsidRPr="000F1904">
              <w:rPr>
                <w:rFonts w:asciiTheme="minorHAnsi" w:eastAsia="Calibri Light" w:hAnsiTheme="minorHAnsi" w:cstheme="minorHAnsi"/>
                <w:sz w:val="22"/>
                <w:shd w:val="clear" w:color="auto" w:fill="FFFFFF"/>
                <w:lang w:val="lv-LV"/>
              </w:rPr>
              <w:t>Studiju programmas apguves vērtēšanas pamatformas ir eksāmens un ieskaite. Patstāvīgā darba uzdevumus un to izpildes kontroles veidus nosaka studiju programmas studiju kursu aprakstos.</w:t>
            </w:r>
          </w:p>
          <w:p w:rsidR="00E003C2" w:rsidRPr="000F1904" w:rsidRDefault="007509B6">
            <w:pPr>
              <w:pStyle w:val="Parasts1"/>
              <w:widowControl/>
              <w:spacing w:after="0" w:line="276" w:lineRule="auto"/>
              <w:ind w:left="113"/>
              <w:jc w:val="left"/>
              <w:rPr>
                <w:rFonts w:asciiTheme="minorHAnsi" w:eastAsia="Calibri Light" w:hAnsiTheme="minorHAnsi" w:cstheme="minorHAnsi"/>
                <w:sz w:val="22"/>
                <w:lang w:val="lv-LV"/>
              </w:rPr>
            </w:pPr>
            <w:r w:rsidRPr="000F1904">
              <w:rPr>
                <w:rFonts w:asciiTheme="minorHAnsi" w:eastAsia="Calibri Light" w:hAnsiTheme="minorHAnsi" w:cstheme="minorHAnsi"/>
                <w:color w:val="000000"/>
                <w:sz w:val="22"/>
                <w:lang w:val="lv-LV"/>
              </w:rPr>
              <w:t xml:space="preserve">Atbilstoši studiju programmas un studiju kursos izvirzītajiem mērķiem, uzdevumiem un sasniedzamajiem rezultātiem ir noteiktas pamatprasības iegūtās izglītības vērtēšanai. Studiju kursu apguves vērtēšanā tiek izmantoti </w:t>
            </w:r>
            <w:r w:rsidRPr="000F1904">
              <w:rPr>
                <w:rFonts w:asciiTheme="minorHAnsi" w:eastAsia="Calibri Light" w:hAnsiTheme="minorHAnsi" w:cstheme="minorHAnsi"/>
                <w:sz w:val="22"/>
                <w:lang w:val="lv-LV"/>
              </w:rPr>
              <w:t>studiju kursos norādītie vērtēšanas kritēriji</w:t>
            </w:r>
            <w:r w:rsidRPr="000F1904">
              <w:rPr>
                <w:rFonts w:asciiTheme="minorHAnsi" w:eastAsia="Calibri Light" w:hAnsiTheme="minorHAnsi" w:cstheme="minorHAnsi"/>
                <w:color w:val="000000"/>
                <w:sz w:val="22"/>
                <w:lang w:val="lv-LV"/>
              </w:rPr>
              <w:t xml:space="preserve"> un dažādi pārbaudes veidi, </w:t>
            </w:r>
            <w:r w:rsidRPr="000F1904">
              <w:rPr>
                <w:rFonts w:asciiTheme="minorHAnsi" w:eastAsia="Calibri Light" w:hAnsiTheme="minorHAnsi" w:cstheme="minorHAnsi"/>
                <w:sz w:val="22"/>
                <w:lang w:val="lv-LV"/>
              </w:rPr>
              <w:t xml:space="preserve">kas </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pacing w:val="-7"/>
                <w:sz w:val="22"/>
                <w:lang w:val="lv-LV"/>
              </w:rPr>
              <w:t>i</w:t>
            </w:r>
            <w:r w:rsidRPr="000F1904">
              <w:rPr>
                <w:rFonts w:asciiTheme="minorHAnsi" w:eastAsia="Calibri Light" w:hAnsiTheme="minorHAnsi" w:cstheme="minorHAnsi"/>
                <w:spacing w:val="3"/>
                <w:sz w:val="22"/>
                <w:lang w:val="lv-LV"/>
              </w:rPr>
              <w:t>e</w:t>
            </w:r>
            <w:r w:rsidRPr="000F1904">
              <w:rPr>
                <w:rFonts w:asciiTheme="minorHAnsi" w:eastAsia="Calibri Light" w:hAnsiTheme="minorHAnsi" w:cstheme="minorHAnsi"/>
                <w:sz w:val="22"/>
                <w:lang w:val="lv-LV"/>
              </w:rPr>
              <w:t>k p</w:t>
            </w:r>
            <w:r w:rsidRPr="000F1904">
              <w:rPr>
                <w:rFonts w:asciiTheme="minorHAnsi" w:eastAsia="Calibri Light" w:hAnsiTheme="minorHAnsi" w:cstheme="minorHAnsi"/>
                <w:spacing w:val="-1"/>
                <w:sz w:val="22"/>
                <w:lang w:val="lv-LV"/>
              </w:rPr>
              <w:t>ā</w:t>
            </w:r>
            <w:r w:rsidRPr="000F1904">
              <w:rPr>
                <w:rFonts w:asciiTheme="minorHAnsi" w:eastAsia="Calibri Light" w:hAnsiTheme="minorHAnsi" w:cstheme="minorHAnsi"/>
                <w:spacing w:val="1"/>
                <w:sz w:val="22"/>
                <w:lang w:val="lv-LV"/>
              </w:rPr>
              <w:t>rr</w:t>
            </w:r>
            <w:r w:rsidRPr="000F1904">
              <w:rPr>
                <w:rFonts w:asciiTheme="minorHAnsi" w:eastAsia="Calibri Light" w:hAnsiTheme="minorHAnsi" w:cstheme="minorHAnsi"/>
                <w:sz w:val="22"/>
                <w:lang w:val="lv-LV"/>
              </w:rPr>
              <w:t>u</w:t>
            </w:r>
            <w:r w:rsidRPr="000F1904">
              <w:rPr>
                <w:rFonts w:asciiTheme="minorHAnsi" w:eastAsia="Calibri Light" w:hAnsiTheme="minorHAnsi" w:cstheme="minorHAnsi"/>
                <w:spacing w:val="-3"/>
                <w:sz w:val="22"/>
                <w:lang w:val="lv-LV"/>
              </w:rPr>
              <w:t>n</w:t>
            </w:r>
            <w:r w:rsidRPr="000F1904">
              <w:rPr>
                <w:rFonts w:asciiTheme="minorHAnsi" w:eastAsia="Calibri Light" w:hAnsiTheme="minorHAnsi" w:cstheme="minorHAnsi"/>
                <w:spacing w:val="-1"/>
                <w:sz w:val="22"/>
                <w:lang w:val="lv-LV"/>
              </w:rPr>
              <w:t>ā</w:t>
            </w:r>
            <w:r w:rsidRPr="000F1904">
              <w:rPr>
                <w:rFonts w:asciiTheme="minorHAnsi" w:eastAsia="Calibri Light" w:hAnsiTheme="minorHAnsi" w:cstheme="minorHAnsi"/>
                <w:spacing w:val="3"/>
                <w:sz w:val="22"/>
                <w:lang w:val="lv-LV"/>
              </w:rPr>
              <w:t>ti</w:t>
            </w:r>
            <w:r w:rsidRPr="000F1904">
              <w:rPr>
                <w:rFonts w:asciiTheme="minorHAnsi" w:eastAsia="Calibri Light" w:hAnsiTheme="minorHAnsi" w:cstheme="minorHAnsi"/>
                <w:sz w:val="22"/>
                <w:lang w:val="lv-LV"/>
              </w:rPr>
              <w:t xml:space="preserve"> </w:t>
            </w:r>
            <w:r w:rsidRPr="000F1904">
              <w:rPr>
                <w:rFonts w:asciiTheme="minorHAnsi" w:eastAsia="Calibri Light" w:hAnsiTheme="minorHAnsi" w:cstheme="minorHAnsi"/>
                <w:spacing w:val="-1"/>
                <w:sz w:val="22"/>
                <w:lang w:val="lv-LV"/>
              </w:rPr>
              <w:t>a</w:t>
            </w:r>
            <w:r w:rsidRPr="000F1904">
              <w:rPr>
                <w:rFonts w:asciiTheme="minorHAnsi" w:eastAsia="Calibri Light" w:hAnsiTheme="minorHAnsi" w:cstheme="minorHAnsi"/>
                <w:sz w:val="22"/>
                <w:lang w:val="lv-LV"/>
              </w:rPr>
              <w:t xml:space="preserve">r </w:t>
            </w:r>
            <w:r w:rsidRPr="000F1904">
              <w:rPr>
                <w:rFonts w:asciiTheme="minorHAnsi" w:eastAsia="Calibri Light" w:hAnsiTheme="minorHAnsi" w:cstheme="minorHAnsi"/>
                <w:spacing w:val="-2"/>
                <w:sz w:val="22"/>
                <w:lang w:val="lv-LV"/>
              </w:rPr>
              <w:t>s</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ud</w:t>
            </w:r>
            <w:r w:rsidRPr="000F1904">
              <w:rPr>
                <w:rFonts w:asciiTheme="minorHAnsi" w:eastAsia="Calibri Light" w:hAnsiTheme="minorHAnsi" w:cstheme="minorHAnsi"/>
                <w:spacing w:val="3"/>
                <w:sz w:val="22"/>
                <w:lang w:val="lv-LV"/>
              </w:rPr>
              <w:t>ē</w:t>
            </w:r>
            <w:r w:rsidRPr="000F1904">
              <w:rPr>
                <w:rFonts w:asciiTheme="minorHAnsi" w:eastAsia="Calibri Light" w:hAnsiTheme="minorHAnsi" w:cstheme="minorHAnsi"/>
                <w:spacing w:val="-7"/>
                <w:sz w:val="22"/>
                <w:lang w:val="lv-LV"/>
              </w:rPr>
              <w:t>j</w:t>
            </w:r>
            <w:r w:rsidRPr="000F1904">
              <w:rPr>
                <w:rFonts w:asciiTheme="minorHAnsi" w:eastAsia="Calibri Light" w:hAnsiTheme="minorHAnsi" w:cstheme="minorHAnsi"/>
                <w:spacing w:val="3"/>
                <w:sz w:val="22"/>
                <w:lang w:val="lv-LV"/>
              </w:rPr>
              <w:t>o</w:t>
            </w:r>
            <w:r w:rsidRPr="000F1904">
              <w:rPr>
                <w:rFonts w:asciiTheme="minorHAnsi" w:eastAsia="Calibri Light" w:hAnsiTheme="minorHAnsi" w:cstheme="minorHAnsi"/>
                <w:spacing w:val="-2"/>
                <w:sz w:val="22"/>
                <w:lang w:val="lv-LV"/>
              </w:rPr>
              <w:t>š</w:t>
            </w:r>
            <w:r w:rsidRPr="000F1904">
              <w:rPr>
                <w:rFonts w:asciiTheme="minorHAnsi" w:eastAsia="Calibri Light" w:hAnsiTheme="minorHAnsi" w:cstheme="minorHAnsi"/>
                <w:spacing w:val="3"/>
                <w:sz w:val="22"/>
                <w:lang w:val="lv-LV"/>
              </w:rPr>
              <w:t>a</w:t>
            </w:r>
            <w:r w:rsidRPr="000F1904">
              <w:rPr>
                <w:rFonts w:asciiTheme="minorHAnsi" w:eastAsia="Calibri Light" w:hAnsiTheme="minorHAnsi" w:cstheme="minorHAnsi"/>
                <w:spacing w:val="-3"/>
                <w:sz w:val="22"/>
                <w:lang w:val="lv-LV"/>
              </w:rPr>
              <w:t>ji</w:t>
            </w:r>
            <w:r w:rsidRPr="000F1904">
              <w:rPr>
                <w:rFonts w:asciiTheme="minorHAnsi" w:eastAsia="Calibri Light" w:hAnsiTheme="minorHAnsi" w:cstheme="minorHAnsi"/>
                <w:spacing w:val="3"/>
                <w:sz w:val="22"/>
                <w:lang w:val="lv-LV"/>
              </w:rPr>
              <w:t>e</w:t>
            </w:r>
            <w:r w:rsidRPr="000F1904">
              <w:rPr>
                <w:rFonts w:asciiTheme="minorHAnsi" w:eastAsia="Calibri Light" w:hAnsiTheme="minorHAnsi" w:cstheme="minorHAnsi"/>
                <w:sz w:val="22"/>
                <w:lang w:val="lv-LV"/>
              </w:rPr>
              <w:t>m k</w:t>
            </w:r>
            <w:r w:rsidRPr="000F1904">
              <w:rPr>
                <w:rFonts w:asciiTheme="minorHAnsi" w:eastAsia="Calibri Light" w:hAnsiTheme="minorHAnsi" w:cstheme="minorHAnsi"/>
                <w:spacing w:val="-1"/>
                <w:sz w:val="22"/>
                <w:lang w:val="lv-LV"/>
              </w:rPr>
              <w:t>a</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z w:val="22"/>
                <w:lang w:val="lv-LV"/>
              </w:rPr>
              <w:t xml:space="preserve">a </w:t>
            </w:r>
            <w:r w:rsidRPr="000F1904">
              <w:rPr>
                <w:rFonts w:asciiTheme="minorHAnsi" w:eastAsia="Calibri Light" w:hAnsiTheme="minorHAnsi" w:cstheme="minorHAnsi"/>
                <w:spacing w:val="-2"/>
                <w:sz w:val="22"/>
                <w:lang w:val="lv-LV"/>
              </w:rPr>
              <w:t>s</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ud</w:t>
            </w:r>
            <w:r w:rsidRPr="000F1904">
              <w:rPr>
                <w:rFonts w:asciiTheme="minorHAnsi" w:eastAsia="Calibri Light" w:hAnsiTheme="minorHAnsi" w:cstheme="minorHAnsi"/>
                <w:spacing w:val="-3"/>
                <w:sz w:val="22"/>
                <w:lang w:val="lv-LV"/>
              </w:rPr>
              <w:t>ij</w:t>
            </w:r>
            <w:r w:rsidRPr="000F1904">
              <w:rPr>
                <w:rFonts w:asciiTheme="minorHAnsi" w:eastAsia="Calibri Light" w:hAnsiTheme="minorHAnsi" w:cstheme="minorHAnsi"/>
                <w:sz w:val="22"/>
                <w:lang w:val="lv-LV"/>
              </w:rPr>
              <w:t>u ku</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pacing w:val="2"/>
                <w:sz w:val="22"/>
                <w:lang w:val="lv-LV"/>
              </w:rPr>
              <w:t>s</w:t>
            </w:r>
            <w:r w:rsidRPr="000F1904">
              <w:rPr>
                <w:rFonts w:asciiTheme="minorHAnsi" w:eastAsia="Calibri Light" w:hAnsiTheme="minorHAnsi" w:cstheme="minorHAnsi"/>
                <w:sz w:val="22"/>
                <w:lang w:val="lv-LV"/>
              </w:rPr>
              <w:t xml:space="preserve">a </w:t>
            </w:r>
            <w:r w:rsidRPr="000F1904">
              <w:rPr>
                <w:rFonts w:asciiTheme="minorHAnsi" w:eastAsia="Calibri Light" w:hAnsiTheme="minorHAnsi" w:cstheme="minorHAnsi"/>
                <w:spacing w:val="3"/>
                <w:sz w:val="22"/>
                <w:lang w:val="lv-LV"/>
              </w:rPr>
              <w:t>p</w:t>
            </w:r>
            <w:r w:rsidRPr="000F1904">
              <w:rPr>
                <w:rFonts w:asciiTheme="minorHAnsi" w:eastAsia="Calibri Light" w:hAnsiTheme="minorHAnsi" w:cstheme="minorHAnsi"/>
                <w:spacing w:val="-7"/>
                <w:sz w:val="22"/>
                <w:lang w:val="lv-LV"/>
              </w:rPr>
              <w:t>i</w:t>
            </w:r>
            <w:r w:rsidRPr="000F1904">
              <w:rPr>
                <w:rFonts w:asciiTheme="minorHAnsi" w:eastAsia="Calibri Light" w:hAnsiTheme="minorHAnsi" w:cstheme="minorHAnsi"/>
                <w:spacing w:val="5"/>
                <w:sz w:val="22"/>
                <w:lang w:val="lv-LV"/>
              </w:rPr>
              <w:t>r</w:t>
            </w:r>
            <w:r w:rsidRPr="000F1904">
              <w:rPr>
                <w:rFonts w:asciiTheme="minorHAnsi" w:eastAsia="Calibri Light" w:hAnsiTheme="minorHAnsi" w:cstheme="minorHAnsi"/>
                <w:spacing w:val="-3"/>
                <w:sz w:val="22"/>
                <w:lang w:val="lv-LV"/>
              </w:rPr>
              <w:t>m</w:t>
            </w:r>
            <w:r w:rsidRPr="000F1904">
              <w:rPr>
                <w:rFonts w:asciiTheme="minorHAnsi" w:eastAsia="Calibri Light" w:hAnsiTheme="minorHAnsi" w:cstheme="minorHAnsi"/>
                <w:spacing w:val="3"/>
                <w:sz w:val="22"/>
                <w:lang w:val="lv-LV"/>
              </w:rPr>
              <w:t>a</w:t>
            </w:r>
            <w:r w:rsidRPr="000F1904">
              <w:rPr>
                <w:rFonts w:asciiTheme="minorHAnsi" w:eastAsia="Calibri Light" w:hAnsiTheme="minorHAnsi" w:cstheme="minorHAnsi"/>
                <w:spacing w:val="-3"/>
                <w:sz w:val="22"/>
                <w:lang w:val="lv-LV"/>
              </w:rPr>
              <w:t>j</w:t>
            </w:r>
            <w:r w:rsidRPr="000F1904">
              <w:rPr>
                <w:rFonts w:asciiTheme="minorHAnsi" w:eastAsia="Calibri Light" w:hAnsiTheme="minorHAnsi" w:cstheme="minorHAnsi"/>
                <w:sz w:val="22"/>
                <w:lang w:val="lv-LV"/>
              </w:rPr>
              <w:t xml:space="preserve">ā </w:t>
            </w:r>
            <w:r w:rsidRPr="000F1904">
              <w:rPr>
                <w:rFonts w:asciiTheme="minorHAnsi" w:eastAsia="Calibri Light" w:hAnsiTheme="minorHAnsi" w:cstheme="minorHAnsi"/>
                <w:spacing w:val="-3"/>
                <w:sz w:val="22"/>
                <w:lang w:val="lv-LV"/>
              </w:rPr>
              <w:t>n</w:t>
            </w:r>
            <w:r w:rsidRPr="000F1904">
              <w:rPr>
                <w:rFonts w:asciiTheme="minorHAnsi" w:eastAsia="Calibri Light" w:hAnsiTheme="minorHAnsi" w:cstheme="minorHAnsi"/>
                <w:spacing w:val="3"/>
                <w:sz w:val="22"/>
                <w:lang w:val="lv-LV"/>
              </w:rPr>
              <w:t>o</w:t>
            </w:r>
            <w:r w:rsidRPr="000F1904">
              <w:rPr>
                <w:rFonts w:asciiTheme="minorHAnsi" w:eastAsia="Calibri Light" w:hAnsiTheme="minorHAnsi" w:cstheme="minorHAnsi"/>
                <w:sz w:val="22"/>
                <w:lang w:val="lv-LV"/>
              </w:rPr>
              <w:t>d</w:t>
            </w:r>
            <w:r w:rsidRPr="000F1904">
              <w:rPr>
                <w:rFonts w:asciiTheme="minorHAnsi" w:eastAsia="Calibri Light" w:hAnsiTheme="minorHAnsi" w:cstheme="minorHAnsi"/>
                <w:spacing w:val="-1"/>
                <w:sz w:val="22"/>
                <w:lang w:val="lv-LV"/>
              </w:rPr>
              <w:t>a</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z w:val="22"/>
                <w:lang w:val="lv-LV"/>
              </w:rPr>
              <w:t>b</w:t>
            </w:r>
            <w:r w:rsidRPr="000F1904">
              <w:rPr>
                <w:rFonts w:asciiTheme="minorHAnsi" w:eastAsia="Calibri Light" w:hAnsiTheme="minorHAnsi" w:cstheme="minorHAnsi"/>
                <w:spacing w:val="-3"/>
                <w:sz w:val="22"/>
                <w:lang w:val="lv-LV"/>
              </w:rPr>
              <w:t>ī</w:t>
            </w:r>
            <w:r w:rsidRPr="000F1904">
              <w:rPr>
                <w:rFonts w:asciiTheme="minorHAnsi" w:eastAsia="Calibri Light" w:hAnsiTheme="minorHAnsi" w:cstheme="minorHAnsi"/>
                <w:sz w:val="22"/>
                <w:lang w:val="lv-LV"/>
              </w:rPr>
              <w:t>b</w:t>
            </w:r>
            <w:r w:rsidRPr="000F1904">
              <w:rPr>
                <w:rFonts w:asciiTheme="minorHAnsi" w:eastAsia="Calibri Light" w:hAnsiTheme="minorHAnsi" w:cstheme="minorHAnsi"/>
                <w:spacing w:val="-1"/>
                <w:sz w:val="22"/>
                <w:lang w:val="lv-LV"/>
              </w:rPr>
              <w:t>ā</w:t>
            </w:r>
            <w:r w:rsidRPr="000F1904">
              <w:rPr>
                <w:rFonts w:asciiTheme="minorHAnsi" w:eastAsia="Calibri Light" w:hAnsiTheme="minorHAnsi" w:cstheme="minorHAnsi"/>
                <w:color w:val="000000"/>
                <w:sz w:val="22"/>
                <w:lang w:val="lv-LV"/>
              </w:rPr>
              <w:t xml:space="preserve">. </w:t>
            </w:r>
            <w:bookmarkStart w:id="3" w:name="p46"/>
            <w:bookmarkStart w:id="4" w:name="p-525770"/>
            <w:bookmarkEnd w:id="3"/>
            <w:bookmarkEnd w:id="4"/>
            <w:r w:rsidRPr="000F1904">
              <w:rPr>
                <w:rFonts w:asciiTheme="minorHAnsi" w:eastAsia="Calibri Light" w:hAnsiTheme="minorHAnsi" w:cstheme="minorHAnsi"/>
                <w:spacing w:val="1"/>
                <w:sz w:val="22"/>
                <w:lang w:val="lv-LV"/>
              </w:rPr>
              <w:t>S</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ud</w:t>
            </w:r>
            <w:r w:rsidRPr="000F1904">
              <w:rPr>
                <w:rFonts w:asciiTheme="minorHAnsi" w:eastAsia="Calibri Light" w:hAnsiTheme="minorHAnsi" w:cstheme="minorHAnsi"/>
                <w:spacing w:val="-3"/>
                <w:sz w:val="22"/>
                <w:lang w:val="lv-LV"/>
              </w:rPr>
              <w:t>ij</w:t>
            </w:r>
            <w:r w:rsidRPr="000F1904">
              <w:rPr>
                <w:rFonts w:asciiTheme="minorHAnsi" w:eastAsia="Calibri Light" w:hAnsiTheme="minorHAnsi" w:cstheme="minorHAnsi"/>
                <w:sz w:val="22"/>
                <w:lang w:val="lv-LV"/>
              </w:rPr>
              <w:t>u ku</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pacing w:val="-2"/>
                <w:sz w:val="22"/>
                <w:lang w:val="lv-LV"/>
              </w:rPr>
              <w:t>s</w:t>
            </w:r>
            <w:r w:rsidRPr="000F1904">
              <w:rPr>
                <w:rFonts w:asciiTheme="minorHAnsi" w:eastAsia="Calibri Light" w:hAnsiTheme="minorHAnsi" w:cstheme="minorHAnsi"/>
                <w:sz w:val="22"/>
                <w:lang w:val="lv-LV"/>
              </w:rPr>
              <w:t xml:space="preserve">u </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pacing w:val="-1"/>
                <w:sz w:val="22"/>
                <w:lang w:val="lv-LV"/>
              </w:rPr>
              <w:t>ez</w:t>
            </w:r>
            <w:r w:rsidRPr="000F1904">
              <w:rPr>
                <w:rFonts w:asciiTheme="minorHAnsi" w:eastAsia="Calibri Light" w:hAnsiTheme="minorHAnsi" w:cstheme="minorHAnsi"/>
                <w:sz w:val="22"/>
                <w:lang w:val="lv-LV"/>
              </w:rPr>
              <w:t>u</w:t>
            </w:r>
            <w:r w:rsidRPr="000F1904">
              <w:rPr>
                <w:rFonts w:asciiTheme="minorHAnsi" w:eastAsia="Calibri Light" w:hAnsiTheme="minorHAnsi" w:cstheme="minorHAnsi"/>
                <w:spacing w:val="-7"/>
                <w:sz w:val="22"/>
                <w:lang w:val="lv-LV"/>
              </w:rPr>
              <w:t>l</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pacing w:val="-1"/>
                <w:sz w:val="22"/>
                <w:lang w:val="lv-LV"/>
              </w:rPr>
              <w:t>ā</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 xml:space="preserve">u </w:t>
            </w:r>
            <w:r w:rsidRPr="000F1904">
              <w:rPr>
                <w:rFonts w:asciiTheme="minorHAnsi" w:eastAsia="Calibri Light" w:hAnsiTheme="minorHAnsi" w:cstheme="minorHAnsi"/>
                <w:spacing w:val="-3"/>
                <w:sz w:val="22"/>
                <w:lang w:val="lv-LV"/>
              </w:rPr>
              <w:t>v</w:t>
            </w:r>
            <w:r w:rsidRPr="000F1904">
              <w:rPr>
                <w:rFonts w:asciiTheme="minorHAnsi" w:eastAsia="Calibri Light" w:hAnsiTheme="minorHAnsi" w:cstheme="minorHAnsi"/>
                <w:spacing w:val="-1"/>
                <w:sz w:val="22"/>
                <w:lang w:val="lv-LV"/>
              </w:rPr>
              <w:t>ē</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pacing w:val="-1"/>
                <w:sz w:val="22"/>
                <w:lang w:val="lv-LV"/>
              </w:rPr>
              <w:t>ē</w:t>
            </w:r>
            <w:r w:rsidRPr="000F1904">
              <w:rPr>
                <w:rFonts w:asciiTheme="minorHAnsi" w:eastAsia="Calibri Light" w:hAnsiTheme="minorHAnsi" w:cstheme="minorHAnsi"/>
                <w:spacing w:val="-2"/>
                <w:sz w:val="22"/>
                <w:lang w:val="lv-LV"/>
              </w:rPr>
              <w:t>š</w:t>
            </w:r>
            <w:r w:rsidRPr="000F1904">
              <w:rPr>
                <w:rFonts w:asciiTheme="minorHAnsi" w:eastAsia="Calibri Light" w:hAnsiTheme="minorHAnsi" w:cstheme="minorHAnsi"/>
                <w:spacing w:val="-1"/>
                <w:sz w:val="22"/>
                <w:lang w:val="lv-LV"/>
              </w:rPr>
              <w:t>a</w:t>
            </w:r>
            <w:r w:rsidRPr="000F1904">
              <w:rPr>
                <w:rFonts w:asciiTheme="minorHAnsi" w:eastAsia="Calibri Light" w:hAnsiTheme="minorHAnsi" w:cstheme="minorHAnsi"/>
                <w:spacing w:val="-3"/>
                <w:sz w:val="22"/>
                <w:lang w:val="lv-LV"/>
              </w:rPr>
              <w:t>n</w:t>
            </w:r>
            <w:r w:rsidRPr="000F1904">
              <w:rPr>
                <w:rFonts w:asciiTheme="minorHAnsi" w:eastAsia="Calibri Light" w:hAnsiTheme="minorHAnsi" w:cstheme="minorHAnsi"/>
                <w:sz w:val="22"/>
                <w:lang w:val="lv-LV"/>
              </w:rPr>
              <w:t xml:space="preserve">ā </w:t>
            </w:r>
            <w:r w:rsidRPr="000F1904">
              <w:rPr>
                <w:rFonts w:asciiTheme="minorHAnsi" w:eastAsia="Calibri Light" w:hAnsiTheme="minorHAnsi" w:cstheme="minorHAnsi"/>
                <w:spacing w:val="8"/>
                <w:sz w:val="22"/>
                <w:lang w:val="lv-LV"/>
              </w:rPr>
              <w:t>t</w:t>
            </w:r>
            <w:r w:rsidRPr="000F1904">
              <w:rPr>
                <w:rFonts w:asciiTheme="minorHAnsi" w:eastAsia="Calibri Light" w:hAnsiTheme="minorHAnsi" w:cstheme="minorHAnsi"/>
                <w:spacing w:val="-7"/>
                <w:sz w:val="22"/>
                <w:lang w:val="lv-LV"/>
              </w:rPr>
              <w:t>i</w:t>
            </w:r>
            <w:r w:rsidRPr="000F1904">
              <w:rPr>
                <w:rFonts w:asciiTheme="minorHAnsi" w:eastAsia="Calibri Light" w:hAnsiTheme="minorHAnsi" w:cstheme="minorHAnsi"/>
                <w:spacing w:val="-1"/>
                <w:sz w:val="22"/>
                <w:lang w:val="lv-LV"/>
              </w:rPr>
              <w:t>e</w:t>
            </w:r>
            <w:r w:rsidRPr="000F1904">
              <w:rPr>
                <w:rFonts w:asciiTheme="minorHAnsi" w:eastAsia="Calibri Light" w:hAnsiTheme="minorHAnsi" w:cstheme="minorHAnsi"/>
                <w:sz w:val="22"/>
                <w:lang w:val="lv-LV"/>
              </w:rPr>
              <w:t xml:space="preserve">k </w:t>
            </w:r>
            <w:r w:rsidRPr="000F1904">
              <w:rPr>
                <w:rFonts w:asciiTheme="minorHAnsi" w:eastAsia="Calibri Light" w:hAnsiTheme="minorHAnsi" w:cstheme="minorHAnsi"/>
                <w:spacing w:val="-3"/>
                <w:sz w:val="22"/>
                <w:lang w:val="lv-LV"/>
              </w:rPr>
              <w:t>i</w:t>
            </w:r>
            <w:r w:rsidRPr="000F1904">
              <w:rPr>
                <w:rFonts w:asciiTheme="minorHAnsi" w:eastAsia="Calibri Light" w:hAnsiTheme="minorHAnsi" w:cstheme="minorHAnsi"/>
                <w:spacing w:val="3"/>
                <w:sz w:val="22"/>
                <w:lang w:val="lv-LV"/>
              </w:rPr>
              <w:t>z</w:t>
            </w:r>
            <w:r w:rsidRPr="000F1904">
              <w:rPr>
                <w:rFonts w:asciiTheme="minorHAnsi" w:eastAsia="Calibri Light" w:hAnsiTheme="minorHAnsi" w:cstheme="minorHAnsi"/>
                <w:spacing w:val="-2"/>
                <w:sz w:val="22"/>
                <w:lang w:val="lv-LV"/>
              </w:rPr>
              <w:t>m</w:t>
            </w:r>
            <w:r w:rsidRPr="000F1904">
              <w:rPr>
                <w:rFonts w:asciiTheme="minorHAnsi" w:eastAsia="Calibri Light" w:hAnsiTheme="minorHAnsi" w:cstheme="minorHAnsi"/>
                <w:spacing w:val="3"/>
                <w:sz w:val="22"/>
                <w:lang w:val="lv-LV"/>
              </w:rPr>
              <w:t>a</w:t>
            </w:r>
            <w:r w:rsidRPr="000F1904">
              <w:rPr>
                <w:rFonts w:asciiTheme="minorHAnsi" w:eastAsia="Calibri Light" w:hAnsiTheme="minorHAnsi" w:cstheme="minorHAnsi"/>
                <w:spacing w:val="-3"/>
                <w:sz w:val="22"/>
                <w:lang w:val="lv-LV"/>
              </w:rPr>
              <w:t>n</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o</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 xml:space="preserve">s arī </w:t>
            </w:r>
            <w:r w:rsidRPr="000F1904">
              <w:rPr>
                <w:rFonts w:asciiTheme="minorHAnsi" w:eastAsia="Calibri Light" w:hAnsiTheme="minorHAnsi" w:cstheme="minorHAnsi"/>
                <w:spacing w:val="-2"/>
                <w:sz w:val="22"/>
                <w:lang w:val="lv-LV"/>
              </w:rPr>
              <w:t>s</w:t>
            </w:r>
            <w:r w:rsidRPr="000F1904">
              <w:rPr>
                <w:rFonts w:asciiTheme="minorHAnsi" w:eastAsia="Calibri Light" w:hAnsiTheme="minorHAnsi" w:cstheme="minorHAnsi"/>
                <w:spacing w:val="3"/>
                <w:sz w:val="22"/>
                <w:lang w:val="lv-LV"/>
              </w:rPr>
              <w:t>t</w:t>
            </w:r>
            <w:r w:rsidRPr="000F1904">
              <w:rPr>
                <w:rFonts w:asciiTheme="minorHAnsi" w:eastAsia="Calibri Light" w:hAnsiTheme="minorHAnsi" w:cstheme="minorHAnsi"/>
                <w:sz w:val="22"/>
                <w:lang w:val="lv-LV"/>
              </w:rPr>
              <w:t>ud</w:t>
            </w:r>
            <w:r w:rsidRPr="000F1904">
              <w:rPr>
                <w:rFonts w:asciiTheme="minorHAnsi" w:eastAsia="Calibri Light" w:hAnsiTheme="minorHAnsi" w:cstheme="minorHAnsi"/>
                <w:spacing w:val="-1"/>
                <w:sz w:val="22"/>
                <w:lang w:val="lv-LV"/>
              </w:rPr>
              <w:t>ē</w:t>
            </w:r>
            <w:r w:rsidRPr="000F1904">
              <w:rPr>
                <w:rFonts w:asciiTheme="minorHAnsi" w:eastAsia="Calibri Light" w:hAnsiTheme="minorHAnsi" w:cstheme="minorHAnsi"/>
                <w:spacing w:val="-7"/>
                <w:sz w:val="22"/>
                <w:lang w:val="lv-LV"/>
              </w:rPr>
              <w:t>j</w:t>
            </w:r>
            <w:r w:rsidRPr="000F1904">
              <w:rPr>
                <w:rFonts w:asciiTheme="minorHAnsi" w:eastAsia="Calibri Light" w:hAnsiTheme="minorHAnsi" w:cstheme="minorHAnsi"/>
                <w:spacing w:val="3"/>
                <w:sz w:val="22"/>
                <w:lang w:val="lv-LV"/>
              </w:rPr>
              <w:t>o</w:t>
            </w:r>
            <w:r w:rsidRPr="000F1904">
              <w:rPr>
                <w:rFonts w:asciiTheme="minorHAnsi" w:eastAsia="Calibri Light" w:hAnsiTheme="minorHAnsi" w:cstheme="minorHAnsi"/>
                <w:spacing w:val="-2"/>
                <w:sz w:val="22"/>
                <w:lang w:val="lv-LV"/>
              </w:rPr>
              <w:t>š</w:t>
            </w:r>
            <w:r w:rsidRPr="000F1904">
              <w:rPr>
                <w:rFonts w:asciiTheme="minorHAnsi" w:eastAsia="Calibri Light" w:hAnsiTheme="minorHAnsi" w:cstheme="minorHAnsi"/>
                <w:sz w:val="22"/>
                <w:lang w:val="lv-LV"/>
              </w:rPr>
              <w:t>o p</w:t>
            </w:r>
            <w:r w:rsidRPr="000F1904">
              <w:rPr>
                <w:rFonts w:asciiTheme="minorHAnsi" w:eastAsia="Calibri Light" w:hAnsiTheme="minorHAnsi" w:cstheme="minorHAnsi"/>
                <w:spacing w:val="-1"/>
                <w:sz w:val="22"/>
                <w:lang w:val="lv-LV"/>
              </w:rPr>
              <w:t>a</w:t>
            </w:r>
            <w:r w:rsidRPr="000F1904">
              <w:rPr>
                <w:rFonts w:asciiTheme="minorHAnsi" w:eastAsia="Calibri Light" w:hAnsiTheme="minorHAnsi" w:cstheme="minorHAnsi"/>
                <w:spacing w:val="-2"/>
                <w:sz w:val="22"/>
                <w:lang w:val="lv-LV"/>
              </w:rPr>
              <w:t>š</w:t>
            </w:r>
            <w:r w:rsidRPr="000F1904">
              <w:rPr>
                <w:rFonts w:asciiTheme="minorHAnsi" w:eastAsia="Calibri Light" w:hAnsiTheme="minorHAnsi" w:cstheme="minorHAnsi"/>
                <w:spacing w:val="-3"/>
                <w:sz w:val="22"/>
                <w:lang w:val="lv-LV"/>
              </w:rPr>
              <w:t>v</w:t>
            </w:r>
            <w:r w:rsidRPr="000F1904">
              <w:rPr>
                <w:rFonts w:asciiTheme="minorHAnsi" w:eastAsia="Calibri Light" w:hAnsiTheme="minorHAnsi" w:cstheme="minorHAnsi"/>
                <w:spacing w:val="-1"/>
                <w:sz w:val="22"/>
                <w:lang w:val="lv-LV"/>
              </w:rPr>
              <w:t>ē</w:t>
            </w:r>
            <w:r w:rsidRPr="000F1904">
              <w:rPr>
                <w:rFonts w:asciiTheme="minorHAnsi" w:eastAsia="Calibri Light" w:hAnsiTheme="minorHAnsi" w:cstheme="minorHAnsi"/>
                <w:spacing w:val="1"/>
                <w:sz w:val="22"/>
                <w:lang w:val="lv-LV"/>
              </w:rPr>
              <w:t>r</w:t>
            </w:r>
            <w:r w:rsidRPr="000F1904">
              <w:rPr>
                <w:rFonts w:asciiTheme="minorHAnsi" w:eastAsia="Calibri Light" w:hAnsiTheme="minorHAnsi" w:cstheme="minorHAnsi"/>
                <w:spacing w:val="3"/>
                <w:sz w:val="22"/>
                <w:lang w:val="lv-LV"/>
              </w:rPr>
              <w:t>tē</w:t>
            </w:r>
            <w:r w:rsidRPr="000F1904">
              <w:rPr>
                <w:rFonts w:asciiTheme="minorHAnsi" w:eastAsia="Calibri Light" w:hAnsiTheme="minorHAnsi" w:cstheme="minorHAnsi"/>
                <w:spacing w:val="-7"/>
                <w:sz w:val="22"/>
                <w:lang w:val="lv-LV"/>
              </w:rPr>
              <w:t>j</w:t>
            </w:r>
            <w:r w:rsidRPr="000F1904">
              <w:rPr>
                <w:rFonts w:asciiTheme="minorHAnsi" w:eastAsia="Calibri Light" w:hAnsiTheme="minorHAnsi" w:cstheme="minorHAnsi"/>
                <w:spacing w:val="3"/>
                <w:sz w:val="22"/>
                <w:lang w:val="lv-LV"/>
              </w:rPr>
              <w:t>u</w:t>
            </w:r>
            <w:r w:rsidRPr="000F1904">
              <w:rPr>
                <w:rFonts w:asciiTheme="minorHAnsi" w:eastAsia="Calibri Light" w:hAnsiTheme="minorHAnsi" w:cstheme="minorHAnsi"/>
                <w:spacing w:val="-3"/>
                <w:sz w:val="22"/>
                <w:lang w:val="lv-LV"/>
              </w:rPr>
              <w:t>m</w:t>
            </w:r>
            <w:r w:rsidRPr="000F1904">
              <w:rPr>
                <w:rFonts w:asciiTheme="minorHAnsi" w:eastAsia="Calibri Light" w:hAnsiTheme="minorHAnsi" w:cstheme="minorHAnsi"/>
                <w:spacing w:val="2"/>
                <w:sz w:val="22"/>
                <w:lang w:val="lv-LV"/>
              </w:rPr>
              <w:t>s</w:t>
            </w:r>
            <w:r w:rsidRPr="000F1904">
              <w:rPr>
                <w:rFonts w:asciiTheme="minorHAnsi" w:eastAsia="Calibri Light" w:hAnsiTheme="minorHAnsi" w:cstheme="minorHAnsi"/>
                <w:sz w:val="22"/>
                <w:lang w:val="lv-LV"/>
              </w:rPr>
              <w:t>.</w:t>
            </w:r>
          </w:p>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szCs w:val="20"/>
                <w:lang w:val="lv-LV"/>
              </w:rPr>
            </w:pPr>
            <w:r w:rsidRPr="000F1904">
              <w:rPr>
                <w:rFonts w:asciiTheme="minorHAnsi" w:eastAsia="Calibri Light" w:hAnsiTheme="minorHAnsi" w:cstheme="minorHAnsi"/>
                <w:sz w:val="22"/>
                <w:szCs w:val="20"/>
                <w:lang w:val="lv-LV"/>
              </w:rPr>
              <w:t>Par katru apgūto studiju kursu tiek piemēroti kredītpunkti, ja saņemts pozitīvs vērtējums vismaz 4 – </w:t>
            </w:r>
            <w:r w:rsidRPr="000F1904">
              <w:rPr>
                <w:rFonts w:asciiTheme="minorHAnsi" w:eastAsia="Calibri Light" w:hAnsiTheme="minorHAnsi" w:cstheme="minorHAnsi"/>
                <w:color w:val="000000"/>
                <w:sz w:val="22"/>
                <w:szCs w:val="20"/>
                <w:lang w:val="lv-LV"/>
              </w:rPr>
              <w:t xml:space="preserve">“gandrīz viduvēji” 10 </w:t>
            </w:r>
            <w:proofErr w:type="spellStart"/>
            <w:r w:rsidRPr="000F1904">
              <w:rPr>
                <w:rFonts w:asciiTheme="minorHAnsi" w:eastAsia="Calibri Light" w:hAnsiTheme="minorHAnsi" w:cstheme="minorHAnsi"/>
                <w:color w:val="000000"/>
                <w:sz w:val="22"/>
                <w:szCs w:val="20"/>
                <w:lang w:val="lv-LV"/>
              </w:rPr>
              <w:t>ballu</w:t>
            </w:r>
            <w:proofErr w:type="spellEnd"/>
            <w:r w:rsidRPr="000F1904">
              <w:rPr>
                <w:rFonts w:asciiTheme="minorHAnsi" w:eastAsia="Calibri Light" w:hAnsiTheme="minorHAnsi" w:cstheme="minorHAnsi"/>
                <w:color w:val="000000"/>
                <w:sz w:val="22"/>
                <w:szCs w:val="20"/>
                <w:lang w:val="lv-LV"/>
              </w:rPr>
              <w:t xml:space="preserve"> skalā. Studiju kursu apguve tā noslēgumā tiek vērtēta 10 </w:t>
            </w:r>
            <w:proofErr w:type="spellStart"/>
            <w:r w:rsidRPr="000F1904">
              <w:rPr>
                <w:rFonts w:asciiTheme="minorHAnsi" w:eastAsia="Calibri Light" w:hAnsiTheme="minorHAnsi" w:cstheme="minorHAnsi"/>
                <w:color w:val="000000"/>
                <w:sz w:val="22"/>
                <w:szCs w:val="20"/>
                <w:lang w:val="lv-LV"/>
              </w:rPr>
              <w:t>ballu</w:t>
            </w:r>
            <w:proofErr w:type="spellEnd"/>
            <w:r w:rsidRPr="000F1904">
              <w:rPr>
                <w:rFonts w:asciiTheme="minorHAnsi" w:eastAsia="Calibri Light" w:hAnsiTheme="minorHAnsi" w:cstheme="minorHAnsi"/>
                <w:color w:val="000000"/>
                <w:sz w:val="22"/>
                <w:szCs w:val="20"/>
                <w:lang w:val="lv-LV"/>
              </w:rPr>
              <w:t xml:space="preserve"> skalā, vadoties pēc šādiem kritērijiem: iegūto zināšanu apjoms un kvalitāte, iegūtās prasmes un kompetence atbilstoši plānotajiem studiju rezultātiem.</w:t>
            </w:r>
          </w:p>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lang w:val="lv-LV"/>
              </w:rPr>
            </w:pPr>
            <w:r w:rsidRPr="000F1904">
              <w:rPr>
                <w:rFonts w:asciiTheme="minorHAnsi" w:eastAsia="Calibri Light" w:hAnsiTheme="minorHAnsi" w:cstheme="minorHAnsi"/>
                <w:color w:val="000000"/>
                <w:sz w:val="22"/>
                <w:lang w:val="lv-LV"/>
              </w:rPr>
              <w:t xml:space="preserve">Pārbaudes darbos iekļaujamais saturs atbilst studiju kursa saturam un Skolotāja </w:t>
            </w:r>
            <w:r w:rsidRPr="000F1904">
              <w:rPr>
                <w:rFonts w:asciiTheme="minorHAnsi" w:eastAsia="Calibri Light" w:hAnsiTheme="minorHAnsi" w:cstheme="minorHAnsi"/>
                <w:color w:val="000000"/>
                <w:sz w:val="22"/>
                <w:lang w:val="lv-LV"/>
              </w:rPr>
              <w:lastRenderedPageBreak/>
              <w:t>profesijas standartā noteiktajām prasmju un profesionālajām zināšanu prasībām.</w:t>
            </w:r>
          </w:p>
          <w:p w:rsidR="00E003C2" w:rsidRPr="000F1904" w:rsidRDefault="007509B6">
            <w:pPr>
              <w:pStyle w:val="Parasts1"/>
              <w:widowControl/>
              <w:spacing w:after="0" w:line="276" w:lineRule="auto"/>
              <w:ind w:left="113"/>
              <w:jc w:val="left"/>
              <w:rPr>
                <w:rFonts w:asciiTheme="minorHAnsi" w:eastAsia="Calibri Light" w:hAnsiTheme="minorHAnsi" w:cstheme="minorHAnsi"/>
                <w:sz w:val="22"/>
                <w:szCs w:val="20"/>
                <w:lang w:val="lv-LV"/>
              </w:rPr>
            </w:pPr>
            <w:r w:rsidRPr="000F1904">
              <w:rPr>
                <w:rFonts w:asciiTheme="minorHAnsi" w:eastAsia="Calibri Light" w:hAnsiTheme="minorHAnsi" w:cstheme="minorHAnsi"/>
                <w:sz w:val="22"/>
                <w:szCs w:val="20"/>
                <w:lang w:val="lv-LV"/>
              </w:rPr>
              <w:t xml:space="preserve">Studiju programmas beigās kārtojami valsts pārbaudījumi – kvalifikācijas eksāmens un bakalaura darba izstrāde un aizstāvēšana, kas tiek novērtēti 10 </w:t>
            </w:r>
            <w:proofErr w:type="spellStart"/>
            <w:r w:rsidRPr="000F1904">
              <w:rPr>
                <w:rFonts w:asciiTheme="minorHAnsi" w:eastAsia="Calibri Light" w:hAnsiTheme="minorHAnsi" w:cstheme="minorHAnsi"/>
                <w:sz w:val="22"/>
                <w:szCs w:val="20"/>
                <w:lang w:val="lv-LV"/>
              </w:rPr>
              <w:t>ballu</w:t>
            </w:r>
            <w:proofErr w:type="spellEnd"/>
            <w:r w:rsidRPr="000F1904">
              <w:rPr>
                <w:rFonts w:asciiTheme="minorHAnsi" w:eastAsia="Calibri Light" w:hAnsiTheme="minorHAnsi" w:cstheme="minorHAnsi"/>
                <w:sz w:val="22"/>
                <w:szCs w:val="20"/>
                <w:lang w:val="lv-LV"/>
              </w:rPr>
              <w:t xml:space="preserve"> skalā. Valsts pārbaudījuma komisijas sastāvā ir komisijas vadītājs un četri komisijas locekļi. Komisijas vadītājs un puse no komisijas sastāva ir nozares profesionāļi – darba devēji vai to pārstāvji.</w:t>
            </w:r>
          </w:p>
        </w:tc>
      </w:tr>
      <w:tr w:rsidR="00E003C2" w:rsidRPr="000F1904">
        <w:trPr>
          <w:trHeight w:val="1171"/>
        </w:trPr>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widowControl/>
              <w:spacing w:before="1" w:line="276" w:lineRule="atLeast"/>
              <w:rPr>
                <w:rFonts w:asciiTheme="minorHAnsi" w:eastAsia="Times New Roman" w:hAnsiTheme="minorHAnsi" w:cstheme="minorHAnsi"/>
                <w:color w:val="000000"/>
                <w:sz w:val="22"/>
                <w:szCs w:val="22"/>
                <w:lang w:val="lv-LV"/>
              </w:rPr>
            </w:pPr>
            <w:r w:rsidRPr="000F1904">
              <w:rPr>
                <w:rFonts w:asciiTheme="minorHAnsi" w:eastAsia="Times New Roman" w:hAnsiTheme="minorHAnsi" w:cstheme="minorHAnsi"/>
                <w:color w:val="000000"/>
                <w:sz w:val="22"/>
                <w:szCs w:val="22"/>
                <w:lang w:val="lv-LV"/>
              </w:rPr>
              <w:lastRenderedPageBreak/>
              <w:t xml:space="preserve">Piešķiramais grāds un/vai iegūstamā kvalifikācija </w:t>
            </w: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Pēc</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apguves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piešķir</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grādu</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sestā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līmeņa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profesionālo</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kvalifikāciju</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eastAsia="Calibri Light" w:hAnsiTheme="minorHAnsi" w:cstheme="minorHAnsi"/>
                <w:color w:val="000000"/>
                <w:sz w:val="22"/>
                <w:szCs w:val="20"/>
              </w:rPr>
            </w:pPr>
            <w:proofErr w:type="spellStart"/>
            <w:r w:rsidRPr="000F1904">
              <w:rPr>
                <w:rFonts w:asciiTheme="minorHAnsi" w:eastAsia="Calibri Light" w:hAnsiTheme="minorHAnsi" w:cstheme="minorHAnsi"/>
                <w:color w:val="000000"/>
                <w:sz w:val="22"/>
                <w:szCs w:val="20"/>
              </w:rPr>
              <w:t>Pēc</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studiju</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programmas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apguves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tiek</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piešķirts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profesionālais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bakalaura</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darbs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pedagogu</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izglītībā</w:t>
            </w:r>
            <w:proofErr w:type="spellEnd"/>
            <w:r w:rsidRPr="000F1904">
              <w:rPr>
                <w:rFonts w:asciiTheme="minorHAnsi" w:eastAsia="Calibri Light" w:hAnsiTheme="minorHAnsi" w:cstheme="minorHAnsi"/>
                <w:color w:val="000000"/>
                <w:sz w:val="22"/>
                <w:szCs w:val="20"/>
              </w:rPr>
              <w:t xml:space="preserve"> un </w:t>
            </w:r>
            <w:proofErr w:type="spellStart"/>
            <w:r w:rsidRPr="000F1904">
              <w:rPr>
                <w:rFonts w:asciiTheme="minorHAnsi" w:eastAsia="Calibri Light" w:hAnsiTheme="minorHAnsi" w:cstheme="minorHAnsi"/>
                <w:color w:val="000000"/>
                <w:sz w:val="22"/>
                <w:szCs w:val="20"/>
              </w:rPr>
              <w:t>sestā</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līmeņa</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profesionālā</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kvalifikācija</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Skolotājs</w:t>
            </w:r>
            <w:proofErr w:type="spellEnd"/>
            <w:r w:rsidRPr="000F1904">
              <w:rPr>
                <w:rFonts w:asciiTheme="minorHAnsi" w:eastAsia="Calibri Light" w:hAnsiTheme="minorHAnsi" w:cstheme="minorHAnsi"/>
                <w:color w:val="000000"/>
                <w:sz w:val="22"/>
                <w:szCs w:val="20"/>
              </w:rPr>
              <w:t xml:space="preserve">”, kas </w:t>
            </w:r>
            <w:proofErr w:type="spellStart"/>
            <w:r w:rsidRPr="000F1904">
              <w:rPr>
                <w:rFonts w:asciiTheme="minorHAnsi" w:eastAsia="Calibri Light" w:hAnsiTheme="minorHAnsi" w:cstheme="minorHAnsi"/>
                <w:color w:val="000000"/>
                <w:sz w:val="22"/>
                <w:szCs w:val="20"/>
              </w:rPr>
              <w:t>atbilst</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sestajam</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Latvijas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kvalifikācijas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ietvarstruktūras</w:t>
            </w:r>
            <w:proofErr w:type="spellEnd"/>
            <w:r w:rsidRPr="000F1904">
              <w:rPr>
                <w:rFonts w:asciiTheme="minorHAnsi" w:eastAsia="Calibri Light" w:hAnsiTheme="minorHAnsi" w:cstheme="minorHAnsi"/>
                <w:color w:val="000000"/>
                <w:sz w:val="22"/>
                <w:szCs w:val="20"/>
              </w:rPr>
              <w:t xml:space="preserve"> (LKI) un </w:t>
            </w:r>
            <w:proofErr w:type="spellStart"/>
            <w:r w:rsidRPr="000F1904">
              <w:rPr>
                <w:rFonts w:asciiTheme="minorHAnsi" w:eastAsia="Calibri Light" w:hAnsiTheme="minorHAnsi" w:cstheme="minorHAnsi"/>
                <w:color w:val="000000"/>
                <w:sz w:val="22"/>
                <w:szCs w:val="20"/>
              </w:rPr>
              <w:t>Eiropas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kvalifikācijas</w:t>
            </w:r>
            <w:proofErr w:type="spellEnd"/>
            <w:r w:rsidRPr="000F1904">
              <w:rPr>
                <w:rFonts w:asciiTheme="minorHAnsi" w:eastAsia="Calibri Light" w:hAnsiTheme="minorHAnsi" w:cstheme="minorHAnsi"/>
                <w:color w:val="000000"/>
                <w:sz w:val="22"/>
                <w:szCs w:val="20"/>
              </w:rPr>
              <w:t xml:space="preserve"> </w:t>
            </w:r>
            <w:proofErr w:type="spellStart"/>
            <w:r w:rsidRPr="000F1904">
              <w:rPr>
                <w:rFonts w:asciiTheme="minorHAnsi" w:eastAsia="Calibri Light" w:hAnsiTheme="minorHAnsi" w:cstheme="minorHAnsi"/>
                <w:color w:val="000000"/>
                <w:sz w:val="22"/>
                <w:szCs w:val="20"/>
              </w:rPr>
              <w:t>ietvarstruktūras</w:t>
            </w:r>
            <w:proofErr w:type="spellEnd"/>
            <w:r w:rsidRPr="000F1904">
              <w:rPr>
                <w:rFonts w:asciiTheme="minorHAnsi" w:eastAsia="Calibri Light" w:hAnsiTheme="minorHAnsi" w:cstheme="minorHAnsi"/>
                <w:color w:val="000000"/>
                <w:sz w:val="22"/>
                <w:szCs w:val="20"/>
              </w:rPr>
              <w:t xml:space="preserve"> (EKI) </w:t>
            </w:r>
            <w:proofErr w:type="spellStart"/>
            <w:r w:rsidRPr="000F1904">
              <w:rPr>
                <w:rFonts w:asciiTheme="minorHAnsi" w:eastAsia="Calibri Light" w:hAnsiTheme="minorHAnsi" w:cstheme="minorHAnsi"/>
                <w:color w:val="000000"/>
                <w:sz w:val="22"/>
                <w:szCs w:val="20"/>
              </w:rPr>
              <w:t>līmenim</w:t>
            </w:r>
            <w:proofErr w:type="spellEnd"/>
            <w:r w:rsidRPr="000F1904">
              <w:rPr>
                <w:rFonts w:asciiTheme="minorHAnsi" w:eastAsia="Calibri Light" w:hAnsiTheme="minorHAnsi" w:cstheme="minorHAnsi"/>
                <w:color w:val="000000"/>
                <w:sz w:val="22"/>
                <w:szCs w:val="20"/>
              </w:rPr>
              <w:t>.</w:t>
            </w:r>
          </w:p>
        </w:tc>
      </w:tr>
      <w:tr w:rsidR="00E003C2" w:rsidRPr="000F1904">
        <w:tc>
          <w:tcPr>
            <w:tcW w:w="200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E003C2" w:rsidRPr="000F1904" w:rsidRDefault="007509B6">
            <w:pPr>
              <w:widowControl/>
              <w:spacing w:line="265" w:lineRule="atLeast"/>
              <w:jc w:val="both"/>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Studiju</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line="265" w:lineRule="atLeast"/>
              <w:jc w:val="both"/>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turpināšanas</w:t>
            </w:r>
            <w:proofErr w:type="spellEnd"/>
            <w:r w:rsidRPr="000F1904">
              <w:rPr>
                <w:rFonts w:asciiTheme="minorHAnsi" w:eastAsia="Times New Roman" w:hAnsiTheme="minorHAnsi" w:cstheme="minorHAnsi"/>
                <w:color w:val="000000"/>
                <w:sz w:val="22"/>
                <w:szCs w:val="22"/>
                <w:lang w:val="en-US"/>
              </w:rPr>
              <w:t xml:space="preserve"> </w:t>
            </w:r>
          </w:p>
          <w:p w:rsidR="00E003C2" w:rsidRPr="000F1904" w:rsidRDefault="007509B6">
            <w:pPr>
              <w:widowControl/>
              <w:spacing w:line="265" w:lineRule="atLeast"/>
              <w:jc w:val="both"/>
              <w:rPr>
                <w:rFonts w:asciiTheme="minorHAnsi" w:eastAsia="Times New Roman" w:hAnsiTheme="minorHAnsi" w:cstheme="minorHAnsi"/>
                <w:color w:val="000000"/>
                <w:sz w:val="22"/>
                <w:szCs w:val="22"/>
                <w:lang w:val="en-US"/>
              </w:rPr>
            </w:pPr>
            <w:proofErr w:type="spellStart"/>
            <w:r w:rsidRPr="000F1904">
              <w:rPr>
                <w:rFonts w:asciiTheme="minorHAnsi" w:eastAsia="Times New Roman" w:hAnsiTheme="minorHAnsi" w:cstheme="minorHAnsi"/>
                <w:color w:val="000000"/>
                <w:sz w:val="22"/>
                <w:szCs w:val="22"/>
                <w:lang w:val="en-US"/>
              </w:rPr>
              <w:t>iespējas</w:t>
            </w:r>
            <w:proofErr w:type="spellEnd"/>
          </w:p>
          <w:p w:rsidR="00E003C2" w:rsidRPr="000F1904" w:rsidRDefault="00E003C2">
            <w:pPr>
              <w:widowControl/>
              <w:spacing w:before="1" w:line="276" w:lineRule="atLeast"/>
              <w:rPr>
                <w:rFonts w:asciiTheme="minorHAnsi" w:eastAsia="Times New Roman" w:hAnsiTheme="minorHAnsi" w:cstheme="minorHAnsi"/>
                <w:color w:val="FF0000"/>
                <w:sz w:val="22"/>
                <w:szCs w:val="22"/>
                <w:lang w:val="en-US"/>
              </w:rPr>
            </w:pPr>
          </w:p>
        </w:tc>
        <w:tc>
          <w:tcPr>
            <w:tcW w:w="401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proofErr w:type="spellStart"/>
            <w:r w:rsidRPr="000F1904">
              <w:rPr>
                <w:rFonts w:asciiTheme="minorHAnsi" w:hAnsiTheme="minorHAnsi" w:cstheme="minorHAnsi"/>
                <w:color w:val="000000"/>
                <w:sz w:val="22"/>
              </w:rPr>
              <w:t>Iegūtais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grāds</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sestā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līmeņa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profesionālā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kvalifikācija</w:t>
            </w:r>
            <w:proofErr w:type="spellEnd"/>
            <w:r w:rsidRPr="000F1904">
              <w:rPr>
                <w:rFonts w:asciiTheme="minorHAnsi" w:hAnsiTheme="minorHAnsi" w:cstheme="minorHAnsi"/>
                <w:color w:val="000000"/>
                <w:sz w:val="22"/>
              </w:rPr>
              <w:t xml:space="preserve">, par ko </w:t>
            </w:r>
            <w:proofErr w:type="spellStart"/>
            <w:r w:rsidRPr="000F1904">
              <w:rPr>
                <w:rFonts w:asciiTheme="minorHAnsi" w:hAnsiTheme="minorHAnsi" w:cstheme="minorHAnsi"/>
                <w:color w:val="000000"/>
                <w:sz w:val="22"/>
              </w:rPr>
              <w:t>tiek</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izsniegts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bakalaura</w:t>
            </w:r>
            <w:proofErr w:type="spellEnd"/>
            <w:r w:rsidRPr="000F1904">
              <w:rPr>
                <w:rFonts w:asciiTheme="minorHAnsi" w:hAnsiTheme="minorHAnsi" w:cstheme="minorHAnsi"/>
                <w:color w:val="000000"/>
                <w:sz w:val="22"/>
              </w:rPr>
              <w:t xml:space="preserve"> un </w:t>
            </w:r>
            <w:proofErr w:type="spellStart"/>
            <w:r w:rsidRPr="000F1904">
              <w:rPr>
                <w:rFonts w:asciiTheme="minorHAnsi" w:hAnsiTheme="minorHAnsi" w:cstheme="minorHAnsi"/>
                <w:color w:val="000000"/>
                <w:sz w:val="22"/>
              </w:rPr>
              <w:t>profesionālās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kvalifikācijas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diploms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dod</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tiesības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turpināt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otrā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izpildot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uzņemšanas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prasības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attiecīgajā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programmā</w:t>
            </w:r>
            <w:proofErr w:type="spellEnd"/>
            <w:r w:rsidRPr="000F1904">
              <w:rPr>
                <w:rFonts w:asciiTheme="minorHAnsi" w:hAnsiTheme="minorHAnsi" w:cstheme="minorHAnsi"/>
                <w:color w:val="000000"/>
                <w:sz w:val="22"/>
              </w:rPr>
              <w:t>.</w:t>
            </w:r>
          </w:p>
        </w:tc>
        <w:tc>
          <w:tcPr>
            <w:tcW w:w="3978"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E003C2" w:rsidRPr="000F1904" w:rsidRDefault="007509B6">
            <w:pPr>
              <w:pStyle w:val="Parasts1"/>
              <w:widowControl/>
              <w:spacing w:after="0" w:line="276" w:lineRule="auto"/>
              <w:ind w:left="113"/>
              <w:jc w:val="left"/>
              <w:rPr>
                <w:rFonts w:asciiTheme="minorHAnsi" w:hAnsiTheme="minorHAnsi" w:cstheme="minorHAnsi"/>
                <w:color w:val="000000"/>
                <w:sz w:val="22"/>
              </w:rPr>
            </w:pPr>
            <w:r w:rsidRPr="000F1904">
              <w:rPr>
                <w:rFonts w:asciiTheme="minorHAnsi" w:hAnsiTheme="minorHAnsi" w:cstheme="minorHAnsi"/>
                <w:color w:val="000000"/>
                <w:sz w:val="22"/>
                <w:lang w:val="lv-LV"/>
              </w:rPr>
              <w:t xml:space="preserve">Studiju programmas absolventi var  turpināt studijas </w:t>
            </w:r>
            <w:proofErr w:type="spellStart"/>
            <w:r w:rsidRPr="000F1904">
              <w:rPr>
                <w:rFonts w:asciiTheme="minorHAnsi" w:hAnsiTheme="minorHAnsi" w:cstheme="minorHAnsi"/>
                <w:color w:val="000000"/>
                <w:sz w:val="22"/>
                <w:lang w:val="lv-LV"/>
              </w:rPr>
              <w:t>otr</w:t>
            </w:r>
            <w:proofErr w:type="spellEnd"/>
            <w:r w:rsidRPr="000F1904">
              <w:rPr>
                <w:rFonts w:asciiTheme="minorHAnsi" w:hAnsiTheme="minorHAnsi" w:cstheme="minorHAnsi"/>
                <w:color w:val="000000"/>
                <w:sz w:val="22"/>
              </w:rPr>
              <w:t xml:space="preserve">ā </w:t>
            </w:r>
            <w:proofErr w:type="spellStart"/>
            <w:r w:rsidRPr="000F1904">
              <w:rPr>
                <w:rFonts w:asciiTheme="minorHAnsi" w:hAnsiTheme="minorHAnsi" w:cstheme="minorHAnsi"/>
                <w:color w:val="000000"/>
                <w:sz w:val="22"/>
              </w:rPr>
              <w:t>cikla</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augstākās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izglītības</w:t>
            </w:r>
            <w:proofErr w:type="spellEnd"/>
            <w:r w:rsidRPr="000F1904">
              <w:rPr>
                <w:rFonts w:asciiTheme="minorHAnsi" w:hAnsiTheme="minorHAnsi" w:cstheme="minorHAnsi"/>
                <w:color w:val="000000"/>
                <w:sz w:val="22"/>
              </w:rPr>
              <w:t xml:space="preserve"> </w:t>
            </w:r>
            <w:r w:rsidRPr="000F1904">
              <w:rPr>
                <w:rFonts w:asciiTheme="minorHAnsi" w:hAnsiTheme="minorHAnsi" w:cstheme="minorHAnsi"/>
                <w:color w:val="000000"/>
                <w:sz w:val="22"/>
                <w:lang w:val="lv-LV"/>
              </w:rPr>
              <w:t xml:space="preserve"> studiju programmā</w:t>
            </w:r>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izpildot</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uzņemšanas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prasības</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attiecīgajā</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studiju</w:t>
            </w:r>
            <w:proofErr w:type="spellEnd"/>
            <w:r w:rsidRPr="000F1904">
              <w:rPr>
                <w:rFonts w:asciiTheme="minorHAnsi" w:hAnsiTheme="minorHAnsi" w:cstheme="minorHAnsi"/>
                <w:color w:val="000000"/>
                <w:sz w:val="22"/>
              </w:rPr>
              <w:t xml:space="preserve"> </w:t>
            </w:r>
            <w:proofErr w:type="spellStart"/>
            <w:r w:rsidRPr="000F1904">
              <w:rPr>
                <w:rFonts w:asciiTheme="minorHAnsi" w:hAnsiTheme="minorHAnsi" w:cstheme="minorHAnsi"/>
                <w:color w:val="000000"/>
                <w:sz w:val="22"/>
              </w:rPr>
              <w:t>programmā</w:t>
            </w:r>
            <w:proofErr w:type="spellEnd"/>
            <w:r w:rsidRPr="000F1904">
              <w:rPr>
                <w:rFonts w:asciiTheme="minorHAnsi" w:hAnsiTheme="minorHAnsi" w:cstheme="minorHAnsi"/>
                <w:color w:val="000000"/>
                <w:sz w:val="22"/>
              </w:rPr>
              <w:t>.</w:t>
            </w:r>
          </w:p>
        </w:tc>
      </w:tr>
    </w:tbl>
    <w:p w:rsidR="00E003C2" w:rsidRPr="000F1904" w:rsidRDefault="007509B6">
      <w:pPr>
        <w:widowControl/>
        <w:spacing w:after="160"/>
        <w:ind w:left="360" w:hanging="360"/>
        <w:rPr>
          <w:rFonts w:asciiTheme="minorHAnsi" w:eastAsia="Times New Roman" w:hAnsiTheme="minorHAnsi" w:cstheme="minorHAnsi"/>
          <w:color w:val="000000"/>
          <w:sz w:val="22"/>
          <w:szCs w:val="22"/>
          <w:lang w:val="lv-LV"/>
        </w:rPr>
      </w:pPr>
      <w:r w:rsidRPr="000F1904">
        <w:rPr>
          <w:rFonts w:asciiTheme="minorHAnsi" w:eastAsia="Times New Roman" w:hAnsiTheme="minorHAnsi" w:cstheme="minorHAnsi"/>
          <w:color w:val="000000"/>
          <w:sz w:val="22"/>
          <w:szCs w:val="22"/>
          <w:lang w:val="lv-LV"/>
        </w:rPr>
        <w:t>* Atbilstoši piemērojamajam valsts izglītības standartam</w:t>
      </w:r>
    </w:p>
    <w:bookmarkEnd w:id="0"/>
    <w:p w:rsidR="00E003C2" w:rsidRPr="000F1904" w:rsidRDefault="00E003C2">
      <w:pPr>
        <w:rPr>
          <w:rFonts w:asciiTheme="minorHAnsi" w:eastAsia="Times New Roman" w:hAnsiTheme="minorHAnsi" w:cstheme="minorHAnsi"/>
          <w:sz w:val="24"/>
          <w:szCs w:val="24"/>
        </w:rPr>
      </w:pPr>
    </w:p>
    <w:sectPr w:rsidR="00E003C2" w:rsidRPr="000F1904">
      <w:endnotePr>
        <w:numFmt w:val="decimal"/>
      </w:endnotePr>
      <w:type w:val="continuous"/>
      <w:pgSz w:w="12241" w:h="15841"/>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6119D"/>
    <w:multiLevelType w:val="singleLevel"/>
    <w:tmpl w:val="EDB8681E"/>
    <w:name w:val="Bullet 76"/>
    <w:lvl w:ilvl="0">
      <w:numFmt w:val="bullet"/>
      <w:lvlText w:val=""/>
      <w:lvlJc w:val="left"/>
      <w:pPr>
        <w:ind w:left="0" w:firstLine="0"/>
      </w:pPr>
      <w:rPr>
        <w:rFonts w:ascii="Wingdings" w:eastAsia="Wingdings" w:hAnsi="Wingdings" w:cs="Wingdings"/>
      </w:rPr>
    </w:lvl>
  </w:abstractNum>
  <w:abstractNum w:abstractNumId="1" w15:restartNumberingAfterBreak="0">
    <w:nsid w:val="00624DF2"/>
    <w:multiLevelType w:val="singleLevel"/>
    <w:tmpl w:val="0D3AB35A"/>
    <w:name w:val="Bullet 117"/>
    <w:lvl w:ilvl="0">
      <w:numFmt w:val="bullet"/>
      <w:lvlText w:val=""/>
      <w:lvlJc w:val="left"/>
      <w:pPr>
        <w:tabs>
          <w:tab w:val="num" w:pos="0"/>
        </w:tabs>
        <w:ind w:left="0" w:firstLine="0"/>
      </w:pPr>
      <w:rPr>
        <w:rFonts w:ascii="Wingdings" w:eastAsia="Wingdings" w:hAnsi="Wingdings" w:cs="Wingdings"/>
      </w:rPr>
    </w:lvl>
  </w:abstractNum>
  <w:abstractNum w:abstractNumId="2" w15:restartNumberingAfterBreak="0">
    <w:nsid w:val="019B3E61"/>
    <w:multiLevelType w:val="singleLevel"/>
    <w:tmpl w:val="7D7EEE8E"/>
    <w:name w:val="Bullet 62"/>
    <w:lvl w:ilvl="0">
      <w:numFmt w:val="bullet"/>
      <w:lvlText w:val=""/>
      <w:lvlJc w:val="left"/>
      <w:pPr>
        <w:ind w:left="0" w:firstLine="0"/>
      </w:pPr>
      <w:rPr>
        <w:rFonts w:ascii="Wingdings" w:eastAsia="Wingdings" w:hAnsi="Wingdings" w:cs="Wingdings"/>
        <w:b w:val="0"/>
      </w:rPr>
    </w:lvl>
  </w:abstractNum>
  <w:abstractNum w:abstractNumId="3" w15:restartNumberingAfterBreak="0">
    <w:nsid w:val="0231512D"/>
    <w:multiLevelType w:val="singleLevel"/>
    <w:tmpl w:val="EB0A7B54"/>
    <w:name w:val="Bullet 42"/>
    <w:lvl w:ilvl="0">
      <w:numFmt w:val="bullet"/>
      <w:lvlText w:val=""/>
      <w:lvlJc w:val="left"/>
      <w:pPr>
        <w:ind w:left="0" w:firstLine="0"/>
      </w:pPr>
      <w:rPr>
        <w:rFonts w:ascii="Wingdings" w:eastAsia="Wingdings" w:hAnsi="Wingdings" w:cs="Wingdings"/>
        <w:b w:val="0"/>
      </w:rPr>
    </w:lvl>
  </w:abstractNum>
  <w:abstractNum w:abstractNumId="4" w15:restartNumberingAfterBreak="0">
    <w:nsid w:val="02720BEB"/>
    <w:multiLevelType w:val="singleLevel"/>
    <w:tmpl w:val="E12E441C"/>
    <w:name w:val="Bullet 88"/>
    <w:lvl w:ilvl="0">
      <w:numFmt w:val="bullet"/>
      <w:lvlText w:val=""/>
      <w:lvlJc w:val="left"/>
      <w:pPr>
        <w:ind w:left="0" w:firstLine="0"/>
      </w:pPr>
      <w:rPr>
        <w:rFonts w:ascii="Symbol" w:hAnsi="Symbol"/>
      </w:rPr>
    </w:lvl>
  </w:abstractNum>
  <w:abstractNum w:abstractNumId="5" w15:restartNumberingAfterBreak="0">
    <w:nsid w:val="02996212"/>
    <w:multiLevelType w:val="singleLevel"/>
    <w:tmpl w:val="1086643E"/>
    <w:name w:val="Bullet 116"/>
    <w:lvl w:ilvl="0">
      <w:numFmt w:val="bullet"/>
      <w:lvlText w:val="•"/>
      <w:lvlJc w:val="left"/>
      <w:pPr>
        <w:tabs>
          <w:tab w:val="num" w:pos="0"/>
        </w:tabs>
        <w:ind w:left="0" w:firstLine="0"/>
      </w:pPr>
      <w:rPr>
        <w:rFonts w:ascii="Times New Roman" w:eastAsia="Times New Roman" w:hAnsi="Times New Roman" w:cs="Times New Roman"/>
        <w:b w:val="0"/>
        <w:color w:val="000000"/>
        <w:sz w:val="24"/>
      </w:rPr>
    </w:lvl>
  </w:abstractNum>
  <w:abstractNum w:abstractNumId="6" w15:restartNumberingAfterBreak="0">
    <w:nsid w:val="034C2B82"/>
    <w:multiLevelType w:val="singleLevel"/>
    <w:tmpl w:val="AD205744"/>
    <w:name w:val="Bullet 95"/>
    <w:lvl w:ilvl="0">
      <w:numFmt w:val="bullet"/>
      <w:lvlText w:val=""/>
      <w:lvlJc w:val="left"/>
      <w:pPr>
        <w:ind w:left="0" w:firstLine="0"/>
      </w:pPr>
      <w:rPr>
        <w:rFonts w:ascii="Wingdings" w:eastAsia="Wingdings" w:hAnsi="Wingdings" w:cs="Wingdings"/>
        <w:b w:val="0"/>
      </w:rPr>
    </w:lvl>
  </w:abstractNum>
  <w:abstractNum w:abstractNumId="7" w15:restartNumberingAfterBreak="0">
    <w:nsid w:val="03DE18E3"/>
    <w:multiLevelType w:val="singleLevel"/>
    <w:tmpl w:val="F28815D2"/>
    <w:name w:val="Bullet 21"/>
    <w:lvl w:ilvl="0">
      <w:numFmt w:val="none"/>
      <w:lvlText w:val="%1"/>
      <w:lvlJc w:val="left"/>
      <w:pPr>
        <w:ind w:left="0" w:firstLine="0"/>
      </w:pPr>
    </w:lvl>
  </w:abstractNum>
  <w:abstractNum w:abstractNumId="8" w15:restartNumberingAfterBreak="0">
    <w:nsid w:val="03FF07F4"/>
    <w:multiLevelType w:val="singleLevel"/>
    <w:tmpl w:val="B7C245DA"/>
    <w:name w:val="Bullet 189"/>
    <w:lvl w:ilvl="0">
      <w:numFmt w:val="bullet"/>
      <w:lvlText w:val=""/>
      <w:lvlJc w:val="left"/>
      <w:pPr>
        <w:ind w:left="0" w:firstLine="0"/>
      </w:pPr>
      <w:rPr>
        <w:b w:val="0"/>
        <w:kern w:val="1"/>
      </w:rPr>
    </w:lvl>
  </w:abstractNum>
  <w:abstractNum w:abstractNumId="9" w15:restartNumberingAfterBreak="0">
    <w:nsid w:val="04E74662"/>
    <w:multiLevelType w:val="singleLevel"/>
    <w:tmpl w:val="CA22F692"/>
    <w:name w:val="Bullet 98"/>
    <w:lvl w:ilvl="0">
      <w:numFmt w:val="bullet"/>
      <w:lvlText w:val=""/>
      <w:lvlJc w:val="left"/>
      <w:pPr>
        <w:ind w:left="0" w:firstLine="0"/>
      </w:pPr>
      <w:rPr>
        <w:rFonts w:ascii="Wingdings" w:eastAsia="Wingdings" w:hAnsi="Wingdings" w:cs="Wingdings"/>
      </w:rPr>
    </w:lvl>
  </w:abstractNum>
  <w:abstractNum w:abstractNumId="10" w15:restartNumberingAfterBreak="0">
    <w:nsid w:val="05A410AC"/>
    <w:multiLevelType w:val="singleLevel"/>
    <w:tmpl w:val="7DAE11F4"/>
    <w:name w:val="Bullet 74"/>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1" w15:restartNumberingAfterBreak="0">
    <w:nsid w:val="06313B43"/>
    <w:multiLevelType w:val="singleLevel"/>
    <w:tmpl w:val="6B669A5E"/>
    <w:name w:val="Bullet 17"/>
    <w:lvl w:ilvl="0">
      <w:numFmt w:val="bullet"/>
      <w:lvlText w:val="o"/>
      <w:lvlJc w:val="left"/>
      <w:pPr>
        <w:ind w:left="0" w:firstLine="0"/>
      </w:pPr>
      <w:rPr>
        <w:rFonts w:ascii="Courier New" w:hAnsi="Courier New"/>
        <w:b w:val="0"/>
      </w:rPr>
    </w:lvl>
  </w:abstractNum>
  <w:abstractNum w:abstractNumId="12" w15:restartNumberingAfterBreak="0">
    <w:nsid w:val="07463EA4"/>
    <w:multiLevelType w:val="singleLevel"/>
    <w:tmpl w:val="AB766604"/>
    <w:name w:val="Bullet 35"/>
    <w:lvl w:ilvl="0">
      <w:numFmt w:val="bullet"/>
      <w:lvlText w:val="o"/>
      <w:lvlJc w:val="left"/>
      <w:pPr>
        <w:ind w:left="0" w:firstLine="0"/>
      </w:pPr>
      <w:rPr>
        <w:rFonts w:ascii="Courier New" w:hAnsi="Courier New"/>
        <w:b w:val="0"/>
      </w:rPr>
    </w:lvl>
  </w:abstractNum>
  <w:abstractNum w:abstractNumId="13" w15:restartNumberingAfterBreak="0">
    <w:nsid w:val="09425B73"/>
    <w:multiLevelType w:val="hybridMultilevel"/>
    <w:tmpl w:val="4D90065C"/>
    <w:name w:val="Numbered list 2"/>
    <w:lvl w:ilvl="0" w:tplc="37A29162">
      <w:numFmt w:val="none"/>
      <w:lvlText w:val=""/>
      <w:lvlJc w:val="left"/>
      <w:pPr>
        <w:ind w:left="0" w:firstLine="0"/>
      </w:pPr>
    </w:lvl>
    <w:lvl w:ilvl="1" w:tplc="F0E4EE72">
      <w:numFmt w:val="none"/>
      <w:lvlText w:val=""/>
      <w:lvlJc w:val="left"/>
      <w:pPr>
        <w:ind w:left="0" w:firstLine="0"/>
      </w:pPr>
    </w:lvl>
    <w:lvl w:ilvl="2" w:tplc="54024298">
      <w:numFmt w:val="none"/>
      <w:lvlText w:val=""/>
      <w:lvlJc w:val="left"/>
      <w:pPr>
        <w:ind w:left="0" w:firstLine="0"/>
      </w:pPr>
    </w:lvl>
    <w:lvl w:ilvl="3" w:tplc="27B0F3B6">
      <w:numFmt w:val="none"/>
      <w:lvlText w:val=""/>
      <w:lvlJc w:val="left"/>
      <w:pPr>
        <w:ind w:left="0" w:firstLine="0"/>
      </w:pPr>
    </w:lvl>
    <w:lvl w:ilvl="4" w:tplc="334A2378">
      <w:numFmt w:val="none"/>
      <w:lvlText w:val=""/>
      <w:lvlJc w:val="left"/>
      <w:pPr>
        <w:ind w:left="0" w:firstLine="0"/>
      </w:pPr>
    </w:lvl>
    <w:lvl w:ilvl="5" w:tplc="25D6DC36">
      <w:numFmt w:val="none"/>
      <w:lvlText w:val=""/>
      <w:lvlJc w:val="left"/>
      <w:pPr>
        <w:ind w:left="0" w:firstLine="0"/>
      </w:pPr>
    </w:lvl>
    <w:lvl w:ilvl="6" w:tplc="9DAA082A">
      <w:numFmt w:val="none"/>
      <w:lvlText w:val=""/>
      <w:lvlJc w:val="left"/>
      <w:pPr>
        <w:ind w:left="0" w:firstLine="0"/>
      </w:pPr>
    </w:lvl>
    <w:lvl w:ilvl="7" w:tplc="6CDE000C">
      <w:numFmt w:val="none"/>
      <w:lvlText w:val=""/>
      <w:lvlJc w:val="left"/>
      <w:pPr>
        <w:ind w:left="0" w:firstLine="0"/>
      </w:pPr>
    </w:lvl>
    <w:lvl w:ilvl="8" w:tplc="31CCE2AE">
      <w:numFmt w:val="none"/>
      <w:lvlText w:val=""/>
      <w:lvlJc w:val="left"/>
      <w:pPr>
        <w:ind w:left="0" w:firstLine="0"/>
      </w:pPr>
    </w:lvl>
  </w:abstractNum>
  <w:abstractNum w:abstractNumId="14" w15:restartNumberingAfterBreak="0">
    <w:nsid w:val="096F1912"/>
    <w:multiLevelType w:val="hybridMultilevel"/>
    <w:tmpl w:val="E028E8E0"/>
    <w:name w:val="Numbered list 4"/>
    <w:lvl w:ilvl="0" w:tplc="6450E110">
      <w:numFmt w:val="none"/>
      <w:lvlText w:val=""/>
      <w:lvlJc w:val="left"/>
      <w:pPr>
        <w:ind w:left="0" w:firstLine="0"/>
      </w:pPr>
    </w:lvl>
    <w:lvl w:ilvl="1" w:tplc="A63602F8">
      <w:numFmt w:val="none"/>
      <w:lvlText w:val=""/>
      <w:lvlJc w:val="left"/>
      <w:pPr>
        <w:ind w:left="0" w:firstLine="0"/>
      </w:pPr>
    </w:lvl>
    <w:lvl w:ilvl="2" w:tplc="3A44D00C">
      <w:numFmt w:val="none"/>
      <w:lvlText w:val=""/>
      <w:lvlJc w:val="left"/>
      <w:pPr>
        <w:ind w:left="0" w:firstLine="0"/>
      </w:pPr>
    </w:lvl>
    <w:lvl w:ilvl="3" w:tplc="E41EF2F2">
      <w:numFmt w:val="none"/>
      <w:lvlText w:val=""/>
      <w:lvlJc w:val="left"/>
      <w:pPr>
        <w:ind w:left="0" w:firstLine="0"/>
      </w:pPr>
    </w:lvl>
    <w:lvl w:ilvl="4" w:tplc="EF2871F2">
      <w:numFmt w:val="none"/>
      <w:lvlText w:val=""/>
      <w:lvlJc w:val="left"/>
      <w:pPr>
        <w:ind w:left="0" w:firstLine="0"/>
      </w:pPr>
    </w:lvl>
    <w:lvl w:ilvl="5" w:tplc="E6840860">
      <w:numFmt w:val="none"/>
      <w:lvlText w:val=""/>
      <w:lvlJc w:val="left"/>
      <w:pPr>
        <w:ind w:left="0" w:firstLine="0"/>
      </w:pPr>
    </w:lvl>
    <w:lvl w:ilvl="6" w:tplc="941C7C66">
      <w:numFmt w:val="none"/>
      <w:lvlText w:val=""/>
      <w:lvlJc w:val="left"/>
      <w:pPr>
        <w:ind w:left="0" w:firstLine="0"/>
      </w:pPr>
    </w:lvl>
    <w:lvl w:ilvl="7" w:tplc="F28C9602">
      <w:numFmt w:val="none"/>
      <w:lvlText w:val=""/>
      <w:lvlJc w:val="left"/>
      <w:pPr>
        <w:ind w:left="0" w:firstLine="0"/>
      </w:pPr>
    </w:lvl>
    <w:lvl w:ilvl="8" w:tplc="62780E10">
      <w:numFmt w:val="none"/>
      <w:lvlText w:val=""/>
      <w:lvlJc w:val="left"/>
      <w:pPr>
        <w:ind w:left="0" w:firstLine="0"/>
      </w:pPr>
    </w:lvl>
  </w:abstractNum>
  <w:abstractNum w:abstractNumId="15" w15:restartNumberingAfterBreak="0">
    <w:nsid w:val="0A964869"/>
    <w:multiLevelType w:val="singleLevel"/>
    <w:tmpl w:val="6C02DF5C"/>
    <w:name w:val="Bullet 80"/>
    <w:lvl w:ilvl="0">
      <w:numFmt w:val="none"/>
      <w:lvlText w:val="%1"/>
      <w:lvlJc w:val="left"/>
      <w:pPr>
        <w:ind w:left="0" w:firstLine="0"/>
      </w:pPr>
    </w:lvl>
  </w:abstractNum>
  <w:abstractNum w:abstractNumId="16" w15:restartNumberingAfterBreak="0">
    <w:nsid w:val="0D20356B"/>
    <w:multiLevelType w:val="hybridMultilevel"/>
    <w:tmpl w:val="259AE3FC"/>
    <w:name w:val="Numbered list 5"/>
    <w:lvl w:ilvl="0" w:tplc="00A2B90C">
      <w:numFmt w:val="none"/>
      <w:lvlText w:val=""/>
      <w:lvlJc w:val="left"/>
      <w:pPr>
        <w:ind w:left="0" w:firstLine="0"/>
      </w:pPr>
    </w:lvl>
    <w:lvl w:ilvl="1" w:tplc="7DDA9122">
      <w:numFmt w:val="none"/>
      <w:lvlText w:val=""/>
      <w:lvlJc w:val="left"/>
      <w:pPr>
        <w:ind w:left="0" w:firstLine="0"/>
      </w:pPr>
    </w:lvl>
    <w:lvl w:ilvl="2" w:tplc="33AA704C">
      <w:numFmt w:val="none"/>
      <w:lvlText w:val=""/>
      <w:lvlJc w:val="left"/>
      <w:pPr>
        <w:ind w:left="0" w:firstLine="0"/>
      </w:pPr>
    </w:lvl>
    <w:lvl w:ilvl="3" w:tplc="B5D42886">
      <w:numFmt w:val="none"/>
      <w:lvlText w:val=""/>
      <w:lvlJc w:val="left"/>
      <w:pPr>
        <w:ind w:left="0" w:firstLine="0"/>
      </w:pPr>
    </w:lvl>
    <w:lvl w:ilvl="4" w:tplc="F9222A2E">
      <w:numFmt w:val="none"/>
      <w:lvlText w:val=""/>
      <w:lvlJc w:val="left"/>
      <w:pPr>
        <w:ind w:left="0" w:firstLine="0"/>
      </w:pPr>
    </w:lvl>
    <w:lvl w:ilvl="5" w:tplc="8464686E">
      <w:numFmt w:val="none"/>
      <w:lvlText w:val=""/>
      <w:lvlJc w:val="left"/>
      <w:pPr>
        <w:ind w:left="0" w:firstLine="0"/>
      </w:pPr>
    </w:lvl>
    <w:lvl w:ilvl="6" w:tplc="C5B079C0">
      <w:numFmt w:val="none"/>
      <w:lvlText w:val=""/>
      <w:lvlJc w:val="left"/>
      <w:pPr>
        <w:ind w:left="0" w:firstLine="0"/>
      </w:pPr>
    </w:lvl>
    <w:lvl w:ilvl="7" w:tplc="203AB21A">
      <w:numFmt w:val="none"/>
      <w:lvlText w:val=""/>
      <w:lvlJc w:val="left"/>
      <w:pPr>
        <w:ind w:left="0" w:firstLine="0"/>
      </w:pPr>
    </w:lvl>
    <w:lvl w:ilvl="8" w:tplc="35AA2088">
      <w:numFmt w:val="none"/>
      <w:lvlText w:val=""/>
      <w:lvlJc w:val="left"/>
      <w:pPr>
        <w:ind w:left="0" w:firstLine="0"/>
      </w:pPr>
    </w:lvl>
  </w:abstractNum>
  <w:abstractNum w:abstractNumId="17" w15:restartNumberingAfterBreak="0">
    <w:nsid w:val="0D3022DD"/>
    <w:multiLevelType w:val="singleLevel"/>
    <w:tmpl w:val="45BA5134"/>
    <w:name w:val="Bullet 27"/>
    <w:lvl w:ilvl="0">
      <w:numFmt w:val="none"/>
      <w:lvlText w:val="%1"/>
      <w:lvlJc w:val="left"/>
      <w:pPr>
        <w:ind w:left="0" w:firstLine="0"/>
      </w:pPr>
    </w:lvl>
  </w:abstractNum>
  <w:abstractNum w:abstractNumId="18" w15:restartNumberingAfterBreak="0">
    <w:nsid w:val="0D651016"/>
    <w:multiLevelType w:val="singleLevel"/>
    <w:tmpl w:val="B2CE4026"/>
    <w:name w:val="Bullet 93"/>
    <w:lvl w:ilvl="0">
      <w:numFmt w:val="bullet"/>
      <w:lvlText w:val="o"/>
      <w:lvlJc w:val="left"/>
      <w:pPr>
        <w:ind w:left="0" w:firstLine="0"/>
      </w:pPr>
      <w:rPr>
        <w:rFonts w:ascii="Courier New" w:hAnsi="Courier New"/>
        <w:b w:val="0"/>
      </w:rPr>
    </w:lvl>
  </w:abstractNum>
  <w:abstractNum w:abstractNumId="19" w15:restartNumberingAfterBreak="0">
    <w:nsid w:val="0EED58D0"/>
    <w:multiLevelType w:val="singleLevel"/>
    <w:tmpl w:val="CF5A535A"/>
    <w:name w:val="Bullet 129"/>
    <w:lvl w:ilvl="0">
      <w:numFmt w:val="bullet"/>
      <w:lvlText w:val=""/>
      <w:lvlJc w:val="left"/>
      <w:pPr>
        <w:tabs>
          <w:tab w:val="num" w:pos="0"/>
        </w:tabs>
        <w:ind w:left="0" w:firstLine="0"/>
      </w:pPr>
      <w:rPr>
        <w:b w:val="0"/>
        <w:kern w:val="1"/>
      </w:rPr>
    </w:lvl>
  </w:abstractNum>
  <w:abstractNum w:abstractNumId="20" w15:restartNumberingAfterBreak="0">
    <w:nsid w:val="103443A9"/>
    <w:multiLevelType w:val="hybridMultilevel"/>
    <w:tmpl w:val="F418F35C"/>
    <w:name w:val="Numbered list 3"/>
    <w:lvl w:ilvl="0" w:tplc="CA56FF6A">
      <w:numFmt w:val="none"/>
      <w:lvlText w:val=""/>
      <w:lvlJc w:val="left"/>
      <w:pPr>
        <w:ind w:left="0" w:firstLine="0"/>
      </w:pPr>
    </w:lvl>
    <w:lvl w:ilvl="1" w:tplc="3A202BF8">
      <w:numFmt w:val="none"/>
      <w:lvlText w:val=""/>
      <w:lvlJc w:val="left"/>
      <w:pPr>
        <w:ind w:left="0" w:firstLine="0"/>
      </w:pPr>
    </w:lvl>
    <w:lvl w:ilvl="2" w:tplc="1FCA141C">
      <w:numFmt w:val="none"/>
      <w:lvlText w:val=""/>
      <w:lvlJc w:val="left"/>
      <w:pPr>
        <w:ind w:left="0" w:firstLine="0"/>
      </w:pPr>
    </w:lvl>
    <w:lvl w:ilvl="3" w:tplc="CF7ECA5C">
      <w:numFmt w:val="none"/>
      <w:lvlText w:val=""/>
      <w:lvlJc w:val="left"/>
      <w:pPr>
        <w:ind w:left="0" w:firstLine="0"/>
      </w:pPr>
    </w:lvl>
    <w:lvl w:ilvl="4" w:tplc="C7CA14CA">
      <w:numFmt w:val="none"/>
      <w:lvlText w:val=""/>
      <w:lvlJc w:val="left"/>
      <w:pPr>
        <w:ind w:left="0" w:firstLine="0"/>
      </w:pPr>
    </w:lvl>
    <w:lvl w:ilvl="5" w:tplc="F500846C">
      <w:numFmt w:val="none"/>
      <w:lvlText w:val=""/>
      <w:lvlJc w:val="left"/>
      <w:pPr>
        <w:ind w:left="0" w:firstLine="0"/>
      </w:pPr>
    </w:lvl>
    <w:lvl w:ilvl="6" w:tplc="8D8A7E22">
      <w:numFmt w:val="none"/>
      <w:lvlText w:val=""/>
      <w:lvlJc w:val="left"/>
      <w:pPr>
        <w:ind w:left="0" w:firstLine="0"/>
      </w:pPr>
    </w:lvl>
    <w:lvl w:ilvl="7" w:tplc="544EA664">
      <w:numFmt w:val="none"/>
      <w:lvlText w:val=""/>
      <w:lvlJc w:val="left"/>
      <w:pPr>
        <w:ind w:left="0" w:firstLine="0"/>
      </w:pPr>
    </w:lvl>
    <w:lvl w:ilvl="8" w:tplc="C9A445CE">
      <w:numFmt w:val="none"/>
      <w:lvlText w:val=""/>
      <w:lvlJc w:val="left"/>
      <w:pPr>
        <w:ind w:left="0" w:firstLine="0"/>
      </w:pPr>
    </w:lvl>
  </w:abstractNum>
  <w:abstractNum w:abstractNumId="21" w15:restartNumberingAfterBreak="0">
    <w:nsid w:val="13235365"/>
    <w:multiLevelType w:val="singleLevel"/>
    <w:tmpl w:val="43187AA0"/>
    <w:name w:val="Bullet 6"/>
    <w:lvl w:ilvl="0">
      <w:numFmt w:val="bullet"/>
      <w:lvlText w:val="o"/>
      <w:lvlJc w:val="left"/>
      <w:pPr>
        <w:ind w:left="0" w:firstLine="0"/>
      </w:pPr>
      <w:rPr>
        <w:rFonts w:ascii="Courier New" w:hAnsi="Courier New"/>
        <w:b w:val="0"/>
      </w:rPr>
    </w:lvl>
  </w:abstractNum>
  <w:abstractNum w:abstractNumId="22" w15:restartNumberingAfterBreak="0">
    <w:nsid w:val="14756E29"/>
    <w:multiLevelType w:val="singleLevel"/>
    <w:tmpl w:val="C106AF64"/>
    <w:name w:val="Bullet 81"/>
    <w:lvl w:ilvl="0">
      <w:numFmt w:val="bullet"/>
      <w:lvlText w:val=""/>
      <w:lvlJc w:val="left"/>
      <w:pPr>
        <w:ind w:left="0" w:firstLine="0"/>
      </w:pPr>
      <w:rPr>
        <w:rFonts w:ascii="Symbol" w:hAnsi="Symbol"/>
        <w:b w:val="0"/>
      </w:rPr>
    </w:lvl>
  </w:abstractNum>
  <w:abstractNum w:abstractNumId="23" w15:restartNumberingAfterBreak="0">
    <w:nsid w:val="14F07C48"/>
    <w:multiLevelType w:val="singleLevel"/>
    <w:tmpl w:val="4E8A5418"/>
    <w:name w:val="Bullet 45"/>
    <w:lvl w:ilvl="0">
      <w:numFmt w:val="bullet"/>
      <w:lvlText w:val=""/>
      <w:lvlJc w:val="left"/>
      <w:pPr>
        <w:ind w:left="0" w:firstLine="0"/>
      </w:pPr>
      <w:rPr>
        <w:rFonts w:ascii="Wingdings" w:eastAsia="Wingdings" w:hAnsi="Wingdings" w:cs="Wingdings"/>
      </w:rPr>
    </w:lvl>
  </w:abstractNum>
  <w:abstractNum w:abstractNumId="24" w15:restartNumberingAfterBreak="0">
    <w:nsid w:val="16B378DA"/>
    <w:multiLevelType w:val="singleLevel"/>
    <w:tmpl w:val="467EE60C"/>
    <w:name w:val="Bullet 128"/>
    <w:lvl w:ilvl="0">
      <w:start w:val="1"/>
      <w:numFmt w:val="decimal"/>
      <w:lvlText w:val="%1"/>
      <w:lvlJc w:val="left"/>
      <w:pPr>
        <w:tabs>
          <w:tab w:val="num" w:pos="0"/>
        </w:tabs>
        <w:ind w:left="0" w:firstLine="0"/>
      </w:pPr>
    </w:lvl>
  </w:abstractNum>
  <w:abstractNum w:abstractNumId="25" w15:restartNumberingAfterBreak="0">
    <w:nsid w:val="17647B4C"/>
    <w:multiLevelType w:val="singleLevel"/>
    <w:tmpl w:val="E4DC70FE"/>
    <w:name w:val="Bullet 99"/>
    <w:lvl w:ilvl="0">
      <w:numFmt w:val="bullet"/>
      <w:lvlText w:val=""/>
      <w:lvlJc w:val="left"/>
      <w:pPr>
        <w:ind w:left="0" w:firstLine="0"/>
      </w:pPr>
      <w:rPr>
        <w:rFonts w:ascii="Symbol" w:hAnsi="Symbol"/>
      </w:rPr>
    </w:lvl>
  </w:abstractNum>
  <w:abstractNum w:abstractNumId="26" w15:restartNumberingAfterBreak="0">
    <w:nsid w:val="177F1D69"/>
    <w:multiLevelType w:val="singleLevel"/>
    <w:tmpl w:val="EEBC33AA"/>
    <w:name w:val="Bullet 130"/>
    <w:lvl w:ilvl="0">
      <w:numFmt w:val="bullet"/>
      <w:lvlText w:val=""/>
      <w:lvlJc w:val="left"/>
      <w:pPr>
        <w:tabs>
          <w:tab w:val="num" w:pos="360"/>
        </w:tabs>
        <w:ind w:left="360" w:hanging="360"/>
      </w:pPr>
      <w:rPr>
        <w:rFonts w:ascii="Wingdings" w:eastAsia="Wingdings" w:hAnsi="Wingdings" w:cs="Wingdings"/>
      </w:rPr>
    </w:lvl>
  </w:abstractNum>
  <w:abstractNum w:abstractNumId="27" w15:restartNumberingAfterBreak="0">
    <w:nsid w:val="18AC4068"/>
    <w:multiLevelType w:val="hybridMultilevel"/>
    <w:tmpl w:val="23A03D80"/>
    <w:name w:val="Numbered list 15"/>
    <w:lvl w:ilvl="0" w:tplc="BB22B426">
      <w:numFmt w:val="bullet"/>
      <w:lvlText w:val="-"/>
      <w:lvlJc w:val="left"/>
      <w:pPr>
        <w:ind w:left="113" w:firstLine="0"/>
      </w:pPr>
      <w:rPr>
        <w:rFonts w:ascii="Times New Roman" w:eastAsia="Times New Roman" w:hAnsi="Times New Roman" w:cs="Times New Roman"/>
        <w:color w:val="000000"/>
        <w:sz w:val="24"/>
      </w:rPr>
    </w:lvl>
    <w:lvl w:ilvl="1" w:tplc="9FAC3700">
      <w:numFmt w:val="bullet"/>
      <w:lvlText w:val="o"/>
      <w:lvlJc w:val="left"/>
      <w:pPr>
        <w:ind w:left="833" w:firstLine="0"/>
      </w:pPr>
      <w:rPr>
        <w:rFonts w:ascii="Courier New" w:hAnsi="Courier New" w:cs="Courier New"/>
      </w:rPr>
    </w:lvl>
    <w:lvl w:ilvl="2" w:tplc="6ED68B60">
      <w:numFmt w:val="bullet"/>
      <w:lvlText w:val=""/>
      <w:lvlJc w:val="left"/>
      <w:pPr>
        <w:ind w:left="1553" w:firstLine="0"/>
      </w:pPr>
      <w:rPr>
        <w:rFonts w:ascii="Wingdings" w:eastAsia="Wingdings" w:hAnsi="Wingdings" w:cs="Wingdings"/>
      </w:rPr>
    </w:lvl>
    <w:lvl w:ilvl="3" w:tplc="55A29D1C">
      <w:numFmt w:val="bullet"/>
      <w:lvlText w:val=""/>
      <w:lvlJc w:val="left"/>
      <w:pPr>
        <w:ind w:left="2273" w:firstLine="0"/>
      </w:pPr>
      <w:rPr>
        <w:rFonts w:ascii="Symbol" w:hAnsi="Symbol"/>
      </w:rPr>
    </w:lvl>
    <w:lvl w:ilvl="4" w:tplc="C8804C3C">
      <w:numFmt w:val="bullet"/>
      <w:lvlText w:val="o"/>
      <w:lvlJc w:val="left"/>
      <w:pPr>
        <w:ind w:left="2993" w:firstLine="0"/>
      </w:pPr>
      <w:rPr>
        <w:rFonts w:ascii="Courier New" w:hAnsi="Courier New" w:cs="Courier New"/>
      </w:rPr>
    </w:lvl>
    <w:lvl w:ilvl="5" w:tplc="051E8A82">
      <w:numFmt w:val="bullet"/>
      <w:lvlText w:val=""/>
      <w:lvlJc w:val="left"/>
      <w:pPr>
        <w:ind w:left="3713" w:firstLine="0"/>
      </w:pPr>
      <w:rPr>
        <w:rFonts w:ascii="Wingdings" w:eastAsia="Wingdings" w:hAnsi="Wingdings" w:cs="Wingdings"/>
      </w:rPr>
    </w:lvl>
    <w:lvl w:ilvl="6" w:tplc="2272D060">
      <w:numFmt w:val="bullet"/>
      <w:lvlText w:val=""/>
      <w:lvlJc w:val="left"/>
      <w:pPr>
        <w:ind w:left="4433" w:firstLine="0"/>
      </w:pPr>
      <w:rPr>
        <w:rFonts w:ascii="Symbol" w:hAnsi="Symbol"/>
      </w:rPr>
    </w:lvl>
    <w:lvl w:ilvl="7" w:tplc="8F4E4C8E">
      <w:numFmt w:val="bullet"/>
      <w:lvlText w:val="o"/>
      <w:lvlJc w:val="left"/>
      <w:pPr>
        <w:ind w:left="5153" w:firstLine="0"/>
      </w:pPr>
      <w:rPr>
        <w:rFonts w:ascii="Courier New" w:hAnsi="Courier New" w:cs="Courier New"/>
      </w:rPr>
    </w:lvl>
    <w:lvl w:ilvl="8" w:tplc="44C48AB8">
      <w:numFmt w:val="bullet"/>
      <w:lvlText w:val=""/>
      <w:lvlJc w:val="left"/>
      <w:pPr>
        <w:ind w:left="5873" w:firstLine="0"/>
      </w:pPr>
      <w:rPr>
        <w:rFonts w:ascii="Wingdings" w:eastAsia="Wingdings" w:hAnsi="Wingdings" w:cs="Wingdings"/>
      </w:rPr>
    </w:lvl>
  </w:abstractNum>
  <w:abstractNum w:abstractNumId="28" w15:restartNumberingAfterBreak="0">
    <w:nsid w:val="192B2C33"/>
    <w:multiLevelType w:val="singleLevel"/>
    <w:tmpl w:val="989ADC6A"/>
    <w:name w:val="Bullet 71"/>
    <w:lvl w:ilvl="0">
      <w:numFmt w:val="bullet"/>
      <w:lvlText w:val="o"/>
      <w:lvlJc w:val="left"/>
      <w:pPr>
        <w:ind w:left="0" w:firstLine="0"/>
      </w:pPr>
      <w:rPr>
        <w:rFonts w:ascii="Courier New" w:hAnsi="Courier New"/>
        <w:b w:val="0"/>
      </w:rPr>
    </w:lvl>
  </w:abstractNum>
  <w:abstractNum w:abstractNumId="29" w15:restartNumberingAfterBreak="0">
    <w:nsid w:val="19A34335"/>
    <w:multiLevelType w:val="singleLevel"/>
    <w:tmpl w:val="F2C2B152"/>
    <w:name w:val="Bullet 11"/>
    <w:lvl w:ilvl="0">
      <w:numFmt w:val="bullet"/>
      <w:lvlText w:val="o"/>
      <w:lvlJc w:val="left"/>
      <w:pPr>
        <w:ind w:left="0" w:firstLine="0"/>
      </w:pPr>
      <w:rPr>
        <w:rFonts w:ascii="Courier New" w:hAnsi="Courier New"/>
        <w:b w:val="0"/>
      </w:rPr>
    </w:lvl>
  </w:abstractNum>
  <w:abstractNum w:abstractNumId="30" w15:restartNumberingAfterBreak="0">
    <w:nsid w:val="19C71620"/>
    <w:multiLevelType w:val="singleLevel"/>
    <w:tmpl w:val="ED880F26"/>
    <w:name w:val="Bullet 28"/>
    <w:lvl w:ilvl="0">
      <w:numFmt w:val="bullet"/>
      <w:lvlText w:val=""/>
      <w:lvlJc w:val="left"/>
      <w:pPr>
        <w:ind w:left="0" w:firstLine="0"/>
      </w:pPr>
      <w:rPr>
        <w:rFonts w:ascii="Symbol" w:hAnsi="Symbol"/>
        <w:b w:val="0"/>
      </w:rPr>
    </w:lvl>
  </w:abstractNum>
  <w:abstractNum w:abstractNumId="31" w15:restartNumberingAfterBreak="0">
    <w:nsid w:val="1BAD035A"/>
    <w:multiLevelType w:val="singleLevel"/>
    <w:tmpl w:val="80BC3830"/>
    <w:name w:val="Bullet 24"/>
    <w:lvl w:ilvl="0">
      <w:numFmt w:val="bullet"/>
      <w:lvlText w:val=""/>
      <w:lvlJc w:val="left"/>
      <w:pPr>
        <w:ind w:left="0" w:firstLine="0"/>
      </w:pPr>
      <w:rPr>
        <w:rFonts w:ascii="Wingdings" w:eastAsia="Wingdings" w:hAnsi="Wingdings" w:cs="Wingdings"/>
        <w:b w:val="0"/>
      </w:rPr>
    </w:lvl>
  </w:abstractNum>
  <w:abstractNum w:abstractNumId="32" w15:restartNumberingAfterBreak="0">
    <w:nsid w:val="1DDA5D3B"/>
    <w:multiLevelType w:val="singleLevel"/>
    <w:tmpl w:val="C61C9AE0"/>
    <w:name w:val="Bullet 115"/>
    <w:lvl w:ilvl="0">
      <w:numFmt w:val="bullet"/>
      <w:lvlText w:val=""/>
      <w:lvlJc w:val="left"/>
      <w:pPr>
        <w:tabs>
          <w:tab w:val="num" w:pos="0"/>
        </w:tabs>
        <w:ind w:left="0" w:firstLine="0"/>
      </w:pPr>
      <w:rPr>
        <w:rFonts w:ascii="Symbol" w:hAnsi="Symbol"/>
      </w:rPr>
    </w:lvl>
  </w:abstractNum>
  <w:abstractNum w:abstractNumId="33" w15:restartNumberingAfterBreak="0">
    <w:nsid w:val="1DE108DA"/>
    <w:multiLevelType w:val="singleLevel"/>
    <w:tmpl w:val="7F124EFE"/>
    <w:name w:val="Bullet 122"/>
    <w:lvl w:ilvl="0">
      <w:numFmt w:val="bullet"/>
      <w:lvlText w:val=""/>
      <w:lvlJc w:val="left"/>
      <w:pPr>
        <w:tabs>
          <w:tab w:val="num" w:pos="0"/>
        </w:tabs>
        <w:ind w:left="0" w:firstLine="0"/>
      </w:pPr>
      <w:rPr>
        <w:rFonts w:ascii="Wingdings" w:eastAsia="Wingdings" w:hAnsi="Wingdings" w:cs="Wingdings"/>
        <w:b w:val="0"/>
      </w:rPr>
    </w:lvl>
  </w:abstractNum>
  <w:abstractNum w:abstractNumId="34" w15:restartNumberingAfterBreak="0">
    <w:nsid w:val="1F0418D5"/>
    <w:multiLevelType w:val="hybridMultilevel"/>
    <w:tmpl w:val="BD2831F8"/>
    <w:name w:val="Numbered list 1"/>
    <w:lvl w:ilvl="0" w:tplc="7BC47266">
      <w:numFmt w:val="bullet"/>
      <w:lvlText w:val=""/>
      <w:lvlJc w:val="left"/>
      <w:pPr>
        <w:ind w:left="360" w:firstLine="0"/>
      </w:pPr>
      <w:rPr>
        <w:rFonts w:ascii="Symbol" w:hAnsi="Symbol"/>
        <w:b w:val="0"/>
      </w:rPr>
    </w:lvl>
    <w:lvl w:ilvl="1" w:tplc="485C5F0C">
      <w:numFmt w:val="bullet"/>
      <w:lvlText w:val="o"/>
      <w:lvlJc w:val="left"/>
      <w:pPr>
        <w:ind w:left="1080" w:firstLine="0"/>
      </w:pPr>
      <w:rPr>
        <w:rFonts w:ascii="Courier New" w:hAnsi="Courier New"/>
        <w:b w:val="0"/>
      </w:rPr>
    </w:lvl>
    <w:lvl w:ilvl="2" w:tplc="DC8453FA">
      <w:numFmt w:val="bullet"/>
      <w:lvlText w:val=""/>
      <w:lvlJc w:val="left"/>
      <w:pPr>
        <w:ind w:left="1800" w:firstLine="0"/>
      </w:pPr>
      <w:rPr>
        <w:rFonts w:ascii="Wingdings" w:eastAsia="Wingdings" w:hAnsi="Wingdings" w:cs="Wingdings"/>
        <w:b w:val="0"/>
      </w:rPr>
    </w:lvl>
    <w:lvl w:ilvl="3" w:tplc="1DE438F0">
      <w:numFmt w:val="bullet"/>
      <w:lvlText w:val=""/>
      <w:lvlJc w:val="left"/>
      <w:pPr>
        <w:ind w:left="2520" w:firstLine="0"/>
      </w:pPr>
      <w:rPr>
        <w:rFonts w:ascii="Symbol" w:hAnsi="Symbol"/>
        <w:b w:val="0"/>
      </w:rPr>
    </w:lvl>
    <w:lvl w:ilvl="4" w:tplc="DA94FBC8">
      <w:numFmt w:val="bullet"/>
      <w:lvlText w:val="o"/>
      <w:lvlJc w:val="left"/>
      <w:pPr>
        <w:ind w:left="3240" w:firstLine="0"/>
      </w:pPr>
      <w:rPr>
        <w:rFonts w:ascii="Courier New" w:hAnsi="Courier New"/>
        <w:b w:val="0"/>
      </w:rPr>
    </w:lvl>
    <w:lvl w:ilvl="5" w:tplc="C792AEBE">
      <w:numFmt w:val="bullet"/>
      <w:lvlText w:val=""/>
      <w:lvlJc w:val="left"/>
      <w:pPr>
        <w:ind w:left="3960" w:firstLine="0"/>
      </w:pPr>
      <w:rPr>
        <w:rFonts w:ascii="Wingdings" w:eastAsia="Wingdings" w:hAnsi="Wingdings" w:cs="Wingdings"/>
        <w:b w:val="0"/>
      </w:rPr>
    </w:lvl>
    <w:lvl w:ilvl="6" w:tplc="58EA6EFA">
      <w:numFmt w:val="bullet"/>
      <w:lvlText w:val=""/>
      <w:lvlJc w:val="left"/>
      <w:pPr>
        <w:ind w:left="4680" w:firstLine="0"/>
      </w:pPr>
      <w:rPr>
        <w:rFonts w:ascii="Symbol" w:hAnsi="Symbol"/>
        <w:b w:val="0"/>
      </w:rPr>
    </w:lvl>
    <w:lvl w:ilvl="7" w:tplc="FDC86FA4">
      <w:numFmt w:val="bullet"/>
      <w:lvlText w:val="o"/>
      <w:lvlJc w:val="left"/>
      <w:pPr>
        <w:ind w:left="5400" w:firstLine="0"/>
      </w:pPr>
      <w:rPr>
        <w:rFonts w:ascii="Courier New" w:hAnsi="Courier New"/>
        <w:b w:val="0"/>
      </w:rPr>
    </w:lvl>
    <w:lvl w:ilvl="8" w:tplc="5140971C">
      <w:numFmt w:val="bullet"/>
      <w:lvlText w:val=""/>
      <w:lvlJc w:val="left"/>
      <w:pPr>
        <w:ind w:left="6120" w:firstLine="0"/>
      </w:pPr>
      <w:rPr>
        <w:rFonts w:ascii="Wingdings" w:eastAsia="Wingdings" w:hAnsi="Wingdings" w:cs="Wingdings"/>
        <w:b w:val="0"/>
      </w:rPr>
    </w:lvl>
  </w:abstractNum>
  <w:abstractNum w:abstractNumId="35" w15:restartNumberingAfterBreak="0">
    <w:nsid w:val="205B7FD3"/>
    <w:multiLevelType w:val="singleLevel"/>
    <w:tmpl w:val="4DE84FF4"/>
    <w:name w:val="Bullet 64"/>
    <w:lvl w:ilvl="0">
      <w:numFmt w:val="bullet"/>
      <w:lvlText w:val="o"/>
      <w:lvlJc w:val="left"/>
      <w:pPr>
        <w:ind w:left="0" w:firstLine="0"/>
      </w:pPr>
      <w:rPr>
        <w:rFonts w:ascii="Courier New" w:hAnsi="Courier New"/>
      </w:rPr>
    </w:lvl>
  </w:abstractNum>
  <w:abstractNum w:abstractNumId="36" w15:restartNumberingAfterBreak="0">
    <w:nsid w:val="21C52880"/>
    <w:multiLevelType w:val="singleLevel"/>
    <w:tmpl w:val="C7BE66B8"/>
    <w:name w:val="Bullet 127"/>
    <w:lvl w:ilvl="0">
      <w:numFmt w:val="bullet"/>
      <w:lvlText w:val=""/>
      <w:lvlJc w:val="left"/>
      <w:pPr>
        <w:tabs>
          <w:tab w:val="num" w:pos="0"/>
        </w:tabs>
        <w:ind w:left="0" w:firstLine="0"/>
      </w:pPr>
      <w:rPr>
        <w:rFonts w:ascii="Symbol" w:hAnsi="Symbol"/>
      </w:rPr>
    </w:lvl>
  </w:abstractNum>
  <w:abstractNum w:abstractNumId="37" w15:restartNumberingAfterBreak="0">
    <w:nsid w:val="22F60013"/>
    <w:multiLevelType w:val="singleLevel"/>
    <w:tmpl w:val="348A1B24"/>
    <w:name w:val="Bullet 124"/>
    <w:lvl w:ilvl="0">
      <w:numFmt w:val="bullet"/>
      <w:lvlText w:val="-"/>
      <w:lvlJc w:val="left"/>
      <w:pPr>
        <w:tabs>
          <w:tab w:val="num" w:pos="0"/>
        </w:tabs>
        <w:ind w:left="0" w:firstLine="0"/>
      </w:pPr>
      <w:rPr>
        <w:rFonts w:ascii="Times New Roman" w:eastAsia="Times New Roman" w:hAnsi="Times New Roman" w:cs="Times New Roman"/>
        <w:color w:val="000000"/>
        <w:sz w:val="24"/>
      </w:rPr>
    </w:lvl>
  </w:abstractNum>
  <w:abstractNum w:abstractNumId="38" w15:restartNumberingAfterBreak="0">
    <w:nsid w:val="23B043F6"/>
    <w:multiLevelType w:val="singleLevel"/>
    <w:tmpl w:val="E43A34F0"/>
    <w:name w:val="Bullet 86"/>
    <w:lvl w:ilvl="0">
      <w:numFmt w:val="bullet"/>
      <w:lvlText w:val="o"/>
      <w:lvlJc w:val="left"/>
      <w:pPr>
        <w:ind w:left="0" w:firstLine="0"/>
      </w:pPr>
      <w:rPr>
        <w:rFonts w:ascii="Courier New" w:hAnsi="Courier New"/>
      </w:rPr>
    </w:lvl>
  </w:abstractNum>
  <w:abstractNum w:abstractNumId="39" w15:restartNumberingAfterBreak="0">
    <w:nsid w:val="24017714"/>
    <w:multiLevelType w:val="singleLevel"/>
    <w:tmpl w:val="3C7000E4"/>
    <w:name w:val="Bullet 121"/>
    <w:lvl w:ilvl="0">
      <w:start w:val="1"/>
      <w:numFmt w:val="decimal"/>
      <w:lvlText w:val="%1."/>
      <w:lvlJc w:val="left"/>
      <w:pPr>
        <w:ind w:left="0" w:firstLine="0"/>
      </w:pPr>
    </w:lvl>
  </w:abstractNum>
  <w:abstractNum w:abstractNumId="40" w15:restartNumberingAfterBreak="0">
    <w:nsid w:val="2A0C5318"/>
    <w:multiLevelType w:val="singleLevel"/>
    <w:tmpl w:val="21C87EC0"/>
    <w:name w:val="Bullet 78"/>
    <w:lvl w:ilvl="0">
      <w:start w:val="1"/>
      <w:numFmt w:val="decimal"/>
      <w:lvlText w:val="%1"/>
      <w:lvlJc w:val="left"/>
      <w:pPr>
        <w:ind w:left="0" w:firstLine="0"/>
      </w:pPr>
    </w:lvl>
  </w:abstractNum>
  <w:abstractNum w:abstractNumId="41" w15:restartNumberingAfterBreak="0">
    <w:nsid w:val="2A553F5C"/>
    <w:multiLevelType w:val="hybridMultilevel"/>
    <w:tmpl w:val="D2DA6C5C"/>
    <w:name w:val="Numbered list 12"/>
    <w:lvl w:ilvl="0" w:tplc="6F2456B6">
      <w:numFmt w:val="none"/>
      <w:lvlText w:val=""/>
      <w:lvlJc w:val="left"/>
      <w:pPr>
        <w:ind w:left="0" w:firstLine="0"/>
      </w:pPr>
    </w:lvl>
    <w:lvl w:ilvl="1" w:tplc="18FCD162">
      <w:numFmt w:val="none"/>
      <w:lvlText w:val=""/>
      <w:lvlJc w:val="left"/>
      <w:pPr>
        <w:ind w:left="0" w:firstLine="0"/>
      </w:pPr>
    </w:lvl>
    <w:lvl w:ilvl="2" w:tplc="1BA4BD6E">
      <w:numFmt w:val="none"/>
      <w:lvlText w:val=""/>
      <w:lvlJc w:val="left"/>
      <w:pPr>
        <w:ind w:left="0" w:firstLine="0"/>
      </w:pPr>
    </w:lvl>
    <w:lvl w:ilvl="3" w:tplc="A9384DE6">
      <w:numFmt w:val="none"/>
      <w:lvlText w:val=""/>
      <w:lvlJc w:val="left"/>
      <w:pPr>
        <w:ind w:left="0" w:firstLine="0"/>
      </w:pPr>
    </w:lvl>
    <w:lvl w:ilvl="4" w:tplc="E9120E0C">
      <w:numFmt w:val="none"/>
      <w:lvlText w:val=""/>
      <w:lvlJc w:val="left"/>
      <w:pPr>
        <w:ind w:left="0" w:firstLine="0"/>
      </w:pPr>
    </w:lvl>
    <w:lvl w:ilvl="5" w:tplc="4B5445E8">
      <w:numFmt w:val="none"/>
      <w:lvlText w:val=""/>
      <w:lvlJc w:val="left"/>
      <w:pPr>
        <w:ind w:left="0" w:firstLine="0"/>
      </w:pPr>
    </w:lvl>
    <w:lvl w:ilvl="6" w:tplc="391C5B44">
      <w:numFmt w:val="none"/>
      <w:lvlText w:val=""/>
      <w:lvlJc w:val="left"/>
      <w:pPr>
        <w:ind w:left="0" w:firstLine="0"/>
      </w:pPr>
    </w:lvl>
    <w:lvl w:ilvl="7" w:tplc="C00AB2B8">
      <w:numFmt w:val="none"/>
      <w:lvlText w:val=""/>
      <w:lvlJc w:val="left"/>
      <w:pPr>
        <w:ind w:left="0" w:firstLine="0"/>
      </w:pPr>
    </w:lvl>
    <w:lvl w:ilvl="8" w:tplc="EC6A2BC0">
      <w:numFmt w:val="none"/>
      <w:lvlText w:val=""/>
      <w:lvlJc w:val="left"/>
      <w:pPr>
        <w:ind w:left="0" w:firstLine="0"/>
      </w:pPr>
    </w:lvl>
  </w:abstractNum>
  <w:abstractNum w:abstractNumId="42" w15:restartNumberingAfterBreak="0">
    <w:nsid w:val="2B2B58A5"/>
    <w:multiLevelType w:val="singleLevel"/>
    <w:tmpl w:val="D73CACF0"/>
    <w:name w:val="Bullet 85"/>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43" w15:restartNumberingAfterBreak="0">
    <w:nsid w:val="2F3E1DB4"/>
    <w:multiLevelType w:val="singleLevel"/>
    <w:tmpl w:val="97342E80"/>
    <w:name w:val="Bullet 96"/>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44" w15:restartNumberingAfterBreak="0">
    <w:nsid w:val="304621A0"/>
    <w:multiLevelType w:val="hybridMultilevel"/>
    <w:tmpl w:val="6BF65D7E"/>
    <w:name w:val="Numbered list 10"/>
    <w:lvl w:ilvl="0" w:tplc="05DE84F6">
      <w:numFmt w:val="none"/>
      <w:lvlText w:val=""/>
      <w:lvlJc w:val="left"/>
      <w:pPr>
        <w:ind w:left="0" w:firstLine="0"/>
      </w:pPr>
    </w:lvl>
    <w:lvl w:ilvl="1" w:tplc="66706412">
      <w:numFmt w:val="none"/>
      <w:lvlText w:val=""/>
      <w:lvlJc w:val="left"/>
      <w:pPr>
        <w:ind w:left="0" w:firstLine="0"/>
      </w:pPr>
    </w:lvl>
    <w:lvl w:ilvl="2" w:tplc="79425662">
      <w:numFmt w:val="none"/>
      <w:lvlText w:val=""/>
      <w:lvlJc w:val="left"/>
      <w:pPr>
        <w:ind w:left="0" w:firstLine="0"/>
      </w:pPr>
    </w:lvl>
    <w:lvl w:ilvl="3" w:tplc="7ADCB904">
      <w:numFmt w:val="none"/>
      <w:lvlText w:val=""/>
      <w:lvlJc w:val="left"/>
      <w:pPr>
        <w:ind w:left="0" w:firstLine="0"/>
      </w:pPr>
    </w:lvl>
    <w:lvl w:ilvl="4" w:tplc="516C0BB4">
      <w:numFmt w:val="none"/>
      <w:lvlText w:val=""/>
      <w:lvlJc w:val="left"/>
      <w:pPr>
        <w:ind w:left="0" w:firstLine="0"/>
      </w:pPr>
    </w:lvl>
    <w:lvl w:ilvl="5" w:tplc="71F415D8">
      <w:numFmt w:val="none"/>
      <w:lvlText w:val=""/>
      <w:lvlJc w:val="left"/>
      <w:pPr>
        <w:ind w:left="0" w:firstLine="0"/>
      </w:pPr>
    </w:lvl>
    <w:lvl w:ilvl="6" w:tplc="5E541CC8">
      <w:numFmt w:val="none"/>
      <w:lvlText w:val=""/>
      <w:lvlJc w:val="left"/>
      <w:pPr>
        <w:ind w:left="0" w:firstLine="0"/>
      </w:pPr>
    </w:lvl>
    <w:lvl w:ilvl="7" w:tplc="6F9AF8E2">
      <w:numFmt w:val="none"/>
      <w:lvlText w:val=""/>
      <w:lvlJc w:val="left"/>
      <w:pPr>
        <w:ind w:left="0" w:firstLine="0"/>
      </w:pPr>
    </w:lvl>
    <w:lvl w:ilvl="8" w:tplc="9CB2DC0A">
      <w:numFmt w:val="none"/>
      <w:lvlText w:val=""/>
      <w:lvlJc w:val="left"/>
      <w:pPr>
        <w:ind w:left="0" w:firstLine="0"/>
      </w:pPr>
    </w:lvl>
  </w:abstractNum>
  <w:abstractNum w:abstractNumId="45" w15:restartNumberingAfterBreak="0">
    <w:nsid w:val="30986BB7"/>
    <w:multiLevelType w:val="singleLevel"/>
    <w:tmpl w:val="217A8B2E"/>
    <w:name w:val="Bullet 47"/>
    <w:lvl w:ilvl="0">
      <w:numFmt w:val="none"/>
      <w:lvlText w:val="%1"/>
      <w:lvlJc w:val="left"/>
      <w:pPr>
        <w:ind w:left="0" w:firstLine="0"/>
      </w:pPr>
    </w:lvl>
  </w:abstractNum>
  <w:abstractNum w:abstractNumId="46" w15:restartNumberingAfterBreak="0">
    <w:nsid w:val="317E6AFE"/>
    <w:multiLevelType w:val="singleLevel"/>
    <w:tmpl w:val="DBE8CEB8"/>
    <w:name w:val="Bullet 91"/>
    <w:lvl w:ilvl="0">
      <w:numFmt w:val="none"/>
      <w:lvlText w:val="%1"/>
      <w:lvlJc w:val="left"/>
      <w:pPr>
        <w:ind w:left="0" w:firstLine="0"/>
      </w:pPr>
    </w:lvl>
  </w:abstractNum>
  <w:abstractNum w:abstractNumId="47" w15:restartNumberingAfterBreak="0">
    <w:nsid w:val="3389418B"/>
    <w:multiLevelType w:val="singleLevel"/>
    <w:tmpl w:val="4E5A348A"/>
    <w:name w:val="Bullet 77"/>
    <w:lvl w:ilvl="0">
      <w:numFmt w:val="bullet"/>
      <w:lvlText w:val=""/>
      <w:lvlJc w:val="left"/>
      <w:pPr>
        <w:ind w:left="0" w:firstLine="0"/>
      </w:pPr>
      <w:rPr>
        <w:rFonts w:ascii="Symbol" w:hAnsi="Symbol"/>
      </w:rPr>
    </w:lvl>
  </w:abstractNum>
  <w:abstractNum w:abstractNumId="48" w15:restartNumberingAfterBreak="0">
    <w:nsid w:val="349C7421"/>
    <w:multiLevelType w:val="singleLevel"/>
    <w:tmpl w:val="B84A9422"/>
    <w:name w:val="Bullet 37"/>
    <w:lvl w:ilvl="0">
      <w:numFmt w:val="bullet"/>
      <w:lvlText w:val=""/>
      <w:lvlJc w:val="left"/>
      <w:pPr>
        <w:ind w:left="0" w:firstLine="0"/>
      </w:pPr>
      <w:rPr>
        <w:rFonts w:ascii="Wingdings" w:eastAsia="Wingdings" w:hAnsi="Wingdings" w:cs="Wingdings"/>
      </w:rPr>
    </w:lvl>
  </w:abstractNum>
  <w:abstractNum w:abstractNumId="49" w15:restartNumberingAfterBreak="0">
    <w:nsid w:val="36435410"/>
    <w:multiLevelType w:val="singleLevel"/>
    <w:tmpl w:val="7D9069CE"/>
    <w:name w:val="Bullet 10"/>
    <w:lvl w:ilvl="0">
      <w:numFmt w:val="bullet"/>
      <w:lvlText w:val=""/>
      <w:lvlJc w:val="left"/>
      <w:pPr>
        <w:ind w:left="0" w:firstLine="0"/>
      </w:pPr>
      <w:rPr>
        <w:rFonts w:ascii="Symbol" w:hAnsi="Symbol"/>
        <w:b w:val="0"/>
      </w:rPr>
    </w:lvl>
  </w:abstractNum>
  <w:abstractNum w:abstractNumId="50" w15:restartNumberingAfterBreak="0">
    <w:nsid w:val="37352345"/>
    <w:multiLevelType w:val="singleLevel"/>
    <w:tmpl w:val="92F69474"/>
    <w:name w:val="Bullet 40"/>
    <w:lvl w:ilvl="0">
      <w:numFmt w:val="none"/>
      <w:lvlText w:val="%1"/>
      <w:lvlJc w:val="left"/>
      <w:pPr>
        <w:ind w:left="0" w:firstLine="0"/>
      </w:pPr>
    </w:lvl>
  </w:abstractNum>
  <w:abstractNum w:abstractNumId="51" w15:restartNumberingAfterBreak="0">
    <w:nsid w:val="39581B5A"/>
    <w:multiLevelType w:val="singleLevel"/>
    <w:tmpl w:val="2962F18E"/>
    <w:name w:val="Bullet 110"/>
    <w:lvl w:ilvl="0">
      <w:numFmt w:val="bullet"/>
      <w:lvlText w:val=""/>
      <w:lvlJc w:val="left"/>
      <w:pPr>
        <w:ind w:left="0" w:firstLine="0"/>
      </w:pPr>
      <w:rPr>
        <w:rFonts w:ascii="Symbol" w:hAnsi="Symbol"/>
      </w:rPr>
    </w:lvl>
  </w:abstractNum>
  <w:abstractNum w:abstractNumId="52" w15:restartNumberingAfterBreak="0">
    <w:nsid w:val="39BC1D8C"/>
    <w:multiLevelType w:val="singleLevel"/>
    <w:tmpl w:val="7F6A9DA6"/>
    <w:name w:val="Bullet 109"/>
    <w:lvl w:ilvl="0">
      <w:numFmt w:val="bullet"/>
      <w:lvlText w:val=""/>
      <w:lvlJc w:val="left"/>
      <w:pPr>
        <w:ind w:left="0" w:firstLine="0"/>
      </w:pPr>
      <w:rPr>
        <w:rFonts w:ascii="Wingdings" w:eastAsia="Wingdings" w:hAnsi="Wingdings" w:cs="Wingdings"/>
      </w:rPr>
    </w:lvl>
  </w:abstractNum>
  <w:abstractNum w:abstractNumId="53" w15:restartNumberingAfterBreak="0">
    <w:nsid w:val="3A3B1D7C"/>
    <w:multiLevelType w:val="singleLevel"/>
    <w:tmpl w:val="93746BC0"/>
    <w:name w:val="Bullet 63"/>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54" w15:restartNumberingAfterBreak="0">
    <w:nsid w:val="3CC759A0"/>
    <w:multiLevelType w:val="singleLevel"/>
    <w:tmpl w:val="4DA046B8"/>
    <w:name w:val="Bullet 60"/>
    <w:lvl w:ilvl="0">
      <w:numFmt w:val="none"/>
      <w:lvlText w:val="%1"/>
      <w:lvlJc w:val="left"/>
      <w:pPr>
        <w:ind w:left="0" w:firstLine="0"/>
      </w:pPr>
    </w:lvl>
  </w:abstractNum>
  <w:abstractNum w:abstractNumId="55" w15:restartNumberingAfterBreak="0">
    <w:nsid w:val="3D2212C1"/>
    <w:multiLevelType w:val="singleLevel"/>
    <w:tmpl w:val="609CBE3C"/>
    <w:name w:val="Bullet 125"/>
    <w:lvl w:ilvl="0">
      <w:numFmt w:val="bullet"/>
      <w:lvlText w:val="o"/>
      <w:lvlJc w:val="left"/>
      <w:pPr>
        <w:tabs>
          <w:tab w:val="num" w:pos="0"/>
        </w:tabs>
        <w:ind w:left="0" w:firstLine="0"/>
      </w:pPr>
      <w:rPr>
        <w:rFonts w:ascii="Courier New" w:hAnsi="Courier New" w:cs="Courier New"/>
      </w:rPr>
    </w:lvl>
  </w:abstractNum>
  <w:abstractNum w:abstractNumId="56" w15:restartNumberingAfterBreak="0">
    <w:nsid w:val="3DE250B7"/>
    <w:multiLevelType w:val="hybridMultilevel"/>
    <w:tmpl w:val="989E4B62"/>
    <w:name w:val="Numbered list 64"/>
    <w:lvl w:ilvl="0" w:tplc="4A228854">
      <w:numFmt w:val="bullet"/>
      <w:lvlText w:val="•"/>
      <w:lvlJc w:val="left"/>
      <w:pPr>
        <w:ind w:left="360" w:firstLine="0"/>
      </w:pPr>
      <w:rPr>
        <w:rFonts w:ascii="Times New Roman" w:eastAsia="Times New Roman" w:hAnsi="Times New Roman" w:cs="Times New Roman"/>
        <w:b w:val="0"/>
        <w:color w:val="000000"/>
        <w:sz w:val="24"/>
      </w:rPr>
    </w:lvl>
    <w:lvl w:ilvl="1" w:tplc="82AC6582">
      <w:numFmt w:val="bullet"/>
      <w:lvlText w:val="o"/>
      <w:lvlJc w:val="left"/>
      <w:pPr>
        <w:ind w:left="1080" w:firstLine="0"/>
      </w:pPr>
      <w:rPr>
        <w:rFonts w:ascii="Courier New" w:hAnsi="Courier New"/>
      </w:rPr>
    </w:lvl>
    <w:lvl w:ilvl="2" w:tplc="89B0A00A">
      <w:numFmt w:val="bullet"/>
      <w:lvlText w:val=""/>
      <w:lvlJc w:val="left"/>
      <w:pPr>
        <w:ind w:left="1800" w:firstLine="0"/>
      </w:pPr>
      <w:rPr>
        <w:rFonts w:ascii="Wingdings" w:eastAsia="Wingdings" w:hAnsi="Wingdings" w:cs="Wingdings"/>
      </w:rPr>
    </w:lvl>
    <w:lvl w:ilvl="3" w:tplc="521A37FA">
      <w:numFmt w:val="bullet"/>
      <w:lvlText w:val=""/>
      <w:lvlJc w:val="left"/>
      <w:pPr>
        <w:ind w:left="2520" w:firstLine="0"/>
      </w:pPr>
      <w:rPr>
        <w:rFonts w:ascii="Symbol" w:hAnsi="Symbol"/>
      </w:rPr>
    </w:lvl>
    <w:lvl w:ilvl="4" w:tplc="CF5A6BFC">
      <w:numFmt w:val="bullet"/>
      <w:lvlText w:val="o"/>
      <w:lvlJc w:val="left"/>
      <w:pPr>
        <w:ind w:left="3240" w:firstLine="0"/>
      </w:pPr>
      <w:rPr>
        <w:rFonts w:ascii="Courier New" w:hAnsi="Courier New"/>
      </w:rPr>
    </w:lvl>
    <w:lvl w:ilvl="5" w:tplc="2EA26B2E">
      <w:numFmt w:val="bullet"/>
      <w:lvlText w:val=""/>
      <w:lvlJc w:val="left"/>
      <w:pPr>
        <w:ind w:left="3960" w:firstLine="0"/>
      </w:pPr>
      <w:rPr>
        <w:rFonts w:ascii="Wingdings" w:eastAsia="Wingdings" w:hAnsi="Wingdings" w:cs="Wingdings"/>
      </w:rPr>
    </w:lvl>
    <w:lvl w:ilvl="6" w:tplc="66A2BEDA">
      <w:numFmt w:val="bullet"/>
      <w:lvlText w:val=""/>
      <w:lvlJc w:val="left"/>
      <w:pPr>
        <w:ind w:left="4680" w:firstLine="0"/>
      </w:pPr>
      <w:rPr>
        <w:rFonts w:ascii="Symbol" w:hAnsi="Symbol"/>
      </w:rPr>
    </w:lvl>
    <w:lvl w:ilvl="7" w:tplc="41F019D6">
      <w:numFmt w:val="bullet"/>
      <w:lvlText w:val="o"/>
      <w:lvlJc w:val="left"/>
      <w:pPr>
        <w:ind w:left="5400" w:firstLine="0"/>
      </w:pPr>
      <w:rPr>
        <w:rFonts w:ascii="Courier New" w:hAnsi="Courier New"/>
      </w:rPr>
    </w:lvl>
    <w:lvl w:ilvl="8" w:tplc="92986C88">
      <w:numFmt w:val="bullet"/>
      <w:lvlText w:val=""/>
      <w:lvlJc w:val="left"/>
      <w:pPr>
        <w:ind w:left="6120" w:firstLine="0"/>
      </w:pPr>
      <w:rPr>
        <w:rFonts w:ascii="Wingdings" w:eastAsia="Wingdings" w:hAnsi="Wingdings" w:cs="Wingdings"/>
      </w:rPr>
    </w:lvl>
  </w:abstractNum>
  <w:abstractNum w:abstractNumId="57" w15:restartNumberingAfterBreak="0">
    <w:nsid w:val="3F0F633D"/>
    <w:multiLevelType w:val="singleLevel"/>
    <w:tmpl w:val="D33C4AD8"/>
    <w:name w:val="Bullet 51"/>
    <w:lvl w:ilvl="0">
      <w:numFmt w:val="bullet"/>
      <w:lvlText w:val=""/>
      <w:lvlJc w:val="left"/>
      <w:pPr>
        <w:ind w:left="0" w:firstLine="0"/>
      </w:pPr>
      <w:rPr>
        <w:rFonts w:ascii="Symbol" w:hAnsi="Symbol"/>
        <w:b w:val="0"/>
      </w:rPr>
    </w:lvl>
  </w:abstractNum>
  <w:abstractNum w:abstractNumId="58" w15:restartNumberingAfterBreak="0">
    <w:nsid w:val="3F7235F5"/>
    <w:multiLevelType w:val="singleLevel"/>
    <w:tmpl w:val="4EF8D544"/>
    <w:name w:val="Bullet 102"/>
    <w:lvl w:ilvl="0">
      <w:numFmt w:val="none"/>
      <w:lvlText w:val="%1"/>
      <w:lvlJc w:val="left"/>
      <w:pPr>
        <w:ind w:left="0" w:firstLine="0"/>
      </w:pPr>
    </w:lvl>
  </w:abstractNum>
  <w:abstractNum w:abstractNumId="59" w15:restartNumberingAfterBreak="0">
    <w:nsid w:val="40B512CC"/>
    <w:multiLevelType w:val="singleLevel"/>
    <w:tmpl w:val="BD1ED324"/>
    <w:name w:val="Bullet 83"/>
    <w:lvl w:ilvl="0">
      <w:numFmt w:val="bullet"/>
      <w:lvlText w:val=""/>
      <w:lvlJc w:val="left"/>
      <w:pPr>
        <w:ind w:left="0" w:firstLine="0"/>
      </w:pPr>
      <w:rPr>
        <w:rFonts w:ascii="Wingdings" w:eastAsia="Wingdings" w:hAnsi="Wingdings" w:cs="Wingdings"/>
      </w:rPr>
    </w:lvl>
  </w:abstractNum>
  <w:abstractNum w:abstractNumId="60" w15:restartNumberingAfterBreak="0">
    <w:nsid w:val="421D01BF"/>
    <w:multiLevelType w:val="singleLevel"/>
    <w:tmpl w:val="6704865A"/>
    <w:name w:val="Bullet 30"/>
    <w:lvl w:ilvl="0">
      <w:numFmt w:val="bullet"/>
      <w:lvlText w:val=""/>
      <w:lvlJc w:val="left"/>
      <w:pPr>
        <w:ind w:left="0" w:firstLine="0"/>
      </w:pPr>
      <w:rPr>
        <w:rFonts w:ascii="Wingdings" w:eastAsia="Wingdings" w:hAnsi="Wingdings" w:cs="Wingdings"/>
        <w:b w:val="0"/>
      </w:rPr>
    </w:lvl>
  </w:abstractNum>
  <w:abstractNum w:abstractNumId="61" w15:restartNumberingAfterBreak="0">
    <w:nsid w:val="42D40D1E"/>
    <w:multiLevelType w:val="singleLevel"/>
    <w:tmpl w:val="DB2CC712"/>
    <w:name w:val="Bullet 107"/>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62" w15:restartNumberingAfterBreak="0">
    <w:nsid w:val="433F7DEB"/>
    <w:multiLevelType w:val="singleLevel"/>
    <w:tmpl w:val="C46C0FB6"/>
    <w:name w:val="Bullet 9"/>
    <w:lvl w:ilvl="0">
      <w:numFmt w:val="none"/>
      <w:lvlText w:val="%1"/>
      <w:lvlJc w:val="left"/>
      <w:pPr>
        <w:ind w:left="0" w:firstLine="0"/>
      </w:pPr>
    </w:lvl>
  </w:abstractNum>
  <w:abstractNum w:abstractNumId="63" w15:restartNumberingAfterBreak="0">
    <w:nsid w:val="436C38A4"/>
    <w:multiLevelType w:val="singleLevel"/>
    <w:tmpl w:val="3C54BB5C"/>
    <w:name w:val="Bullet 5"/>
    <w:lvl w:ilvl="0">
      <w:numFmt w:val="bullet"/>
      <w:lvlText w:val=""/>
      <w:lvlJc w:val="left"/>
      <w:pPr>
        <w:ind w:left="0" w:firstLine="0"/>
      </w:pPr>
      <w:rPr>
        <w:rFonts w:ascii="Symbol" w:hAnsi="Symbol"/>
        <w:b w:val="0"/>
      </w:rPr>
    </w:lvl>
  </w:abstractNum>
  <w:abstractNum w:abstractNumId="64" w15:restartNumberingAfterBreak="0">
    <w:nsid w:val="453B1F3E"/>
    <w:multiLevelType w:val="singleLevel"/>
    <w:tmpl w:val="8AD817C8"/>
    <w:name w:val="Bullet 100"/>
    <w:lvl w:ilvl="0">
      <w:start w:val="1"/>
      <w:numFmt w:val="decimal"/>
      <w:lvlText w:val="%1"/>
      <w:lvlJc w:val="left"/>
      <w:pPr>
        <w:ind w:left="0" w:firstLine="0"/>
      </w:pPr>
    </w:lvl>
  </w:abstractNum>
  <w:abstractNum w:abstractNumId="65" w15:restartNumberingAfterBreak="0">
    <w:nsid w:val="454B0DC1"/>
    <w:multiLevelType w:val="hybridMultilevel"/>
    <w:tmpl w:val="95C2C05C"/>
    <w:name w:val="Numbered list 11"/>
    <w:lvl w:ilvl="0" w:tplc="3C9A5E66">
      <w:numFmt w:val="none"/>
      <w:lvlText w:val=""/>
      <w:lvlJc w:val="left"/>
      <w:pPr>
        <w:ind w:left="0" w:firstLine="0"/>
      </w:pPr>
    </w:lvl>
    <w:lvl w:ilvl="1" w:tplc="EC2049A2">
      <w:numFmt w:val="none"/>
      <w:lvlText w:val=""/>
      <w:lvlJc w:val="left"/>
      <w:pPr>
        <w:ind w:left="0" w:firstLine="0"/>
      </w:pPr>
    </w:lvl>
    <w:lvl w:ilvl="2" w:tplc="2092F486">
      <w:numFmt w:val="none"/>
      <w:lvlText w:val=""/>
      <w:lvlJc w:val="left"/>
      <w:pPr>
        <w:ind w:left="0" w:firstLine="0"/>
      </w:pPr>
    </w:lvl>
    <w:lvl w:ilvl="3" w:tplc="662C21A8">
      <w:numFmt w:val="none"/>
      <w:lvlText w:val=""/>
      <w:lvlJc w:val="left"/>
      <w:pPr>
        <w:ind w:left="0" w:firstLine="0"/>
      </w:pPr>
    </w:lvl>
    <w:lvl w:ilvl="4" w:tplc="910C1136">
      <w:numFmt w:val="none"/>
      <w:lvlText w:val=""/>
      <w:lvlJc w:val="left"/>
      <w:pPr>
        <w:ind w:left="0" w:firstLine="0"/>
      </w:pPr>
    </w:lvl>
    <w:lvl w:ilvl="5" w:tplc="943408F8">
      <w:numFmt w:val="none"/>
      <w:lvlText w:val=""/>
      <w:lvlJc w:val="left"/>
      <w:pPr>
        <w:ind w:left="0" w:firstLine="0"/>
      </w:pPr>
    </w:lvl>
    <w:lvl w:ilvl="6" w:tplc="95D22DDA">
      <w:numFmt w:val="none"/>
      <w:lvlText w:val=""/>
      <w:lvlJc w:val="left"/>
      <w:pPr>
        <w:ind w:left="0" w:firstLine="0"/>
      </w:pPr>
    </w:lvl>
    <w:lvl w:ilvl="7" w:tplc="7D4C56CE">
      <w:numFmt w:val="none"/>
      <w:lvlText w:val=""/>
      <w:lvlJc w:val="left"/>
      <w:pPr>
        <w:ind w:left="0" w:firstLine="0"/>
      </w:pPr>
    </w:lvl>
    <w:lvl w:ilvl="8" w:tplc="AFC6F470">
      <w:numFmt w:val="none"/>
      <w:lvlText w:val=""/>
      <w:lvlJc w:val="left"/>
      <w:pPr>
        <w:ind w:left="0" w:firstLine="0"/>
      </w:pPr>
    </w:lvl>
  </w:abstractNum>
  <w:abstractNum w:abstractNumId="66" w15:restartNumberingAfterBreak="0">
    <w:nsid w:val="46101073"/>
    <w:multiLevelType w:val="singleLevel"/>
    <w:tmpl w:val="81E803DC"/>
    <w:name w:val="Bullet 94"/>
    <w:lvl w:ilvl="0">
      <w:numFmt w:val="bullet"/>
      <w:lvlText w:val=""/>
      <w:lvlJc w:val="left"/>
      <w:pPr>
        <w:ind w:left="0" w:firstLine="0"/>
      </w:pPr>
      <w:rPr>
        <w:rFonts w:ascii="Wingdings" w:eastAsia="Wingdings" w:hAnsi="Wingdings" w:cs="Wingdings"/>
      </w:rPr>
    </w:lvl>
  </w:abstractNum>
  <w:abstractNum w:abstractNumId="67" w15:restartNumberingAfterBreak="0">
    <w:nsid w:val="475957F7"/>
    <w:multiLevelType w:val="singleLevel"/>
    <w:tmpl w:val="B25CE898"/>
    <w:name w:val="Bullet 15"/>
    <w:lvl w:ilvl="0">
      <w:numFmt w:val="none"/>
      <w:lvlText w:val="%1"/>
      <w:lvlJc w:val="left"/>
      <w:pPr>
        <w:ind w:left="0" w:firstLine="0"/>
      </w:pPr>
    </w:lvl>
  </w:abstractNum>
  <w:abstractNum w:abstractNumId="68" w15:restartNumberingAfterBreak="0">
    <w:nsid w:val="47E56DE1"/>
    <w:multiLevelType w:val="singleLevel"/>
    <w:tmpl w:val="3EEEC00A"/>
    <w:name w:val="Bullet 16"/>
    <w:lvl w:ilvl="0">
      <w:numFmt w:val="bullet"/>
      <w:lvlText w:val=""/>
      <w:lvlJc w:val="left"/>
      <w:pPr>
        <w:ind w:left="0" w:firstLine="0"/>
      </w:pPr>
      <w:rPr>
        <w:rFonts w:ascii="Symbol" w:hAnsi="Symbol"/>
        <w:b w:val="0"/>
      </w:rPr>
    </w:lvl>
  </w:abstractNum>
  <w:abstractNum w:abstractNumId="69" w15:restartNumberingAfterBreak="0">
    <w:nsid w:val="495A4005"/>
    <w:multiLevelType w:val="singleLevel"/>
    <w:tmpl w:val="68A04D04"/>
    <w:name w:val="Bullet 67"/>
    <w:lvl w:ilvl="0">
      <w:start w:val="1"/>
      <w:numFmt w:val="decimal"/>
      <w:lvlText w:val="%1"/>
      <w:lvlJc w:val="left"/>
      <w:pPr>
        <w:ind w:left="0" w:firstLine="0"/>
      </w:pPr>
    </w:lvl>
  </w:abstractNum>
  <w:abstractNum w:abstractNumId="70" w15:restartNumberingAfterBreak="0">
    <w:nsid w:val="4A072A10"/>
    <w:multiLevelType w:val="singleLevel"/>
    <w:tmpl w:val="D9E005B6"/>
    <w:name w:val="Bullet 41"/>
    <w:lvl w:ilvl="0">
      <w:numFmt w:val="bullet"/>
      <w:lvlText w:val=""/>
      <w:lvlJc w:val="left"/>
      <w:pPr>
        <w:ind w:left="0" w:firstLine="0"/>
      </w:pPr>
      <w:rPr>
        <w:rFonts w:ascii="Wingdings" w:eastAsia="Wingdings" w:hAnsi="Wingdings" w:cs="Wingdings"/>
      </w:rPr>
    </w:lvl>
  </w:abstractNum>
  <w:abstractNum w:abstractNumId="71" w15:restartNumberingAfterBreak="0">
    <w:nsid w:val="4B5C54A3"/>
    <w:multiLevelType w:val="singleLevel"/>
    <w:tmpl w:val="919A6178"/>
    <w:name w:val="Bullet 54"/>
    <w:lvl w:ilvl="0">
      <w:numFmt w:val="bullet"/>
      <w:lvlText w:val=""/>
      <w:lvlJc w:val="left"/>
      <w:pPr>
        <w:ind w:left="0" w:firstLine="0"/>
      </w:pPr>
      <w:rPr>
        <w:rFonts w:ascii="Wingdings" w:eastAsia="Wingdings" w:hAnsi="Wingdings" w:cs="Wingdings"/>
        <w:b w:val="0"/>
      </w:rPr>
    </w:lvl>
  </w:abstractNum>
  <w:abstractNum w:abstractNumId="72" w15:restartNumberingAfterBreak="0">
    <w:nsid w:val="4BC0467E"/>
    <w:multiLevelType w:val="singleLevel"/>
    <w:tmpl w:val="29588DEC"/>
    <w:name w:val="Bullet 75"/>
    <w:lvl w:ilvl="0">
      <w:numFmt w:val="bullet"/>
      <w:lvlText w:val="o"/>
      <w:lvlJc w:val="left"/>
      <w:pPr>
        <w:ind w:left="0" w:firstLine="0"/>
      </w:pPr>
      <w:rPr>
        <w:rFonts w:ascii="Courier New" w:hAnsi="Courier New"/>
      </w:rPr>
    </w:lvl>
  </w:abstractNum>
  <w:abstractNum w:abstractNumId="73" w15:restartNumberingAfterBreak="0">
    <w:nsid w:val="4BC929BB"/>
    <w:multiLevelType w:val="singleLevel"/>
    <w:tmpl w:val="53844DB0"/>
    <w:name w:val="Bullet 3"/>
    <w:lvl w:ilvl="0">
      <w:numFmt w:val="bullet"/>
      <w:lvlText w:val="o"/>
      <w:lvlJc w:val="left"/>
      <w:pPr>
        <w:ind w:left="0" w:firstLine="0"/>
      </w:pPr>
      <w:rPr>
        <w:rFonts w:ascii="Courier New" w:hAnsi="Courier New"/>
        <w:b w:val="0"/>
      </w:rPr>
    </w:lvl>
  </w:abstractNum>
  <w:abstractNum w:abstractNumId="74" w15:restartNumberingAfterBreak="0">
    <w:nsid w:val="4C2570C1"/>
    <w:multiLevelType w:val="singleLevel"/>
    <w:tmpl w:val="F4E0CB42"/>
    <w:name w:val="Bullet 48"/>
    <w:lvl w:ilvl="0">
      <w:numFmt w:val="bullet"/>
      <w:lvlText w:val="o"/>
      <w:lvlJc w:val="left"/>
      <w:pPr>
        <w:ind w:left="0" w:firstLine="0"/>
      </w:pPr>
      <w:rPr>
        <w:rFonts w:ascii="Courier New" w:hAnsi="Courier New"/>
        <w:b w:val="0"/>
      </w:rPr>
    </w:lvl>
  </w:abstractNum>
  <w:abstractNum w:abstractNumId="75" w15:restartNumberingAfterBreak="0">
    <w:nsid w:val="4DA202CD"/>
    <w:multiLevelType w:val="singleLevel"/>
    <w:tmpl w:val="5082DBB8"/>
    <w:name w:val="Bullet 89"/>
    <w:lvl w:ilvl="0">
      <w:start w:val="1"/>
      <w:numFmt w:val="decimal"/>
      <w:lvlText w:val="%1"/>
      <w:lvlJc w:val="left"/>
      <w:pPr>
        <w:ind w:left="0" w:firstLine="0"/>
      </w:pPr>
    </w:lvl>
  </w:abstractNum>
  <w:abstractNum w:abstractNumId="76" w15:restartNumberingAfterBreak="0">
    <w:nsid w:val="4DB15582"/>
    <w:multiLevelType w:val="singleLevel"/>
    <w:tmpl w:val="4C6C2044"/>
    <w:name w:val="Bullet 105"/>
    <w:lvl w:ilvl="0">
      <w:numFmt w:val="bullet"/>
      <w:lvlText w:val=""/>
      <w:lvlJc w:val="left"/>
      <w:pPr>
        <w:ind w:left="0" w:firstLine="0"/>
      </w:pPr>
      <w:rPr>
        <w:rFonts w:ascii="Wingdings" w:eastAsia="Wingdings" w:hAnsi="Wingdings" w:cs="Wingdings"/>
      </w:rPr>
    </w:lvl>
  </w:abstractNum>
  <w:abstractNum w:abstractNumId="77" w15:restartNumberingAfterBreak="0">
    <w:nsid w:val="4E072E1F"/>
    <w:multiLevelType w:val="singleLevel"/>
    <w:tmpl w:val="4A5E687A"/>
    <w:name w:val="Bullet 111"/>
    <w:lvl w:ilvl="0">
      <w:start w:val="1"/>
      <w:numFmt w:val="decimal"/>
      <w:lvlText w:val="%1"/>
      <w:lvlJc w:val="left"/>
      <w:pPr>
        <w:ind w:left="0" w:firstLine="0"/>
      </w:pPr>
    </w:lvl>
  </w:abstractNum>
  <w:abstractNum w:abstractNumId="78" w15:restartNumberingAfterBreak="0">
    <w:nsid w:val="4ECF11FE"/>
    <w:multiLevelType w:val="singleLevel"/>
    <w:tmpl w:val="BF20B2DA"/>
    <w:name w:val="Bullet 69"/>
    <w:lvl w:ilvl="0">
      <w:numFmt w:val="none"/>
      <w:lvlText w:val="%1"/>
      <w:lvlJc w:val="left"/>
      <w:pPr>
        <w:ind w:left="0" w:firstLine="0"/>
      </w:pPr>
    </w:lvl>
  </w:abstractNum>
  <w:abstractNum w:abstractNumId="79" w15:restartNumberingAfterBreak="0">
    <w:nsid w:val="50017AE9"/>
    <w:multiLevelType w:val="singleLevel"/>
    <w:tmpl w:val="387E8562"/>
    <w:name w:val="Bullet 53"/>
    <w:lvl w:ilvl="0">
      <w:numFmt w:val="none"/>
      <w:lvlText w:val="%1"/>
      <w:lvlJc w:val="left"/>
      <w:pPr>
        <w:ind w:left="0" w:firstLine="0"/>
      </w:pPr>
    </w:lvl>
  </w:abstractNum>
  <w:abstractNum w:abstractNumId="80" w15:restartNumberingAfterBreak="0">
    <w:nsid w:val="500B7782"/>
    <w:multiLevelType w:val="hybridMultilevel"/>
    <w:tmpl w:val="F52893F8"/>
    <w:name w:val="Numbered list 9"/>
    <w:lvl w:ilvl="0" w:tplc="2A5A0724">
      <w:numFmt w:val="none"/>
      <w:lvlText w:val=""/>
      <w:lvlJc w:val="left"/>
      <w:pPr>
        <w:ind w:left="0" w:firstLine="0"/>
      </w:pPr>
    </w:lvl>
    <w:lvl w:ilvl="1" w:tplc="558EC144">
      <w:numFmt w:val="none"/>
      <w:lvlText w:val=""/>
      <w:lvlJc w:val="left"/>
      <w:pPr>
        <w:ind w:left="0" w:firstLine="0"/>
      </w:pPr>
    </w:lvl>
    <w:lvl w:ilvl="2" w:tplc="F3C6A48C">
      <w:numFmt w:val="none"/>
      <w:lvlText w:val=""/>
      <w:lvlJc w:val="left"/>
      <w:pPr>
        <w:ind w:left="0" w:firstLine="0"/>
      </w:pPr>
    </w:lvl>
    <w:lvl w:ilvl="3" w:tplc="1AD6E592">
      <w:numFmt w:val="none"/>
      <w:lvlText w:val=""/>
      <w:lvlJc w:val="left"/>
      <w:pPr>
        <w:ind w:left="0" w:firstLine="0"/>
      </w:pPr>
    </w:lvl>
    <w:lvl w:ilvl="4" w:tplc="BA560D04">
      <w:numFmt w:val="none"/>
      <w:lvlText w:val=""/>
      <w:lvlJc w:val="left"/>
      <w:pPr>
        <w:ind w:left="0" w:firstLine="0"/>
      </w:pPr>
    </w:lvl>
    <w:lvl w:ilvl="5" w:tplc="9EFCA9A8">
      <w:numFmt w:val="none"/>
      <w:lvlText w:val=""/>
      <w:lvlJc w:val="left"/>
      <w:pPr>
        <w:ind w:left="0" w:firstLine="0"/>
      </w:pPr>
    </w:lvl>
    <w:lvl w:ilvl="6" w:tplc="3A787868">
      <w:numFmt w:val="none"/>
      <w:lvlText w:val=""/>
      <w:lvlJc w:val="left"/>
      <w:pPr>
        <w:ind w:left="0" w:firstLine="0"/>
      </w:pPr>
    </w:lvl>
    <w:lvl w:ilvl="7" w:tplc="B914C30A">
      <w:numFmt w:val="none"/>
      <w:lvlText w:val=""/>
      <w:lvlJc w:val="left"/>
      <w:pPr>
        <w:ind w:left="0" w:firstLine="0"/>
      </w:pPr>
    </w:lvl>
    <w:lvl w:ilvl="8" w:tplc="DA882E74">
      <w:numFmt w:val="none"/>
      <w:lvlText w:val=""/>
      <w:lvlJc w:val="left"/>
      <w:pPr>
        <w:ind w:left="0" w:firstLine="0"/>
      </w:pPr>
    </w:lvl>
  </w:abstractNum>
  <w:abstractNum w:abstractNumId="81" w15:restartNumberingAfterBreak="0">
    <w:nsid w:val="50424639"/>
    <w:multiLevelType w:val="singleLevel"/>
    <w:tmpl w:val="899EF2B0"/>
    <w:name w:val="Bullet 108"/>
    <w:lvl w:ilvl="0">
      <w:numFmt w:val="bullet"/>
      <w:lvlText w:val="o"/>
      <w:lvlJc w:val="left"/>
      <w:pPr>
        <w:ind w:left="0" w:firstLine="0"/>
      </w:pPr>
      <w:rPr>
        <w:rFonts w:ascii="Courier New" w:hAnsi="Courier New"/>
      </w:rPr>
    </w:lvl>
  </w:abstractNum>
  <w:abstractNum w:abstractNumId="82" w15:restartNumberingAfterBreak="0">
    <w:nsid w:val="50F17DCB"/>
    <w:multiLevelType w:val="singleLevel"/>
    <w:tmpl w:val="7520A8C2"/>
    <w:name w:val="Bullet 119"/>
    <w:lvl w:ilvl="0">
      <w:numFmt w:val="bullet"/>
      <w:lvlText w:val=""/>
      <w:lvlJc w:val="left"/>
      <w:pPr>
        <w:tabs>
          <w:tab w:val="num" w:pos="0"/>
        </w:tabs>
        <w:ind w:left="0" w:firstLine="0"/>
      </w:pPr>
      <w:rPr>
        <w:rFonts w:ascii="Symbol" w:hAnsi="Symbol"/>
        <w:b w:val="0"/>
      </w:rPr>
    </w:lvl>
  </w:abstractNum>
  <w:abstractNum w:abstractNumId="83" w15:restartNumberingAfterBreak="0">
    <w:nsid w:val="531C2DEA"/>
    <w:multiLevelType w:val="singleLevel"/>
    <w:tmpl w:val="3410C85C"/>
    <w:name w:val="Bullet 43"/>
    <w:lvl w:ilvl="0">
      <w:numFmt w:val="bullet"/>
      <w:lvlText w:val=""/>
      <w:lvlJc w:val="left"/>
      <w:pPr>
        <w:ind w:left="0" w:firstLine="0"/>
      </w:pPr>
      <w:rPr>
        <w:rFonts w:ascii="Symbol" w:hAnsi="Symbol"/>
        <w:b w:val="0"/>
      </w:rPr>
    </w:lvl>
  </w:abstractNum>
  <w:abstractNum w:abstractNumId="84" w15:restartNumberingAfterBreak="0">
    <w:nsid w:val="53A40569"/>
    <w:multiLevelType w:val="singleLevel"/>
    <w:tmpl w:val="89B20D56"/>
    <w:name w:val="Bullet 33"/>
    <w:lvl w:ilvl="0">
      <w:numFmt w:val="none"/>
      <w:lvlText w:val="%1"/>
      <w:lvlJc w:val="left"/>
      <w:pPr>
        <w:ind w:left="0" w:firstLine="0"/>
      </w:pPr>
    </w:lvl>
  </w:abstractNum>
  <w:abstractNum w:abstractNumId="85" w15:restartNumberingAfterBreak="0">
    <w:nsid w:val="55B66257"/>
    <w:multiLevelType w:val="singleLevel"/>
    <w:tmpl w:val="B9069244"/>
    <w:name w:val="Bullet 84"/>
    <w:lvl w:ilvl="0">
      <w:numFmt w:val="bullet"/>
      <w:lvlText w:val=""/>
      <w:lvlJc w:val="left"/>
      <w:pPr>
        <w:ind w:left="0" w:firstLine="0"/>
      </w:pPr>
      <w:rPr>
        <w:rFonts w:ascii="Wingdings" w:eastAsia="Wingdings" w:hAnsi="Wingdings" w:cs="Wingdings"/>
        <w:b w:val="0"/>
      </w:rPr>
    </w:lvl>
  </w:abstractNum>
  <w:abstractNum w:abstractNumId="86" w15:restartNumberingAfterBreak="0">
    <w:nsid w:val="57EB2992"/>
    <w:multiLevelType w:val="hybridMultilevel"/>
    <w:tmpl w:val="E976D504"/>
    <w:name w:val="Numbered list 8"/>
    <w:lvl w:ilvl="0" w:tplc="734EFFEA">
      <w:numFmt w:val="none"/>
      <w:lvlText w:val=""/>
      <w:lvlJc w:val="left"/>
      <w:pPr>
        <w:ind w:left="0" w:firstLine="0"/>
      </w:pPr>
    </w:lvl>
    <w:lvl w:ilvl="1" w:tplc="784C67EC">
      <w:numFmt w:val="none"/>
      <w:lvlText w:val=""/>
      <w:lvlJc w:val="left"/>
      <w:pPr>
        <w:ind w:left="0" w:firstLine="0"/>
      </w:pPr>
    </w:lvl>
    <w:lvl w:ilvl="2" w:tplc="4DC4AD6E">
      <w:numFmt w:val="none"/>
      <w:lvlText w:val=""/>
      <w:lvlJc w:val="left"/>
      <w:pPr>
        <w:ind w:left="0" w:firstLine="0"/>
      </w:pPr>
    </w:lvl>
    <w:lvl w:ilvl="3" w:tplc="DC24F462">
      <w:numFmt w:val="none"/>
      <w:lvlText w:val=""/>
      <w:lvlJc w:val="left"/>
      <w:pPr>
        <w:ind w:left="0" w:firstLine="0"/>
      </w:pPr>
    </w:lvl>
    <w:lvl w:ilvl="4" w:tplc="F53ECCEA">
      <w:numFmt w:val="none"/>
      <w:lvlText w:val=""/>
      <w:lvlJc w:val="left"/>
      <w:pPr>
        <w:ind w:left="0" w:firstLine="0"/>
      </w:pPr>
    </w:lvl>
    <w:lvl w:ilvl="5" w:tplc="A3D83DE0">
      <w:numFmt w:val="none"/>
      <w:lvlText w:val=""/>
      <w:lvlJc w:val="left"/>
      <w:pPr>
        <w:ind w:left="0" w:firstLine="0"/>
      </w:pPr>
    </w:lvl>
    <w:lvl w:ilvl="6" w:tplc="25BE3378">
      <w:numFmt w:val="none"/>
      <w:lvlText w:val=""/>
      <w:lvlJc w:val="left"/>
      <w:pPr>
        <w:ind w:left="0" w:firstLine="0"/>
      </w:pPr>
    </w:lvl>
    <w:lvl w:ilvl="7" w:tplc="D2E64AD0">
      <w:numFmt w:val="none"/>
      <w:lvlText w:val=""/>
      <w:lvlJc w:val="left"/>
      <w:pPr>
        <w:ind w:left="0" w:firstLine="0"/>
      </w:pPr>
    </w:lvl>
    <w:lvl w:ilvl="8" w:tplc="6A5231C4">
      <w:numFmt w:val="none"/>
      <w:lvlText w:val=""/>
      <w:lvlJc w:val="left"/>
      <w:pPr>
        <w:ind w:left="0" w:firstLine="0"/>
      </w:pPr>
    </w:lvl>
  </w:abstractNum>
  <w:abstractNum w:abstractNumId="87" w15:restartNumberingAfterBreak="0">
    <w:nsid w:val="58086F6D"/>
    <w:multiLevelType w:val="singleLevel"/>
    <w:tmpl w:val="D80C0118"/>
    <w:name w:val="Bullet 66"/>
    <w:lvl w:ilvl="0">
      <w:numFmt w:val="bullet"/>
      <w:lvlText w:val=""/>
      <w:lvlJc w:val="left"/>
      <w:pPr>
        <w:ind w:left="0" w:firstLine="0"/>
      </w:pPr>
      <w:rPr>
        <w:rFonts w:ascii="Symbol" w:hAnsi="Symbol"/>
      </w:rPr>
    </w:lvl>
  </w:abstractNum>
  <w:abstractNum w:abstractNumId="88" w15:restartNumberingAfterBreak="0">
    <w:nsid w:val="592B02B9"/>
    <w:multiLevelType w:val="hybridMultilevel"/>
    <w:tmpl w:val="69960438"/>
    <w:name w:val="Numbered list 6"/>
    <w:lvl w:ilvl="0" w:tplc="17AA4E62">
      <w:numFmt w:val="none"/>
      <w:lvlText w:val=""/>
      <w:lvlJc w:val="left"/>
      <w:pPr>
        <w:ind w:left="0" w:firstLine="0"/>
      </w:pPr>
    </w:lvl>
    <w:lvl w:ilvl="1" w:tplc="9F002E24">
      <w:numFmt w:val="none"/>
      <w:lvlText w:val=""/>
      <w:lvlJc w:val="left"/>
      <w:pPr>
        <w:ind w:left="0" w:firstLine="0"/>
      </w:pPr>
    </w:lvl>
    <w:lvl w:ilvl="2" w:tplc="96FA7D3E">
      <w:numFmt w:val="none"/>
      <w:lvlText w:val=""/>
      <w:lvlJc w:val="left"/>
      <w:pPr>
        <w:ind w:left="0" w:firstLine="0"/>
      </w:pPr>
    </w:lvl>
    <w:lvl w:ilvl="3" w:tplc="50B6EAAA">
      <w:numFmt w:val="none"/>
      <w:lvlText w:val=""/>
      <w:lvlJc w:val="left"/>
      <w:pPr>
        <w:ind w:left="0" w:firstLine="0"/>
      </w:pPr>
    </w:lvl>
    <w:lvl w:ilvl="4" w:tplc="19D0874E">
      <w:numFmt w:val="none"/>
      <w:lvlText w:val=""/>
      <w:lvlJc w:val="left"/>
      <w:pPr>
        <w:ind w:left="0" w:firstLine="0"/>
      </w:pPr>
    </w:lvl>
    <w:lvl w:ilvl="5" w:tplc="52E47B84">
      <w:numFmt w:val="none"/>
      <w:lvlText w:val=""/>
      <w:lvlJc w:val="left"/>
      <w:pPr>
        <w:ind w:left="0" w:firstLine="0"/>
      </w:pPr>
    </w:lvl>
    <w:lvl w:ilvl="6" w:tplc="155823D8">
      <w:numFmt w:val="none"/>
      <w:lvlText w:val=""/>
      <w:lvlJc w:val="left"/>
      <w:pPr>
        <w:ind w:left="0" w:firstLine="0"/>
      </w:pPr>
    </w:lvl>
    <w:lvl w:ilvl="7" w:tplc="9A82161E">
      <w:numFmt w:val="none"/>
      <w:lvlText w:val=""/>
      <w:lvlJc w:val="left"/>
      <w:pPr>
        <w:ind w:left="0" w:firstLine="0"/>
      </w:pPr>
    </w:lvl>
    <w:lvl w:ilvl="8" w:tplc="E89C5A1A">
      <w:numFmt w:val="none"/>
      <w:lvlText w:val=""/>
      <w:lvlJc w:val="left"/>
      <w:pPr>
        <w:ind w:left="0" w:firstLine="0"/>
      </w:pPr>
    </w:lvl>
  </w:abstractNum>
  <w:abstractNum w:abstractNumId="89" w15:restartNumberingAfterBreak="0">
    <w:nsid w:val="59C402FA"/>
    <w:multiLevelType w:val="singleLevel"/>
    <w:tmpl w:val="C37276F4"/>
    <w:name w:val="Bullet 97"/>
    <w:lvl w:ilvl="0">
      <w:numFmt w:val="bullet"/>
      <w:lvlText w:val="o"/>
      <w:lvlJc w:val="left"/>
      <w:pPr>
        <w:ind w:left="0" w:firstLine="0"/>
      </w:pPr>
      <w:rPr>
        <w:rFonts w:ascii="Courier New" w:hAnsi="Courier New"/>
      </w:rPr>
    </w:lvl>
  </w:abstractNum>
  <w:abstractNum w:abstractNumId="90" w15:restartNumberingAfterBreak="0">
    <w:nsid w:val="5A385163"/>
    <w:multiLevelType w:val="singleLevel"/>
    <w:tmpl w:val="2B96989A"/>
    <w:name w:val="Bullet 23"/>
    <w:lvl w:ilvl="0">
      <w:numFmt w:val="bullet"/>
      <w:lvlText w:val="o"/>
      <w:lvlJc w:val="left"/>
      <w:pPr>
        <w:ind w:left="0" w:firstLine="0"/>
      </w:pPr>
      <w:rPr>
        <w:rFonts w:ascii="Courier New" w:hAnsi="Courier New"/>
        <w:b w:val="0"/>
      </w:rPr>
    </w:lvl>
  </w:abstractNum>
  <w:abstractNum w:abstractNumId="91" w15:restartNumberingAfterBreak="0">
    <w:nsid w:val="5B1C030B"/>
    <w:multiLevelType w:val="singleLevel"/>
    <w:tmpl w:val="B7FA7DC4"/>
    <w:name w:val="Bullet 126"/>
    <w:lvl w:ilvl="0">
      <w:numFmt w:val="bullet"/>
      <w:lvlText w:val=""/>
      <w:lvlJc w:val="left"/>
      <w:pPr>
        <w:tabs>
          <w:tab w:val="num" w:pos="0"/>
        </w:tabs>
        <w:ind w:left="0" w:firstLine="0"/>
      </w:pPr>
      <w:rPr>
        <w:rFonts w:ascii="Wingdings" w:eastAsia="Wingdings" w:hAnsi="Wingdings" w:cs="Wingdings"/>
      </w:rPr>
    </w:lvl>
  </w:abstractNum>
  <w:abstractNum w:abstractNumId="92" w15:restartNumberingAfterBreak="0">
    <w:nsid w:val="5BE654D4"/>
    <w:multiLevelType w:val="singleLevel"/>
    <w:tmpl w:val="3ADEC0EE"/>
    <w:name w:val="Bullet 92"/>
    <w:lvl w:ilvl="0">
      <w:numFmt w:val="bullet"/>
      <w:lvlText w:val=""/>
      <w:lvlJc w:val="left"/>
      <w:pPr>
        <w:ind w:left="0" w:firstLine="0"/>
      </w:pPr>
      <w:rPr>
        <w:rFonts w:ascii="Symbol" w:hAnsi="Symbol"/>
        <w:b w:val="0"/>
      </w:rPr>
    </w:lvl>
  </w:abstractNum>
  <w:abstractNum w:abstractNumId="93" w15:restartNumberingAfterBreak="0">
    <w:nsid w:val="5DB40C48"/>
    <w:multiLevelType w:val="singleLevel"/>
    <w:tmpl w:val="B8700F62"/>
    <w:name w:val="Bullet 52"/>
    <w:lvl w:ilvl="0">
      <w:numFmt w:val="bullet"/>
      <w:lvlText w:val="o"/>
      <w:lvlJc w:val="left"/>
      <w:pPr>
        <w:ind w:left="0" w:firstLine="0"/>
      </w:pPr>
      <w:rPr>
        <w:rFonts w:ascii="Courier New" w:hAnsi="Courier New"/>
        <w:b w:val="0"/>
      </w:rPr>
    </w:lvl>
  </w:abstractNum>
  <w:abstractNum w:abstractNumId="94" w15:restartNumberingAfterBreak="0">
    <w:nsid w:val="602E2116"/>
    <w:multiLevelType w:val="singleLevel"/>
    <w:tmpl w:val="EF0AF56C"/>
    <w:name w:val="Bullet 120"/>
    <w:lvl w:ilvl="0">
      <w:numFmt w:val="bullet"/>
      <w:lvlText w:val="o"/>
      <w:lvlJc w:val="left"/>
      <w:pPr>
        <w:tabs>
          <w:tab w:val="num" w:pos="0"/>
        </w:tabs>
        <w:ind w:left="0" w:firstLine="0"/>
      </w:pPr>
      <w:rPr>
        <w:rFonts w:ascii="Courier New" w:hAnsi="Courier New"/>
        <w:b w:val="0"/>
      </w:rPr>
    </w:lvl>
  </w:abstractNum>
  <w:abstractNum w:abstractNumId="95" w15:restartNumberingAfterBreak="0">
    <w:nsid w:val="60376B76"/>
    <w:multiLevelType w:val="singleLevel"/>
    <w:tmpl w:val="CFBE6CAA"/>
    <w:name w:val="Bullet 18"/>
    <w:lvl w:ilvl="0">
      <w:numFmt w:val="bullet"/>
      <w:lvlText w:val=""/>
      <w:lvlJc w:val="left"/>
      <w:pPr>
        <w:ind w:left="0" w:firstLine="0"/>
      </w:pPr>
      <w:rPr>
        <w:rFonts w:ascii="Wingdings" w:eastAsia="Wingdings" w:hAnsi="Wingdings" w:cs="Wingdings"/>
        <w:b w:val="0"/>
      </w:rPr>
    </w:lvl>
  </w:abstractNum>
  <w:abstractNum w:abstractNumId="96" w15:restartNumberingAfterBreak="0">
    <w:nsid w:val="608F1B3F"/>
    <w:multiLevelType w:val="singleLevel"/>
    <w:tmpl w:val="CCF0A882"/>
    <w:name w:val="Bullet 55"/>
    <w:lvl w:ilvl="0">
      <w:numFmt w:val="bullet"/>
      <w:lvlText w:val=""/>
      <w:lvlJc w:val="left"/>
      <w:pPr>
        <w:ind w:left="0" w:firstLine="0"/>
      </w:pPr>
      <w:rPr>
        <w:rFonts w:ascii="Wingdings" w:eastAsia="Wingdings" w:hAnsi="Wingdings" w:cs="Wingdings"/>
      </w:rPr>
    </w:lvl>
  </w:abstractNum>
  <w:abstractNum w:abstractNumId="97" w15:restartNumberingAfterBreak="0">
    <w:nsid w:val="61B408B9"/>
    <w:multiLevelType w:val="singleLevel"/>
    <w:tmpl w:val="C81C4C9E"/>
    <w:name w:val="Bullet 4"/>
    <w:lvl w:ilvl="0">
      <w:numFmt w:val="bullet"/>
      <w:lvlText w:val=""/>
      <w:lvlJc w:val="left"/>
      <w:pPr>
        <w:ind w:left="0" w:firstLine="0"/>
      </w:pPr>
      <w:rPr>
        <w:rFonts w:ascii="Wingdings" w:eastAsia="Wingdings" w:hAnsi="Wingdings" w:cs="Wingdings"/>
        <w:b w:val="0"/>
      </w:rPr>
    </w:lvl>
  </w:abstractNum>
  <w:abstractNum w:abstractNumId="98" w15:restartNumberingAfterBreak="0">
    <w:nsid w:val="61F24A33"/>
    <w:multiLevelType w:val="singleLevel"/>
    <w:tmpl w:val="8D800216"/>
    <w:name w:val="Bullet 34"/>
    <w:lvl w:ilvl="0">
      <w:numFmt w:val="bullet"/>
      <w:lvlText w:val=""/>
      <w:lvlJc w:val="left"/>
      <w:pPr>
        <w:ind w:left="0" w:firstLine="0"/>
      </w:pPr>
      <w:rPr>
        <w:rFonts w:ascii="Symbol" w:hAnsi="Symbol"/>
        <w:b w:val="0"/>
      </w:rPr>
    </w:lvl>
  </w:abstractNum>
  <w:abstractNum w:abstractNumId="99" w15:restartNumberingAfterBreak="0">
    <w:nsid w:val="6280124D"/>
    <w:multiLevelType w:val="singleLevel"/>
    <w:tmpl w:val="A9BC19BC"/>
    <w:name w:val="Bullet 13"/>
    <w:lvl w:ilvl="0">
      <w:numFmt w:val="bullet"/>
      <w:lvlText w:val=""/>
      <w:lvlJc w:val="left"/>
      <w:pPr>
        <w:ind w:left="0" w:firstLine="0"/>
      </w:pPr>
      <w:rPr>
        <w:rFonts w:ascii="Wingdings" w:eastAsia="Wingdings" w:hAnsi="Wingdings" w:cs="Wingdings"/>
      </w:rPr>
    </w:lvl>
  </w:abstractNum>
  <w:abstractNum w:abstractNumId="100" w15:restartNumberingAfterBreak="0">
    <w:nsid w:val="650A0317"/>
    <w:multiLevelType w:val="singleLevel"/>
    <w:tmpl w:val="85E04FD6"/>
    <w:name w:val="Bullet 103"/>
    <w:lvl w:ilvl="0">
      <w:numFmt w:val="bullet"/>
      <w:lvlText w:val=""/>
      <w:lvlJc w:val="left"/>
      <w:pPr>
        <w:ind w:left="0" w:firstLine="0"/>
      </w:pPr>
      <w:rPr>
        <w:rFonts w:ascii="Symbol" w:hAnsi="Symbol"/>
        <w:b w:val="0"/>
      </w:rPr>
    </w:lvl>
  </w:abstractNum>
  <w:abstractNum w:abstractNumId="101" w15:restartNumberingAfterBreak="0">
    <w:nsid w:val="66F80BEF"/>
    <w:multiLevelType w:val="singleLevel"/>
    <w:tmpl w:val="EDB272FE"/>
    <w:name w:val="Bullet 46"/>
    <w:lvl w:ilvl="0">
      <w:numFmt w:val="bullet"/>
      <w:lvlText w:val=""/>
      <w:lvlJc w:val="left"/>
      <w:pPr>
        <w:ind w:left="0" w:firstLine="0"/>
      </w:pPr>
      <w:rPr>
        <w:rFonts w:ascii="Symbol" w:hAnsi="Symbol"/>
        <w:b w:val="0"/>
      </w:rPr>
    </w:lvl>
  </w:abstractNum>
  <w:abstractNum w:abstractNumId="102" w15:restartNumberingAfterBreak="0">
    <w:nsid w:val="68DE6963"/>
    <w:multiLevelType w:val="singleLevel"/>
    <w:tmpl w:val="A1AE1CEC"/>
    <w:name w:val="Bullet 7"/>
    <w:lvl w:ilvl="0">
      <w:numFmt w:val="bullet"/>
      <w:lvlText w:val=""/>
      <w:lvlJc w:val="left"/>
      <w:pPr>
        <w:ind w:left="0" w:firstLine="0"/>
      </w:pPr>
      <w:rPr>
        <w:rFonts w:ascii="Wingdings" w:eastAsia="Wingdings" w:hAnsi="Wingdings" w:cs="Wingdings"/>
      </w:rPr>
    </w:lvl>
  </w:abstractNum>
  <w:abstractNum w:abstractNumId="103" w15:restartNumberingAfterBreak="0">
    <w:nsid w:val="69496DB1"/>
    <w:multiLevelType w:val="singleLevel"/>
    <w:tmpl w:val="CB225BB0"/>
    <w:name w:val="Bullet 70"/>
    <w:lvl w:ilvl="0">
      <w:numFmt w:val="bullet"/>
      <w:lvlText w:val=""/>
      <w:lvlJc w:val="left"/>
      <w:pPr>
        <w:ind w:left="0" w:firstLine="0"/>
      </w:pPr>
      <w:rPr>
        <w:rFonts w:ascii="Symbol" w:hAnsi="Symbol"/>
        <w:b w:val="0"/>
      </w:rPr>
    </w:lvl>
  </w:abstractNum>
  <w:abstractNum w:abstractNumId="104" w15:restartNumberingAfterBreak="0">
    <w:nsid w:val="69510CC7"/>
    <w:multiLevelType w:val="singleLevel"/>
    <w:tmpl w:val="A75286F6"/>
    <w:name w:val="Bullet 29"/>
    <w:lvl w:ilvl="0">
      <w:numFmt w:val="bullet"/>
      <w:lvlText w:val="o"/>
      <w:lvlJc w:val="left"/>
      <w:pPr>
        <w:ind w:left="0" w:firstLine="0"/>
      </w:pPr>
      <w:rPr>
        <w:rFonts w:ascii="Courier New" w:hAnsi="Courier New"/>
        <w:b w:val="0"/>
      </w:rPr>
    </w:lvl>
  </w:abstractNum>
  <w:abstractNum w:abstractNumId="105" w15:restartNumberingAfterBreak="0">
    <w:nsid w:val="69577175"/>
    <w:multiLevelType w:val="singleLevel"/>
    <w:tmpl w:val="B7F0EAE4"/>
    <w:name w:val="Bullet 39"/>
    <w:lvl w:ilvl="0">
      <w:numFmt w:val="bullet"/>
      <w:lvlText w:val="o"/>
      <w:lvlJc w:val="left"/>
      <w:pPr>
        <w:ind w:left="0" w:firstLine="0"/>
      </w:pPr>
      <w:rPr>
        <w:rFonts w:ascii="Courier New" w:hAnsi="Courier New"/>
        <w:b w:val="0"/>
      </w:rPr>
    </w:lvl>
  </w:abstractNum>
  <w:abstractNum w:abstractNumId="106" w15:restartNumberingAfterBreak="0">
    <w:nsid w:val="6A5F0569"/>
    <w:multiLevelType w:val="singleLevel"/>
    <w:tmpl w:val="981AC2F2"/>
    <w:name w:val="Bullet 25"/>
    <w:lvl w:ilvl="0">
      <w:numFmt w:val="bullet"/>
      <w:lvlText w:val=""/>
      <w:lvlJc w:val="left"/>
      <w:pPr>
        <w:ind w:left="0" w:firstLine="0"/>
      </w:pPr>
      <w:rPr>
        <w:rFonts w:ascii="Wingdings" w:eastAsia="Wingdings" w:hAnsi="Wingdings" w:cs="Wingdings"/>
      </w:rPr>
    </w:lvl>
  </w:abstractNum>
  <w:abstractNum w:abstractNumId="107" w15:restartNumberingAfterBreak="0">
    <w:nsid w:val="6A8251DD"/>
    <w:multiLevelType w:val="singleLevel"/>
    <w:tmpl w:val="7EEEFBA8"/>
    <w:name w:val="Bullet 82"/>
    <w:lvl w:ilvl="0">
      <w:numFmt w:val="bullet"/>
      <w:lvlText w:val="o"/>
      <w:lvlJc w:val="left"/>
      <w:pPr>
        <w:ind w:left="0" w:firstLine="0"/>
      </w:pPr>
      <w:rPr>
        <w:rFonts w:ascii="Courier New" w:hAnsi="Courier New"/>
        <w:b w:val="0"/>
      </w:rPr>
    </w:lvl>
  </w:abstractNum>
  <w:abstractNum w:abstractNumId="108" w15:restartNumberingAfterBreak="0">
    <w:nsid w:val="6BF14802"/>
    <w:multiLevelType w:val="singleLevel"/>
    <w:tmpl w:val="4B3C8D7C"/>
    <w:name w:val="Bullet 121"/>
    <w:lvl w:ilvl="0">
      <w:numFmt w:val="bullet"/>
      <w:lvlText w:val="o"/>
      <w:lvlJc w:val="left"/>
      <w:pPr>
        <w:tabs>
          <w:tab w:val="num" w:pos="0"/>
        </w:tabs>
        <w:ind w:left="0" w:firstLine="0"/>
      </w:pPr>
      <w:rPr>
        <w:rFonts w:ascii="Courier New" w:hAnsi="Courier New"/>
      </w:rPr>
    </w:lvl>
  </w:abstractNum>
  <w:abstractNum w:abstractNumId="109" w15:restartNumberingAfterBreak="0">
    <w:nsid w:val="6CE71D1E"/>
    <w:multiLevelType w:val="hybridMultilevel"/>
    <w:tmpl w:val="A06012F0"/>
    <w:name w:val="Numbered list 14"/>
    <w:lvl w:ilvl="0" w:tplc="D12AD398">
      <w:numFmt w:val="bullet"/>
      <w:lvlText w:val="-"/>
      <w:lvlJc w:val="left"/>
      <w:pPr>
        <w:ind w:left="226" w:firstLine="0"/>
      </w:pPr>
      <w:rPr>
        <w:rFonts w:ascii="Times New Roman" w:eastAsia="Times New Roman" w:hAnsi="Times New Roman" w:cs="Times New Roman"/>
        <w:color w:val="000000"/>
        <w:sz w:val="24"/>
      </w:rPr>
    </w:lvl>
    <w:lvl w:ilvl="1" w:tplc="F7DC421C">
      <w:numFmt w:val="bullet"/>
      <w:lvlText w:val="o"/>
      <w:lvlJc w:val="left"/>
      <w:pPr>
        <w:ind w:left="1193" w:firstLine="0"/>
      </w:pPr>
      <w:rPr>
        <w:rFonts w:ascii="Courier New" w:hAnsi="Courier New" w:cs="Courier New"/>
      </w:rPr>
    </w:lvl>
    <w:lvl w:ilvl="2" w:tplc="8BC4502C">
      <w:numFmt w:val="bullet"/>
      <w:lvlText w:val=""/>
      <w:lvlJc w:val="left"/>
      <w:pPr>
        <w:ind w:left="1913" w:firstLine="0"/>
      </w:pPr>
      <w:rPr>
        <w:rFonts w:ascii="Wingdings" w:eastAsia="Wingdings" w:hAnsi="Wingdings" w:cs="Wingdings"/>
      </w:rPr>
    </w:lvl>
    <w:lvl w:ilvl="3" w:tplc="2B2EEF9E">
      <w:numFmt w:val="bullet"/>
      <w:lvlText w:val=""/>
      <w:lvlJc w:val="left"/>
      <w:pPr>
        <w:ind w:left="2633" w:firstLine="0"/>
      </w:pPr>
      <w:rPr>
        <w:rFonts w:ascii="Symbol" w:hAnsi="Symbol"/>
      </w:rPr>
    </w:lvl>
    <w:lvl w:ilvl="4" w:tplc="2BEC7926">
      <w:numFmt w:val="bullet"/>
      <w:lvlText w:val="o"/>
      <w:lvlJc w:val="left"/>
      <w:pPr>
        <w:ind w:left="3353" w:firstLine="0"/>
      </w:pPr>
      <w:rPr>
        <w:rFonts w:ascii="Courier New" w:hAnsi="Courier New" w:cs="Courier New"/>
      </w:rPr>
    </w:lvl>
    <w:lvl w:ilvl="5" w:tplc="424E237C">
      <w:numFmt w:val="bullet"/>
      <w:lvlText w:val=""/>
      <w:lvlJc w:val="left"/>
      <w:pPr>
        <w:ind w:left="4073" w:firstLine="0"/>
      </w:pPr>
      <w:rPr>
        <w:rFonts w:ascii="Wingdings" w:eastAsia="Wingdings" w:hAnsi="Wingdings" w:cs="Wingdings"/>
      </w:rPr>
    </w:lvl>
    <w:lvl w:ilvl="6" w:tplc="AB4ADAE0">
      <w:numFmt w:val="bullet"/>
      <w:lvlText w:val=""/>
      <w:lvlJc w:val="left"/>
      <w:pPr>
        <w:ind w:left="4793" w:firstLine="0"/>
      </w:pPr>
      <w:rPr>
        <w:rFonts w:ascii="Symbol" w:hAnsi="Symbol"/>
      </w:rPr>
    </w:lvl>
    <w:lvl w:ilvl="7" w:tplc="3EAC97F8">
      <w:numFmt w:val="bullet"/>
      <w:lvlText w:val="o"/>
      <w:lvlJc w:val="left"/>
      <w:pPr>
        <w:ind w:left="5513" w:firstLine="0"/>
      </w:pPr>
      <w:rPr>
        <w:rFonts w:ascii="Courier New" w:hAnsi="Courier New" w:cs="Courier New"/>
      </w:rPr>
    </w:lvl>
    <w:lvl w:ilvl="8" w:tplc="6A84CCB2">
      <w:numFmt w:val="bullet"/>
      <w:lvlText w:val=""/>
      <w:lvlJc w:val="left"/>
      <w:pPr>
        <w:ind w:left="6233" w:firstLine="0"/>
      </w:pPr>
      <w:rPr>
        <w:rFonts w:ascii="Wingdings" w:eastAsia="Wingdings" w:hAnsi="Wingdings" w:cs="Wingdings"/>
      </w:rPr>
    </w:lvl>
  </w:abstractNum>
  <w:abstractNum w:abstractNumId="110" w15:restartNumberingAfterBreak="0">
    <w:nsid w:val="6D175D98"/>
    <w:multiLevelType w:val="singleLevel"/>
    <w:tmpl w:val="B14C6040"/>
    <w:name w:val="Bullet 19"/>
    <w:lvl w:ilvl="0">
      <w:numFmt w:val="bullet"/>
      <w:lvlText w:val=""/>
      <w:lvlJc w:val="left"/>
      <w:pPr>
        <w:ind w:left="0" w:firstLine="0"/>
      </w:pPr>
      <w:rPr>
        <w:rFonts w:ascii="Wingdings" w:eastAsia="Wingdings" w:hAnsi="Wingdings" w:cs="Wingdings"/>
      </w:rPr>
    </w:lvl>
  </w:abstractNum>
  <w:abstractNum w:abstractNumId="111" w15:restartNumberingAfterBreak="0">
    <w:nsid w:val="6EE519D3"/>
    <w:multiLevelType w:val="singleLevel"/>
    <w:tmpl w:val="BEC078C8"/>
    <w:name w:val="Bullet 12"/>
    <w:lvl w:ilvl="0">
      <w:numFmt w:val="bullet"/>
      <w:lvlText w:val=""/>
      <w:lvlJc w:val="left"/>
      <w:pPr>
        <w:ind w:left="0" w:firstLine="0"/>
      </w:pPr>
      <w:rPr>
        <w:rFonts w:ascii="Wingdings" w:eastAsia="Wingdings" w:hAnsi="Wingdings" w:cs="Wingdings"/>
        <w:b w:val="0"/>
      </w:rPr>
    </w:lvl>
  </w:abstractNum>
  <w:abstractNum w:abstractNumId="112" w15:restartNumberingAfterBreak="0">
    <w:nsid w:val="70E84DCC"/>
    <w:multiLevelType w:val="singleLevel"/>
    <w:tmpl w:val="B87AA620"/>
    <w:name w:val="Bullet 61"/>
    <w:lvl w:ilvl="0">
      <w:numFmt w:val="bullet"/>
      <w:lvlText w:val=""/>
      <w:lvlJc w:val="left"/>
      <w:pPr>
        <w:ind w:left="0" w:firstLine="0"/>
      </w:pPr>
      <w:rPr>
        <w:rFonts w:ascii="Wingdings" w:eastAsia="Wingdings" w:hAnsi="Wingdings" w:cs="Wingdings"/>
      </w:rPr>
    </w:lvl>
  </w:abstractNum>
  <w:abstractNum w:abstractNumId="113" w15:restartNumberingAfterBreak="0">
    <w:nsid w:val="71220635"/>
    <w:multiLevelType w:val="singleLevel"/>
    <w:tmpl w:val="C42C8190"/>
    <w:name w:val="Bullet 73"/>
    <w:lvl w:ilvl="0">
      <w:numFmt w:val="bullet"/>
      <w:lvlText w:val=""/>
      <w:lvlJc w:val="left"/>
      <w:pPr>
        <w:ind w:left="0" w:firstLine="0"/>
      </w:pPr>
      <w:rPr>
        <w:rFonts w:ascii="Wingdings" w:eastAsia="Wingdings" w:hAnsi="Wingdings" w:cs="Wingdings"/>
        <w:b w:val="0"/>
      </w:rPr>
    </w:lvl>
  </w:abstractNum>
  <w:abstractNum w:abstractNumId="114" w15:restartNumberingAfterBreak="0">
    <w:nsid w:val="732363F0"/>
    <w:multiLevelType w:val="singleLevel"/>
    <w:tmpl w:val="8A1A73C2"/>
    <w:name w:val="Bullet 31"/>
    <w:lvl w:ilvl="0">
      <w:numFmt w:val="bullet"/>
      <w:lvlText w:val=""/>
      <w:lvlJc w:val="left"/>
      <w:pPr>
        <w:ind w:left="0" w:firstLine="0"/>
      </w:pPr>
      <w:rPr>
        <w:rFonts w:ascii="Wingdings" w:eastAsia="Wingdings" w:hAnsi="Wingdings" w:cs="Wingdings"/>
      </w:rPr>
    </w:lvl>
  </w:abstractNum>
  <w:abstractNum w:abstractNumId="115" w15:restartNumberingAfterBreak="0">
    <w:nsid w:val="781643F9"/>
    <w:multiLevelType w:val="singleLevel"/>
    <w:tmpl w:val="F6FE2B7A"/>
    <w:name w:val="Bullet 123"/>
    <w:lvl w:ilvl="0">
      <w:numFmt w:val="none"/>
      <w:lvlText w:val="%1"/>
      <w:lvlJc w:val="left"/>
      <w:pPr>
        <w:tabs>
          <w:tab w:val="num" w:pos="0"/>
        </w:tabs>
        <w:ind w:left="0" w:firstLine="0"/>
      </w:pPr>
    </w:lvl>
  </w:abstractNum>
  <w:abstractNum w:abstractNumId="116" w15:restartNumberingAfterBreak="0">
    <w:nsid w:val="788E362E"/>
    <w:multiLevelType w:val="singleLevel"/>
    <w:tmpl w:val="97F06364"/>
    <w:name w:val="Bullet 22"/>
    <w:lvl w:ilvl="0">
      <w:numFmt w:val="bullet"/>
      <w:lvlText w:val=""/>
      <w:lvlJc w:val="left"/>
      <w:pPr>
        <w:ind w:left="0" w:firstLine="0"/>
      </w:pPr>
      <w:rPr>
        <w:rFonts w:ascii="Symbol" w:hAnsi="Symbol"/>
        <w:b w:val="0"/>
      </w:rPr>
    </w:lvl>
  </w:abstractNum>
  <w:abstractNum w:abstractNumId="117" w15:restartNumberingAfterBreak="0">
    <w:nsid w:val="78D85B40"/>
    <w:multiLevelType w:val="singleLevel"/>
    <w:tmpl w:val="E436A868"/>
    <w:name w:val="Bullet 87"/>
    <w:lvl w:ilvl="0">
      <w:numFmt w:val="bullet"/>
      <w:lvlText w:val=""/>
      <w:lvlJc w:val="left"/>
      <w:pPr>
        <w:ind w:left="0" w:firstLine="0"/>
      </w:pPr>
      <w:rPr>
        <w:rFonts w:ascii="Wingdings" w:eastAsia="Wingdings" w:hAnsi="Wingdings" w:cs="Wingdings"/>
      </w:rPr>
    </w:lvl>
  </w:abstractNum>
  <w:abstractNum w:abstractNumId="118" w15:restartNumberingAfterBreak="0">
    <w:nsid w:val="7A2B03C0"/>
    <w:multiLevelType w:val="singleLevel"/>
    <w:tmpl w:val="2C6A4274"/>
    <w:name w:val="Bullet 65"/>
    <w:lvl w:ilvl="0">
      <w:numFmt w:val="bullet"/>
      <w:lvlText w:val=""/>
      <w:lvlJc w:val="left"/>
      <w:pPr>
        <w:ind w:left="0" w:firstLine="0"/>
      </w:pPr>
      <w:rPr>
        <w:rFonts w:ascii="Wingdings" w:eastAsia="Wingdings" w:hAnsi="Wingdings" w:cs="Wingdings"/>
      </w:rPr>
    </w:lvl>
  </w:abstractNum>
  <w:abstractNum w:abstractNumId="119" w15:restartNumberingAfterBreak="0">
    <w:nsid w:val="7A747DF1"/>
    <w:multiLevelType w:val="singleLevel"/>
    <w:tmpl w:val="D5EC4946"/>
    <w:name w:val="Bullet 104"/>
    <w:lvl w:ilvl="0">
      <w:numFmt w:val="bullet"/>
      <w:lvlText w:val="o"/>
      <w:lvlJc w:val="left"/>
      <w:pPr>
        <w:ind w:left="0" w:firstLine="0"/>
      </w:pPr>
      <w:rPr>
        <w:rFonts w:ascii="Courier New" w:hAnsi="Courier New"/>
        <w:b w:val="0"/>
      </w:rPr>
    </w:lvl>
  </w:abstractNum>
  <w:abstractNum w:abstractNumId="120" w15:restartNumberingAfterBreak="0">
    <w:nsid w:val="7AAE380C"/>
    <w:multiLevelType w:val="singleLevel"/>
    <w:tmpl w:val="DDEA1908"/>
    <w:name w:val="Bullet 118"/>
    <w:lvl w:ilvl="0">
      <w:numFmt w:val="bullet"/>
      <w:lvlText w:val=""/>
      <w:lvlJc w:val="left"/>
      <w:pPr>
        <w:tabs>
          <w:tab w:val="num" w:pos="0"/>
        </w:tabs>
        <w:ind w:left="0" w:firstLine="0"/>
      </w:pPr>
      <w:rPr>
        <w:rFonts w:ascii="Wingdings" w:eastAsia="Wingdings" w:hAnsi="Wingdings" w:cs="Wingdings"/>
      </w:rPr>
    </w:lvl>
  </w:abstractNum>
  <w:abstractNum w:abstractNumId="121" w15:restartNumberingAfterBreak="0">
    <w:nsid w:val="7BAB1049"/>
    <w:multiLevelType w:val="hybridMultilevel"/>
    <w:tmpl w:val="C58285C0"/>
    <w:name w:val="Numbered list 7"/>
    <w:lvl w:ilvl="0" w:tplc="98DA747A">
      <w:numFmt w:val="none"/>
      <w:lvlText w:val=""/>
      <w:lvlJc w:val="left"/>
      <w:pPr>
        <w:ind w:left="0" w:firstLine="0"/>
      </w:pPr>
    </w:lvl>
    <w:lvl w:ilvl="1" w:tplc="E208F36E">
      <w:numFmt w:val="none"/>
      <w:lvlText w:val=""/>
      <w:lvlJc w:val="left"/>
      <w:pPr>
        <w:ind w:left="0" w:firstLine="0"/>
      </w:pPr>
    </w:lvl>
    <w:lvl w:ilvl="2" w:tplc="6E6EF6BC">
      <w:numFmt w:val="none"/>
      <w:lvlText w:val=""/>
      <w:lvlJc w:val="left"/>
      <w:pPr>
        <w:ind w:left="0" w:firstLine="0"/>
      </w:pPr>
    </w:lvl>
    <w:lvl w:ilvl="3" w:tplc="1DAA4B6C">
      <w:numFmt w:val="none"/>
      <w:lvlText w:val=""/>
      <w:lvlJc w:val="left"/>
      <w:pPr>
        <w:ind w:left="0" w:firstLine="0"/>
      </w:pPr>
    </w:lvl>
    <w:lvl w:ilvl="4" w:tplc="C228F996">
      <w:numFmt w:val="none"/>
      <w:lvlText w:val=""/>
      <w:lvlJc w:val="left"/>
      <w:pPr>
        <w:ind w:left="0" w:firstLine="0"/>
      </w:pPr>
    </w:lvl>
    <w:lvl w:ilvl="5" w:tplc="931C04FC">
      <w:numFmt w:val="none"/>
      <w:lvlText w:val=""/>
      <w:lvlJc w:val="left"/>
      <w:pPr>
        <w:ind w:left="0" w:firstLine="0"/>
      </w:pPr>
    </w:lvl>
    <w:lvl w:ilvl="6" w:tplc="A9444302">
      <w:numFmt w:val="none"/>
      <w:lvlText w:val=""/>
      <w:lvlJc w:val="left"/>
      <w:pPr>
        <w:ind w:left="0" w:firstLine="0"/>
      </w:pPr>
    </w:lvl>
    <w:lvl w:ilvl="7" w:tplc="2578F086">
      <w:numFmt w:val="none"/>
      <w:lvlText w:val=""/>
      <w:lvlJc w:val="left"/>
      <w:pPr>
        <w:ind w:left="0" w:firstLine="0"/>
      </w:pPr>
    </w:lvl>
    <w:lvl w:ilvl="8" w:tplc="DC9E2962">
      <w:numFmt w:val="none"/>
      <w:lvlText w:val=""/>
      <w:lvlJc w:val="left"/>
      <w:pPr>
        <w:ind w:left="0" w:firstLine="0"/>
      </w:pPr>
    </w:lvl>
  </w:abstractNum>
  <w:abstractNum w:abstractNumId="122" w15:restartNumberingAfterBreak="0">
    <w:nsid w:val="7BFE2315"/>
    <w:multiLevelType w:val="singleLevel"/>
    <w:tmpl w:val="05D4DCE8"/>
    <w:name w:val="Bullet 59"/>
    <w:lvl w:ilvl="0">
      <w:numFmt w:val="bullet"/>
      <w:lvlText w:val="o"/>
      <w:lvlJc w:val="left"/>
      <w:pPr>
        <w:ind w:left="0" w:firstLine="0"/>
      </w:pPr>
      <w:rPr>
        <w:rFonts w:ascii="Courier New" w:hAnsi="Courier New"/>
        <w:b w:val="0"/>
      </w:rPr>
    </w:lvl>
  </w:abstractNum>
  <w:abstractNum w:abstractNumId="123" w15:restartNumberingAfterBreak="0">
    <w:nsid w:val="7C547CD6"/>
    <w:multiLevelType w:val="singleLevel"/>
    <w:tmpl w:val="E2EAB6D8"/>
    <w:name w:val="Bullet 49"/>
    <w:lvl w:ilvl="0">
      <w:numFmt w:val="bullet"/>
      <w:lvlText w:val=""/>
      <w:lvlJc w:val="left"/>
      <w:pPr>
        <w:ind w:left="0" w:firstLine="0"/>
      </w:pPr>
      <w:rPr>
        <w:rFonts w:ascii="Wingdings" w:eastAsia="Wingdings" w:hAnsi="Wingdings" w:cs="Wingdings"/>
        <w:b w:val="0"/>
      </w:rPr>
    </w:lvl>
  </w:abstractNum>
  <w:abstractNum w:abstractNumId="124" w15:restartNumberingAfterBreak="0">
    <w:nsid w:val="7CB15C15"/>
    <w:multiLevelType w:val="singleLevel"/>
    <w:tmpl w:val="9C669662"/>
    <w:name w:val="Bullet 36"/>
    <w:lvl w:ilvl="0">
      <w:numFmt w:val="bullet"/>
      <w:lvlText w:val=""/>
      <w:lvlJc w:val="left"/>
      <w:pPr>
        <w:ind w:left="0" w:firstLine="0"/>
      </w:pPr>
      <w:rPr>
        <w:rFonts w:ascii="Wingdings" w:eastAsia="Wingdings" w:hAnsi="Wingdings" w:cs="Wingdings"/>
        <w:b w:val="0"/>
      </w:rPr>
    </w:lvl>
  </w:abstractNum>
  <w:abstractNum w:abstractNumId="125" w15:restartNumberingAfterBreak="0">
    <w:nsid w:val="7D904AB0"/>
    <w:multiLevelType w:val="singleLevel"/>
    <w:tmpl w:val="26002582"/>
    <w:name w:val="Bullet 106"/>
    <w:lvl w:ilvl="0">
      <w:numFmt w:val="bullet"/>
      <w:lvlText w:val=""/>
      <w:lvlJc w:val="left"/>
      <w:pPr>
        <w:ind w:left="0" w:firstLine="0"/>
      </w:pPr>
      <w:rPr>
        <w:rFonts w:ascii="Wingdings" w:eastAsia="Wingdings" w:hAnsi="Wingdings" w:cs="Wingdings"/>
        <w:b w:val="0"/>
      </w:rPr>
    </w:lvl>
  </w:abstractNum>
  <w:abstractNum w:abstractNumId="126" w15:restartNumberingAfterBreak="0">
    <w:nsid w:val="7DEA5118"/>
    <w:multiLevelType w:val="hybridMultilevel"/>
    <w:tmpl w:val="A588CECE"/>
    <w:name w:val="Numbered list 13"/>
    <w:lvl w:ilvl="0" w:tplc="5F581820">
      <w:numFmt w:val="none"/>
      <w:lvlText w:val=""/>
      <w:lvlJc w:val="left"/>
      <w:pPr>
        <w:ind w:left="0" w:firstLine="0"/>
      </w:pPr>
    </w:lvl>
    <w:lvl w:ilvl="1" w:tplc="DE18C186">
      <w:numFmt w:val="none"/>
      <w:lvlText w:val=""/>
      <w:lvlJc w:val="left"/>
      <w:pPr>
        <w:ind w:left="0" w:firstLine="0"/>
      </w:pPr>
    </w:lvl>
    <w:lvl w:ilvl="2" w:tplc="D194A060">
      <w:numFmt w:val="none"/>
      <w:lvlText w:val=""/>
      <w:lvlJc w:val="left"/>
      <w:pPr>
        <w:ind w:left="0" w:firstLine="0"/>
      </w:pPr>
    </w:lvl>
    <w:lvl w:ilvl="3" w:tplc="FDAEB7A2">
      <w:numFmt w:val="none"/>
      <w:lvlText w:val=""/>
      <w:lvlJc w:val="left"/>
      <w:pPr>
        <w:ind w:left="0" w:firstLine="0"/>
      </w:pPr>
    </w:lvl>
    <w:lvl w:ilvl="4" w:tplc="68062600">
      <w:numFmt w:val="none"/>
      <w:lvlText w:val=""/>
      <w:lvlJc w:val="left"/>
      <w:pPr>
        <w:ind w:left="0" w:firstLine="0"/>
      </w:pPr>
    </w:lvl>
    <w:lvl w:ilvl="5" w:tplc="3C3AF86A">
      <w:numFmt w:val="none"/>
      <w:lvlText w:val=""/>
      <w:lvlJc w:val="left"/>
      <w:pPr>
        <w:ind w:left="0" w:firstLine="0"/>
      </w:pPr>
    </w:lvl>
    <w:lvl w:ilvl="6" w:tplc="90DE3078">
      <w:numFmt w:val="none"/>
      <w:lvlText w:val=""/>
      <w:lvlJc w:val="left"/>
      <w:pPr>
        <w:ind w:left="0" w:firstLine="0"/>
      </w:pPr>
    </w:lvl>
    <w:lvl w:ilvl="7" w:tplc="E1DEBAF2">
      <w:numFmt w:val="none"/>
      <w:lvlText w:val=""/>
      <w:lvlJc w:val="left"/>
      <w:pPr>
        <w:ind w:left="0" w:firstLine="0"/>
      </w:pPr>
    </w:lvl>
    <w:lvl w:ilvl="8" w:tplc="55BC9520">
      <w:numFmt w:val="none"/>
      <w:lvlText w:val=""/>
      <w:lvlJc w:val="left"/>
      <w:pPr>
        <w:ind w:left="0" w:firstLine="0"/>
      </w:pPr>
    </w:lvl>
  </w:abstractNum>
  <w:abstractNum w:abstractNumId="127" w15:restartNumberingAfterBreak="0">
    <w:nsid w:val="7E2F216C"/>
    <w:multiLevelType w:val="singleLevel"/>
    <w:tmpl w:val="B3101AC0"/>
    <w:name w:val="Bullet 2"/>
    <w:lvl w:ilvl="0">
      <w:numFmt w:val="bullet"/>
      <w:lvlText w:val=""/>
      <w:lvlJc w:val="left"/>
      <w:pPr>
        <w:ind w:left="0" w:firstLine="0"/>
      </w:pPr>
      <w:rPr>
        <w:rFonts w:ascii="Symbol" w:hAnsi="Symbol"/>
        <w:b w:val="0"/>
      </w:rPr>
    </w:lvl>
  </w:abstractNum>
  <w:abstractNum w:abstractNumId="128" w15:restartNumberingAfterBreak="0">
    <w:nsid w:val="7F246E2F"/>
    <w:multiLevelType w:val="singleLevel"/>
    <w:tmpl w:val="BA5E5430"/>
    <w:name w:val="Bullet 72"/>
    <w:lvl w:ilvl="0">
      <w:numFmt w:val="bullet"/>
      <w:lvlText w:val=""/>
      <w:lvlJc w:val="left"/>
      <w:pPr>
        <w:ind w:left="0" w:firstLine="0"/>
      </w:pPr>
      <w:rPr>
        <w:rFonts w:ascii="Wingdings" w:eastAsia="Wingdings" w:hAnsi="Wingdings" w:cs="Wingdings"/>
      </w:rPr>
    </w:lvl>
  </w:abstractNum>
  <w:abstractNum w:abstractNumId="129" w15:restartNumberingAfterBreak="0">
    <w:nsid w:val="7FEB1FCF"/>
    <w:multiLevelType w:val="singleLevel"/>
    <w:tmpl w:val="E9CCE3A6"/>
    <w:name w:val="Bullet 58"/>
    <w:lvl w:ilvl="0">
      <w:numFmt w:val="bullet"/>
      <w:lvlText w:val=""/>
      <w:lvlJc w:val="left"/>
      <w:pPr>
        <w:ind w:left="0" w:firstLine="0"/>
      </w:pPr>
      <w:rPr>
        <w:rFonts w:ascii="Symbol" w:hAnsi="Symbol"/>
        <w:b w:val="0"/>
      </w:rPr>
    </w:lvl>
  </w:abstractNum>
  <w:num w:numId="1">
    <w:abstractNumId w:val="109"/>
  </w:num>
  <w:num w:numId="2">
    <w:abstractNumId w:val="2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autoHyphenation/>
  <w:drawingGridHorizontalSpacing w:val="283"/>
  <w:drawingGridVerticalSpacing w:val="283"/>
  <w:doNotShadeFormData/>
  <w:characterSpacingControl w:val="doNotCompress"/>
  <w:endnotePr>
    <w:numFmt w:val="decimal"/>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03C2"/>
    <w:rsid w:val="000F1904"/>
    <w:rsid w:val="002E46E5"/>
    <w:rsid w:val="006D289E"/>
    <w:rsid w:val="007509B6"/>
    <w:rsid w:val="00E003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73F0E-5345-4CF3-8551-0792DFB8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kern w:val="1"/>
        <w:lang w:val="en-GB"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keepLines/>
      <w:spacing w:before="240" w:after="60"/>
      <w:outlineLvl w:val="0"/>
    </w:pPr>
    <w:rPr>
      <w:rFonts w:ascii="Arial" w:hAnsi="Arial" w:cs="Arial"/>
      <w:b/>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qFormat/>
    <w:rPr>
      <w:rFonts w:eastAsia="Times New Roman"/>
      <w:sz w:val="24"/>
      <w:szCs w:val="24"/>
    </w:rPr>
  </w:style>
  <w:style w:type="paragraph" w:customStyle="1" w:styleId="Parasts1">
    <w:name w:val="Parasts1"/>
    <w:basedOn w:val="Normal"/>
    <w:qFormat/>
    <w:pPr>
      <w:suppressAutoHyphens/>
      <w:spacing w:after="160"/>
      <w:jc w:val="both"/>
    </w:pPr>
    <w:rPr>
      <w:rFonts w:eastAsia="Times New Roman"/>
      <w:sz w:val="24"/>
      <w:szCs w:val="22"/>
    </w:rPr>
  </w:style>
  <w:style w:type="paragraph" w:customStyle="1" w:styleId="Sarakstarindkopa1">
    <w:name w:val="Saraksta rindkopa1"/>
    <w:basedOn w:val="Parasts1"/>
    <w:qFormat/>
    <w:pPr>
      <w:ind w:left="720"/>
    </w:pPr>
  </w:style>
  <w:style w:type="paragraph" w:customStyle="1" w:styleId="Default">
    <w:name w:val="Default"/>
    <w:basedOn w:val="Normal"/>
    <w:qFormat/>
    <w:rPr>
      <w:rFonts w:eastAsia="Times New Roman"/>
      <w:color w:val="000000"/>
      <w:sz w:val="24"/>
      <w:szCs w:val="24"/>
    </w:rPr>
  </w:style>
  <w:style w:type="paragraph" w:customStyle="1" w:styleId="ListParagraphSarakstarindkopa11">
    <w:name w:val="List Paragraph;Saraksta rindkopa11"/>
    <w:basedOn w:val="Normal"/>
    <w:qFormat/>
    <w:pPr>
      <w:ind w:left="720"/>
      <w:contextualSpacing/>
    </w:pPr>
    <w:rPr>
      <w:rFonts w:eastAsia="Times New Roman"/>
      <w:sz w:val="22"/>
      <w:szCs w:val="22"/>
    </w:rPr>
  </w:style>
  <w:style w:type="paragraph" w:customStyle="1" w:styleId="Normal1">
    <w:name w:val="Normal1"/>
    <w:basedOn w:val="Normal"/>
    <w:qFormat/>
    <w:pPr>
      <w:widowControl/>
      <w:spacing w:before="20" w:after="20"/>
    </w:pPr>
    <w:rPr>
      <w:rFonts w:eastAsia="Times New Roman"/>
      <w:color w:val="000000"/>
      <w:lang w:val="lv-LV"/>
    </w:rPr>
  </w:style>
  <w:style w:type="paragraph" w:customStyle="1" w:styleId="style1">
    <w:name w:val="style1"/>
    <w:basedOn w:val="Normal"/>
    <w:qFormat/>
    <w:pPr>
      <w:widowControl/>
      <w:spacing w:before="100" w:after="100"/>
    </w:pPr>
    <w:rPr>
      <w:rFonts w:eastAsia="Times New Roman"/>
      <w:color w:val="000000"/>
      <w:sz w:val="24"/>
      <w:szCs w:val="24"/>
      <w:lang w:val="lv-LV"/>
    </w:rPr>
  </w:style>
  <w:style w:type="paragraph" w:customStyle="1" w:styleId="tv213">
    <w:name w:val="tv213"/>
    <w:basedOn w:val="Normal"/>
    <w:qFormat/>
    <w:pPr>
      <w:spacing w:before="100" w:after="100"/>
    </w:pPr>
    <w:rPr>
      <w:rFonts w:eastAsia="Times New Roman"/>
      <w:kern w:val="0"/>
      <w:sz w:val="24"/>
      <w:szCs w:val="24"/>
    </w:rPr>
  </w:style>
  <w:style w:type="character" w:styleId="Hyperlink">
    <w:name w:val="Hyperlink"/>
    <w:basedOn w:val="DefaultParagraphFont"/>
    <w:rPr>
      <w:color w:val="0563C1"/>
      <w:u w:val="single"/>
    </w:rPr>
  </w:style>
  <w:style w:type="character" w:customStyle="1" w:styleId="Noklusjumarindkopasfonts1">
    <w:name w:val="Noklusçjuma rindkopas fonts1"/>
    <w:basedOn w:val="DefaultParagraphFont"/>
    <w:rPr>
      <w:rFonts w:eastAsia="Times New Roman"/>
      <w:kern w:val="1"/>
      <w:sz w:val="22"/>
      <w:szCs w:val="22"/>
    </w:rPr>
  </w:style>
  <w:style w:type="character" w:customStyle="1" w:styleId="tm61">
    <w:name w:val="tm61"/>
    <w:basedOn w:val="DefaultParagraphFont"/>
    <w:rPr>
      <w:rFonts w:ascii="Calibri Light" w:hAnsi="Calibri Light" w:cs="Calibri Light"/>
      <w:sz w:val="24"/>
      <w:szCs w:val="24"/>
    </w:rPr>
  </w:style>
  <w:style w:type="character" w:customStyle="1" w:styleId="tm81">
    <w:name w:val="tm81"/>
    <w:basedOn w:val="DefaultParagraphFont"/>
    <w:rPr>
      <w:rFonts w:ascii="Calibri Light" w:hAnsi="Calibri Light" w:cs="Calibri Light"/>
    </w:rPr>
  </w:style>
  <w:style w:type="character" w:customStyle="1" w:styleId="tm91">
    <w:name w:val="tm91"/>
    <w:basedOn w:val="DefaultParagraphFont"/>
    <w:rPr>
      <w:rFonts w:ascii="Symbol" w:hAnsi="Symbo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kumi.lv/ta/id/3428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10028</Words>
  <Characters>5716</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2020-05-25T00:12:00Z</cp:lastPrinted>
  <dcterms:created xsi:type="dcterms:W3CDTF">2024-05-20T10:23:00Z</dcterms:created>
  <dcterms:modified xsi:type="dcterms:W3CDTF">2024-05-20T10:32:00Z</dcterms:modified>
</cp:coreProperties>
</file>