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07" w:rsidRPr="0049086B" w:rsidRDefault="001B4907" w:rsidP="001B490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1B4907" w:rsidRPr="0049086B" w:rsidRDefault="001B4907" w:rsidP="001B490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1B4907" w:rsidRPr="00E13AEA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93308E" w:rsidTr="008D4DEC">
        <w:trPr>
          <w:jc w:val="center"/>
        </w:trPr>
        <w:tc>
          <w:tcPr>
            <w:tcW w:w="4639" w:type="dxa"/>
          </w:tcPr>
          <w:p w:rsidR="001B4907" w:rsidRPr="0093308E" w:rsidRDefault="001B4907" w:rsidP="008D4DEC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B33381" w:rsidRDefault="008A1ECE" w:rsidP="00B33381">
            <w:pPr>
              <w:rPr>
                <w:b/>
              </w:rPr>
            </w:pPr>
            <w:r>
              <w:rPr>
                <w:b/>
              </w:rPr>
              <w:t>Datu analīzes rīki</w:t>
            </w:r>
          </w:p>
        </w:tc>
      </w:tr>
      <w:tr w:rsidR="00B33381" w:rsidRPr="0093308E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B33381" w:rsidRPr="000B57C8" w:rsidRDefault="00B33381" w:rsidP="000E5AC4">
            <w:pPr>
              <w:rPr>
                <w:rFonts w:eastAsia="Times New Roman"/>
                <w:color w:val="000000" w:themeColor="text1"/>
                <w:lang w:eastAsia="lv-LV"/>
              </w:rPr>
            </w:pPr>
          </w:p>
        </w:tc>
      </w:tr>
      <w:tr w:rsidR="00B33381" w:rsidRPr="00F66577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Zinātnes nozare</w:t>
            </w:r>
          </w:p>
        </w:tc>
        <w:tc>
          <w:tcPr>
            <w:tcW w:w="4943" w:type="dxa"/>
            <w:shd w:val="clear" w:color="auto" w:fill="auto"/>
          </w:tcPr>
          <w:p w:rsidR="00B33381" w:rsidRPr="000B57C8" w:rsidRDefault="00B33381" w:rsidP="00B33381">
            <w:pPr>
              <w:snapToGrid w:val="0"/>
              <w:rPr>
                <w:color w:val="000000" w:themeColor="text1"/>
                <w:sz w:val="22"/>
              </w:rPr>
            </w:pPr>
          </w:p>
        </w:tc>
      </w:tr>
      <w:tr w:rsidR="00B33381" w:rsidRPr="0093308E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B33381" w:rsidRPr="000B57C8" w:rsidRDefault="00B33381" w:rsidP="00B33381">
            <w:pPr>
              <w:rPr>
                <w:color w:val="000000" w:themeColor="text1"/>
                <w:lang w:eastAsia="lv-LV"/>
              </w:rPr>
            </w:pP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43" w:type="dxa"/>
            <w:vAlign w:val="center"/>
          </w:tcPr>
          <w:p w:rsidR="00B33381" w:rsidRPr="0093308E" w:rsidRDefault="008A1ECE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43" w:type="dxa"/>
          </w:tcPr>
          <w:p w:rsidR="00B33381" w:rsidRPr="0093308E" w:rsidRDefault="008A1ECE" w:rsidP="00B33381">
            <w:r>
              <w:t>6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43" w:type="dxa"/>
            <w:vAlign w:val="center"/>
          </w:tcPr>
          <w:p w:rsidR="00B33381" w:rsidRPr="0093308E" w:rsidRDefault="008A1ECE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43" w:type="dxa"/>
          </w:tcPr>
          <w:p w:rsidR="00B33381" w:rsidRPr="00A75977" w:rsidRDefault="000E5AC4" w:rsidP="00B33381">
            <w:r>
              <w:t>-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43" w:type="dxa"/>
          </w:tcPr>
          <w:p w:rsidR="00B33381" w:rsidRPr="00A75977" w:rsidRDefault="00B33381" w:rsidP="00B33381">
            <w:r>
              <w:t>-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43" w:type="dxa"/>
          </w:tcPr>
          <w:p w:rsidR="00B33381" w:rsidRPr="00A75977" w:rsidRDefault="008A1ECE" w:rsidP="00B33381">
            <w:r>
              <w:t>64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43" w:type="dxa"/>
          </w:tcPr>
          <w:p w:rsidR="00B33381" w:rsidRPr="0093308E" w:rsidRDefault="00B33381" w:rsidP="00B33381">
            <w:r>
              <w:t>-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B33381" w:rsidRPr="0093308E" w:rsidRDefault="008A1ECE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rPr>
                <w:lang w:eastAsia="lv-LV"/>
              </w:rPr>
            </w:pP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>Kursa autors(-i)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B33381" w:rsidRDefault="00B33381" w:rsidP="00B33381">
            <w:r w:rsidRPr="00B33381">
              <w:t>Dr.sc.comp., doc. Vija Vagale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>Kursa docētājs(-i)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026C21" w:rsidRDefault="000E5AC4" w:rsidP="000E5AC4">
            <w:r w:rsidRPr="00403DEB">
              <w:rPr>
                <w:rFonts w:eastAsia="Times New Roman"/>
                <w:lang w:eastAsia="en-GB"/>
              </w:rPr>
              <w:t>Dr.sc.comp., doc. Vija Vagale</w:t>
            </w:r>
            <w:r w:rsidRPr="00403DEB">
              <w:rPr>
                <w:rFonts w:eastAsia="Times New Roman"/>
                <w:lang w:eastAsia="en-GB"/>
              </w:rPr>
              <w:br/>
              <w:t>Mg.sc.comp., lekt. Olga Perevalova</w:t>
            </w:r>
            <w:r w:rsidRPr="00403DEB">
              <w:rPr>
                <w:rFonts w:eastAsia="Times New Roman"/>
                <w:lang w:eastAsia="en-GB"/>
              </w:rPr>
              <w:br/>
              <w:t>Mg.sc.comp., lekt. Andrejs Radionovs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Priekšzināšanas</w:t>
            </w:r>
          </w:p>
        </w:tc>
      </w:tr>
      <w:tr w:rsidR="000E5AC4" w:rsidRPr="00044EA8" w:rsidTr="008D4DEC">
        <w:trPr>
          <w:jc w:val="center"/>
        </w:trPr>
        <w:tc>
          <w:tcPr>
            <w:tcW w:w="9582" w:type="dxa"/>
            <w:gridSpan w:val="2"/>
            <w:vAlign w:val="center"/>
          </w:tcPr>
          <w:p w:rsidR="000E5AC4" w:rsidRPr="00044EA8" w:rsidRDefault="000E5AC4" w:rsidP="000E5AC4">
            <w:pPr>
              <w:rPr>
                <w:rFonts w:eastAsia="Times New Roman"/>
                <w:color w:val="000000" w:themeColor="text1"/>
                <w:lang w:eastAsia="lv-LV"/>
              </w:rPr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E5AC4" w:rsidRPr="0093308E" w:rsidTr="00B33381">
        <w:trPr>
          <w:trHeight w:val="2018"/>
          <w:jc w:val="center"/>
        </w:trPr>
        <w:tc>
          <w:tcPr>
            <w:tcW w:w="9582" w:type="dxa"/>
            <w:gridSpan w:val="2"/>
          </w:tcPr>
          <w:p w:rsidR="000E5AC4" w:rsidRDefault="000E5AC4" w:rsidP="000E5AC4">
            <w:r>
              <w:t xml:space="preserve">KURSA ANOTĀCIJA: </w:t>
            </w:r>
          </w:p>
          <w:p w:rsidR="00A431F6" w:rsidRPr="002325A6" w:rsidRDefault="000E5AC4" w:rsidP="00A431F6">
            <w:pPr>
              <w:ind w:left="30"/>
              <w:rPr>
                <w:color w:val="000000" w:themeColor="text1"/>
              </w:rPr>
            </w:pPr>
            <w:r>
              <w:t xml:space="preserve">Kursa ietvaros tiek </w:t>
            </w:r>
            <w:r w:rsidR="008D0F6D">
              <w:t>sniegts ieskats mūsdienās izmantojamajos</w:t>
            </w:r>
            <w:r w:rsidR="008D0F6D">
              <w:rPr>
                <w:rFonts w:eastAsia="Times New Roman"/>
                <w:lang w:eastAsia="lv-LV"/>
              </w:rPr>
              <w:t xml:space="preserve"> </w:t>
            </w:r>
            <w:r w:rsidR="008D0F6D" w:rsidRPr="008D0F6D">
              <w:t xml:space="preserve">liela apjoma datu </w:t>
            </w:r>
            <w:r w:rsidR="008D0F6D">
              <w:t>un s</w:t>
            </w:r>
            <w:r w:rsidR="008D0F6D" w:rsidRPr="008D0F6D">
              <w:t xml:space="preserve">tatistikas </w:t>
            </w:r>
            <w:r w:rsidR="001367F5">
              <w:t xml:space="preserve">metožu apstrādes rīkos. </w:t>
            </w:r>
            <w:r>
              <w:rPr>
                <w:rFonts w:eastAsia="Times New Roman"/>
                <w:lang w:eastAsia="lv-LV"/>
              </w:rPr>
              <w:t xml:space="preserve">Īpaša uzmanība tiek veltīta </w:t>
            </w:r>
            <w:r w:rsidR="00A431F6" w:rsidRPr="00A431F6">
              <w:rPr>
                <w:color w:val="000000"/>
              </w:rPr>
              <w:t xml:space="preserve">programmēšanas </w:t>
            </w:r>
            <w:r w:rsidR="00A431F6">
              <w:rPr>
                <w:color w:val="000000"/>
              </w:rPr>
              <w:t xml:space="preserve">un datu vizualizācijas rīkiem. </w:t>
            </w:r>
            <w:r w:rsidR="00E829C2">
              <w:rPr>
                <w:color w:val="000000"/>
              </w:rPr>
              <w:t>Kursā tiek apskatīt</w:t>
            </w:r>
            <w:r w:rsidR="00134DEF">
              <w:rPr>
                <w:color w:val="000000"/>
              </w:rPr>
              <w:t>a</w:t>
            </w:r>
            <w:r w:rsidR="00E829C2">
              <w:rPr>
                <w:color w:val="000000"/>
              </w:rPr>
              <w:t xml:space="preserve"> </w:t>
            </w:r>
            <w:r w:rsidR="00622DEA">
              <w:rPr>
                <w:color w:val="000000"/>
              </w:rPr>
              <w:t>datu ieguve,</w:t>
            </w:r>
            <w:r w:rsidR="00E829C2">
              <w:rPr>
                <w:color w:val="000000"/>
              </w:rPr>
              <w:t xml:space="preserve"> modelēšana</w:t>
            </w:r>
            <w:r w:rsidR="00622DEA">
              <w:rPr>
                <w:color w:val="000000"/>
              </w:rPr>
              <w:t>, apstrāde</w:t>
            </w:r>
            <w:r w:rsidR="00E829C2">
              <w:rPr>
                <w:color w:val="000000"/>
              </w:rPr>
              <w:t>, analīze un vizualizācija.</w:t>
            </w:r>
          </w:p>
          <w:p w:rsidR="000E5AC4" w:rsidRPr="002D3DC8" w:rsidRDefault="000E5AC4" w:rsidP="000E5AC4">
            <w:pPr>
              <w:rPr>
                <w:rFonts w:eastAsia="Times New Roman"/>
                <w:lang w:eastAsia="lv-LV"/>
              </w:rPr>
            </w:pPr>
          </w:p>
          <w:p w:rsidR="009E5C79" w:rsidRDefault="000E5AC4" w:rsidP="000E5AC4">
            <w:pPr>
              <w:pStyle w:val="Footer"/>
              <w:rPr>
                <w:color w:val="000000"/>
              </w:rPr>
            </w:pPr>
            <w:r>
              <w:t>KURSA MĒRĶI</w:t>
            </w:r>
            <w:r w:rsidRPr="00055BD5">
              <w:t>S</w:t>
            </w:r>
            <w:r>
              <w:t xml:space="preserve"> </w:t>
            </w:r>
            <w:r>
              <w:rPr>
                <w:color w:val="000000"/>
              </w:rPr>
              <w:t xml:space="preserve">ir </w:t>
            </w:r>
            <w:r w:rsidR="009E5C79">
              <w:rPr>
                <w:color w:val="000000"/>
              </w:rPr>
              <w:t xml:space="preserve">sniegt zināšanas par biznesa procesu modelēšanu izmantojot programmēšanas un datu vizualizācijas rīkus.  </w:t>
            </w:r>
          </w:p>
          <w:p w:rsidR="000E5AC4" w:rsidRPr="00621045" w:rsidRDefault="000E5AC4" w:rsidP="000E5AC4">
            <w:pPr>
              <w:pStyle w:val="Footer"/>
            </w:pPr>
            <w:r w:rsidRPr="00621045">
              <w:t xml:space="preserve"> </w:t>
            </w:r>
          </w:p>
          <w:p w:rsidR="000E5AC4" w:rsidRDefault="000E5AC4" w:rsidP="000E5AC4">
            <w:r w:rsidRPr="00621045">
              <w:t>K</w:t>
            </w:r>
            <w:r>
              <w:t>URSA UZDEVUMI</w:t>
            </w:r>
            <w:r w:rsidRPr="00621045">
              <w:t>:</w:t>
            </w:r>
          </w:p>
          <w:p w:rsidR="00033725" w:rsidRDefault="00033725" w:rsidP="0087769E">
            <w:pPr>
              <w:pStyle w:val="ListParagraph"/>
              <w:numPr>
                <w:ilvl w:val="0"/>
                <w:numId w:val="4"/>
              </w:numPr>
            </w:pPr>
            <w:r>
              <w:t>Sniegt</w:t>
            </w:r>
            <w:r w:rsidRPr="00022DE8">
              <w:t xml:space="preserve"> izpratn</w:t>
            </w:r>
            <w:r>
              <w:t>i par</w:t>
            </w:r>
            <w:r w:rsidRPr="00022DE8">
              <w:t xml:space="preserve"> datu analīzes nozīmīgumu</w:t>
            </w:r>
            <w:r>
              <w:t>;</w:t>
            </w:r>
          </w:p>
          <w:p w:rsidR="000E5AC4" w:rsidRPr="00033725" w:rsidRDefault="00187513" w:rsidP="0087769E">
            <w:pPr>
              <w:pStyle w:val="ListParagraph"/>
              <w:numPr>
                <w:ilvl w:val="0"/>
                <w:numId w:val="4"/>
              </w:numPr>
            </w:pPr>
            <w:r>
              <w:t xml:space="preserve">Sniegt izpratni </w:t>
            </w:r>
            <w:r w:rsidR="002325A6" w:rsidRPr="002325A6">
              <w:t>par datu analīz</w:t>
            </w:r>
            <w:r w:rsidR="00033725">
              <w:t>ē</w:t>
            </w:r>
            <w:r w:rsidR="002325A6" w:rsidRPr="002325A6">
              <w:t xml:space="preserve"> izmantoj</w:t>
            </w:r>
            <w:r w:rsidR="00033725">
              <w:t>amajiem</w:t>
            </w:r>
            <w:r w:rsidR="002325A6">
              <w:t xml:space="preserve"> </w:t>
            </w:r>
            <w:r w:rsidR="002325A6">
              <w:rPr>
                <w:color w:val="000000"/>
              </w:rPr>
              <w:t>programmēšanas un datu vizualizācijas rīk</w:t>
            </w:r>
            <w:r>
              <w:rPr>
                <w:color w:val="000000"/>
              </w:rPr>
              <w:t>iem</w:t>
            </w:r>
            <w:r w:rsidR="002325A6">
              <w:rPr>
                <w:color w:val="000000"/>
              </w:rPr>
              <w:t>;</w:t>
            </w:r>
          </w:p>
          <w:p w:rsidR="00033725" w:rsidRDefault="00033725" w:rsidP="0087769E">
            <w:pPr>
              <w:pStyle w:val="ListParagraph"/>
              <w:numPr>
                <w:ilvl w:val="0"/>
                <w:numId w:val="4"/>
              </w:numPr>
            </w:pPr>
            <w:r>
              <w:t>Sniegt zināšanas un praktiskas iemaņas datu ieguvē, transformācijā, modelēšanā, un vizualizācijā.</w:t>
            </w:r>
          </w:p>
          <w:p w:rsidR="00A431F6" w:rsidRPr="0093308E" w:rsidRDefault="00A431F6" w:rsidP="00F766E5">
            <w:pPr>
              <w:ind w:left="720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Studiju kursa kalendārais plāns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Default="000E5AC4" w:rsidP="000E5AC4">
            <w:pPr>
              <w:spacing w:line="259" w:lineRule="auto"/>
              <w:ind w:left="34"/>
              <w:rPr>
                <w:rFonts w:eastAsia="Times New Roman"/>
                <w:lang w:eastAsia="en-GB"/>
              </w:rPr>
            </w:pPr>
            <w:r w:rsidRPr="0012329E">
              <w:rPr>
                <w:rFonts w:eastAsia="Times New Roman"/>
                <w:lang w:eastAsia="en-GB"/>
              </w:rPr>
              <w:t>Studiju kursa s</w:t>
            </w:r>
            <w:r>
              <w:rPr>
                <w:rFonts w:eastAsia="Times New Roman"/>
                <w:lang w:eastAsia="en-GB"/>
              </w:rPr>
              <w:t xml:space="preserve">truktūra: praktiskie darbi (P) – </w:t>
            </w:r>
            <w:r w:rsidR="001A3AFA">
              <w:rPr>
                <w:rFonts w:eastAsia="Times New Roman"/>
                <w:lang w:eastAsia="en-GB"/>
              </w:rPr>
              <w:t>64</w:t>
            </w:r>
            <w:r>
              <w:rPr>
                <w:rFonts w:eastAsia="Times New Roman"/>
                <w:lang w:eastAsia="en-GB"/>
              </w:rPr>
              <w:t xml:space="preserve"> st.,</w:t>
            </w:r>
            <w:r w:rsidRPr="0012329E">
              <w:rPr>
                <w:rFonts w:eastAsia="Times New Roman"/>
                <w:lang w:eastAsia="en-GB"/>
              </w:rPr>
              <w:t xml:space="preserve"> studējošo patstāvīgais darbs (Pd) – </w:t>
            </w:r>
            <w:r w:rsidR="001A3AFA">
              <w:rPr>
                <w:rFonts w:eastAsia="Times New Roman"/>
                <w:lang w:eastAsia="en-GB"/>
              </w:rPr>
              <w:t>96</w:t>
            </w:r>
            <w:r w:rsidRPr="0012329E">
              <w:rPr>
                <w:rFonts w:eastAsia="Times New Roman"/>
                <w:lang w:eastAsia="en-GB"/>
              </w:rPr>
              <w:t xml:space="preserve"> st.</w:t>
            </w:r>
          </w:p>
          <w:p w:rsidR="000E5AC4" w:rsidRDefault="000E5AC4" w:rsidP="00622DEA">
            <w:pPr>
              <w:ind w:left="720" w:hanging="360"/>
            </w:pPr>
          </w:p>
          <w:p w:rsidR="00F72AA9" w:rsidRDefault="00F72AA9" w:rsidP="0087769E">
            <w:pPr>
              <w:pStyle w:val="ListParagraph"/>
              <w:numPr>
                <w:ilvl w:val="0"/>
                <w:numId w:val="29"/>
              </w:numPr>
            </w:pPr>
            <w:r>
              <w:t>Programmēšanas rīki datu apstrādei. P2, Pd2</w:t>
            </w:r>
          </w:p>
          <w:p w:rsidR="00F72AA9" w:rsidRDefault="00F72AA9" w:rsidP="0087769E">
            <w:pPr>
              <w:pStyle w:val="ListParagraph"/>
              <w:numPr>
                <w:ilvl w:val="0"/>
                <w:numId w:val="29"/>
              </w:numPr>
            </w:pPr>
            <w:r>
              <w:t>Datu kopu ieguve un izveide. P</w:t>
            </w:r>
            <w:r w:rsidR="00F31231">
              <w:t>10</w:t>
            </w:r>
            <w:r>
              <w:t>, Pd</w:t>
            </w:r>
            <w:r w:rsidR="00F31231">
              <w:t>10</w:t>
            </w:r>
          </w:p>
          <w:p w:rsidR="00F72AA9" w:rsidRDefault="00F72AA9" w:rsidP="0087769E">
            <w:pPr>
              <w:pStyle w:val="ListParagraph"/>
              <w:numPr>
                <w:ilvl w:val="0"/>
                <w:numId w:val="29"/>
              </w:numPr>
            </w:pPr>
            <w:r>
              <w:t>Datu vizualizēšana. P</w:t>
            </w:r>
            <w:r w:rsidR="00F31231">
              <w:t>20</w:t>
            </w:r>
            <w:r>
              <w:t>, Pd</w:t>
            </w:r>
            <w:r w:rsidR="00F31231">
              <w:t>20</w:t>
            </w:r>
          </w:p>
          <w:p w:rsidR="00F72AA9" w:rsidRDefault="00F31231" w:rsidP="0087769E">
            <w:pPr>
              <w:pStyle w:val="ListParagraph"/>
              <w:numPr>
                <w:ilvl w:val="0"/>
                <w:numId w:val="29"/>
              </w:numPr>
            </w:pPr>
            <w:r>
              <w:t>Datu analīze un s</w:t>
            </w:r>
            <w:r w:rsidR="00F72AA9">
              <w:t xml:space="preserve">tatistikas paņēmienu izmantošana </w:t>
            </w:r>
            <w:r>
              <w:t>R programmēšanas valodā</w:t>
            </w:r>
            <w:r w:rsidR="00F72AA9">
              <w:t>. P</w:t>
            </w:r>
            <w:r>
              <w:t>16</w:t>
            </w:r>
            <w:r w:rsidR="00F72AA9">
              <w:t>, Pd</w:t>
            </w:r>
            <w:r>
              <w:t>32</w:t>
            </w:r>
          </w:p>
          <w:p w:rsidR="000E5AC4" w:rsidRPr="00B33381" w:rsidRDefault="00F31231" w:rsidP="00F31231">
            <w:pPr>
              <w:pStyle w:val="ListParagraph"/>
              <w:numPr>
                <w:ilvl w:val="0"/>
                <w:numId w:val="29"/>
              </w:numPr>
            </w:pPr>
            <w:r>
              <w:lastRenderedPageBreak/>
              <w:t>Datu analīze un statistikas paņēmienu izmantošana Python programmēšanas valodā. P16, Pd32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385D2E" w:rsidRDefault="000E5AC4" w:rsidP="000E5AC4">
            <w:r w:rsidRPr="00385D2E">
              <w:t xml:space="preserve">ZINĀŠANAS: </w:t>
            </w:r>
          </w:p>
          <w:p w:rsidR="00972DA6" w:rsidRDefault="00972DA6" w:rsidP="0087769E">
            <w:pPr>
              <w:pStyle w:val="ListParagraph"/>
              <w:numPr>
                <w:ilvl w:val="0"/>
                <w:numId w:val="6"/>
              </w:numPr>
            </w:pPr>
            <w:r>
              <w:t>Zina d</w:t>
            </w:r>
            <w:r w:rsidRPr="00972DA6">
              <w:t>atu organizēšanas pamatprincipus</w:t>
            </w:r>
            <w:r w:rsidR="00B3336A">
              <w:t>;</w:t>
            </w:r>
          </w:p>
          <w:p w:rsidR="000E5AC4" w:rsidRPr="001B72FA" w:rsidRDefault="00187513" w:rsidP="0087769E">
            <w:pPr>
              <w:pStyle w:val="ListParagraph"/>
              <w:numPr>
                <w:ilvl w:val="0"/>
                <w:numId w:val="6"/>
              </w:numPr>
            </w:pPr>
            <w:r>
              <w:t>I</w:t>
            </w:r>
            <w:r w:rsidR="00B3336A">
              <w:t>egūta izpratne par datu analīzē izmantojamajiem programmēšanas un datu vizualizācijas rīkiem</w:t>
            </w:r>
            <w:r w:rsidR="001B72FA">
              <w:t xml:space="preserve"> un to izmantošanas iespējām.</w:t>
            </w:r>
          </w:p>
          <w:p w:rsidR="001B72FA" w:rsidRDefault="001B72FA" w:rsidP="002B387D">
            <w:pPr>
              <w:ind w:left="720"/>
            </w:pPr>
          </w:p>
          <w:p w:rsidR="000E5AC4" w:rsidRPr="00385D2E" w:rsidRDefault="000E5AC4" w:rsidP="000E5AC4">
            <w:r w:rsidRPr="00385D2E">
              <w:t>PRASMES:</w:t>
            </w:r>
          </w:p>
          <w:p w:rsidR="00B3336A" w:rsidRDefault="00B3336A" w:rsidP="0087769E">
            <w:pPr>
              <w:pStyle w:val="ListParagraph"/>
              <w:numPr>
                <w:ilvl w:val="0"/>
                <w:numId w:val="6"/>
              </w:numPr>
            </w:pPr>
            <w:r>
              <w:t>Spēj izveidot un iegūt no tīmekļa analizējamās datu kopas;</w:t>
            </w:r>
          </w:p>
          <w:p w:rsidR="00B3336A" w:rsidRDefault="00B3336A" w:rsidP="0087769E">
            <w:pPr>
              <w:pStyle w:val="ListParagraph"/>
              <w:numPr>
                <w:ilvl w:val="0"/>
                <w:numId w:val="6"/>
              </w:numPr>
            </w:pPr>
            <w:r>
              <w:t>Spēj transformēt iegūtās datu kopas;</w:t>
            </w:r>
          </w:p>
          <w:p w:rsidR="00B3336A" w:rsidRDefault="00B3336A" w:rsidP="0087769E">
            <w:pPr>
              <w:pStyle w:val="ListParagraph"/>
              <w:numPr>
                <w:ilvl w:val="0"/>
                <w:numId w:val="6"/>
              </w:numPr>
            </w:pPr>
            <w:r>
              <w:t>Spēj vizualizēt datus un veidot atskaites;</w:t>
            </w:r>
          </w:p>
          <w:p w:rsidR="00B3336A" w:rsidRDefault="00B3336A" w:rsidP="0087769E">
            <w:pPr>
              <w:pStyle w:val="ListParagraph"/>
              <w:numPr>
                <w:ilvl w:val="0"/>
                <w:numId w:val="6"/>
              </w:numPr>
            </w:pPr>
            <w:r>
              <w:t>Spēj pielietot vienkāršu statistiku datu analīzē</w:t>
            </w:r>
            <w:r w:rsidR="001B72FA">
              <w:t>.</w:t>
            </w:r>
          </w:p>
          <w:p w:rsidR="001B72FA" w:rsidRDefault="001B72FA" w:rsidP="000E5AC4"/>
          <w:p w:rsidR="000E5AC4" w:rsidRPr="00385D2E" w:rsidRDefault="000E5AC4" w:rsidP="000E5AC4">
            <w:r w:rsidRPr="00385D2E">
              <w:t>KOMPETENCES:</w:t>
            </w:r>
          </w:p>
          <w:p w:rsidR="000E5AC4" w:rsidRDefault="000E5AC4" w:rsidP="0087769E">
            <w:pPr>
              <w:pStyle w:val="ListParagraph"/>
              <w:numPr>
                <w:ilvl w:val="0"/>
                <w:numId w:val="6"/>
              </w:numPr>
            </w:pPr>
            <w:r>
              <w:t xml:space="preserve">Spēj izvēlēties piemērotu risinājumu datu </w:t>
            </w:r>
            <w:r w:rsidR="00B3336A">
              <w:t xml:space="preserve">analīzei, veikt datu analīzi un </w:t>
            </w:r>
            <w:r w:rsidR="00B3336A" w:rsidRPr="00022DE8">
              <w:t>izdarīt patstāvīgus secinājumus</w:t>
            </w:r>
            <w:r>
              <w:t>.</w:t>
            </w:r>
          </w:p>
          <w:p w:rsidR="000E5AC4" w:rsidRPr="00DB5A69" w:rsidRDefault="000E5AC4" w:rsidP="00F44A11">
            <w:pPr>
              <w:ind w:left="360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E5AC4" w:rsidRPr="0093308E" w:rsidTr="00044EA8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0E5AC4" w:rsidRDefault="000E5AC4" w:rsidP="000E5AC4">
            <w:pPr>
              <w:spacing w:line="259" w:lineRule="auto"/>
            </w:pPr>
            <w:r>
              <w:t>Studējošo darbs tiek</w:t>
            </w:r>
            <w:r w:rsidR="00F44A11">
              <w:t xml:space="preserve"> organizēts individuāli</w:t>
            </w:r>
            <w:r>
              <w:t>.</w:t>
            </w:r>
          </w:p>
          <w:p w:rsidR="000E5AC4" w:rsidRPr="00385D2E" w:rsidRDefault="000E5AC4" w:rsidP="000E5AC4">
            <w:r w:rsidRPr="00385D2E">
              <w:t>Patstāvīgie uzdevumi:</w:t>
            </w:r>
          </w:p>
          <w:p w:rsidR="000E5AC4" w:rsidRDefault="000E5AC4" w:rsidP="0087769E">
            <w:pPr>
              <w:pStyle w:val="ListParagraph"/>
              <w:numPr>
                <w:ilvl w:val="0"/>
                <w:numId w:val="21"/>
              </w:numPr>
            </w:pPr>
            <w:r w:rsidRPr="00385D2E">
              <w:t xml:space="preserve">Literatūras un interneta avotu </w:t>
            </w:r>
            <w:r>
              <w:t>studēšana</w:t>
            </w:r>
            <w:r w:rsidRPr="00385D2E">
              <w:t xml:space="preserve"> atbilstoši </w:t>
            </w:r>
            <w:r>
              <w:t>kursa</w:t>
            </w:r>
            <w:r w:rsidRPr="00385D2E">
              <w:t xml:space="preserve"> tematikai</w:t>
            </w:r>
            <w:r>
              <w:t>;</w:t>
            </w:r>
          </w:p>
          <w:p w:rsidR="000E5AC4" w:rsidRDefault="000E5AC4" w:rsidP="0087769E">
            <w:pPr>
              <w:pStyle w:val="ListParagraph"/>
              <w:numPr>
                <w:ilvl w:val="0"/>
                <w:numId w:val="21"/>
              </w:numPr>
            </w:pPr>
            <w:r>
              <w:t>Praktisko starppārbaudījumu pildīšana</w:t>
            </w:r>
            <w:r w:rsidR="003E6837">
              <w:t>.</w:t>
            </w:r>
          </w:p>
          <w:p w:rsidR="000E5AC4" w:rsidRDefault="000E5AC4" w:rsidP="000E5AC4"/>
          <w:p w:rsidR="000E5AC4" w:rsidRDefault="000E5AC4" w:rsidP="000E5AC4">
            <w:r>
              <w:t>Starppārbaudījumi:</w:t>
            </w:r>
          </w:p>
          <w:p w:rsidR="003E6837" w:rsidRDefault="003E6837" w:rsidP="003E6837">
            <w:pPr>
              <w:pStyle w:val="ListParagraph"/>
              <w:numPr>
                <w:ilvl w:val="0"/>
                <w:numId w:val="22"/>
              </w:numPr>
            </w:pPr>
            <w:r w:rsidRPr="00B8615E">
              <w:t>Datu skrāpēšana</w:t>
            </w:r>
            <w:r>
              <w:t>,</w:t>
            </w:r>
            <w:r w:rsidRPr="00B8615E">
              <w:t xml:space="preserve"> </w:t>
            </w:r>
            <w:r>
              <w:t>apstrāde, analīze un vizualizācija ar MS Power BI.</w:t>
            </w:r>
          </w:p>
          <w:p w:rsidR="00B8615E" w:rsidRDefault="00B8615E" w:rsidP="0087769E">
            <w:pPr>
              <w:pStyle w:val="ListParagraph"/>
              <w:numPr>
                <w:ilvl w:val="0"/>
                <w:numId w:val="22"/>
              </w:numPr>
            </w:pPr>
            <w:r>
              <w:t>Datu ieguve, apstrāde, analīze un vizualizācija R valodā.</w:t>
            </w:r>
          </w:p>
          <w:p w:rsidR="003E6837" w:rsidRDefault="003E6837" w:rsidP="003E6837">
            <w:pPr>
              <w:pStyle w:val="ListParagraph"/>
              <w:numPr>
                <w:ilvl w:val="0"/>
                <w:numId w:val="22"/>
              </w:numPr>
            </w:pPr>
            <w:r>
              <w:t>Datu ieguve, apstrāde, analīze un vizualizācija Python valodā.</w:t>
            </w:r>
          </w:p>
          <w:p w:rsidR="000E5AC4" w:rsidRPr="00A929AD" w:rsidRDefault="000E5AC4" w:rsidP="003E6837">
            <w:pPr>
              <w:ind w:left="360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Prasības kredītpunktu iegūšanai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Default="001B72FA" w:rsidP="000E5AC4">
            <w:pPr>
              <w:rPr>
                <w:lang w:eastAsia="lv-LV"/>
              </w:rPr>
            </w:pPr>
            <w:r>
              <w:rPr>
                <w:lang w:eastAsia="en-GB"/>
              </w:rPr>
              <w:t>Diferencēta ieskaite.</w:t>
            </w:r>
          </w:p>
          <w:p w:rsidR="000E5AC4" w:rsidRDefault="000E5AC4" w:rsidP="0087769E">
            <w:pPr>
              <w:pStyle w:val="ListParagraph"/>
              <w:numPr>
                <w:ilvl w:val="0"/>
                <w:numId w:val="20"/>
              </w:numPr>
            </w:pPr>
            <w:r w:rsidRPr="00B10DAE">
              <w:t>Nodarbību apmeklējums vismaz 7</w:t>
            </w:r>
            <w:r>
              <w:t>0</w:t>
            </w:r>
            <w:r w:rsidRPr="00B10DAE">
              <w:t>% no visa nodarbību skaita</w:t>
            </w:r>
            <w:r>
              <w:t xml:space="preserve"> (</w:t>
            </w:r>
            <w:r w:rsidRPr="00B10DAE">
              <w:rPr>
                <w:color w:val="auto"/>
              </w:rPr>
              <w:t xml:space="preserve">veido </w:t>
            </w:r>
            <w:r>
              <w:rPr>
                <w:color w:val="auto"/>
              </w:rPr>
              <w:t>2</w:t>
            </w:r>
            <w:r w:rsidRPr="00B10DAE">
              <w:rPr>
                <w:color w:val="auto"/>
              </w:rPr>
              <w:t>0% no kopējās atzīmes</w:t>
            </w:r>
            <w:r>
              <w:rPr>
                <w:color w:val="auto"/>
              </w:rPr>
              <w:t>).</w:t>
            </w:r>
          </w:p>
          <w:p w:rsidR="000E5AC4" w:rsidRPr="004D30D7" w:rsidRDefault="000E5AC4" w:rsidP="0087769E">
            <w:pPr>
              <w:pStyle w:val="ListParagraph"/>
              <w:numPr>
                <w:ilvl w:val="0"/>
                <w:numId w:val="20"/>
              </w:numPr>
            </w:pPr>
            <w:r>
              <w:t xml:space="preserve">Praktiskie starppārbaudījumi  (veido </w:t>
            </w:r>
            <w:r w:rsidR="001B72FA">
              <w:t>8</w:t>
            </w:r>
            <w:r>
              <w:t>0% no kopējās atzīmes).</w:t>
            </w:r>
          </w:p>
          <w:p w:rsidR="000E5AC4" w:rsidRDefault="000E5AC4" w:rsidP="000E5AC4"/>
          <w:p w:rsidR="000E5AC4" w:rsidRDefault="000E5AC4" w:rsidP="000E5AC4">
            <w:r>
              <w:t>STUDIJU REZULTĀTU VĒRTĒŠANA</w:t>
            </w:r>
          </w:p>
          <w:p w:rsidR="000E5AC4" w:rsidRPr="006042D9" w:rsidRDefault="000E5AC4" w:rsidP="000E5AC4"/>
          <w:tbl>
            <w:tblPr>
              <w:tblW w:w="52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41"/>
              <w:gridCol w:w="396"/>
              <w:gridCol w:w="396"/>
              <w:gridCol w:w="396"/>
              <w:gridCol w:w="396"/>
              <w:gridCol w:w="396"/>
              <w:gridCol w:w="396"/>
              <w:gridCol w:w="396"/>
            </w:tblGrid>
            <w:tr w:rsidR="00F44A11" w:rsidTr="001B72FA">
              <w:trPr>
                <w:trHeight w:val="212"/>
                <w:jc w:val="center"/>
              </w:trPr>
              <w:tc>
                <w:tcPr>
                  <w:tcW w:w="2441" w:type="dxa"/>
                  <w:vMerge w:val="restart"/>
                  <w:shd w:val="clear" w:color="auto" w:fill="auto"/>
                </w:tcPr>
                <w:p w:rsidR="00F44A11" w:rsidRPr="006042D9" w:rsidRDefault="00F44A11" w:rsidP="000E5AC4">
                  <w:pPr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396" w:type="dxa"/>
                </w:tcPr>
                <w:p w:rsidR="00F44A11" w:rsidRDefault="00F44A11" w:rsidP="000E5AC4">
                  <w:pPr>
                    <w:jc w:val="center"/>
                  </w:pPr>
                </w:p>
              </w:tc>
              <w:tc>
                <w:tcPr>
                  <w:tcW w:w="2376" w:type="dxa"/>
                  <w:gridSpan w:val="6"/>
                </w:tcPr>
                <w:p w:rsidR="00F44A11" w:rsidRDefault="00F44A11" w:rsidP="000E5AC4">
                  <w:pPr>
                    <w:jc w:val="center"/>
                  </w:pPr>
                  <w:r>
                    <w:t>Studiju rezultāti</w:t>
                  </w:r>
                </w:p>
              </w:tc>
            </w:tr>
            <w:tr w:rsidR="001B72FA" w:rsidTr="001B72FA">
              <w:trPr>
                <w:trHeight w:val="225"/>
                <w:jc w:val="center"/>
              </w:trPr>
              <w:tc>
                <w:tcPr>
                  <w:tcW w:w="2441" w:type="dxa"/>
                  <w:vMerge/>
                  <w:shd w:val="clear" w:color="auto" w:fill="auto"/>
                </w:tcPr>
                <w:p w:rsidR="001B72FA" w:rsidRDefault="001B72FA" w:rsidP="000E5AC4"/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0E5AC4">
                  <w:r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0E5AC4">
                  <w: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0E5AC4">
                  <w:r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0E5AC4">
                  <w:r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0E5AC4">
                  <w:r>
                    <w:t>5.</w:t>
                  </w:r>
                </w:p>
              </w:tc>
              <w:tc>
                <w:tcPr>
                  <w:tcW w:w="396" w:type="dxa"/>
                </w:tcPr>
                <w:p w:rsidR="001B72FA" w:rsidRDefault="001B72FA" w:rsidP="000E5AC4">
                  <w:r>
                    <w:t>6.</w:t>
                  </w:r>
                </w:p>
              </w:tc>
              <w:tc>
                <w:tcPr>
                  <w:tcW w:w="396" w:type="dxa"/>
                </w:tcPr>
                <w:p w:rsidR="001B72FA" w:rsidRDefault="001B72FA" w:rsidP="000E5AC4">
                  <w:r>
                    <w:t>7.</w:t>
                  </w:r>
                </w:p>
              </w:tc>
            </w:tr>
            <w:tr w:rsidR="001B72FA" w:rsidTr="001B72FA">
              <w:trPr>
                <w:trHeight w:val="212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1B72FA" w:rsidRPr="006042D9" w:rsidRDefault="001B72FA" w:rsidP="00F44A11">
                  <w:r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1B72FA" w:rsidRPr="006042D9" w:rsidRDefault="001B72FA" w:rsidP="00F44A11">
                  <w:r>
                    <w:t>+</w:t>
                  </w:r>
                </w:p>
              </w:tc>
            </w:tr>
            <w:tr w:rsidR="001B72FA" w:rsidTr="001B72FA">
              <w:trPr>
                <w:trHeight w:val="16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1B72FA" w:rsidRDefault="001B72FA" w:rsidP="00F44A11">
                  <w:r>
                    <w:t>2</w:t>
                  </w:r>
                  <w:r w:rsidRPr="00721CDD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1B72FA" w:rsidRPr="006042D9" w:rsidRDefault="001B72FA" w:rsidP="00F44A11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1B72FA" w:rsidRPr="006042D9" w:rsidRDefault="001B72FA" w:rsidP="00F44A11">
                  <w:r>
                    <w:t>+</w:t>
                  </w:r>
                </w:p>
              </w:tc>
            </w:tr>
            <w:tr w:rsidR="003E6837" w:rsidTr="001B72FA">
              <w:trPr>
                <w:trHeight w:val="16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3E6837" w:rsidRDefault="003E6837" w:rsidP="003E6837">
                  <w:r>
                    <w:t>3</w:t>
                  </w:r>
                  <w:r w:rsidRPr="00721CDD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3E6837" w:rsidRPr="006042D9" w:rsidRDefault="003E6837" w:rsidP="003E6837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3E6837" w:rsidRPr="006042D9" w:rsidRDefault="003E6837" w:rsidP="003E6837">
                  <w:r>
                    <w:t>+</w:t>
                  </w:r>
                </w:p>
              </w:tc>
            </w:tr>
          </w:tbl>
          <w:p w:rsidR="00F44A11" w:rsidRDefault="00F44A11" w:rsidP="000E5AC4"/>
          <w:p w:rsidR="000E5AC4" w:rsidRDefault="000E5AC4" w:rsidP="000E5AC4">
            <w:r w:rsidRPr="00876FCE">
              <w:t>Studiju kursa apguve tā noslēgumā tiek vērtēta 10 ballu skalā s</w:t>
            </w:r>
            <w:r>
              <w:t xml:space="preserve">askaņā ar Latvijas Republikas </w:t>
            </w:r>
            <w:r w:rsidRPr="00876FCE">
              <w:t>normatīvajiem aktiem un atbilstoši "Nolikumam par</w:t>
            </w:r>
            <w:r>
              <w:t xml:space="preserve"> </w:t>
            </w:r>
            <w:r w:rsidRPr="00876FCE">
              <w:t>studijām Daugavpils Universitātē" (apstiprināts DU Senāta sēdē 17.12. 2018., protokols Nr.15) vadoties pēc šādiem kritērijiem: iegūto zināšanu apjoms un kvalitāte, iegūtās prasmes un kompetences atbilstoši</w:t>
            </w:r>
            <w:r>
              <w:t xml:space="preserve"> plānotajiem studiju rezultātiem.</w:t>
            </w:r>
          </w:p>
          <w:p w:rsidR="000E5AC4" w:rsidRPr="00876FCE" w:rsidRDefault="000E5AC4" w:rsidP="000E5AC4">
            <w:r>
              <w:lastRenderedPageBreak/>
              <w:t>Studējošo zināšanas, prasmes un kompetence tiek izvērtēta starpparbaudījumu rezultātu novērtēšanā.</w:t>
            </w:r>
          </w:p>
          <w:p w:rsidR="000E5AC4" w:rsidRPr="00791E37" w:rsidRDefault="000E5AC4" w:rsidP="000E5AC4">
            <w:pPr>
              <w:textAlignment w:val="baseline"/>
              <w:rPr>
                <w:bCs w:val="0"/>
                <w:iCs w:val="0"/>
                <w:sz w:val="22"/>
              </w:rPr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883F65" w:rsidRDefault="000E5AC4" w:rsidP="000E5AC4">
            <w:pPr>
              <w:rPr>
                <w:rFonts w:eastAsia="Times New Roman"/>
                <w:lang w:eastAsia="en-GB"/>
              </w:rPr>
            </w:pPr>
            <w:r w:rsidRPr="00883F65">
              <w:rPr>
                <w:rFonts w:eastAsia="Times New Roman"/>
                <w:lang w:eastAsia="en-GB"/>
              </w:rPr>
              <w:t xml:space="preserve">Kursa struktūra: </w:t>
            </w:r>
            <w:r w:rsidR="00B8615E" w:rsidRPr="00883F65">
              <w:rPr>
                <w:rFonts w:eastAsia="Times New Roman"/>
                <w:lang w:eastAsia="en-GB"/>
              </w:rPr>
              <w:t xml:space="preserve">praktiskie darbi (P) - </w:t>
            </w:r>
            <w:r w:rsidR="0012630B" w:rsidRPr="0012630B">
              <w:rPr>
                <w:rFonts w:eastAsia="Times New Roman"/>
                <w:lang w:eastAsia="en-GB"/>
              </w:rPr>
              <w:t>64</w:t>
            </w:r>
            <w:r w:rsidRPr="00883F65">
              <w:rPr>
                <w:rFonts w:eastAsia="Times New Roman"/>
                <w:lang w:eastAsia="en-GB"/>
              </w:rPr>
              <w:t xml:space="preserve"> st. </w:t>
            </w:r>
          </w:p>
          <w:p w:rsidR="000E5AC4" w:rsidRDefault="000E5AC4" w:rsidP="000E5AC4"/>
          <w:p w:rsidR="000E5AC4" w:rsidRDefault="000E5AC4" w:rsidP="000E5AC4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P</w:t>
            </w:r>
            <w:r w:rsidRPr="004B4874">
              <w:rPr>
                <w:rFonts w:eastAsia="Times New Roman"/>
                <w:lang w:eastAsia="en-GB"/>
              </w:rPr>
              <w:t>raktisko darbu</w:t>
            </w:r>
            <w:r>
              <w:rPr>
                <w:rFonts w:eastAsia="Times New Roman"/>
                <w:lang w:eastAsia="en-GB"/>
              </w:rPr>
              <w:t xml:space="preserve"> tēmas: </w:t>
            </w:r>
          </w:p>
          <w:p w:rsidR="008A1ECE" w:rsidRDefault="008A1ECE" w:rsidP="000E5AC4">
            <w:pPr>
              <w:rPr>
                <w:rFonts w:eastAsia="Times New Roman"/>
                <w:lang w:eastAsia="en-GB"/>
              </w:rPr>
            </w:pPr>
          </w:p>
          <w:p w:rsidR="00A721D4" w:rsidRDefault="00B8615E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 xml:space="preserve">Ievads </w:t>
            </w:r>
            <w:r w:rsidR="00972DA6">
              <w:t>datu apstrādē izmantojamajos rīkos</w:t>
            </w:r>
            <w:r>
              <w:t>.</w:t>
            </w:r>
          </w:p>
          <w:p w:rsidR="00A721D4" w:rsidRDefault="0087769E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 xml:space="preserve">Tīmekļa datu ieguve (datu skrāpēšana) izmantojot </w:t>
            </w:r>
            <w:r w:rsidR="00A721D4">
              <w:t>JavaScript bibliotēkas</w:t>
            </w:r>
            <w:r>
              <w:t>.</w:t>
            </w:r>
          </w:p>
          <w:p w:rsidR="00A721D4" w:rsidRDefault="00A721D4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Iegūto datu tīrīšana.</w:t>
            </w:r>
          </w:p>
          <w:p w:rsidR="0076241A" w:rsidRDefault="00A721D4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Ievads MS Power BI.</w:t>
            </w:r>
            <w:r w:rsidR="00894E79">
              <w:t xml:space="preserve"> </w:t>
            </w:r>
          </w:p>
          <w:p w:rsidR="00A721D4" w:rsidRDefault="0087769E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Tīmekļa datu ieguve</w:t>
            </w:r>
            <w:r w:rsidR="00A721D4">
              <w:t xml:space="preserve"> ar MS Power BI.</w:t>
            </w:r>
          </w:p>
          <w:p w:rsidR="000E5AC4" w:rsidRDefault="0087769E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Iegūto d</w:t>
            </w:r>
            <w:r w:rsidR="00A721D4">
              <w:t xml:space="preserve">atu transformācija. </w:t>
            </w:r>
            <w:r w:rsidR="00894E79">
              <w:t>Datu importēšana un eksportēšana.</w:t>
            </w:r>
          </w:p>
          <w:p w:rsidR="008A1ECE" w:rsidRDefault="004B63CF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Vienkārša d</w:t>
            </w:r>
            <w:r w:rsidR="00A721D4">
              <w:t>atu analīze un vizualizācija</w:t>
            </w:r>
            <w:r w:rsidR="00894E79">
              <w:t>.</w:t>
            </w:r>
          </w:p>
          <w:p w:rsidR="00894E79" w:rsidRDefault="00894E79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Datu mod</w:t>
            </w:r>
            <w:r w:rsidR="004B63CF">
              <w:t xml:space="preserve">elēšana. </w:t>
            </w:r>
            <w:r>
              <w:t>Attiecību starp tabulām veidošana.</w:t>
            </w:r>
          </w:p>
          <w:p w:rsidR="00894E79" w:rsidRDefault="00894E79" w:rsidP="00F31231">
            <w:pPr>
              <w:pStyle w:val="ListParagraph"/>
              <w:numPr>
                <w:ilvl w:val="0"/>
                <w:numId w:val="39"/>
              </w:numPr>
              <w:ind w:left="589" w:hanging="283"/>
            </w:pPr>
            <w:r>
              <w:t>Formulu veidošana ar DAX palīdzību.</w:t>
            </w:r>
          </w:p>
          <w:p w:rsidR="008A1ECE" w:rsidRDefault="008A1EC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Atskaišu veidošana un noformēšana. </w:t>
            </w:r>
          </w:p>
          <w:p w:rsidR="008A1ECE" w:rsidRDefault="008A1EC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Datu apvienošanas un grupēšanas automatizācija. </w:t>
            </w:r>
          </w:p>
          <w:p w:rsidR="008A1ECE" w:rsidRDefault="008A1EC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 w:rsidRPr="00972DA6">
              <w:t>Datu vizualizācijas automatizēšana</w:t>
            </w:r>
            <w:r>
              <w:t>.</w:t>
            </w:r>
          </w:p>
          <w:p w:rsidR="008A1ECE" w:rsidRDefault="008A1EC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Datu noformēšana pēc nosacījuma.</w:t>
            </w:r>
          </w:p>
          <w:p w:rsidR="00CA7C64" w:rsidRDefault="008A1EC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Datu analīze.</w:t>
            </w:r>
            <w:r w:rsidR="00CA7C64">
              <w:t xml:space="preserve"> </w:t>
            </w:r>
          </w:p>
          <w:p w:rsidR="004B63CF" w:rsidRDefault="004B63CF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Tendences un prognozes. </w:t>
            </w:r>
          </w:p>
          <w:p w:rsidR="008A1ECE" w:rsidRDefault="004B63CF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Atskaišu publicēšana MS Power BI.</w:t>
            </w:r>
          </w:p>
          <w:p w:rsidR="004B63CF" w:rsidRDefault="00CA7C64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Ievads </w:t>
            </w:r>
            <w:r w:rsidR="002B387D">
              <w:t>R programmēšanas valod</w:t>
            </w:r>
            <w:r>
              <w:t>ā</w:t>
            </w:r>
            <w:r w:rsidR="002B387D">
              <w:t>. Datu tipi</w:t>
            </w:r>
            <w:r w:rsidR="004B63CF">
              <w:t xml:space="preserve">. </w:t>
            </w:r>
            <w:r>
              <w:t xml:space="preserve"> </w:t>
            </w:r>
          </w:p>
          <w:p w:rsidR="000E5AC4" w:rsidRDefault="00B8615E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Datu vizualizācija</w:t>
            </w:r>
            <w:r w:rsidR="00CA7C64">
              <w:t>s pakotnes (ggplot2, ggmap, shiny)</w:t>
            </w:r>
            <w:r w:rsidR="0076241A">
              <w:t>.</w:t>
            </w:r>
          </w:p>
          <w:p w:rsidR="0076241A" w:rsidRDefault="0076241A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Datu eksportēšana un importēšana. Darbs ar failiem.</w:t>
            </w:r>
          </w:p>
          <w:p w:rsidR="00CA7C64" w:rsidRDefault="00CA7C64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Datu manipulācijas un analīzes pakotnes (dplyr, stringr, lubridate, DataExplorer).</w:t>
            </w:r>
          </w:p>
          <w:p w:rsidR="00F47BA2" w:rsidRDefault="00F47BA2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Statistikas </w:t>
            </w:r>
            <w:r w:rsidR="00476EFD">
              <w:t>pielietošana</w:t>
            </w:r>
            <w:r>
              <w:t xml:space="preserve"> R valodā.</w:t>
            </w:r>
          </w:p>
          <w:p w:rsidR="00B62A42" w:rsidRDefault="00B62A42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Statistikas metodes R valodā.</w:t>
            </w:r>
          </w:p>
          <w:p w:rsidR="00AC7255" w:rsidRDefault="00CA7C64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Mašīnmācīšanās pakotnes</w:t>
            </w:r>
            <w:r w:rsidR="0076241A">
              <w:t>.</w:t>
            </w:r>
            <w:r>
              <w:t xml:space="preserve"> </w:t>
            </w:r>
          </w:p>
          <w:p w:rsidR="0076241A" w:rsidRDefault="00476EFD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D</w:t>
            </w:r>
            <w:r w:rsidR="00B62A42">
              <w:t>ziļās mācīšanās pakotnes</w:t>
            </w:r>
            <w:r w:rsidR="0076241A">
              <w:t>.</w:t>
            </w:r>
            <w:r w:rsidR="00B62A42">
              <w:t xml:space="preserve"> </w:t>
            </w:r>
          </w:p>
          <w:p w:rsidR="002B387D" w:rsidRDefault="002B387D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Python programmēšanas valoda. </w:t>
            </w:r>
            <w:r w:rsidR="0076241A">
              <w:t>Datu tipi.</w:t>
            </w:r>
          </w:p>
          <w:p w:rsidR="00476EFD" w:rsidRPr="00476EFD" w:rsidRDefault="00476EFD" w:rsidP="00F31231">
            <w:pPr>
              <w:pStyle w:val="ListParagraph"/>
              <w:numPr>
                <w:ilvl w:val="0"/>
                <w:numId w:val="39"/>
              </w:numPr>
              <w:ind w:left="873" w:hanging="567"/>
              <w:rPr>
                <w:lang w:val="en-GB"/>
              </w:rPr>
            </w:pPr>
            <w:r w:rsidRPr="00476EFD">
              <w:t>Datu vizualizācija</w:t>
            </w:r>
            <w:r w:rsidR="002B387D" w:rsidRPr="00476EFD">
              <w:t xml:space="preserve"> ar </w:t>
            </w:r>
            <w:r w:rsidRPr="00476EFD">
              <w:t xml:space="preserve">Pyplot </w:t>
            </w:r>
            <w:r w:rsidR="002B387D" w:rsidRPr="00476EFD">
              <w:t>bibliotēk</w:t>
            </w:r>
            <w:r w:rsidRPr="00476EFD">
              <w:t>as palīdzību</w:t>
            </w:r>
            <w:r w:rsidR="002B387D" w:rsidRPr="00476EFD">
              <w:t>.</w:t>
            </w:r>
          </w:p>
          <w:p w:rsidR="009D040C" w:rsidRPr="00476EFD" w:rsidRDefault="00476EFD" w:rsidP="00F31231">
            <w:pPr>
              <w:pStyle w:val="ListParagraph"/>
              <w:numPr>
                <w:ilvl w:val="0"/>
                <w:numId w:val="39"/>
              </w:numPr>
              <w:ind w:left="873" w:hanging="567"/>
              <w:rPr>
                <w:lang w:val="en-GB"/>
              </w:rPr>
            </w:pPr>
            <w:r>
              <w:t>Darbs ar failiem.</w:t>
            </w:r>
            <w:r w:rsidR="009D040C" w:rsidRPr="00476EFD">
              <w:rPr>
                <w:lang w:val="en-GB"/>
              </w:rPr>
              <w:t xml:space="preserve"> </w:t>
            </w:r>
          </w:p>
          <w:p w:rsidR="002B387D" w:rsidRPr="00476EFD" w:rsidRDefault="009D040C" w:rsidP="00F31231">
            <w:pPr>
              <w:pStyle w:val="ListParagraph"/>
              <w:numPr>
                <w:ilvl w:val="0"/>
                <w:numId w:val="39"/>
              </w:numPr>
              <w:ind w:left="873" w:hanging="567"/>
              <w:rPr>
                <w:lang w:val="en-GB"/>
              </w:rPr>
            </w:pPr>
            <w:proofErr w:type="spellStart"/>
            <w:r w:rsidRPr="00476EFD">
              <w:rPr>
                <w:lang w:val="en-GB"/>
              </w:rPr>
              <w:t>Datu</w:t>
            </w:r>
            <w:proofErr w:type="spellEnd"/>
            <w:r w:rsidRPr="00476EFD">
              <w:rPr>
                <w:lang w:val="en-GB"/>
              </w:rPr>
              <w:t xml:space="preserve"> imports un </w:t>
            </w:r>
            <w:proofErr w:type="spellStart"/>
            <w:r w:rsidRPr="00476EFD">
              <w:rPr>
                <w:lang w:val="en-GB"/>
              </w:rPr>
              <w:t>analīze</w:t>
            </w:r>
            <w:proofErr w:type="spellEnd"/>
            <w:r w:rsidRPr="00476EFD">
              <w:rPr>
                <w:lang w:val="en-GB"/>
              </w:rPr>
              <w:t xml:space="preserve"> </w:t>
            </w:r>
            <w:proofErr w:type="spellStart"/>
            <w:r w:rsidRPr="00476EFD">
              <w:rPr>
                <w:lang w:val="en-GB"/>
              </w:rPr>
              <w:t>ar</w:t>
            </w:r>
            <w:proofErr w:type="spellEnd"/>
            <w:r w:rsidRPr="00476EFD">
              <w:rPr>
                <w:lang w:val="en-GB"/>
              </w:rPr>
              <w:t xml:space="preserve"> Panda </w:t>
            </w:r>
            <w:proofErr w:type="spellStart"/>
            <w:r w:rsidRPr="00476EFD">
              <w:rPr>
                <w:lang w:val="en-GB"/>
              </w:rPr>
              <w:t>bibliotēk</w:t>
            </w:r>
            <w:r w:rsidR="007E5CD7">
              <w:rPr>
                <w:lang w:val="en-GB"/>
              </w:rPr>
              <w:t>as</w:t>
            </w:r>
            <w:proofErr w:type="spellEnd"/>
            <w:r w:rsidR="007E5CD7">
              <w:rPr>
                <w:lang w:val="en-GB"/>
              </w:rPr>
              <w:t xml:space="preserve"> </w:t>
            </w:r>
            <w:proofErr w:type="spellStart"/>
            <w:r w:rsidR="007E5CD7">
              <w:rPr>
                <w:lang w:val="en-GB"/>
              </w:rPr>
              <w:t>palīdzību</w:t>
            </w:r>
            <w:proofErr w:type="spellEnd"/>
            <w:r w:rsidRPr="00476EFD">
              <w:rPr>
                <w:lang w:val="en-GB"/>
              </w:rPr>
              <w:t>.</w:t>
            </w:r>
          </w:p>
          <w:p w:rsidR="002B387D" w:rsidRPr="00476EFD" w:rsidRDefault="0076241A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 w:rsidRPr="00476EFD">
              <w:t xml:space="preserve">Datu apstrāde ar </w:t>
            </w:r>
            <w:r w:rsidR="00F47BA2" w:rsidRPr="00476EFD">
              <w:t>NumPy bibliotēk</w:t>
            </w:r>
            <w:r w:rsidR="007E5CD7">
              <w:t xml:space="preserve">as </w:t>
            </w:r>
            <w:proofErr w:type="spellStart"/>
            <w:r w:rsidR="007E5CD7">
              <w:rPr>
                <w:lang w:val="en-GB"/>
              </w:rPr>
              <w:t>palīdzību</w:t>
            </w:r>
            <w:proofErr w:type="spellEnd"/>
            <w:r w:rsidR="00F47BA2" w:rsidRPr="00476EFD">
              <w:t>.</w:t>
            </w:r>
          </w:p>
          <w:p w:rsidR="00F47BA2" w:rsidRDefault="00476EFD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Datizrace ar </w:t>
            </w:r>
            <w:r w:rsidR="009D040C">
              <w:t>Orange Data Mining</w:t>
            </w:r>
            <w:r>
              <w:t xml:space="preserve"> bibliotēk</w:t>
            </w:r>
            <w:r w:rsidR="007E5CD7">
              <w:t xml:space="preserve">as </w:t>
            </w:r>
            <w:proofErr w:type="spellStart"/>
            <w:r w:rsidR="007E5CD7">
              <w:rPr>
                <w:lang w:val="en-GB"/>
              </w:rPr>
              <w:t>palīdzību</w:t>
            </w:r>
            <w:proofErr w:type="spellEnd"/>
            <w:r>
              <w:t>.</w:t>
            </w:r>
          </w:p>
          <w:p w:rsidR="00F47BA2" w:rsidRDefault="00476EFD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 xml:space="preserve">Datu apstrāde ar </w:t>
            </w:r>
            <w:r w:rsidR="00F47BA2">
              <w:t>SciPy</w:t>
            </w:r>
            <w:r>
              <w:t xml:space="preserve"> bibliotēkas palīdzību.</w:t>
            </w:r>
          </w:p>
          <w:p w:rsidR="00F47BA2" w:rsidRDefault="009D040C" w:rsidP="00F31231">
            <w:pPr>
              <w:pStyle w:val="ListParagraph"/>
              <w:numPr>
                <w:ilvl w:val="0"/>
                <w:numId w:val="39"/>
              </w:numPr>
              <w:ind w:left="873" w:hanging="567"/>
            </w:pPr>
            <w:r>
              <w:t>Mašīnmācīšanās bibliot</w:t>
            </w:r>
            <w:r w:rsidR="00476EFD">
              <w:t>ē</w:t>
            </w:r>
            <w:r>
              <w:t xml:space="preserve">ka </w:t>
            </w:r>
            <w:r w:rsidR="00F47BA2">
              <w:t>Scikit-learn</w:t>
            </w:r>
            <w:r>
              <w:t>.</w:t>
            </w:r>
          </w:p>
          <w:p w:rsidR="00A43A4D" w:rsidRPr="003C2FFF" w:rsidRDefault="00A43A4D" w:rsidP="00476EFD">
            <w:pPr>
              <w:ind w:left="360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805C9C" w:rsidRPr="00805C9C" w:rsidRDefault="00805C9C" w:rsidP="00805C9C">
            <w:pPr>
              <w:pStyle w:val="ListParagraph"/>
              <w:numPr>
                <w:ilvl w:val="0"/>
                <w:numId w:val="38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t>Amos David, Bader Dan, Jablonski Joanna, Heisler Fletcher</w:t>
            </w:r>
            <w:r w:rsidRPr="00805C9C">
              <w:rPr>
                <w:highlight w:val="yellow"/>
              </w:rPr>
              <w:t>,</w:t>
            </w:r>
            <w:r w:rsidRPr="00805C9C">
              <w:rPr>
                <w:highlight w:val="yellow"/>
              </w:rPr>
              <w:t xml:space="preserve"> (2021). Puthon Basics: A Practical Introduction to Lython 3. Real Python, 635 pp. ISBN: 978-1775093329.</w:t>
            </w:r>
          </w:p>
          <w:p w:rsidR="00805C9C" w:rsidRPr="00805C9C" w:rsidRDefault="00805C9C" w:rsidP="00805C9C">
            <w:pPr>
              <w:numPr>
                <w:ilvl w:val="0"/>
                <w:numId w:val="38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Douglas Alex, Roos Deon, Mancini Francesca, Couto Ana, Lusseau David (2023). An Introduction to R, https://intro2r.com</w:t>
            </w:r>
          </w:p>
          <w:p w:rsidR="000E5AC4" w:rsidRPr="00805C9C" w:rsidRDefault="00A43A4D" w:rsidP="00805C9C">
            <w:pPr>
              <w:pStyle w:val="ListParagraph"/>
              <w:numPr>
                <w:ilvl w:val="0"/>
                <w:numId w:val="38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lastRenderedPageBreak/>
              <w:t>Dr. Troy A. Adair Jr.</w:t>
            </w:r>
            <w:r w:rsidR="00805C9C" w:rsidRPr="00805C9C">
              <w:rPr>
                <w:highlight w:val="yellow"/>
              </w:rPr>
              <w:t>,</w:t>
            </w:r>
            <w:r w:rsidRPr="00805C9C">
              <w:rPr>
                <w:highlight w:val="yellow"/>
              </w:rPr>
              <w:t xml:space="preserve"> (2020). Introduction to R for Business (Intro to Data Science for Business). DataDicts, LLC; 2nd edition, 437 pp. ISBN: 978-1734113723</w:t>
            </w:r>
          </w:p>
          <w:p w:rsidR="00805C9C" w:rsidRPr="00805C9C" w:rsidRDefault="00805C9C" w:rsidP="00805C9C">
            <w:pPr>
              <w:numPr>
                <w:ilvl w:val="0"/>
                <w:numId w:val="38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Jeremey Arnold, (2022). Learning Microsoft Power BI: Transforming Data into Insights. O'Reilly Media, 307 pp. ISBN: 978-1098112844</w:t>
            </w:r>
          </w:p>
          <w:p w:rsidR="001E3AD7" w:rsidRPr="00805C9C" w:rsidRDefault="001E3AD7" w:rsidP="00805C9C">
            <w:pPr>
              <w:pStyle w:val="ListParagraph"/>
              <w:numPr>
                <w:ilvl w:val="0"/>
                <w:numId w:val="38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t>O'Connor Errin, (2019). Microsoft Power BI Dashboards Step by Step. Microsoft Press, 304 pp. ISBN: 978-1509308033</w:t>
            </w:r>
          </w:p>
          <w:p w:rsidR="00805C9C" w:rsidRPr="00805C9C" w:rsidRDefault="00805C9C" w:rsidP="00805C9C">
            <w:pPr>
              <w:numPr>
                <w:ilvl w:val="0"/>
                <w:numId w:val="38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Philip Robbins, (2023). Python Programming for Beginners. Independently published, 114pp. ISBN: 979-8376161821.</w:t>
            </w:r>
          </w:p>
          <w:p w:rsidR="00805C9C" w:rsidRPr="001E3AD7" w:rsidRDefault="00805C9C" w:rsidP="00805C9C">
            <w:pPr>
              <w:spacing w:line="259" w:lineRule="auto"/>
              <w:ind w:left="720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805C9C" w:rsidRPr="00805C9C" w:rsidRDefault="00805C9C" w:rsidP="00805C9C">
            <w:pPr>
              <w:numPr>
                <w:ilvl w:val="0"/>
                <w:numId w:val="1"/>
              </w:numPr>
              <w:spacing w:line="259" w:lineRule="auto"/>
              <w:rPr>
                <w:highlight w:val="yellow"/>
              </w:rPr>
            </w:pPr>
            <w:bookmarkStart w:id="0" w:name="_GoBack"/>
            <w:bookmarkEnd w:id="0"/>
            <w:r w:rsidRPr="00805C9C">
              <w:rPr>
                <w:highlight w:val="yellow"/>
              </w:rPr>
              <w:t>De Vries Andrie, (2015). R For Dummies. For Dummies; 2nd edition, 432 pp. ISBN: 978-1119055808</w:t>
            </w:r>
          </w:p>
          <w:p w:rsidR="00805C9C" w:rsidRPr="00805C9C" w:rsidRDefault="00805C9C" w:rsidP="00805C9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t>Field Andy, Miles  Jeremy, Field  Zoe, (2012). Discovering Statistics Using R. SAGE Publications Ltd, 957 pp. ISBN: 978-1446200469</w:t>
            </w:r>
          </w:p>
          <w:p w:rsidR="00805C9C" w:rsidRPr="00805C9C" w:rsidRDefault="00805C9C" w:rsidP="00805C9C">
            <w:pPr>
              <w:numPr>
                <w:ilvl w:val="0"/>
                <w:numId w:val="1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Matloff Norman, (2011). The Art of R Programming: A Tour of Statistical Software Design. No Starch Press, 404 pp. ISBN: 978-1593273842</w:t>
            </w:r>
          </w:p>
          <w:p w:rsidR="00805C9C" w:rsidRPr="00805C9C" w:rsidRDefault="00805C9C" w:rsidP="00805C9C">
            <w:pPr>
              <w:numPr>
                <w:ilvl w:val="0"/>
                <w:numId w:val="1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McGrath  Mike, (2018). R for Data Analysis in easy steps - R Programming essentials. In Easy Steps Limited, 192 pp. ISBN: 978-1840787955</w:t>
            </w:r>
          </w:p>
          <w:p w:rsidR="00F47D82" w:rsidRPr="00805C9C" w:rsidRDefault="00F47D82" w:rsidP="00F47D82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t xml:space="preserve">Nelli </w:t>
            </w:r>
            <w:r w:rsidR="00805C9C" w:rsidRPr="00805C9C">
              <w:rPr>
                <w:highlight w:val="yellow"/>
              </w:rPr>
              <w:t>Fabio</w:t>
            </w:r>
            <w:r w:rsidR="00805C9C" w:rsidRPr="00805C9C">
              <w:rPr>
                <w:highlight w:val="yellow"/>
              </w:rPr>
              <w:t xml:space="preserve">, </w:t>
            </w:r>
            <w:r w:rsidRPr="00805C9C">
              <w:rPr>
                <w:highlight w:val="yellow"/>
              </w:rPr>
              <w:t>(2015). Python Data Analytics (Data Analysis and Science Using Pandas, matplotlib, and the Python Programming Language). Apress, 337 pp. ISBN: 978-1-4842-0959-2.</w:t>
            </w:r>
          </w:p>
          <w:p w:rsidR="00F47D82" w:rsidRPr="00805C9C" w:rsidRDefault="00F47D82" w:rsidP="00F47D82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805C9C">
              <w:rPr>
                <w:highlight w:val="yellow"/>
              </w:rPr>
              <w:t>Tilman</w:t>
            </w:r>
            <w:r w:rsidR="00805C9C" w:rsidRPr="00805C9C">
              <w:rPr>
                <w:highlight w:val="yellow"/>
              </w:rPr>
              <w:t>,</w:t>
            </w:r>
            <w:r w:rsidRPr="00805C9C">
              <w:rPr>
                <w:highlight w:val="yellow"/>
              </w:rPr>
              <w:t xml:space="preserve"> </w:t>
            </w:r>
            <w:r w:rsidR="00805C9C" w:rsidRPr="00805C9C">
              <w:rPr>
                <w:highlight w:val="yellow"/>
              </w:rPr>
              <w:t xml:space="preserve">Davies </w:t>
            </w:r>
            <w:r w:rsidRPr="00805C9C">
              <w:rPr>
                <w:highlight w:val="yellow"/>
              </w:rPr>
              <w:t>(2016).The Book of R: A First Course in Programming and Statistics. No Starch Press, 832 pp. ISBN: 978-1593276515.</w:t>
            </w:r>
          </w:p>
          <w:p w:rsidR="002006BE" w:rsidRPr="00805C9C" w:rsidRDefault="002006BE" w:rsidP="00F47D82">
            <w:pPr>
              <w:numPr>
                <w:ilvl w:val="0"/>
                <w:numId w:val="1"/>
              </w:numPr>
              <w:spacing w:line="259" w:lineRule="auto"/>
              <w:rPr>
                <w:highlight w:val="yellow"/>
              </w:rPr>
            </w:pPr>
            <w:r w:rsidRPr="00805C9C">
              <w:rPr>
                <w:highlight w:val="yellow"/>
              </w:rPr>
              <w:t>Wickham Garrett, Grolemund  Garrett, (2017). R for Data Science: Import, Tidy, Transform, Visualize, and Model Data. O′Reilly, 522 pp. ISBN: 978-1491910399.</w:t>
            </w:r>
          </w:p>
          <w:p w:rsidR="006E556F" w:rsidRPr="00A929AD" w:rsidRDefault="006E556F" w:rsidP="006E556F">
            <w:pPr>
              <w:spacing w:line="259" w:lineRule="auto"/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F31231" w:rsidRDefault="00F31231" w:rsidP="00F31231">
            <w:pPr>
              <w:numPr>
                <w:ilvl w:val="0"/>
                <w:numId w:val="33"/>
              </w:numPr>
              <w:spacing w:line="259" w:lineRule="auto"/>
            </w:pPr>
            <w:r>
              <w:t xml:space="preserve">Exercises in R, </w:t>
            </w:r>
            <w:r w:rsidRPr="006A164C">
              <w:t>https://alexd106.github.io/intro2R/exercises.html</w:t>
            </w:r>
          </w:p>
          <w:p w:rsidR="000E5AC4" w:rsidRDefault="00A43A4D" w:rsidP="001E3AD7">
            <w:pPr>
              <w:numPr>
                <w:ilvl w:val="0"/>
                <w:numId w:val="33"/>
              </w:numPr>
              <w:spacing w:line="259" w:lineRule="auto"/>
            </w:pPr>
            <w:r w:rsidRPr="00A43A4D">
              <w:t>Get webpage data by providing examples</w:t>
            </w:r>
            <w:r>
              <w:t xml:space="preserve">, </w:t>
            </w:r>
            <w:r w:rsidRPr="00A426B7">
              <w:t>https://learn.microsoft.com/en-us/power-bi/connect-data/desktop-connect-to-web-by-example</w:t>
            </w:r>
          </w:p>
          <w:p w:rsidR="00F31231" w:rsidRDefault="00F31231" w:rsidP="00F31231">
            <w:pPr>
              <w:numPr>
                <w:ilvl w:val="0"/>
                <w:numId w:val="33"/>
              </w:numPr>
              <w:spacing w:line="259" w:lineRule="auto"/>
            </w:pPr>
            <w:r w:rsidRPr="008A1ECE">
              <w:t>Introduction to R</w:t>
            </w:r>
            <w:r>
              <w:t xml:space="preserve">, </w:t>
            </w:r>
            <w:r w:rsidRPr="00F31231">
              <w:t>https://www.datacamp.com/courses/free-introduction-to-r</w:t>
            </w:r>
          </w:p>
          <w:p w:rsidR="00A43A4D" w:rsidRDefault="00A43A4D" w:rsidP="001E3AD7">
            <w:pPr>
              <w:numPr>
                <w:ilvl w:val="0"/>
                <w:numId w:val="33"/>
              </w:numPr>
              <w:spacing w:line="259" w:lineRule="auto"/>
            </w:pPr>
            <w:r>
              <w:t xml:space="preserve">Free Visuals Elements, </w:t>
            </w:r>
            <w:r w:rsidRPr="00A426B7">
              <w:t>https://github.com/deldersveld/power-bi-sunset-visuals/tree/master/Custom-visuals</w:t>
            </w:r>
          </w:p>
          <w:p w:rsidR="00A426B7" w:rsidRDefault="00A426B7" w:rsidP="001E3AD7">
            <w:pPr>
              <w:numPr>
                <w:ilvl w:val="0"/>
                <w:numId w:val="33"/>
              </w:numPr>
              <w:spacing w:line="259" w:lineRule="auto"/>
            </w:pPr>
            <w:r w:rsidRPr="00A43A4D">
              <w:t>R Built-in Data Sets</w:t>
            </w:r>
            <w:r>
              <w:t xml:space="preserve">, </w:t>
            </w:r>
            <w:r w:rsidRPr="00A426B7">
              <w:t>http://www.sthda.com/english/wiki/r-built-in-data-sets#list-of-pre-loaded-data</w:t>
            </w:r>
          </w:p>
          <w:p w:rsidR="00F31231" w:rsidRDefault="00F31231" w:rsidP="00F31231">
            <w:pPr>
              <w:numPr>
                <w:ilvl w:val="0"/>
                <w:numId w:val="33"/>
              </w:numPr>
              <w:spacing w:line="259" w:lineRule="auto"/>
            </w:pPr>
            <w:r w:rsidRPr="00CA7C64">
              <w:t>R for Data Science: A Complete Guide for Beginners</w:t>
            </w:r>
            <w:r>
              <w:t xml:space="preserve">, </w:t>
            </w:r>
            <w:r w:rsidRPr="00F31231">
              <w:t>https://www.knowledgehut.com/blog/data-science/r-for-data-science</w:t>
            </w:r>
          </w:p>
          <w:p w:rsidR="00A43A4D" w:rsidRDefault="00A43A4D" w:rsidP="001E3AD7">
            <w:pPr>
              <w:numPr>
                <w:ilvl w:val="0"/>
                <w:numId w:val="33"/>
              </w:numPr>
              <w:spacing w:line="259" w:lineRule="auto"/>
            </w:pPr>
            <w:r w:rsidRPr="00A43A4D">
              <w:t>R Plot Function</w:t>
            </w:r>
            <w:r>
              <w:t xml:space="preserve">, </w:t>
            </w:r>
            <w:r w:rsidRPr="00A426B7">
              <w:t>https://www.datamentor.io/r-programming/plot-function/</w:t>
            </w:r>
          </w:p>
          <w:p w:rsidR="00F31231" w:rsidRDefault="00F31231" w:rsidP="00F31231">
            <w:pPr>
              <w:numPr>
                <w:ilvl w:val="0"/>
                <w:numId w:val="33"/>
              </w:numPr>
              <w:spacing w:line="259" w:lineRule="auto"/>
            </w:pPr>
            <w:r w:rsidRPr="00F47BA2">
              <w:t>R Programming for Data Science</w:t>
            </w:r>
            <w:r>
              <w:t xml:space="preserve">, </w:t>
            </w:r>
            <w:r w:rsidRPr="00F47BA2">
              <w:t>https://www.geeksforgeeks.org/r-programming-for-data-science/</w:t>
            </w:r>
          </w:p>
          <w:p w:rsidR="00A43A4D" w:rsidRDefault="00A43A4D" w:rsidP="001E3AD7">
            <w:pPr>
              <w:numPr>
                <w:ilvl w:val="0"/>
                <w:numId w:val="33"/>
              </w:numPr>
              <w:spacing w:line="259" w:lineRule="auto"/>
            </w:pPr>
            <w:r>
              <w:t xml:space="preserve">R Scripts, </w:t>
            </w:r>
            <w:r w:rsidRPr="00A426B7">
              <w:t>http://mercury.webster.edu/aleshunas/R_learning_infrastructure/R%20scripts.html</w:t>
            </w:r>
          </w:p>
          <w:p w:rsidR="00A426B7" w:rsidRDefault="00A426B7" w:rsidP="001E3AD7">
            <w:pPr>
              <w:numPr>
                <w:ilvl w:val="0"/>
                <w:numId w:val="33"/>
              </w:numPr>
              <w:spacing w:line="259" w:lineRule="auto"/>
            </w:pPr>
            <w:r w:rsidRPr="00A426B7">
              <w:t>The Comprehensive R Archive Network</w:t>
            </w:r>
            <w:r>
              <w:t xml:space="preserve">, </w:t>
            </w:r>
            <w:r w:rsidRPr="00A426B7">
              <w:t>https://cran.r-project.org/</w:t>
            </w:r>
            <w:r w:rsidRPr="00A43A4D">
              <w:t xml:space="preserve"> </w:t>
            </w:r>
          </w:p>
          <w:p w:rsidR="00F31231" w:rsidRDefault="00A426B7" w:rsidP="008A1ECE">
            <w:pPr>
              <w:numPr>
                <w:ilvl w:val="0"/>
                <w:numId w:val="33"/>
              </w:numPr>
              <w:spacing w:line="259" w:lineRule="auto"/>
            </w:pPr>
            <w:r w:rsidRPr="00A43A4D">
              <w:t>What are custom visuals in Power BI and where can I get them</w:t>
            </w:r>
            <w:r>
              <w:t xml:space="preserve">, </w:t>
            </w:r>
            <w:r w:rsidR="008A1ECE" w:rsidRPr="00F31231">
              <w:t>https://learn.microsoft.com/en-us/power-bi/developer/visuals/power-bi-custom-visuals</w:t>
            </w:r>
          </w:p>
          <w:p w:rsidR="000E5AC4" w:rsidRPr="00312732" w:rsidRDefault="000E5AC4" w:rsidP="00F31231">
            <w:pPr>
              <w:spacing w:line="259" w:lineRule="auto"/>
              <w:ind w:left="720"/>
              <w:rPr>
                <w:rFonts w:eastAsia="Times New Roman"/>
                <w:lang w:eastAsia="lv-LV"/>
              </w:rPr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A929AD" w:rsidRDefault="000E5AC4" w:rsidP="000E5AC4">
            <w:pPr>
              <w:snapToGrid w:val="0"/>
              <w:rPr>
                <w:sz w:val="22"/>
              </w:rPr>
            </w:pP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Pr="0093308E" w:rsidRDefault="000E5AC4" w:rsidP="000E5AC4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0E5AC4" w:rsidRPr="0093308E" w:rsidTr="008D4DEC">
        <w:trPr>
          <w:jc w:val="center"/>
        </w:trPr>
        <w:tc>
          <w:tcPr>
            <w:tcW w:w="9582" w:type="dxa"/>
            <w:gridSpan w:val="2"/>
          </w:tcPr>
          <w:p w:rsidR="000E5AC4" w:rsidRDefault="000E5AC4" w:rsidP="000E5AC4">
            <w:pPr>
              <w:spacing w:after="120"/>
            </w:pPr>
            <w:r>
              <w:t xml:space="preserve">Akadēmiskā  maģistra studiju programmas “Datorzinātnes” </w:t>
            </w:r>
            <w:r w:rsidR="006348D3">
              <w:t>studiju</w:t>
            </w:r>
            <w:r>
              <w:t xml:space="preserve"> kurss</w:t>
            </w:r>
            <w:r w:rsidR="000E4083">
              <w:t>.</w:t>
            </w:r>
            <w:r>
              <w:t xml:space="preserve"> </w:t>
            </w:r>
          </w:p>
          <w:p w:rsidR="000E5AC4" w:rsidRDefault="000E5AC4" w:rsidP="000E5AC4">
            <w:pPr>
              <w:spacing w:after="120"/>
            </w:pPr>
            <w:r>
              <w:t>Kurss tiek docēts latviešu valodā.</w:t>
            </w:r>
          </w:p>
        </w:tc>
      </w:tr>
    </w:tbl>
    <w:p w:rsidR="001B4907" w:rsidRPr="00E13AEA" w:rsidRDefault="001B4907" w:rsidP="001B4907"/>
    <w:p w:rsidR="001B4907" w:rsidRDefault="001B4907" w:rsidP="001B4907"/>
    <w:p w:rsidR="00360579" w:rsidRDefault="00360579"/>
    <w:sectPr w:rsidR="00360579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0DF" w:rsidRDefault="009A50DF" w:rsidP="001B4907">
      <w:r>
        <w:separator/>
      </w:r>
    </w:p>
  </w:endnote>
  <w:endnote w:type="continuationSeparator" w:id="0">
    <w:p w:rsidR="009A50DF" w:rsidRDefault="009A50D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0DF" w:rsidRDefault="009A50DF" w:rsidP="001B4907">
      <w:r>
        <w:separator/>
      </w:r>
    </w:p>
  </w:footnote>
  <w:footnote w:type="continuationSeparator" w:id="0">
    <w:p w:rsidR="009A50DF" w:rsidRDefault="009A50D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EC" w:rsidRDefault="008D4DEC" w:rsidP="008D4DEC">
    <w:pPr>
      <w:pStyle w:val="Header"/>
    </w:pPr>
  </w:p>
  <w:p w:rsidR="008D4DEC" w:rsidRPr="007B1FB4" w:rsidRDefault="008D4DEC" w:rsidP="008D4DEC">
    <w:pPr>
      <w:pStyle w:val="Header"/>
    </w:pPr>
  </w:p>
  <w:p w:rsidR="008D4DEC" w:rsidRPr="00D66CC2" w:rsidRDefault="008D4DEC" w:rsidP="008D4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5C21EB"/>
    <w:multiLevelType w:val="hybridMultilevel"/>
    <w:tmpl w:val="DCD0D1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5F4C"/>
    <w:multiLevelType w:val="hybridMultilevel"/>
    <w:tmpl w:val="9670CF74"/>
    <w:lvl w:ilvl="0" w:tplc="0809000F">
      <w:start w:val="1"/>
      <w:numFmt w:val="decimal"/>
      <w:lvlText w:val="P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9F8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F2096"/>
    <w:multiLevelType w:val="hybridMultilevel"/>
    <w:tmpl w:val="BBFE70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19E1"/>
    <w:multiLevelType w:val="hybridMultilevel"/>
    <w:tmpl w:val="73AE50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10524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C3F5D"/>
    <w:multiLevelType w:val="hybridMultilevel"/>
    <w:tmpl w:val="20500252"/>
    <w:lvl w:ilvl="0" w:tplc="6686C25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411CC"/>
    <w:multiLevelType w:val="hybridMultilevel"/>
    <w:tmpl w:val="C540BA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873CB"/>
    <w:multiLevelType w:val="hybridMultilevel"/>
    <w:tmpl w:val="FFF61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0020C"/>
    <w:multiLevelType w:val="hybridMultilevel"/>
    <w:tmpl w:val="852A38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64992"/>
    <w:multiLevelType w:val="hybridMultilevel"/>
    <w:tmpl w:val="6090ED22"/>
    <w:lvl w:ilvl="0" w:tplc="DEF2A542">
      <w:start w:val="1"/>
      <w:numFmt w:val="decimal"/>
      <w:lvlText w:val="P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348EB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5096"/>
    <w:multiLevelType w:val="hybridMultilevel"/>
    <w:tmpl w:val="BE844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E73DA"/>
    <w:multiLevelType w:val="hybridMultilevel"/>
    <w:tmpl w:val="7826F004"/>
    <w:lvl w:ilvl="0" w:tplc="0ECAB9C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44C09"/>
    <w:multiLevelType w:val="hybridMultilevel"/>
    <w:tmpl w:val="56521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24AA9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96F48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87A30"/>
    <w:multiLevelType w:val="hybridMultilevel"/>
    <w:tmpl w:val="C5668D50"/>
    <w:lvl w:ilvl="0" w:tplc="B38C7FD2">
      <w:start w:val="1"/>
      <w:numFmt w:val="decimal"/>
      <w:lvlText w:val="L%1.: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82E84"/>
    <w:multiLevelType w:val="hybridMultilevel"/>
    <w:tmpl w:val="542EC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E3ED6"/>
    <w:multiLevelType w:val="hybridMultilevel"/>
    <w:tmpl w:val="0C4C45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D2DB7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F5E5C"/>
    <w:multiLevelType w:val="hybridMultilevel"/>
    <w:tmpl w:val="7C2AD76E"/>
    <w:lvl w:ilvl="0" w:tplc="B38C7FD2">
      <w:start w:val="1"/>
      <w:numFmt w:val="decimal"/>
      <w:lvlText w:val="L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B0363"/>
    <w:multiLevelType w:val="hybridMultilevel"/>
    <w:tmpl w:val="21FAD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65094"/>
    <w:multiLevelType w:val="hybridMultilevel"/>
    <w:tmpl w:val="07525070"/>
    <w:lvl w:ilvl="0" w:tplc="DEF2A542">
      <w:start w:val="1"/>
      <w:numFmt w:val="decimal"/>
      <w:lvlText w:val="P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A4D0D"/>
    <w:multiLevelType w:val="hybridMultilevel"/>
    <w:tmpl w:val="7D6C33E6"/>
    <w:lvl w:ilvl="0" w:tplc="B38C7FD2">
      <w:start w:val="1"/>
      <w:numFmt w:val="decimal"/>
      <w:lvlText w:val="L%1.: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3E761D"/>
    <w:multiLevelType w:val="multilevel"/>
    <w:tmpl w:val="EBFA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667888"/>
    <w:multiLevelType w:val="hybridMultilevel"/>
    <w:tmpl w:val="61D20E78"/>
    <w:lvl w:ilvl="0" w:tplc="2B4426A8">
      <w:start w:val="18"/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9B2519"/>
    <w:multiLevelType w:val="hybridMultilevel"/>
    <w:tmpl w:val="EED631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479D8"/>
    <w:multiLevelType w:val="hybridMultilevel"/>
    <w:tmpl w:val="27C2C8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C3D38"/>
    <w:multiLevelType w:val="hybridMultilevel"/>
    <w:tmpl w:val="8AC65E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0C76"/>
    <w:multiLevelType w:val="hybridMultilevel"/>
    <w:tmpl w:val="236648A8"/>
    <w:lvl w:ilvl="0" w:tplc="2BEED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42610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E78FB"/>
    <w:multiLevelType w:val="hybridMultilevel"/>
    <w:tmpl w:val="FFF61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A5AA7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51F7"/>
    <w:multiLevelType w:val="hybridMultilevel"/>
    <w:tmpl w:val="82E0295C"/>
    <w:lvl w:ilvl="0" w:tplc="0809000F">
      <w:start w:val="1"/>
      <w:numFmt w:val="decimal"/>
      <w:lvlText w:val="%1."/>
      <w:lvlJc w:val="left"/>
      <w:pPr>
        <w:ind w:left="896" w:hanging="360"/>
      </w:pPr>
    </w:lvl>
    <w:lvl w:ilvl="1" w:tplc="08090019" w:tentative="1">
      <w:start w:val="1"/>
      <w:numFmt w:val="lowerLetter"/>
      <w:lvlText w:val="%2."/>
      <w:lvlJc w:val="left"/>
      <w:pPr>
        <w:ind w:left="1616" w:hanging="360"/>
      </w:pPr>
    </w:lvl>
    <w:lvl w:ilvl="2" w:tplc="0809001B" w:tentative="1">
      <w:start w:val="1"/>
      <w:numFmt w:val="lowerRoman"/>
      <w:lvlText w:val="%3."/>
      <w:lvlJc w:val="right"/>
      <w:pPr>
        <w:ind w:left="2336" w:hanging="180"/>
      </w:pPr>
    </w:lvl>
    <w:lvl w:ilvl="3" w:tplc="0809000F" w:tentative="1">
      <w:start w:val="1"/>
      <w:numFmt w:val="decimal"/>
      <w:lvlText w:val="%4."/>
      <w:lvlJc w:val="left"/>
      <w:pPr>
        <w:ind w:left="3056" w:hanging="360"/>
      </w:pPr>
    </w:lvl>
    <w:lvl w:ilvl="4" w:tplc="08090019" w:tentative="1">
      <w:start w:val="1"/>
      <w:numFmt w:val="lowerLetter"/>
      <w:lvlText w:val="%5."/>
      <w:lvlJc w:val="left"/>
      <w:pPr>
        <w:ind w:left="3776" w:hanging="360"/>
      </w:pPr>
    </w:lvl>
    <w:lvl w:ilvl="5" w:tplc="0809001B" w:tentative="1">
      <w:start w:val="1"/>
      <w:numFmt w:val="lowerRoman"/>
      <w:lvlText w:val="%6."/>
      <w:lvlJc w:val="right"/>
      <w:pPr>
        <w:ind w:left="4496" w:hanging="180"/>
      </w:pPr>
    </w:lvl>
    <w:lvl w:ilvl="6" w:tplc="0809000F" w:tentative="1">
      <w:start w:val="1"/>
      <w:numFmt w:val="decimal"/>
      <w:lvlText w:val="%7."/>
      <w:lvlJc w:val="left"/>
      <w:pPr>
        <w:ind w:left="5216" w:hanging="360"/>
      </w:pPr>
    </w:lvl>
    <w:lvl w:ilvl="7" w:tplc="08090019" w:tentative="1">
      <w:start w:val="1"/>
      <w:numFmt w:val="lowerLetter"/>
      <w:lvlText w:val="%8."/>
      <w:lvlJc w:val="left"/>
      <w:pPr>
        <w:ind w:left="5936" w:hanging="360"/>
      </w:pPr>
    </w:lvl>
    <w:lvl w:ilvl="8" w:tplc="08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6" w15:restartNumberingAfterBreak="0">
    <w:nsid w:val="7EAB4081"/>
    <w:multiLevelType w:val="hybridMultilevel"/>
    <w:tmpl w:val="B9126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7"/>
  </w:num>
  <w:num w:numId="4">
    <w:abstractNumId w:val="8"/>
  </w:num>
  <w:num w:numId="5">
    <w:abstractNumId w:val="13"/>
  </w:num>
  <w:num w:numId="6">
    <w:abstractNumId w:val="16"/>
  </w:num>
  <w:num w:numId="7">
    <w:abstractNumId w:val="6"/>
  </w:num>
  <w:num w:numId="8">
    <w:abstractNumId w:val="28"/>
  </w:num>
  <w:num w:numId="9">
    <w:abstractNumId w:val="15"/>
  </w:num>
  <w:num w:numId="10">
    <w:abstractNumId w:val="10"/>
  </w:num>
  <w:num w:numId="11">
    <w:abstractNumId w:val="1"/>
  </w:num>
  <w:num w:numId="12">
    <w:abstractNumId w:val="30"/>
  </w:num>
  <w:num w:numId="13">
    <w:abstractNumId w:val="22"/>
  </w:num>
  <w:num w:numId="14">
    <w:abstractNumId w:val="25"/>
  </w:num>
  <w:num w:numId="15">
    <w:abstractNumId w:val="18"/>
  </w:num>
  <w:num w:numId="16">
    <w:abstractNumId w:val="2"/>
  </w:num>
  <w:num w:numId="17">
    <w:abstractNumId w:val="31"/>
  </w:num>
  <w:num w:numId="18">
    <w:abstractNumId w:val="36"/>
  </w:num>
  <w:num w:numId="19">
    <w:abstractNumId w:val="27"/>
  </w:num>
  <w:num w:numId="20">
    <w:abstractNumId w:val="5"/>
  </w:num>
  <w:num w:numId="21">
    <w:abstractNumId w:val="20"/>
  </w:num>
  <w:num w:numId="22">
    <w:abstractNumId w:val="19"/>
  </w:num>
  <w:num w:numId="23">
    <w:abstractNumId w:val="14"/>
  </w:num>
  <w:num w:numId="24">
    <w:abstractNumId w:val="3"/>
  </w:num>
  <w:num w:numId="25">
    <w:abstractNumId w:val="21"/>
  </w:num>
  <w:num w:numId="26">
    <w:abstractNumId w:val="17"/>
  </w:num>
  <w:num w:numId="27">
    <w:abstractNumId w:val="29"/>
  </w:num>
  <w:num w:numId="28">
    <w:abstractNumId w:val="32"/>
  </w:num>
  <w:num w:numId="29">
    <w:abstractNumId w:val="35"/>
  </w:num>
  <w:num w:numId="30">
    <w:abstractNumId w:val="12"/>
  </w:num>
  <w:num w:numId="31">
    <w:abstractNumId w:val="34"/>
  </w:num>
  <w:num w:numId="32">
    <w:abstractNumId w:val="7"/>
    <w:lvlOverride w:ilvl="0">
      <w:startOverride w:val="1"/>
    </w:lvlOverride>
  </w:num>
  <w:num w:numId="33">
    <w:abstractNumId w:val="33"/>
  </w:num>
  <w:num w:numId="34">
    <w:abstractNumId w:val="11"/>
  </w:num>
  <w:num w:numId="35">
    <w:abstractNumId w:val="26"/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4"/>
  </w:num>
  <w:num w:numId="39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9C"/>
    <w:rsid w:val="00002FA0"/>
    <w:rsid w:val="00015C83"/>
    <w:rsid w:val="00022DE8"/>
    <w:rsid w:val="0003188C"/>
    <w:rsid w:val="00033725"/>
    <w:rsid w:val="00035105"/>
    <w:rsid w:val="00043B55"/>
    <w:rsid w:val="00044EA8"/>
    <w:rsid w:val="000A423F"/>
    <w:rsid w:val="000A4EC4"/>
    <w:rsid w:val="000B57C8"/>
    <w:rsid w:val="000C4C59"/>
    <w:rsid w:val="000D2697"/>
    <w:rsid w:val="000E4083"/>
    <w:rsid w:val="000E5AC4"/>
    <w:rsid w:val="00120442"/>
    <w:rsid w:val="0012630B"/>
    <w:rsid w:val="00127384"/>
    <w:rsid w:val="00134DEF"/>
    <w:rsid w:val="001367F5"/>
    <w:rsid w:val="00156DDD"/>
    <w:rsid w:val="001648F5"/>
    <w:rsid w:val="00165C28"/>
    <w:rsid w:val="00170628"/>
    <w:rsid w:val="00182D22"/>
    <w:rsid w:val="00187513"/>
    <w:rsid w:val="00197CB2"/>
    <w:rsid w:val="001A3AFA"/>
    <w:rsid w:val="001A5CF8"/>
    <w:rsid w:val="001B4907"/>
    <w:rsid w:val="001B6BFC"/>
    <w:rsid w:val="001B72FA"/>
    <w:rsid w:val="001E3AD7"/>
    <w:rsid w:val="002006BE"/>
    <w:rsid w:val="00204ACE"/>
    <w:rsid w:val="00211513"/>
    <w:rsid w:val="002311F6"/>
    <w:rsid w:val="002325A6"/>
    <w:rsid w:val="00244E4B"/>
    <w:rsid w:val="002B2BF9"/>
    <w:rsid w:val="002B387D"/>
    <w:rsid w:val="002E2602"/>
    <w:rsid w:val="002F0944"/>
    <w:rsid w:val="00312732"/>
    <w:rsid w:val="00330E9D"/>
    <w:rsid w:val="003467FA"/>
    <w:rsid w:val="00356970"/>
    <w:rsid w:val="00360579"/>
    <w:rsid w:val="0036767B"/>
    <w:rsid w:val="00391391"/>
    <w:rsid w:val="003C2FFF"/>
    <w:rsid w:val="003D7935"/>
    <w:rsid w:val="003E46DC"/>
    <w:rsid w:val="003E6837"/>
    <w:rsid w:val="003E71ED"/>
    <w:rsid w:val="003F7D42"/>
    <w:rsid w:val="0043134B"/>
    <w:rsid w:val="00432087"/>
    <w:rsid w:val="00465127"/>
    <w:rsid w:val="00476EFD"/>
    <w:rsid w:val="00483BC1"/>
    <w:rsid w:val="00490DE0"/>
    <w:rsid w:val="004B1A8B"/>
    <w:rsid w:val="004B3187"/>
    <w:rsid w:val="004B3B07"/>
    <w:rsid w:val="004B63CF"/>
    <w:rsid w:val="004C7911"/>
    <w:rsid w:val="004E3F0C"/>
    <w:rsid w:val="004E5237"/>
    <w:rsid w:val="004F2A9C"/>
    <w:rsid w:val="00535F3F"/>
    <w:rsid w:val="00536FE2"/>
    <w:rsid w:val="0056659C"/>
    <w:rsid w:val="00572A16"/>
    <w:rsid w:val="00577D9D"/>
    <w:rsid w:val="00597E34"/>
    <w:rsid w:val="005C0C63"/>
    <w:rsid w:val="005E36D3"/>
    <w:rsid w:val="0060326F"/>
    <w:rsid w:val="0060796D"/>
    <w:rsid w:val="00612290"/>
    <w:rsid w:val="00617686"/>
    <w:rsid w:val="006214C8"/>
    <w:rsid w:val="00622DEA"/>
    <w:rsid w:val="006259D5"/>
    <w:rsid w:val="006348D3"/>
    <w:rsid w:val="00634A9E"/>
    <w:rsid w:val="00645793"/>
    <w:rsid w:val="00692123"/>
    <w:rsid w:val="006A164C"/>
    <w:rsid w:val="006E556F"/>
    <w:rsid w:val="00726A93"/>
    <w:rsid w:val="0076241A"/>
    <w:rsid w:val="00791E37"/>
    <w:rsid w:val="007E5CD7"/>
    <w:rsid w:val="00805C9C"/>
    <w:rsid w:val="00805D08"/>
    <w:rsid w:val="008770D1"/>
    <w:rsid w:val="0087769E"/>
    <w:rsid w:val="00877E76"/>
    <w:rsid w:val="00883F65"/>
    <w:rsid w:val="00894E79"/>
    <w:rsid w:val="00897DF8"/>
    <w:rsid w:val="008A1ECE"/>
    <w:rsid w:val="008B3B80"/>
    <w:rsid w:val="008B7DDF"/>
    <w:rsid w:val="008D0F6D"/>
    <w:rsid w:val="008D4CBD"/>
    <w:rsid w:val="008D4DEC"/>
    <w:rsid w:val="008F5EB7"/>
    <w:rsid w:val="009147A4"/>
    <w:rsid w:val="00941035"/>
    <w:rsid w:val="0096303A"/>
    <w:rsid w:val="00966E9F"/>
    <w:rsid w:val="00971FDF"/>
    <w:rsid w:val="00972DA6"/>
    <w:rsid w:val="00974F80"/>
    <w:rsid w:val="00987EAE"/>
    <w:rsid w:val="009A50DF"/>
    <w:rsid w:val="009B18D9"/>
    <w:rsid w:val="009D040C"/>
    <w:rsid w:val="009E42B8"/>
    <w:rsid w:val="009E5C79"/>
    <w:rsid w:val="009F39B2"/>
    <w:rsid w:val="00A11C0D"/>
    <w:rsid w:val="00A14850"/>
    <w:rsid w:val="00A30DFC"/>
    <w:rsid w:val="00A34FAC"/>
    <w:rsid w:val="00A426B7"/>
    <w:rsid w:val="00A431F6"/>
    <w:rsid w:val="00A43A4D"/>
    <w:rsid w:val="00A65099"/>
    <w:rsid w:val="00A704E4"/>
    <w:rsid w:val="00A721D4"/>
    <w:rsid w:val="00A85C5E"/>
    <w:rsid w:val="00AB284F"/>
    <w:rsid w:val="00AC7255"/>
    <w:rsid w:val="00AE6E0C"/>
    <w:rsid w:val="00B041F8"/>
    <w:rsid w:val="00B13E94"/>
    <w:rsid w:val="00B218F4"/>
    <w:rsid w:val="00B3336A"/>
    <w:rsid w:val="00B33381"/>
    <w:rsid w:val="00B62A42"/>
    <w:rsid w:val="00B63107"/>
    <w:rsid w:val="00B8615E"/>
    <w:rsid w:val="00B92AFE"/>
    <w:rsid w:val="00BA3F5D"/>
    <w:rsid w:val="00BC020B"/>
    <w:rsid w:val="00BC05DC"/>
    <w:rsid w:val="00BD01C8"/>
    <w:rsid w:val="00BD08B0"/>
    <w:rsid w:val="00BF3816"/>
    <w:rsid w:val="00C1379F"/>
    <w:rsid w:val="00C16D3E"/>
    <w:rsid w:val="00C43106"/>
    <w:rsid w:val="00C43BEA"/>
    <w:rsid w:val="00CA5615"/>
    <w:rsid w:val="00CA7C64"/>
    <w:rsid w:val="00D3776A"/>
    <w:rsid w:val="00D4404E"/>
    <w:rsid w:val="00D510CD"/>
    <w:rsid w:val="00DB5A69"/>
    <w:rsid w:val="00DC0810"/>
    <w:rsid w:val="00DE237D"/>
    <w:rsid w:val="00E149CA"/>
    <w:rsid w:val="00E16D95"/>
    <w:rsid w:val="00E179E0"/>
    <w:rsid w:val="00E23DCD"/>
    <w:rsid w:val="00E40CE2"/>
    <w:rsid w:val="00E4404C"/>
    <w:rsid w:val="00E829C2"/>
    <w:rsid w:val="00EA2EA3"/>
    <w:rsid w:val="00EE3110"/>
    <w:rsid w:val="00F04F8C"/>
    <w:rsid w:val="00F14EDB"/>
    <w:rsid w:val="00F31231"/>
    <w:rsid w:val="00F44A11"/>
    <w:rsid w:val="00F47BA2"/>
    <w:rsid w:val="00F47D82"/>
    <w:rsid w:val="00F72AA9"/>
    <w:rsid w:val="00F766E5"/>
    <w:rsid w:val="00F82E05"/>
    <w:rsid w:val="00FC661C"/>
    <w:rsid w:val="00FC6635"/>
    <w:rsid w:val="00FD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906F2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9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91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autoRedefine/>
    <w:uiPriority w:val="34"/>
    <w:qFormat/>
    <w:rsid w:val="0087769E"/>
    <w:pPr>
      <w:autoSpaceDE/>
      <w:autoSpaceDN/>
      <w:adjustRightInd/>
      <w:spacing w:line="259" w:lineRule="auto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uiPriority w:val="34"/>
    <w:qFormat/>
    <w:locked/>
    <w:rsid w:val="0087769E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911"/>
    <w:rPr>
      <w:rFonts w:asciiTheme="majorHAnsi" w:eastAsiaTheme="majorEastAsia" w:hAnsiTheme="majorHAnsi" w:cstheme="majorBidi"/>
      <w:bCs/>
      <w:i/>
      <w:color w:val="1F4D78" w:themeColor="accent1" w:themeShade="7F"/>
      <w:sz w:val="24"/>
      <w:szCs w:val="24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3D7935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Vija Vagale</cp:lastModifiedBy>
  <cp:revision>7</cp:revision>
  <dcterms:created xsi:type="dcterms:W3CDTF">2023-04-02T23:16:00Z</dcterms:created>
  <dcterms:modified xsi:type="dcterms:W3CDTF">2024-03-08T09:29:00Z</dcterms:modified>
</cp:coreProperties>
</file>