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9ACA1" w14:textId="77777777" w:rsidR="001B4907" w:rsidRPr="00E5573F" w:rsidRDefault="001B4907" w:rsidP="001B4907">
      <w:pPr>
        <w:pStyle w:val="Header"/>
        <w:jc w:val="center"/>
        <w:rPr>
          <w:b/>
        </w:rPr>
      </w:pPr>
      <w:r w:rsidRPr="00E5573F">
        <w:rPr>
          <w:b/>
        </w:rPr>
        <w:t>DAUGAVPILS UNIVERSITĀTES</w:t>
      </w:r>
    </w:p>
    <w:p w14:paraId="19D07B46" w14:textId="77777777" w:rsidR="001B4907" w:rsidRPr="00E5573F" w:rsidRDefault="001B4907" w:rsidP="001B4907">
      <w:pPr>
        <w:jc w:val="center"/>
        <w:rPr>
          <w:b/>
          <w:lang w:val="de-DE"/>
        </w:rPr>
      </w:pPr>
      <w:r w:rsidRPr="00E5573F">
        <w:rPr>
          <w:b/>
        </w:rPr>
        <w:t>STUDIJU KURSA APRAKSTS</w:t>
      </w:r>
    </w:p>
    <w:p w14:paraId="6E15FDA6" w14:textId="77777777" w:rsidR="001B4907" w:rsidRPr="00E5573F" w:rsidRDefault="001B4907" w:rsidP="001B4907"/>
    <w:tbl>
      <w:tblPr>
        <w:tblStyle w:val="TableGrid"/>
        <w:tblW w:w="10630" w:type="dxa"/>
        <w:jc w:val="center"/>
        <w:tblLook w:val="04A0" w:firstRow="1" w:lastRow="0" w:firstColumn="1" w:lastColumn="0" w:noHBand="0" w:noVBand="1"/>
      </w:tblPr>
      <w:tblGrid>
        <w:gridCol w:w="5212"/>
        <w:gridCol w:w="5418"/>
      </w:tblGrid>
      <w:tr w:rsidR="00E5573F" w:rsidRPr="00E5573F" w14:paraId="1D1B1B81" w14:textId="77777777" w:rsidTr="00660599">
        <w:trPr>
          <w:jc w:val="center"/>
        </w:trPr>
        <w:tc>
          <w:tcPr>
            <w:tcW w:w="5212" w:type="dxa"/>
          </w:tcPr>
          <w:p w14:paraId="5CB0C59C" w14:textId="77777777" w:rsidR="001B4907" w:rsidRPr="00E5573F" w:rsidRDefault="001B4907" w:rsidP="001A6313">
            <w:pPr>
              <w:pStyle w:val="Nosaukumi"/>
            </w:pPr>
            <w:r w:rsidRPr="00E5573F">
              <w:br w:type="page"/>
            </w:r>
            <w:r w:rsidRPr="00E5573F">
              <w:br w:type="page"/>
            </w:r>
            <w:r w:rsidRPr="00E5573F">
              <w:br w:type="page"/>
            </w:r>
            <w:r w:rsidRPr="00E5573F">
              <w:br w:type="page"/>
              <w:t>Studiju kursa nosaukums</w:t>
            </w:r>
          </w:p>
        </w:tc>
        <w:tc>
          <w:tcPr>
            <w:tcW w:w="5418" w:type="dxa"/>
          </w:tcPr>
          <w:p w14:paraId="0499D8B4" w14:textId="1FB5DC37" w:rsidR="001B4907" w:rsidRPr="00E5573F" w:rsidRDefault="00A6394A" w:rsidP="001A6313">
            <w:pPr>
              <w:jc w:val="both"/>
              <w:rPr>
                <w:rFonts w:eastAsia="Times New Roman"/>
                <w:b/>
                <w:bCs w:val="0"/>
                <w:lang w:eastAsia="lv-LV"/>
              </w:rPr>
            </w:pPr>
            <w:r w:rsidRPr="00E5573F">
              <w:rPr>
                <w:rFonts w:eastAsia="Times New Roman"/>
                <w:b/>
                <w:i/>
                <w:lang w:eastAsia="en-GB"/>
              </w:rPr>
              <w:t xml:space="preserve">Programmēšana </w:t>
            </w:r>
            <w:r w:rsidR="00435A08" w:rsidRPr="00E5573F">
              <w:rPr>
                <w:rFonts w:eastAsia="Times New Roman"/>
                <w:b/>
                <w:i/>
                <w:lang w:eastAsia="en-GB"/>
              </w:rPr>
              <w:t>[1.līm.PSP "Informācijas tehnoloģijas"]</w:t>
            </w:r>
          </w:p>
        </w:tc>
      </w:tr>
      <w:tr w:rsidR="00E5573F" w:rsidRPr="00E5573F" w14:paraId="4B393A97" w14:textId="77777777" w:rsidTr="00660599">
        <w:trPr>
          <w:jc w:val="center"/>
        </w:trPr>
        <w:tc>
          <w:tcPr>
            <w:tcW w:w="5212" w:type="dxa"/>
          </w:tcPr>
          <w:p w14:paraId="33FADA7D" w14:textId="77777777" w:rsidR="001B4907" w:rsidRPr="00E5573F" w:rsidRDefault="001B4907" w:rsidP="001A6313">
            <w:pPr>
              <w:pStyle w:val="Nosaukumi"/>
            </w:pPr>
            <w:r w:rsidRPr="00E5573F">
              <w:t>Studiju kursa kods (DUIS)</w:t>
            </w:r>
          </w:p>
        </w:tc>
        <w:tc>
          <w:tcPr>
            <w:tcW w:w="5418" w:type="dxa"/>
            <w:vAlign w:val="center"/>
          </w:tcPr>
          <w:p w14:paraId="399CB0D9" w14:textId="1B22DF05" w:rsidR="001B4907" w:rsidRPr="00E5573F" w:rsidRDefault="00435A08" w:rsidP="001A6313">
            <w:pPr>
              <w:rPr>
                <w:lang w:eastAsia="lv-LV"/>
              </w:rPr>
            </w:pPr>
            <w:r w:rsidRPr="00E5573F">
              <w:rPr>
                <w:rFonts w:eastAsia="Times New Roman"/>
                <w:lang w:eastAsia="en-GB"/>
              </w:rPr>
              <w:t>DatZ112</w:t>
            </w:r>
            <w:r w:rsidR="00F11510" w:rsidRPr="00E5573F">
              <w:rPr>
                <w:rFonts w:eastAsia="Times New Roman"/>
                <w:lang w:eastAsia="en-GB"/>
              </w:rPr>
              <w:t>4</w:t>
            </w:r>
          </w:p>
        </w:tc>
      </w:tr>
      <w:tr w:rsidR="00E5573F" w:rsidRPr="00E5573F" w14:paraId="07A22EB2" w14:textId="77777777" w:rsidTr="00660599">
        <w:trPr>
          <w:jc w:val="center"/>
        </w:trPr>
        <w:tc>
          <w:tcPr>
            <w:tcW w:w="5212" w:type="dxa"/>
          </w:tcPr>
          <w:p w14:paraId="6D8990D0" w14:textId="77777777" w:rsidR="001B4907" w:rsidRPr="00E5573F" w:rsidRDefault="001B4907" w:rsidP="001A6313">
            <w:pPr>
              <w:pStyle w:val="Nosaukumi"/>
            </w:pPr>
            <w:r w:rsidRPr="00E5573F">
              <w:t>Zinātnes nozare</w:t>
            </w:r>
          </w:p>
        </w:tc>
        <w:tc>
          <w:tcPr>
            <w:tcW w:w="5418" w:type="dxa"/>
          </w:tcPr>
          <w:p w14:paraId="51857339" w14:textId="77777777" w:rsidR="001B4907" w:rsidRPr="00E5573F" w:rsidRDefault="00435A08" w:rsidP="001A6313">
            <w:pPr>
              <w:snapToGrid w:val="0"/>
            </w:pPr>
            <w:r w:rsidRPr="00E5573F">
              <w:rPr>
                <w:rFonts w:eastAsia="Times New Roman"/>
                <w:lang w:eastAsia="en-GB"/>
              </w:rPr>
              <w:t>#Datorzinātne</w:t>
            </w:r>
          </w:p>
        </w:tc>
      </w:tr>
      <w:tr w:rsidR="00E5573F" w:rsidRPr="00E5573F" w14:paraId="2D469DED" w14:textId="77777777" w:rsidTr="00660599">
        <w:trPr>
          <w:jc w:val="center"/>
        </w:trPr>
        <w:tc>
          <w:tcPr>
            <w:tcW w:w="5212" w:type="dxa"/>
          </w:tcPr>
          <w:p w14:paraId="73E62619" w14:textId="77777777" w:rsidR="00435A08" w:rsidRPr="00E5573F" w:rsidRDefault="00435A08" w:rsidP="001A6313">
            <w:pPr>
              <w:pStyle w:val="Nosaukumi"/>
            </w:pPr>
            <w:r w:rsidRPr="00E5573F">
              <w:rPr>
                <w:rFonts w:eastAsia="Times New Roman"/>
                <w:bCs/>
                <w:iCs/>
                <w:lang w:eastAsia="en-GB"/>
              </w:rPr>
              <w:t>Zinātnes apakšnozare</w:t>
            </w:r>
          </w:p>
        </w:tc>
        <w:tc>
          <w:tcPr>
            <w:tcW w:w="5418" w:type="dxa"/>
          </w:tcPr>
          <w:p w14:paraId="5F507934" w14:textId="77777777" w:rsidR="00435A08" w:rsidRPr="00E5573F" w:rsidRDefault="00435A08" w:rsidP="001A6313">
            <w:pPr>
              <w:snapToGrid w:val="0"/>
              <w:rPr>
                <w:rFonts w:eastAsia="Times New Roman"/>
                <w:lang w:eastAsia="en-GB"/>
              </w:rPr>
            </w:pPr>
            <w:r w:rsidRPr="00E5573F">
              <w:rPr>
                <w:rFonts w:eastAsia="Times New Roman"/>
                <w:lang w:eastAsia="en-GB"/>
              </w:rPr>
              <w:t>Datorzinātne un informācijas tehnoloģijas#</w:t>
            </w:r>
          </w:p>
        </w:tc>
      </w:tr>
      <w:tr w:rsidR="00E5573F" w:rsidRPr="00E5573F" w14:paraId="127ADF9C" w14:textId="77777777" w:rsidTr="00660599">
        <w:trPr>
          <w:jc w:val="center"/>
        </w:trPr>
        <w:tc>
          <w:tcPr>
            <w:tcW w:w="5212" w:type="dxa"/>
          </w:tcPr>
          <w:p w14:paraId="0925655E" w14:textId="77777777" w:rsidR="001B4907" w:rsidRPr="00E5573F" w:rsidRDefault="001B4907" w:rsidP="001A6313">
            <w:pPr>
              <w:pStyle w:val="Nosaukumi"/>
            </w:pPr>
            <w:r w:rsidRPr="00E5573F">
              <w:t>Kursa līmenis</w:t>
            </w:r>
          </w:p>
        </w:tc>
        <w:tc>
          <w:tcPr>
            <w:tcW w:w="5418" w:type="dxa"/>
            <w:shd w:val="clear" w:color="auto" w:fill="auto"/>
          </w:tcPr>
          <w:p w14:paraId="7AAE7992" w14:textId="70D119A9" w:rsidR="001B4907" w:rsidRPr="00E5573F" w:rsidRDefault="000C31C3" w:rsidP="001A6313">
            <w:pPr>
              <w:rPr>
                <w:lang w:eastAsia="lv-LV"/>
              </w:rPr>
            </w:pPr>
            <w:r w:rsidRPr="00E5573F">
              <w:rPr>
                <w:lang w:eastAsia="lv-LV"/>
              </w:rPr>
              <w:t>3</w:t>
            </w:r>
          </w:p>
        </w:tc>
      </w:tr>
      <w:tr w:rsidR="00E5573F" w:rsidRPr="00E5573F" w14:paraId="43510428" w14:textId="77777777" w:rsidTr="00660599">
        <w:trPr>
          <w:jc w:val="center"/>
        </w:trPr>
        <w:tc>
          <w:tcPr>
            <w:tcW w:w="5212" w:type="dxa"/>
          </w:tcPr>
          <w:p w14:paraId="0EE12A08" w14:textId="77777777" w:rsidR="001B4907" w:rsidRPr="00E5573F" w:rsidRDefault="001B4907" w:rsidP="001A6313">
            <w:pPr>
              <w:pStyle w:val="Nosaukumi"/>
              <w:rPr>
                <w:u w:val="single"/>
              </w:rPr>
            </w:pPr>
            <w:r w:rsidRPr="00E5573F">
              <w:t>Kredītpunkti</w:t>
            </w:r>
          </w:p>
        </w:tc>
        <w:tc>
          <w:tcPr>
            <w:tcW w:w="5418" w:type="dxa"/>
            <w:vAlign w:val="center"/>
          </w:tcPr>
          <w:p w14:paraId="6F163DE2" w14:textId="2EFECECB" w:rsidR="001B4907" w:rsidRPr="00E5573F" w:rsidRDefault="00F11510" w:rsidP="001A6313">
            <w:pPr>
              <w:rPr>
                <w:lang w:eastAsia="lv-LV"/>
              </w:rPr>
            </w:pPr>
            <w:r w:rsidRPr="00E5573F">
              <w:rPr>
                <w:lang w:eastAsia="lv-LV"/>
              </w:rPr>
              <w:t>4</w:t>
            </w:r>
          </w:p>
        </w:tc>
      </w:tr>
      <w:tr w:rsidR="00E5573F" w:rsidRPr="00E5573F" w14:paraId="05829180" w14:textId="77777777" w:rsidTr="00660599">
        <w:trPr>
          <w:jc w:val="center"/>
        </w:trPr>
        <w:tc>
          <w:tcPr>
            <w:tcW w:w="5212" w:type="dxa"/>
          </w:tcPr>
          <w:p w14:paraId="16195284" w14:textId="77777777" w:rsidR="001B4907" w:rsidRPr="00E5573F" w:rsidRDefault="001B4907" w:rsidP="001A6313">
            <w:pPr>
              <w:pStyle w:val="Nosaukumi"/>
              <w:rPr>
                <w:u w:val="single"/>
              </w:rPr>
            </w:pPr>
            <w:r w:rsidRPr="00E5573F">
              <w:t>ECTS kredītpunkti</w:t>
            </w:r>
          </w:p>
        </w:tc>
        <w:tc>
          <w:tcPr>
            <w:tcW w:w="5418" w:type="dxa"/>
          </w:tcPr>
          <w:p w14:paraId="647F5F94" w14:textId="1B33C732" w:rsidR="001B4907" w:rsidRPr="00E5573F" w:rsidRDefault="00F11510" w:rsidP="001A6313">
            <w:r w:rsidRPr="00E5573F">
              <w:t>6</w:t>
            </w:r>
          </w:p>
        </w:tc>
      </w:tr>
      <w:tr w:rsidR="00E5573F" w:rsidRPr="00E5573F" w14:paraId="1F30DB5C" w14:textId="77777777" w:rsidTr="00660599">
        <w:trPr>
          <w:jc w:val="center"/>
        </w:trPr>
        <w:tc>
          <w:tcPr>
            <w:tcW w:w="5212" w:type="dxa"/>
          </w:tcPr>
          <w:p w14:paraId="7D14A214" w14:textId="77777777" w:rsidR="001B4907" w:rsidRPr="00E5573F" w:rsidRDefault="001B4907" w:rsidP="001A6313">
            <w:pPr>
              <w:pStyle w:val="Nosaukumi"/>
            </w:pPr>
            <w:r w:rsidRPr="00E5573F">
              <w:t>Kopējais kontaktstundu skaits</w:t>
            </w:r>
          </w:p>
        </w:tc>
        <w:tc>
          <w:tcPr>
            <w:tcW w:w="5418" w:type="dxa"/>
            <w:vAlign w:val="center"/>
          </w:tcPr>
          <w:p w14:paraId="1B9ADD84" w14:textId="00E3C699" w:rsidR="001B4907" w:rsidRPr="00E5573F" w:rsidRDefault="00371E66" w:rsidP="001A6313">
            <w:pPr>
              <w:rPr>
                <w:lang w:eastAsia="lv-LV"/>
              </w:rPr>
            </w:pPr>
            <w:r>
              <w:rPr>
                <w:lang w:eastAsia="lv-LV"/>
              </w:rPr>
              <w:t>160</w:t>
            </w:r>
            <w:bookmarkStart w:id="0" w:name="_GoBack"/>
            <w:bookmarkEnd w:id="0"/>
          </w:p>
        </w:tc>
      </w:tr>
      <w:tr w:rsidR="00E5573F" w:rsidRPr="00E5573F" w14:paraId="0B78DFCC" w14:textId="77777777" w:rsidTr="00660599">
        <w:trPr>
          <w:jc w:val="center"/>
        </w:trPr>
        <w:tc>
          <w:tcPr>
            <w:tcW w:w="5212" w:type="dxa"/>
          </w:tcPr>
          <w:p w14:paraId="305C1A0F" w14:textId="77777777" w:rsidR="001B4907" w:rsidRPr="00E5573F" w:rsidRDefault="001B4907" w:rsidP="001A6313">
            <w:pPr>
              <w:pStyle w:val="Nosaukumi2"/>
            </w:pPr>
            <w:r w:rsidRPr="00E5573F">
              <w:t>Lekciju stundu skaits</w:t>
            </w:r>
          </w:p>
        </w:tc>
        <w:tc>
          <w:tcPr>
            <w:tcW w:w="5418" w:type="dxa"/>
          </w:tcPr>
          <w:p w14:paraId="58608FC8" w14:textId="77777777" w:rsidR="001B4907" w:rsidRPr="00E5573F" w:rsidRDefault="001B4907" w:rsidP="001A6313"/>
        </w:tc>
      </w:tr>
      <w:tr w:rsidR="00E5573F" w:rsidRPr="00E5573F" w14:paraId="2B234641" w14:textId="77777777" w:rsidTr="00660599">
        <w:trPr>
          <w:jc w:val="center"/>
        </w:trPr>
        <w:tc>
          <w:tcPr>
            <w:tcW w:w="5212" w:type="dxa"/>
          </w:tcPr>
          <w:p w14:paraId="372E5D6B" w14:textId="77777777" w:rsidR="001B4907" w:rsidRPr="00E5573F" w:rsidRDefault="001B4907" w:rsidP="001A6313">
            <w:pPr>
              <w:pStyle w:val="Nosaukumi2"/>
            </w:pPr>
            <w:r w:rsidRPr="00E5573F">
              <w:t>Semināru stundu skaits</w:t>
            </w:r>
          </w:p>
        </w:tc>
        <w:tc>
          <w:tcPr>
            <w:tcW w:w="5418" w:type="dxa"/>
          </w:tcPr>
          <w:p w14:paraId="08C29037" w14:textId="77777777" w:rsidR="001B4907" w:rsidRPr="00E5573F" w:rsidRDefault="001B4907" w:rsidP="001A6313"/>
        </w:tc>
      </w:tr>
      <w:tr w:rsidR="00E5573F" w:rsidRPr="00E5573F" w14:paraId="7B83F7DD" w14:textId="77777777" w:rsidTr="00660599">
        <w:trPr>
          <w:jc w:val="center"/>
        </w:trPr>
        <w:tc>
          <w:tcPr>
            <w:tcW w:w="5212" w:type="dxa"/>
          </w:tcPr>
          <w:p w14:paraId="034AEEE7" w14:textId="77777777" w:rsidR="001B4907" w:rsidRPr="00E5573F" w:rsidRDefault="001B4907" w:rsidP="001A6313">
            <w:pPr>
              <w:pStyle w:val="Nosaukumi2"/>
            </w:pPr>
            <w:r w:rsidRPr="00E5573F">
              <w:t>Praktisko darbu stundu skaits</w:t>
            </w:r>
          </w:p>
        </w:tc>
        <w:tc>
          <w:tcPr>
            <w:tcW w:w="5418" w:type="dxa"/>
          </w:tcPr>
          <w:p w14:paraId="6CBBCBBD" w14:textId="7A82437D" w:rsidR="001B4907" w:rsidRPr="00E5573F" w:rsidRDefault="00F11510" w:rsidP="001A6313">
            <w:r w:rsidRPr="00E5573F">
              <w:t>64</w:t>
            </w:r>
          </w:p>
        </w:tc>
      </w:tr>
      <w:tr w:rsidR="00E5573F" w:rsidRPr="00E5573F" w14:paraId="3726CCC1" w14:textId="77777777" w:rsidTr="00660599">
        <w:trPr>
          <w:jc w:val="center"/>
        </w:trPr>
        <w:tc>
          <w:tcPr>
            <w:tcW w:w="5212" w:type="dxa"/>
          </w:tcPr>
          <w:p w14:paraId="10C8C0EA" w14:textId="77777777" w:rsidR="001B4907" w:rsidRPr="00E5573F" w:rsidRDefault="001B4907" w:rsidP="001A6313">
            <w:pPr>
              <w:pStyle w:val="Nosaukumi2"/>
            </w:pPr>
            <w:r w:rsidRPr="00E5573F">
              <w:t>Laboratorijas darbu stundu skaits</w:t>
            </w:r>
          </w:p>
        </w:tc>
        <w:tc>
          <w:tcPr>
            <w:tcW w:w="5418" w:type="dxa"/>
          </w:tcPr>
          <w:p w14:paraId="009D8C94" w14:textId="77777777" w:rsidR="001B4907" w:rsidRPr="00E5573F" w:rsidRDefault="001B4907" w:rsidP="001A6313"/>
        </w:tc>
      </w:tr>
      <w:tr w:rsidR="00E5573F" w:rsidRPr="00E5573F" w14:paraId="3C4E03FF" w14:textId="77777777" w:rsidTr="00660599">
        <w:trPr>
          <w:jc w:val="center"/>
        </w:trPr>
        <w:tc>
          <w:tcPr>
            <w:tcW w:w="5212" w:type="dxa"/>
          </w:tcPr>
          <w:p w14:paraId="6689CA6D" w14:textId="77777777" w:rsidR="001B4907" w:rsidRPr="00E5573F" w:rsidRDefault="001B4907" w:rsidP="001A6313">
            <w:pPr>
              <w:pStyle w:val="Nosaukumi2"/>
              <w:rPr>
                <w:lang w:eastAsia="lv-LV"/>
              </w:rPr>
            </w:pPr>
            <w:r w:rsidRPr="00E5573F">
              <w:rPr>
                <w:lang w:eastAsia="lv-LV"/>
              </w:rPr>
              <w:t>Studējošā patstāvīgā darba stundu skaits</w:t>
            </w:r>
          </w:p>
        </w:tc>
        <w:tc>
          <w:tcPr>
            <w:tcW w:w="5418" w:type="dxa"/>
            <w:vAlign w:val="center"/>
          </w:tcPr>
          <w:p w14:paraId="4F279362" w14:textId="41A4DEEA" w:rsidR="001B4907" w:rsidRPr="00E5573F" w:rsidRDefault="00F11510" w:rsidP="001A6313">
            <w:pPr>
              <w:rPr>
                <w:lang w:eastAsia="lv-LV"/>
              </w:rPr>
            </w:pPr>
            <w:r w:rsidRPr="00E5573F">
              <w:rPr>
                <w:lang w:eastAsia="lv-LV"/>
              </w:rPr>
              <w:t>96</w:t>
            </w:r>
          </w:p>
        </w:tc>
      </w:tr>
      <w:tr w:rsidR="00E5573F" w:rsidRPr="00E5573F" w14:paraId="40A2B80F" w14:textId="77777777" w:rsidTr="00660599">
        <w:trPr>
          <w:jc w:val="center"/>
        </w:trPr>
        <w:tc>
          <w:tcPr>
            <w:tcW w:w="10630" w:type="dxa"/>
            <w:gridSpan w:val="2"/>
          </w:tcPr>
          <w:p w14:paraId="17FC2EF9" w14:textId="77777777" w:rsidR="001B4907" w:rsidRPr="00E5573F" w:rsidRDefault="001B4907" w:rsidP="001A6313">
            <w:pPr>
              <w:rPr>
                <w:lang w:eastAsia="lv-LV"/>
              </w:rPr>
            </w:pPr>
          </w:p>
        </w:tc>
      </w:tr>
      <w:tr w:rsidR="00E5573F" w:rsidRPr="00E5573F" w14:paraId="584EA542" w14:textId="77777777" w:rsidTr="00660599">
        <w:trPr>
          <w:jc w:val="center"/>
        </w:trPr>
        <w:tc>
          <w:tcPr>
            <w:tcW w:w="10630" w:type="dxa"/>
            <w:gridSpan w:val="2"/>
          </w:tcPr>
          <w:p w14:paraId="3D7BFABB" w14:textId="77777777" w:rsidR="001B4907" w:rsidRPr="00E5573F" w:rsidRDefault="001B4907" w:rsidP="001A6313">
            <w:pPr>
              <w:pStyle w:val="Nosaukumi"/>
            </w:pPr>
            <w:r w:rsidRPr="00E5573F">
              <w:t>Kursa autors(-i)</w:t>
            </w:r>
          </w:p>
        </w:tc>
      </w:tr>
      <w:tr w:rsidR="00E5573F" w:rsidRPr="00E5573F" w14:paraId="55A83B98" w14:textId="77777777" w:rsidTr="00660599">
        <w:trPr>
          <w:jc w:val="center"/>
        </w:trPr>
        <w:tc>
          <w:tcPr>
            <w:tcW w:w="10630" w:type="dxa"/>
            <w:gridSpan w:val="2"/>
          </w:tcPr>
          <w:p w14:paraId="3DC57008" w14:textId="77777777" w:rsidR="008D4CBD" w:rsidRPr="00E5573F" w:rsidRDefault="00435A08" w:rsidP="008D4CBD">
            <w:pPr>
              <w:rPr>
                <w:rFonts w:eastAsia="Times New Roman"/>
                <w:lang w:eastAsia="en-GB"/>
              </w:rPr>
            </w:pPr>
            <w:r w:rsidRPr="00E5573F">
              <w:rPr>
                <w:rFonts w:eastAsia="Times New Roman"/>
                <w:lang w:eastAsia="en-GB"/>
              </w:rPr>
              <w:t>Mg.sc.comp., lekt. Olga Perevalova</w:t>
            </w:r>
          </w:p>
          <w:p w14:paraId="5C26C033" w14:textId="5A67CA75" w:rsidR="000C31C3" w:rsidRPr="00E5573F" w:rsidRDefault="000C31C3" w:rsidP="008D4CBD">
            <w:r w:rsidRPr="00E5573F">
              <w:rPr>
                <w:rFonts w:eastAsia="Times New Roman"/>
                <w:lang w:eastAsia="en-GB"/>
              </w:rPr>
              <w:t>Mg.sc.comp., lekt. Andrejs Radionovs</w:t>
            </w:r>
          </w:p>
        </w:tc>
      </w:tr>
      <w:tr w:rsidR="00E5573F" w:rsidRPr="00E5573F" w14:paraId="3AED9CBA" w14:textId="77777777" w:rsidTr="00660599">
        <w:trPr>
          <w:jc w:val="center"/>
        </w:trPr>
        <w:tc>
          <w:tcPr>
            <w:tcW w:w="10630" w:type="dxa"/>
            <w:gridSpan w:val="2"/>
          </w:tcPr>
          <w:p w14:paraId="3203129B" w14:textId="77777777" w:rsidR="008D4CBD" w:rsidRPr="00E5573F" w:rsidRDefault="008D4CBD" w:rsidP="008D4CBD">
            <w:pPr>
              <w:pStyle w:val="Nosaukumi"/>
            </w:pPr>
            <w:r w:rsidRPr="00E5573F">
              <w:t>Kursa docētājs(-i)</w:t>
            </w:r>
          </w:p>
        </w:tc>
      </w:tr>
      <w:tr w:rsidR="00E5573F" w:rsidRPr="00E5573F" w14:paraId="1547EACA" w14:textId="77777777" w:rsidTr="00660599">
        <w:trPr>
          <w:jc w:val="center"/>
        </w:trPr>
        <w:tc>
          <w:tcPr>
            <w:tcW w:w="10630" w:type="dxa"/>
            <w:gridSpan w:val="2"/>
          </w:tcPr>
          <w:p w14:paraId="628E797B" w14:textId="6B2DBF39" w:rsidR="008D4CBD" w:rsidRPr="00E5573F" w:rsidRDefault="00435A08" w:rsidP="008D4CBD">
            <w:pPr>
              <w:rPr>
                <w:rFonts w:eastAsia="Times New Roman"/>
                <w:lang w:eastAsia="en-GB"/>
              </w:rPr>
            </w:pPr>
            <w:r w:rsidRPr="00E5573F">
              <w:rPr>
                <w:rFonts w:eastAsia="Times New Roman"/>
                <w:lang w:eastAsia="en-GB"/>
              </w:rPr>
              <w:t>Mg.sc.comp., lekt. Olga Perevalova</w:t>
            </w:r>
            <w:r w:rsidRPr="00E5573F">
              <w:rPr>
                <w:rFonts w:eastAsia="Times New Roman"/>
                <w:lang w:eastAsia="en-GB"/>
              </w:rPr>
              <w:br/>
              <w:t>Mg.sc.comp., lekt. Andrejs Radionovs</w:t>
            </w:r>
          </w:p>
          <w:p w14:paraId="48A24BEF" w14:textId="317B886E" w:rsidR="000C31C3" w:rsidRPr="00E5573F" w:rsidRDefault="000C31C3" w:rsidP="008D4CBD">
            <w:r w:rsidRPr="00E5573F">
              <w:rPr>
                <w:rFonts w:eastAsia="Times New Roman"/>
                <w:lang w:eastAsia="en-GB"/>
              </w:rPr>
              <w:t>Dr.sc.comp., doc. Vija Vagale</w:t>
            </w:r>
          </w:p>
        </w:tc>
      </w:tr>
      <w:tr w:rsidR="00E5573F" w:rsidRPr="00E5573F" w14:paraId="40C3B9B6" w14:textId="77777777" w:rsidTr="00660599">
        <w:trPr>
          <w:jc w:val="center"/>
        </w:trPr>
        <w:tc>
          <w:tcPr>
            <w:tcW w:w="10630" w:type="dxa"/>
            <w:gridSpan w:val="2"/>
          </w:tcPr>
          <w:p w14:paraId="03070E7E" w14:textId="77777777" w:rsidR="008D4CBD" w:rsidRPr="00E5573F" w:rsidRDefault="008D4CBD" w:rsidP="008D4CBD">
            <w:pPr>
              <w:pStyle w:val="Nosaukumi"/>
            </w:pPr>
            <w:r w:rsidRPr="00E5573F">
              <w:t>Priekšzināšanas</w:t>
            </w:r>
          </w:p>
        </w:tc>
      </w:tr>
      <w:tr w:rsidR="00E5573F" w:rsidRPr="00E5573F" w14:paraId="4CBA2E06" w14:textId="77777777" w:rsidTr="00660599">
        <w:trPr>
          <w:jc w:val="center"/>
        </w:trPr>
        <w:tc>
          <w:tcPr>
            <w:tcW w:w="10630" w:type="dxa"/>
            <w:gridSpan w:val="2"/>
          </w:tcPr>
          <w:p w14:paraId="2FB84EF7" w14:textId="6D0880E3" w:rsidR="008D4CBD" w:rsidRPr="00E5573F" w:rsidRDefault="008D4CBD" w:rsidP="008D4CBD">
            <w:pPr>
              <w:snapToGrid w:val="0"/>
            </w:pPr>
          </w:p>
        </w:tc>
      </w:tr>
      <w:tr w:rsidR="00E5573F" w:rsidRPr="00E5573F" w14:paraId="7FAD3898" w14:textId="77777777" w:rsidTr="00660599">
        <w:trPr>
          <w:jc w:val="center"/>
        </w:trPr>
        <w:tc>
          <w:tcPr>
            <w:tcW w:w="10630" w:type="dxa"/>
            <w:gridSpan w:val="2"/>
          </w:tcPr>
          <w:p w14:paraId="1D848349" w14:textId="77777777" w:rsidR="008D4CBD" w:rsidRPr="00E5573F" w:rsidRDefault="008D4CBD" w:rsidP="008D4CBD">
            <w:pPr>
              <w:pStyle w:val="Nosaukumi"/>
            </w:pPr>
            <w:r w:rsidRPr="00E5573F">
              <w:t xml:space="preserve">Studiju kursa anotācija </w:t>
            </w:r>
          </w:p>
        </w:tc>
      </w:tr>
      <w:tr w:rsidR="00E5573F" w:rsidRPr="00E5573F" w14:paraId="2FD9E5BD" w14:textId="77777777" w:rsidTr="00660599">
        <w:trPr>
          <w:trHeight w:val="1119"/>
          <w:jc w:val="center"/>
        </w:trPr>
        <w:tc>
          <w:tcPr>
            <w:tcW w:w="10630" w:type="dxa"/>
            <w:gridSpan w:val="2"/>
          </w:tcPr>
          <w:p w14:paraId="51596050" w14:textId="73359125" w:rsidR="00F11510" w:rsidRPr="00E5573F" w:rsidRDefault="00435A08" w:rsidP="00F11510">
            <w:pPr>
              <w:suppressAutoHyphens/>
              <w:autoSpaceDE/>
              <w:autoSpaceDN/>
              <w:adjustRightInd/>
              <w:snapToGrid w:val="0"/>
              <w:rPr>
                <w:lang w:eastAsia="en-GB"/>
              </w:rPr>
            </w:pPr>
            <w:r w:rsidRPr="00E5573F">
              <w:rPr>
                <w:rFonts w:eastAsia="Times New Roman"/>
                <w:lang w:eastAsia="en-GB"/>
              </w:rPr>
              <w:t xml:space="preserve">KURSA MĒRĶIS: </w:t>
            </w:r>
            <w:r w:rsidRPr="00E5573F">
              <w:rPr>
                <w:rFonts w:eastAsia="Times New Roman"/>
                <w:lang w:eastAsia="en-GB"/>
              </w:rPr>
              <w:br/>
            </w:r>
            <w:r w:rsidR="00F11510" w:rsidRPr="00E5573F">
              <w:rPr>
                <w:lang w:eastAsia="en-GB"/>
              </w:rPr>
              <w:t>Iepazīstināt studējošos ar programmēšanas pamatiem un</w:t>
            </w:r>
            <w:r w:rsidRPr="00E5573F">
              <w:rPr>
                <w:rFonts w:eastAsia="Times New Roman"/>
                <w:lang w:eastAsia="en-GB"/>
              </w:rPr>
              <w:t xml:space="preserve"> OOP principiem</w:t>
            </w:r>
            <w:r w:rsidR="00F11510" w:rsidRPr="00E5573F">
              <w:rPr>
                <w:rFonts w:eastAsia="Times New Roman"/>
                <w:lang w:eastAsia="en-GB"/>
              </w:rPr>
              <w:t>.</w:t>
            </w:r>
            <w:r w:rsidRPr="00E5573F">
              <w:rPr>
                <w:rFonts w:eastAsia="Times New Roman"/>
                <w:lang w:eastAsia="en-GB"/>
              </w:rPr>
              <w:t xml:space="preserve"> </w:t>
            </w:r>
            <w:r w:rsidRPr="00E5573F">
              <w:rPr>
                <w:rFonts w:eastAsia="Times New Roman"/>
                <w:lang w:eastAsia="en-GB"/>
              </w:rPr>
              <w:br/>
            </w:r>
            <w:r w:rsidRPr="00E5573F">
              <w:rPr>
                <w:rFonts w:eastAsia="Times New Roman"/>
                <w:lang w:eastAsia="en-GB"/>
              </w:rPr>
              <w:br/>
              <w:t xml:space="preserve">KURSA UZDEVUMI: </w:t>
            </w:r>
            <w:r w:rsidRPr="00E5573F">
              <w:rPr>
                <w:rFonts w:eastAsia="Times New Roman"/>
                <w:lang w:eastAsia="en-GB"/>
              </w:rPr>
              <w:br/>
            </w:r>
            <w:r w:rsidR="00F11510" w:rsidRPr="00E5573F">
              <w:rPr>
                <w:rFonts w:eastAsia="Times New Roman"/>
                <w:lang w:eastAsia="en-GB"/>
              </w:rPr>
              <w:t xml:space="preserve">• </w:t>
            </w:r>
            <w:r w:rsidR="00F11510" w:rsidRPr="00E5573F">
              <w:rPr>
                <w:lang w:eastAsia="en-GB"/>
              </w:rPr>
              <w:t xml:space="preserve">Sniegt priekšstatu par programmēšanas pamatprincipiem. </w:t>
            </w:r>
          </w:p>
          <w:p w14:paraId="1D2557AE" w14:textId="430BF149" w:rsidR="00F11510" w:rsidRPr="00E5573F" w:rsidRDefault="00F11510" w:rsidP="00F11510">
            <w:pPr>
              <w:suppressAutoHyphens/>
              <w:snapToGrid w:val="0"/>
              <w:rPr>
                <w:lang w:eastAsia="en-GB"/>
              </w:rPr>
            </w:pPr>
            <w:r w:rsidRPr="00E5573F">
              <w:rPr>
                <w:rFonts w:eastAsia="Times New Roman"/>
                <w:lang w:eastAsia="en-GB"/>
              </w:rPr>
              <w:t xml:space="preserve">• </w:t>
            </w:r>
            <w:r w:rsidRPr="00E5573F">
              <w:rPr>
                <w:lang w:eastAsia="en-GB"/>
              </w:rPr>
              <w:t>Palīdzēt apgūt programmēšanas valodas MS Visual C# pamatus.</w:t>
            </w:r>
            <w:r w:rsidRPr="00E5573F">
              <w:rPr>
                <w:lang w:eastAsia="en-GB"/>
              </w:rPr>
              <w:br/>
            </w:r>
            <w:r w:rsidRPr="00E5573F">
              <w:rPr>
                <w:rFonts w:eastAsia="Times New Roman"/>
                <w:lang w:eastAsia="en-GB"/>
              </w:rPr>
              <w:t xml:space="preserve">• </w:t>
            </w:r>
            <w:r w:rsidRPr="00E5573F">
              <w:rPr>
                <w:lang w:eastAsia="en-GB"/>
              </w:rPr>
              <w:t xml:space="preserve">Iepazīstināt studējošos ar dažiem standarta algoritmiem, veicināt patstāvīgu algoritmu izstrādi un realizāciju līdzīgu uzdevumu risināšanai. </w:t>
            </w:r>
          </w:p>
          <w:p w14:paraId="3C345CD4" w14:textId="2A13AA41" w:rsidR="00F11510" w:rsidRPr="00E5573F" w:rsidRDefault="00F11510" w:rsidP="00F11510">
            <w:pPr>
              <w:suppressAutoHyphens/>
              <w:snapToGrid w:val="0"/>
              <w:rPr>
                <w:rFonts w:eastAsia="Times New Roman"/>
                <w:lang w:eastAsia="en-GB"/>
              </w:rPr>
            </w:pPr>
            <w:r w:rsidRPr="00E5573F">
              <w:rPr>
                <w:rFonts w:eastAsia="Times New Roman"/>
                <w:lang w:eastAsia="en-GB"/>
              </w:rPr>
              <w:t>• Sniegt priekšstatu par OOP.</w:t>
            </w:r>
          </w:p>
          <w:p w14:paraId="4F774A9E" w14:textId="2DDB6F57" w:rsidR="00F11510" w:rsidRPr="00E5573F" w:rsidRDefault="00F11510" w:rsidP="00F11510">
            <w:pPr>
              <w:suppressAutoHyphens/>
              <w:snapToGrid w:val="0"/>
              <w:rPr>
                <w:lang w:eastAsia="en-GB"/>
              </w:rPr>
            </w:pPr>
            <w:r w:rsidRPr="00E5573F">
              <w:rPr>
                <w:rFonts w:eastAsia="Times New Roman"/>
                <w:lang w:eastAsia="en-GB"/>
              </w:rPr>
              <w:t>• Sniegt priekšstatu par labu programmēšanas stilu.</w:t>
            </w:r>
          </w:p>
          <w:p w14:paraId="33611E73" w14:textId="3CA16FC6" w:rsidR="00F11510" w:rsidRPr="00E5573F" w:rsidRDefault="00F11510" w:rsidP="00F11510">
            <w:pPr>
              <w:suppressAutoHyphens/>
              <w:autoSpaceDE/>
              <w:autoSpaceDN/>
              <w:adjustRightInd/>
              <w:snapToGrid w:val="0"/>
            </w:pPr>
            <w:r w:rsidRPr="00E5573F">
              <w:rPr>
                <w:rFonts w:eastAsia="Times New Roman"/>
                <w:lang w:eastAsia="en-GB"/>
              </w:rPr>
              <w:t xml:space="preserve">• </w:t>
            </w:r>
            <w:r w:rsidRPr="00E5573F">
              <w:rPr>
                <w:lang w:eastAsia="en-GB"/>
              </w:rPr>
              <w:t>Veicināt patstāvīgu darbu (t.sk. sarežģītāku uzdevumu risināšanu un projektu izstrādi).</w:t>
            </w:r>
          </w:p>
        </w:tc>
      </w:tr>
      <w:tr w:rsidR="00E5573F" w:rsidRPr="00E5573F" w14:paraId="5F4FF9DA" w14:textId="77777777" w:rsidTr="00660599">
        <w:trPr>
          <w:jc w:val="center"/>
        </w:trPr>
        <w:tc>
          <w:tcPr>
            <w:tcW w:w="10630" w:type="dxa"/>
            <w:gridSpan w:val="2"/>
          </w:tcPr>
          <w:p w14:paraId="554F53D5" w14:textId="77777777" w:rsidR="008D4CBD" w:rsidRPr="00E5573F" w:rsidRDefault="008D4CBD" w:rsidP="008D4CBD">
            <w:pPr>
              <w:pStyle w:val="Nosaukumi"/>
            </w:pPr>
            <w:r w:rsidRPr="00E5573F">
              <w:t>Studiju kursa kalendārais plāns</w:t>
            </w:r>
          </w:p>
        </w:tc>
      </w:tr>
      <w:tr w:rsidR="00E5573F" w:rsidRPr="00E5573F" w14:paraId="75B61112" w14:textId="77777777" w:rsidTr="00660599">
        <w:trPr>
          <w:jc w:val="center"/>
        </w:trPr>
        <w:tc>
          <w:tcPr>
            <w:tcW w:w="10630" w:type="dxa"/>
            <w:gridSpan w:val="2"/>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6525"/>
              <w:gridCol w:w="990"/>
              <w:gridCol w:w="1260"/>
            </w:tblGrid>
            <w:tr w:rsidR="00E5573F" w:rsidRPr="00E5573F" w14:paraId="1A2966D7" w14:textId="77777777" w:rsidTr="008D0C72">
              <w:trPr>
                <w:tblCellSpacing w:w="0" w:type="dxa"/>
              </w:trPr>
              <w:tc>
                <w:tcPr>
                  <w:tcW w:w="555" w:type="dxa"/>
                  <w:tcBorders>
                    <w:top w:val="outset" w:sz="6" w:space="0" w:color="auto"/>
                    <w:left w:val="outset" w:sz="6" w:space="0" w:color="auto"/>
                    <w:bottom w:val="outset" w:sz="6" w:space="0" w:color="auto"/>
                    <w:right w:val="outset" w:sz="6" w:space="0" w:color="auto"/>
                  </w:tcBorders>
                  <w:hideMark/>
                </w:tcPr>
                <w:p w14:paraId="6AC7BB4B" w14:textId="77777777" w:rsidR="00F11510" w:rsidRPr="00E5573F" w:rsidRDefault="00F11510" w:rsidP="00F11510">
                  <w:pPr>
                    <w:rPr>
                      <w:rFonts w:eastAsia="Times New Roman"/>
                      <w:lang w:eastAsia="en-GB"/>
                    </w:rPr>
                  </w:pPr>
                  <w:r w:rsidRPr="00E5573F">
                    <w:rPr>
                      <w:rFonts w:eastAsia="Times New Roman"/>
                      <w:i/>
                      <w:lang w:eastAsia="en-GB"/>
                    </w:rPr>
                    <w:t>Nr</w:t>
                  </w:r>
                  <w:r w:rsidRPr="00E5573F">
                    <w:rPr>
                      <w:rFonts w:eastAsia="Times New Roman"/>
                      <w:lang w:eastAsia="en-GB"/>
                    </w:rPr>
                    <w:t xml:space="preserve"> </w:t>
                  </w:r>
                </w:p>
              </w:tc>
              <w:tc>
                <w:tcPr>
                  <w:tcW w:w="6525" w:type="dxa"/>
                  <w:tcBorders>
                    <w:top w:val="outset" w:sz="6" w:space="0" w:color="auto"/>
                    <w:left w:val="outset" w:sz="6" w:space="0" w:color="auto"/>
                    <w:bottom w:val="outset" w:sz="6" w:space="0" w:color="auto"/>
                    <w:right w:val="outset" w:sz="6" w:space="0" w:color="auto"/>
                  </w:tcBorders>
                  <w:hideMark/>
                </w:tcPr>
                <w:p w14:paraId="0B692C74" w14:textId="77777777" w:rsidR="00F11510" w:rsidRPr="00E5573F" w:rsidRDefault="00F11510" w:rsidP="00F11510">
                  <w:pPr>
                    <w:rPr>
                      <w:rFonts w:eastAsia="Times New Roman"/>
                      <w:lang w:eastAsia="en-GB"/>
                    </w:rPr>
                  </w:pPr>
                  <w:r w:rsidRPr="00E5573F">
                    <w:rPr>
                      <w:rFonts w:eastAsia="Times New Roman"/>
                      <w:i/>
                      <w:lang w:eastAsia="en-GB"/>
                    </w:rPr>
                    <w:t>Temats</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vAlign w:val="center"/>
                  <w:hideMark/>
                </w:tcPr>
                <w:p w14:paraId="5CDB0986" w14:textId="77777777" w:rsidR="00F11510" w:rsidRPr="00E5573F" w:rsidRDefault="00F11510" w:rsidP="00F11510">
                  <w:pPr>
                    <w:rPr>
                      <w:rFonts w:eastAsia="Times New Roman"/>
                      <w:lang w:eastAsia="en-GB"/>
                    </w:rPr>
                  </w:pPr>
                  <w:r w:rsidRPr="00E5573F">
                    <w:rPr>
                      <w:rFonts w:eastAsia="Times New Roman"/>
                      <w:i/>
                      <w:lang w:eastAsia="en-GB"/>
                    </w:rPr>
                    <w:t xml:space="preserve">Stundu </w:t>
                  </w:r>
                </w:p>
                <w:p w14:paraId="5A093A09" w14:textId="77777777" w:rsidR="00F11510" w:rsidRPr="00E5573F" w:rsidRDefault="00F11510" w:rsidP="00F11510">
                  <w:pPr>
                    <w:rPr>
                      <w:rFonts w:eastAsia="Times New Roman"/>
                      <w:lang w:eastAsia="en-GB"/>
                    </w:rPr>
                  </w:pPr>
                  <w:r w:rsidRPr="00E5573F">
                    <w:rPr>
                      <w:rFonts w:eastAsia="Times New Roman"/>
                      <w:i/>
                      <w:lang w:eastAsia="en-GB"/>
                    </w:rPr>
                    <w:t>skaits</w:t>
                  </w:r>
                  <w:r w:rsidRPr="00E5573F">
                    <w:rPr>
                      <w:rFonts w:eastAsia="Times New Roman"/>
                      <w:lang w:eastAsia="en-GB"/>
                    </w:rPr>
                    <w:t xml:space="preserve"> </w:t>
                  </w:r>
                </w:p>
              </w:tc>
              <w:tc>
                <w:tcPr>
                  <w:tcW w:w="1260" w:type="dxa"/>
                  <w:tcBorders>
                    <w:top w:val="outset" w:sz="6" w:space="0" w:color="auto"/>
                    <w:left w:val="outset" w:sz="6" w:space="0" w:color="auto"/>
                    <w:bottom w:val="outset" w:sz="6" w:space="0" w:color="auto"/>
                    <w:right w:val="outset" w:sz="6" w:space="0" w:color="auto"/>
                  </w:tcBorders>
                  <w:vAlign w:val="center"/>
                  <w:hideMark/>
                </w:tcPr>
                <w:p w14:paraId="2F045BBD" w14:textId="77777777" w:rsidR="00F11510" w:rsidRPr="00E5573F" w:rsidRDefault="00F11510" w:rsidP="00F11510">
                  <w:pPr>
                    <w:rPr>
                      <w:rFonts w:eastAsia="Times New Roman"/>
                      <w:lang w:eastAsia="en-GB"/>
                    </w:rPr>
                  </w:pPr>
                  <w:r w:rsidRPr="00E5573F">
                    <w:rPr>
                      <w:rFonts w:eastAsia="Times New Roman"/>
                      <w:i/>
                      <w:lang w:eastAsia="en-GB"/>
                    </w:rPr>
                    <w:t xml:space="preserve">Nodarbību </w:t>
                  </w:r>
                </w:p>
                <w:p w14:paraId="55402DC9" w14:textId="77777777" w:rsidR="00F11510" w:rsidRPr="00E5573F" w:rsidRDefault="00F11510" w:rsidP="00F11510">
                  <w:pPr>
                    <w:rPr>
                      <w:rFonts w:eastAsia="Times New Roman"/>
                      <w:lang w:eastAsia="en-GB"/>
                    </w:rPr>
                  </w:pPr>
                  <w:r w:rsidRPr="00E5573F">
                    <w:rPr>
                      <w:rFonts w:eastAsia="Times New Roman"/>
                      <w:i/>
                      <w:lang w:eastAsia="en-GB"/>
                    </w:rPr>
                    <w:t>veids</w:t>
                  </w:r>
                  <w:r w:rsidRPr="00E5573F">
                    <w:rPr>
                      <w:rFonts w:eastAsia="Times New Roman"/>
                      <w:lang w:eastAsia="en-GB"/>
                    </w:rPr>
                    <w:t xml:space="preserve"> </w:t>
                  </w:r>
                </w:p>
              </w:tc>
            </w:tr>
            <w:tr w:rsidR="00E5573F" w:rsidRPr="00E5573F" w14:paraId="1D1B7B7B"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15B1262" w14:textId="77777777" w:rsidR="00F11510" w:rsidRPr="00E5573F" w:rsidRDefault="00F11510" w:rsidP="00F11510">
                  <w:pPr>
                    <w:rPr>
                      <w:rFonts w:eastAsia="Times New Roman"/>
                      <w:lang w:eastAsia="en-GB"/>
                    </w:rPr>
                  </w:pPr>
                  <w:r w:rsidRPr="00E5573F">
                    <w:rPr>
                      <w:rFonts w:eastAsia="Times New Roman"/>
                      <w:lang w:eastAsia="en-GB"/>
                    </w:rPr>
                    <w:t xml:space="preserve">1.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DDD0FFE" w14:textId="77777777" w:rsidR="00F11510" w:rsidRPr="00E5573F" w:rsidRDefault="00F11510" w:rsidP="00F11510">
                  <w:pPr>
                    <w:rPr>
                      <w:rFonts w:eastAsia="Times New Roman"/>
                      <w:lang w:eastAsia="en-GB"/>
                    </w:rPr>
                  </w:pPr>
                  <w:r w:rsidRPr="00E5573F">
                    <w:rPr>
                      <w:rFonts w:eastAsia="Times New Roman"/>
                      <w:lang w:eastAsia="en-GB"/>
                    </w:rPr>
                    <w:t>Platformas .</w:t>
                  </w:r>
                  <w:r w:rsidRPr="00E5573F">
                    <w:rPr>
                      <w:rFonts w:eastAsia="Times New Roman"/>
                      <w:i/>
                      <w:lang w:eastAsia="en-GB"/>
                    </w:rPr>
                    <w:t>NET</w:t>
                  </w:r>
                  <w:r w:rsidRPr="00E5573F">
                    <w:rPr>
                      <w:rFonts w:eastAsia="Times New Roman"/>
                      <w:lang w:eastAsia="en-GB"/>
                    </w:rPr>
                    <w:t xml:space="preserve"> vispārīgsraksturojums. Valodas </w:t>
                  </w:r>
                  <w:r w:rsidRPr="00E5573F">
                    <w:rPr>
                      <w:rFonts w:eastAsia="Times New Roman"/>
                      <w:i/>
                      <w:lang w:eastAsia="en-GB"/>
                    </w:rPr>
                    <w:t>MS Visual C#</w:t>
                  </w:r>
                  <w:r w:rsidRPr="00E5573F">
                    <w:rPr>
                      <w:rFonts w:eastAsia="Times New Roman"/>
                      <w:lang w:eastAsia="en-GB"/>
                    </w:rPr>
                    <w:t xml:space="preserve"> vispārīgs raksturojums. Konsoles lietotnes struktūra. Jēdziens par datu tipiem, dati ievadi un izvadi konsoles lietotnēs. Vienkāršu </w:t>
                  </w:r>
                  <w:r w:rsidRPr="00E5573F">
                    <w:rPr>
                      <w:rFonts w:eastAsia="Times New Roman"/>
                      <w:i/>
                      <w:lang w:eastAsia="en-GB"/>
                    </w:rPr>
                    <w:t>Console Application</w:t>
                  </w:r>
                  <w:r w:rsidRPr="00E5573F">
                    <w:rPr>
                      <w:rFonts w:eastAsia="Times New Roman"/>
                      <w:lang w:eastAsia="en-GB"/>
                    </w:rPr>
                    <w:t xml:space="preserve"> izveide. </w:t>
                  </w:r>
                </w:p>
              </w:tc>
              <w:tc>
                <w:tcPr>
                  <w:tcW w:w="990" w:type="dxa"/>
                  <w:tcBorders>
                    <w:top w:val="outset" w:sz="6" w:space="0" w:color="auto"/>
                    <w:left w:val="outset" w:sz="6" w:space="0" w:color="auto"/>
                    <w:bottom w:val="outset" w:sz="6" w:space="0" w:color="auto"/>
                    <w:right w:val="outset" w:sz="6" w:space="0" w:color="auto"/>
                  </w:tcBorders>
                  <w:hideMark/>
                </w:tcPr>
                <w:p w14:paraId="04BB6DAD"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56B36A1"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0F1322DF"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25CF1FA"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BBEAED"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7E30372C"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1AC19238"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11828F27"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C2D8526"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2959EF3A" w14:textId="77777777" w:rsidR="00F11510" w:rsidRPr="00E5573F" w:rsidRDefault="00F11510" w:rsidP="00F11510">
                  <w:pPr>
                    <w:rPr>
                      <w:rFonts w:eastAsia="Times New Roman"/>
                      <w:lang w:eastAsia="en-GB"/>
                    </w:rPr>
                  </w:pPr>
                  <w:r w:rsidRPr="00E5573F">
                    <w:rPr>
                      <w:rFonts w:eastAsia="Times New Roman"/>
                      <w:lang w:eastAsia="en-GB"/>
                    </w:rPr>
                    <w:t>Jēdziens par OOP, notikum-orientēto programmēšanu un vizuālo programmēšanu. Vizuālie un nevizuālie komponenti. Komponentu īpašības (</w:t>
                  </w:r>
                  <w:r w:rsidRPr="00E5573F">
                    <w:rPr>
                      <w:rFonts w:eastAsia="Times New Roman"/>
                      <w:i/>
                      <w:lang w:eastAsia="en-GB"/>
                    </w:rPr>
                    <w:t>properties</w:t>
                  </w:r>
                  <w:r w:rsidRPr="00E5573F">
                    <w:rPr>
                      <w:rFonts w:eastAsia="Times New Roman"/>
                      <w:lang w:eastAsia="en-GB"/>
                    </w:rPr>
                    <w:t xml:space="preserve">), metodes ( </w:t>
                  </w:r>
                  <w:r w:rsidRPr="00E5573F">
                    <w:rPr>
                      <w:rFonts w:eastAsia="Times New Roman"/>
                      <w:i/>
                      <w:lang w:eastAsia="en-GB"/>
                    </w:rPr>
                    <w:t>methodes</w:t>
                  </w:r>
                  <w:r w:rsidRPr="00E5573F">
                    <w:rPr>
                      <w:rFonts w:eastAsia="Times New Roman"/>
                      <w:lang w:eastAsia="en-GB"/>
                    </w:rPr>
                    <w:t>) un notikumi (</w:t>
                  </w:r>
                  <w:r w:rsidRPr="00E5573F">
                    <w:rPr>
                      <w:rFonts w:eastAsia="Times New Roman"/>
                      <w:i/>
                      <w:lang w:eastAsia="en-GB"/>
                    </w:rPr>
                    <w:t>events</w:t>
                  </w:r>
                  <w:r w:rsidRPr="00E5573F">
                    <w:rPr>
                      <w:rFonts w:eastAsia="Times New Roman"/>
                      <w:lang w:eastAsia="en-GB"/>
                    </w:rPr>
                    <w:t xml:space="preserve">). </w:t>
                  </w:r>
                  <w:r w:rsidRPr="00E5573F">
                    <w:rPr>
                      <w:rFonts w:eastAsia="Times New Roman"/>
                      <w:lang w:eastAsia="en-GB"/>
                    </w:rPr>
                    <w:lastRenderedPageBreak/>
                    <w:t xml:space="preserve">Windows lietotnes struktūra. Vienkāršu </w:t>
                  </w:r>
                  <w:r w:rsidRPr="00E5573F">
                    <w:rPr>
                      <w:rFonts w:eastAsia="Times New Roman"/>
                      <w:i/>
                      <w:lang w:eastAsia="en-GB"/>
                    </w:rPr>
                    <w:t>Windows Forms Application</w:t>
                  </w:r>
                  <w:r w:rsidRPr="00E5573F">
                    <w:rPr>
                      <w:rFonts w:eastAsia="Times New Roman"/>
                      <w:lang w:eastAsia="en-GB"/>
                    </w:rPr>
                    <w:t xml:space="preserve"> izveide. </w:t>
                  </w:r>
                </w:p>
              </w:tc>
              <w:tc>
                <w:tcPr>
                  <w:tcW w:w="990" w:type="dxa"/>
                  <w:tcBorders>
                    <w:top w:val="outset" w:sz="6" w:space="0" w:color="auto"/>
                    <w:left w:val="outset" w:sz="6" w:space="0" w:color="auto"/>
                    <w:bottom w:val="outset" w:sz="6" w:space="0" w:color="auto"/>
                    <w:right w:val="outset" w:sz="6" w:space="0" w:color="auto"/>
                  </w:tcBorders>
                  <w:hideMark/>
                </w:tcPr>
                <w:p w14:paraId="7A3B579D" w14:textId="77777777" w:rsidR="00F11510" w:rsidRPr="00E5573F" w:rsidRDefault="00F11510" w:rsidP="00F11510">
                  <w:pPr>
                    <w:rPr>
                      <w:rFonts w:eastAsia="Times New Roman"/>
                      <w:lang w:eastAsia="en-GB"/>
                    </w:rPr>
                  </w:pPr>
                  <w:r w:rsidRPr="00E5573F">
                    <w:rPr>
                      <w:rFonts w:eastAsia="Times New Roman"/>
                      <w:lang w:eastAsia="en-GB"/>
                    </w:rPr>
                    <w:lastRenderedPageBreak/>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519D102E"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67F190CA"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8BA87DC"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6FAE1B6"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61B1ADF9"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86C25C3"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2E141075"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94C8567"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7A68919" w14:textId="77777777" w:rsidR="00F11510" w:rsidRPr="00E5573F" w:rsidRDefault="00F11510" w:rsidP="00F11510">
                  <w:pPr>
                    <w:rPr>
                      <w:rFonts w:eastAsia="Times New Roman"/>
                      <w:lang w:eastAsia="en-GB"/>
                    </w:rPr>
                  </w:pPr>
                  <w:r w:rsidRPr="00E5573F">
                    <w:rPr>
                      <w:rFonts w:eastAsia="Times New Roman"/>
                      <w:lang w:eastAsia="en-GB"/>
                    </w:rPr>
                    <w:t>Datu pamattipi. Tipu pārveidošana. Aritmētiskās operācijas (</w:t>
                  </w:r>
                  <w:r w:rsidRPr="00E5573F">
                    <w:rPr>
                      <w:rFonts w:eastAsia="Times New Roman"/>
                      <w:i/>
                      <w:lang w:eastAsia="en-GB"/>
                    </w:rPr>
                    <w:t>operators</w:t>
                  </w:r>
                  <w:r w:rsidRPr="00E5573F">
                    <w:rPr>
                      <w:rFonts w:eastAsia="Times New Roman"/>
                      <w:lang w:eastAsia="en-GB"/>
                    </w:rPr>
                    <w:t xml:space="preserve">), piešķiršanas operācija ( </w:t>
                  </w:r>
                  <w:r w:rsidRPr="00E5573F">
                    <w:rPr>
                      <w:rFonts w:eastAsia="Times New Roman"/>
                      <w:i/>
                      <w:lang w:eastAsia="en-GB"/>
                    </w:rPr>
                    <w:t>operator assignment</w:t>
                  </w:r>
                  <w:r w:rsidRPr="00E5573F">
                    <w:rPr>
                      <w:rFonts w:eastAsia="Times New Roman"/>
                      <w:lang w:eastAsia="en-GB"/>
                    </w:rPr>
                    <w:t xml:space="preserve">), aritmētiskās izteiksmes, operāciju prioritāte, dažas matemātiskās funkcijas. </w:t>
                  </w:r>
                </w:p>
              </w:tc>
              <w:tc>
                <w:tcPr>
                  <w:tcW w:w="990" w:type="dxa"/>
                  <w:tcBorders>
                    <w:top w:val="outset" w:sz="6" w:space="0" w:color="auto"/>
                    <w:left w:val="outset" w:sz="6" w:space="0" w:color="auto"/>
                    <w:bottom w:val="outset" w:sz="6" w:space="0" w:color="auto"/>
                    <w:right w:val="outset" w:sz="6" w:space="0" w:color="auto"/>
                  </w:tcBorders>
                  <w:hideMark/>
                </w:tcPr>
                <w:p w14:paraId="5AE66543"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53C7ABBB"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63D1E83A"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2C82514"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3436288"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B27D552"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22F836E"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3092C980"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06C6EE0A" w14:textId="77777777" w:rsidR="00F11510" w:rsidRPr="00E5573F" w:rsidRDefault="00F11510" w:rsidP="00F11510">
                  <w:pPr>
                    <w:rPr>
                      <w:rFonts w:eastAsia="Times New Roman"/>
                      <w:lang w:eastAsia="en-GB"/>
                    </w:rPr>
                  </w:pPr>
                  <w:r w:rsidRPr="00E5573F">
                    <w:rPr>
                      <w:rFonts w:eastAsia="Times New Roman"/>
                      <w:lang w:eastAsia="en-GB"/>
                    </w:rPr>
                    <w:t xml:space="preserve">4.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8A69781" w14:textId="77777777" w:rsidR="00F11510" w:rsidRPr="00E5573F" w:rsidRDefault="00F11510" w:rsidP="00F11510">
                  <w:pPr>
                    <w:rPr>
                      <w:rFonts w:eastAsia="Times New Roman"/>
                      <w:lang w:eastAsia="en-GB"/>
                    </w:rPr>
                  </w:pPr>
                  <w:r w:rsidRPr="00E5573F">
                    <w:rPr>
                      <w:rFonts w:eastAsia="Times New Roman"/>
                      <w:lang w:eastAsia="en-GB"/>
                    </w:rPr>
                    <w:t xml:space="preserve">Aprēķini pēc formulām. Izņēmumu situācijas apstrādē ( </w:t>
                  </w:r>
                  <w:r w:rsidRPr="00E5573F">
                    <w:rPr>
                      <w:rFonts w:eastAsia="Times New Roman"/>
                      <w:i/>
                      <w:lang w:eastAsia="en-GB"/>
                    </w:rPr>
                    <w:t>try-catch</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4A0EE73C"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8C9CB8E"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5EFFCC8B"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A48EED9"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AFFA8EA"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CFFE7AF"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067F3C5"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3648E2A3"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656D3A1" w14:textId="77777777" w:rsidR="00F11510" w:rsidRPr="00E5573F" w:rsidRDefault="00F11510" w:rsidP="00F11510">
                  <w:pPr>
                    <w:rPr>
                      <w:rFonts w:eastAsia="Times New Roman"/>
                      <w:lang w:eastAsia="en-GB"/>
                    </w:rPr>
                  </w:pPr>
                  <w:r w:rsidRPr="00E5573F">
                    <w:rPr>
                      <w:rFonts w:eastAsia="Times New Roman"/>
                      <w:lang w:eastAsia="en-GB"/>
                    </w:rPr>
                    <w:t xml:space="preserve">5.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C0186E1" w14:textId="77777777" w:rsidR="00F11510" w:rsidRPr="00E5573F" w:rsidRDefault="00F11510" w:rsidP="00F11510">
                  <w:pPr>
                    <w:rPr>
                      <w:rFonts w:eastAsia="Times New Roman"/>
                      <w:lang w:eastAsia="en-GB"/>
                    </w:rPr>
                  </w:pPr>
                  <w:r w:rsidRPr="00E5573F">
                    <w:rPr>
                      <w:rFonts w:eastAsia="Times New Roman"/>
                      <w:lang w:eastAsia="en-GB"/>
                    </w:rPr>
                    <w:t>Sazarošanās (</w:t>
                  </w:r>
                  <w:r w:rsidRPr="00E5573F">
                    <w:rPr>
                      <w:rFonts w:eastAsia="Times New Roman"/>
                      <w:i/>
                      <w:lang w:eastAsia="en-GB"/>
                    </w:rPr>
                    <w:t>if, switch-case</w:t>
                  </w:r>
                  <w:r w:rsidRPr="00E5573F">
                    <w:rPr>
                      <w:rFonts w:eastAsia="Times New Roman"/>
                      <w:lang w:eastAsia="en-GB"/>
                    </w:rPr>
                    <w:t xml:space="preserve">). Aprēķini pēc nosacījumiem. </w:t>
                  </w:r>
                </w:p>
                <w:p w14:paraId="01A032D8" w14:textId="77777777" w:rsidR="00F11510" w:rsidRPr="00E5573F" w:rsidRDefault="00F11510" w:rsidP="00F11510">
                  <w:pPr>
                    <w:rPr>
                      <w:rFonts w:eastAsia="Times New Roman"/>
                      <w:lang w:eastAsia="en-GB"/>
                    </w:rPr>
                  </w:pPr>
                  <w:r w:rsidRPr="00E5573F">
                    <w:rPr>
                      <w:rFonts w:eastAsia="Times New Roman"/>
                      <w:lang w:eastAsia="en-GB"/>
                    </w:rPr>
                    <w:t xml:space="preserve">Vienkārša testa realizācija. </w:t>
                  </w:r>
                </w:p>
              </w:tc>
              <w:tc>
                <w:tcPr>
                  <w:tcW w:w="990" w:type="dxa"/>
                  <w:tcBorders>
                    <w:top w:val="outset" w:sz="6" w:space="0" w:color="auto"/>
                    <w:left w:val="outset" w:sz="6" w:space="0" w:color="auto"/>
                    <w:bottom w:val="outset" w:sz="6" w:space="0" w:color="auto"/>
                    <w:right w:val="outset" w:sz="6" w:space="0" w:color="auto"/>
                  </w:tcBorders>
                  <w:hideMark/>
                </w:tcPr>
                <w:p w14:paraId="79CB386B"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4406AAB"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5825895E"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2B49C1"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8B92FFB"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37272DF"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18ADA1D1"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1A01A0A9"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313CF10" w14:textId="77777777" w:rsidR="00F11510" w:rsidRPr="00E5573F" w:rsidRDefault="00F11510" w:rsidP="00F11510">
                  <w:pPr>
                    <w:rPr>
                      <w:rFonts w:eastAsia="Times New Roman"/>
                      <w:lang w:eastAsia="en-GB"/>
                    </w:rPr>
                  </w:pPr>
                  <w:r w:rsidRPr="00E5573F">
                    <w:rPr>
                      <w:rFonts w:eastAsia="Times New Roman"/>
                      <w:lang w:eastAsia="en-GB"/>
                    </w:rPr>
                    <w:t xml:space="preserve">6.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9FB7294" w14:textId="77777777" w:rsidR="00F11510" w:rsidRPr="00E5573F" w:rsidRDefault="00F11510" w:rsidP="00F11510">
                  <w:pPr>
                    <w:rPr>
                      <w:rFonts w:eastAsia="Times New Roman"/>
                      <w:lang w:eastAsia="en-GB"/>
                    </w:rPr>
                  </w:pPr>
                  <w:r w:rsidRPr="00E5573F">
                    <w:rPr>
                      <w:rFonts w:eastAsia="Times New Roman"/>
                      <w:i/>
                      <w:lang w:eastAsia="en-GB"/>
                    </w:rPr>
                    <w:t>Timer</w:t>
                  </w:r>
                  <w:r w:rsidRPr="00E5573F">
                    <w:rPr>
                      <w:rFonts w:eastAsia="Times New Roman"/>
                      <w:lang w:eastAsia="en-GB"/>
                    </w:rPr>
                    <w:t xml:space="preserve"> un tā izmantošana Windows lietotnēs. </w:t>
                  </w:r>
                </w:p>
              </w:tc>
              <w:tc>
                <w:tcPr>
                  <w:tcW w:w="990" w:type="dxa"/>
                  <w:tcBorders>
                    <w:top w:val="outset" w:sz="6" w:space="0" w:color="auto"/>
                    <w:left w:val="outset" w:sz="6" w:space="0" w:color="auto"/>
                    <w:bottom w:val="outset" w:sz="6" w:space="0" w:color="auto"/>
                    <w:right w:val="outset" w:sz="6" w:space="0" w:color="auto"/>
                  </w:tcBorders>
                  <w:hideMark/>
                </w:tcPr>
                <w:p w14:paraId="5E676278"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F39731B"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6A9CE1A7"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B7D42AB"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F737AB5"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C372A67"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B62712E"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59F65078"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F89ABBF" w14:textId="77777777" w:rsidR="00F11510" w:rsidRPr="00E5573F" w:rsidRDefault="00F11510" w:rsidP="00F11510">
                  <w:pPr>
                    <w:rPr>
                      <w:rFonts w:eastAsia="Times New Roman"/>
                      <w:lang w:eastAsia="en-GB"/>
                    </w:rPr>
                  </w:pPr>
                  <w:r w:rsidRPr="00E5573F">
                    <w:rPr>
                      <w:rFonts w:eastAsia="Times New Roman"/>
                      <w:lang w:eastAsia="en-GB"/>
                    </w:rPr>
                    <w:t xml:space="preserve">7.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F8E7D53" w14:textId="77777777" w:rsidR="00F11510" w:rsidRPr="00E5573F" w:rsidRDefault="00F11510" w:rsidP="00F11510">
                  <w:pPr>
                    <w:rPr>
                      <w:rFonts w:eastAsia="Times New Roman"/>
                      <w:lang w:eastAsia="en-GB"/>
                    </w:rPr>
                  </w:pPr>
                  <w:r w:rsidRPr="00E5573F">
                    <w:rPr>
                      <w:rFonts w:eastAsia="Times New Roman"/>
                      <w:b/>
                      <w:lang w:eastAsia="en-GB"/>
                    </w:rPr>
                    <w:t xml:space="preserve">Pārbaudes darbs "Aprēķini un nosacījumi". </w:t>
                  </w:r>
                </w:p>
                <w:p w14:paraId="186AC92C"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53B465BD"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4AAFEBCF"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42F3073F"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979F77D"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71865D4"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E0753AD"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A21EFA3"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28F88991"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0069DD39" w14:textId="77777777" w:rsidR="00F11510" w:rsidRPr="00E5573F" w:rsidRDefault="00F11510" w:rsidP="00F11510">
                  <w:pPr>
                    <w:rPr>
                      <w:rFonts w:eastAsia="Times New Roman"/>
                      <w:lang w:eastAsia="en-GB"/>
                    </w:rPr>
                  </w:pPr>
                  <w:r w:rsidRPr="00E5573F">
                    <w:rPr>
                      <w:rFonts w:eastAsia="Times New Roman"/>
                      <w:lang w:eastAsia="en-GB"/>
                    </w:rPr>
                    <w:t xml:space="preserve">8.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858854E" w14:textId="77777777" w:rsidR="00F11510" w:rsidRPr="00E5573F" w:rsidRDefault="00F11510" w:rsidP="00F11510">
                  <w:pPr>
                    <w:rPr>
                      <w:rFonts w:eastAsia="Times New Roman"/>
                      <w:lang w:eastAsia="en-GB"/>
                    </w:rPr>
                  </w:pPr>
                  <w:r w:rsidRPr="00E5573F">
                    <w:rPr>
                      <w:rFonts w:eastAsia="Times New Roman"/>
                      <w:lang w:eastAsia="en-GB"/>
                    </w:rPr>
                    <w:t>Cikli (</w:t>
                  </w:r>
                  <w:r w:rsidRPr="00E5573F">
                    <w:rPr>
                      <w:rFonts w:eastAsia="Times New Roman"/>
                      <w:i/>
                      <w:lang w:eastAsia="en-GB"/>
                    </w:rPr>
                    <w:t>for, foreach</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76FF0AFA"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1551AF9"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321CE07F"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1C2419C"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45BF7E1"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7415666"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09C2AA5"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0360AD65"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8DD38FD" w14:textId="77777777" w:rsidR="00F11510" w:rsidRPr="00E5573F" w:rsidRDefault="00F11510" w:rsidP="00F11510">
                  <w:pPr>
                    <w:rPr>
                      <w:rFonts w:eastAsia="Times New Roman"/>
                      <w:lang w:eastAsia="en-GB"/>
                    </w:rPr>
                  </w:pPr>
                  <w:r w:rsidRPr="00E5573F">
                    <w:rPr>
                      <w:rFonts w:eastAsia="Times New Roman"/>
                      <w:lang w:eastAsia="en-GB"/>
                    </w:rPr>
                    <w:t xml:space="preserve">9.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9DFF502" w14:textId="77777777" w:rsidR="00F11510" w:rsidRPr="00E5573F" w:rsidRDefault="00F11510" w:rsidP="00F11510">
                  <w:pPr>
                    <w:rPr>
                      <w:rFonts w:eastAsia="Times New Roman"/>
                      <w:lang w:eastAsia="en-GB"/>
                    </w:rPr>
                  </w:pPr>
                  <w:r w:rsidRPr="00E5573F">
                    <w:rPr>
                      <w:rFonts w:eastAsia="Times New Roman"/>
                      <w:lang w:eastAsia="en-GB"/>
                    </w:rPr>
                    <w:t>Cikli (</w:t>
                  </w:r>
                  <w:r w:rsidRPr="00E5573F">
                    <w:rPr>
                      <w:rFonts w:eastAsia="Times New Roman"/>
                      <w:i/>
                      <w:lang w:eastAsia="en-GB"/>
                    </w:rPr>
                    <w:t>while, do-while</w:t>
                  </w:r>
                  <w:r w:rsidRPr="00E5573F">
                    <w:rPr>
                      <w:rFonts w:eastAsia="Times New Roman"/>
                      <w:lang w:eastAsia="en-GB"/>
                    </w:rPr>
                    <w:t>).</w:t>
                  </w:r>
                </w:p>
              </w:tc>
              <w:tc>
                <w:tcPr>
                  <w:tcW w:w="990" w:type="dxa"/>
                  <w:tcBorders>
                    <w:top w:val="outset" w:sz="6" w:space="0" w:color="auto"/>
                    <w:left w:val="outset" w:sz="6" w:space="0" w:color="auto"/>
                    <w:bottom w:val="outset" w:sz="6" w:space="0" w:color="auto"/>
                    <w:right w:val="outset" w:sz="6" w:space="0" w:color="auto"/>
                  </w:tcBorders>
                  <w:hideMark/>
                </w:tcPr>
                <w:p w14:paraId="1FC74949"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B533D3A"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589EE2DA"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E8AE92"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F7DD754"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9BA8584"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3A0BDD1"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18F800DF"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2719C8F" w14:textId="77777777" w:rsidR="00F11510" w:rsidRPr="00E5573F" w:rsidRDefault="00F11510" w:rsidP="00F11510">
                  <w:pPr>
                    <w:rPr>
                      <w:rFonts w:eastAsia="Times New Roman"/>
                      <w:lang w:eastAsia="en-GB"/>
                    </w:rPr>
                  </w:pPr>
                  <w:r w:rsidRPr="00E5573F">
                    <w:rPr>
                      <w:rFonts w:eastAsia="Times New Roman"/>
                      <w:lang w:eastAsia="en-GB"/>
                    </w:rPr>
                    <w:t xml:space="preserve">10.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B901236" w14:textId="77777777" w:rsidR="00F11510" w:rsidRPr="00E5573F" w:rsidRDefault="00F11510" w:rsidP="00F11510">
                  <w:pPr>
                    <w:rPr>
                      <w:rFonts w:eastAsia="Times New Roman"/>
                      <w:lang w:eastAsia="en-GB"/>
                    </w:rPr>
                  </w:pPr>
                  <w:r w:rsidRPr="00E5573F">
                    <w:rPr>
                      <w:rFonts w:eastAsia="Times New Roman"/>
                      <w:lang w:eastAsia="en-GB"/>
                    </w:rPr>
                    <w:t xml:space="preserve">Algoritmi un to pieraksta veidi. Algoritmu izstrāde un realizācija programmēšanas valodā. </w:t>
                  </w:r>
                </w:p>
              </w:tc>
              <w:tc>
                <w:tcPr>
                  <w:tcW w:w="990" w:type="dxa"/>
                  <w:tcBorders>
                    <w:top w:val="outset" w:sz="6" w:space="0" w:color="auto"/>
                    <w:left w:val="outset" w:sz="6" w:space="0" w:color="auto"/>
                    <w:bottom w:val="outset" w:sz="6" w:space="0" w:color="auto"/>
                    <w:right w:val="outset" w:sz="6" w:space="0" w:color="auto"/>
                  </w:tcBorders>
                  <w:hideMark/>
                </w:tcPr>
                <w:p w14:paraId="2117698D"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A390816"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33D3F862"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D462C6C"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8231B08"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5D0B5AF"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2D6C1C1"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064920E6"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5EC9766" w14:textId="77777777" w:rsidR="00F11510" w:rsidRPr="00E5573F" w:rsidRDefault="00F11510" w:rsidP="00F11510">
                  <w:pPr>
                    <w:rPr>
                      <w:rFonts w:eastAsia="Times New Roman"/>
                      <w:lang w:eastAsia="en-GB"/>
                    </w:rPr>
                  </w:pPr>
                  <w:r w:rsidRPr="00E5573F">
                    <w:rPr>
                      <w:rFonts w:eastAsia="Times New Roman"/>
                      <w:lang w:eastAsia="en-GB"/>
                    </w:rPr>
                    <w:t xml:space="preserve">11.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0790F0D" w14:textId="77777777" w:rsidR="00F11510" w:rsidRPr="00E5573F" w:rsidRDefault="00F11510" w:rsidP="00F11510">
                  <w:pPr>
                    <w:rPr>
                      <w:rFonts w:eastAsia="Times New Roman"/>
                      <w:lang w:eastAsia="en-GB"/>
                    </w:rPr>
                  </w:pPr>
                  <w:r w:rsidRPr="00E5573F">
                    <w:rPr>
                      <w:rFonts w:eastAsia="Times New Roman"/>
                      <w:b/>
                      <w:lang w:eastAsia="en-GB"/>
                    </w:rPr>
                    <w:t xml:space="preserve">Pārbaudes darbs "Cikli". </w:t>
                  </w:r>
                </w:p>
                <w:p w14:paraId="7F434E3E"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541DAFA3"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1E7D7A9"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5B50AEAB"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E7FDB5D"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A0F6762"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BFE0A52"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6BDEBEF5"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6A362E97"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149C517" w14:textId="77777777" w:rsidR="00F11510" w:rsidRPr="00E5573F" w:rsidRDefault="00F11510" w:rsidP="00F11510">
                  <w:pPr>
                    <w:rPr>
                      <w:rFonts w:eastAsia="Times New Roman"/>
                      <w:lang w:eastAsia="en-GB"/>
                    </w:rPr>
                  </w:pPr>
                  <w:r w:rsidRPr="00E5573F">
                    <w:rPr>
                      <w:rFonts w:eastAsia="Times New Roman"/>
                      <w:lang w:eastAsia="en-GB"/>
                    </w:rPr>
                    <w:t xml:space="preserve">12.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61ADD92" w14:textId="77777777" w:rsidR="00F11510" w:rsidRPr="00E5573F" w:rsidRDefault="00F11510" w:rsidP="00F11510">
                  <w:pPr>
                    <w:rPr>
                      <w:rFonts w:eastAsia="Times New Roman"/>
                      <w:lang w:eastAsia="en-GB"/>
                    </w:rPr>
                  </w:pPr>
                  <w:r w:rsidRPr="00E5573F">
                    <w:rPr>
                      <w:rFonts w:eastAsia="Times New Roman"/>
                      <w:lang w:eastAsia="en-GB"/>
                    </w:rPr>
                    <w:t xml:space="preserve">Masīvi. Masīvu izveide. Nejaušo skaitļu izmantošana. Masīvu analīze un kārtošana. </w:t>
                  </w:r>
                </w:p>
              </w:tc>
              <w:tc>
                <w:tcPr>
                  <w:tcW w:w="990" w:type="dxa"/>
                  <w:tcBorders>
                    <w:top w:val="outset" w:sz="6" w:space="0" w:color="auto"/>
                    <w:left w:val="outset" w:sz="6" w:space="0" w:color="auto"/>
                    <w:bottom w:val="outset" w:sz="6" w:space="0" w:color="auto"/>
                    <w:right w:val="outset" w:sz="6" w:space="0" w:color="auto"/>
                  </w:tcBorders>
                  <w:hideMark/>
                </w:tcPr>
                <w:p w14:paraId="0FB2F831"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5FE83495"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1DCA4D9B"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BA6375D"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2A6C2D3"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28D02E8"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6B52145"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216D5FBC"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750FEF53" w14:textId="77777777" w:rsidR="00F11510" w:rsidRPr="00E5573F" w:rsidRDefault="00F11510" w:rsidP="00F11510">
                  <w:pPr>
                    <w:rPr>
                      <w:rFonts w:eastAsia="Times New Roman"/>
                      <w:lang w:eastAsia="en-GB"/>
                    </w:rPr>
                  </w:pPr>
                  <w:r w:rsidRPr="00E5573F">
                    <w:rPr>
                      <w:rFonts w:eastAsia="Times New Roman"/>
                      <w:lang w:eastAsia="en-GB"/>
                    </w:rPr>
                    <w:t xml:space="preserve">13.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F5D2FF2" w14:textId="77777777" w:rsidR="00F11510" w:rsidRPr="00E5573F" w:rsidRDefault="00F11510" w:rsidP="00F11510">
                  <w:pPr>
                    <w:rPr>
                      <w:rFonts w:eastAsia="Times New Roman"/>
                      <w:lang w:eastAsia="en-GB"/>
                    </w:rPr>
                  </w:pPr>
                  <w:r w:rsidRPr="00E5573F">
                    <w:rPr>
                      <w:rFonts w:eastAsia="Times New Roman"/>
                      <w:lang w:eastAsia="en-GB"/>
                    </w:rPr>
                    <w:t xml:space="preserve">Vizuālo komponentu dinamiskā izveide. </w:t>
                  </w:r>
                </w:p>
              </w:tc>
              <w:tc>
                <w:tcPr>
                  <w:tcW w:w="990" w:type="dxa"/>
                  <w:tcBorders>
                    <w:top w:val="outset" w:sz="6" w:space="0" w:color="auto"/>
                    <w:left w:val="outset" w:sz="6" w:space="0" w:color="auto"/>
                    <w:bottom w:val="outset" w:sz="6" w:space="0" w:color="auto"/>
                    <w:right w:val="outset" w:sz="6" w:space="0" w:color="auto"/>
                  </w:tcBorders>
                  <w:hideMark/>
                </w:tcPr>
                <w:p w14:paraId="35054D3A"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7707CB8"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7D450B0A"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BFE6E4F"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ADAC3AF"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6591FB7F"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2C6A18C5"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3D9630ED"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5CC577CA" w14:textId="77777777" w:rsidR="00F11510" w:rsidRPr="00E5573F" w:rsidRDefault="00F11510" w:rsidP="00F11510">
                  <w:pPr>
                    <w:rPr>
                      <w:rFonts w:eastAsia="Times New Roman"/>
                      <w:lang w:eastAsia="en-GB"/>
                    </w:rPr>
                  </w:pPr>
                  <w:r w:rsidRPr="00E5573F">
                    <w:rPr>
                      <w:rFonts w:eastAsia="Times New Roman"/>
                      <w:lang w:eastAsia="en-GB"/>
                    </w:rPr>
                    <w:t xml:space="preserve">14.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E9175A6" w14:textId="77777777" w:rsidR="00F11510" w:rsidRPr="00E5573F" w:rsidRDefault="00F11510" w:rsidP="00F11510">
                  <w:pPr>
                    <w:rPr>
                      <w:rFonts w:eastAsia="Times New Roman"/>
                      <w:lang w:eastAsia="en-GB"/>
                    </w:rPr>
                  </w:pPr>
                  <w:r w:rsidRPr="00E5573F">
                    <w:rPr>
                      <w:rFonts w:eastAsia="Times New Roman"/>
                      <w:lang w:eastAsia="en-GB"/>
                    </w:rPr>
                    <w:t xml:space="preserve">Jēdziens par datu struktūrām (saraksts, steks, rinda, kolekcija). </w:t>
                  </w:r>
                </w:p>
              </w:tc>
              <w:tc>
                <w:tcPr>
                  <w:tcW w:w="990" w:type="dxa"/>
                  <w:tcBorders>
                    <w:top w:val="outset" w:sz="6" w:space="0" w:color="auto"/>
                    <w:left w:val="outset" w:sz="6" w:space="0" w:color="auto"/>
                    <w:bottom w:val="outset" w:sz="6" w:space="0" w:color="auto"/>
                    <w:right w:val="outset" w:sz="6" w:space="0" w:color="auto"/>
                  </w:tcBorders>
                  <w:hideMark/>
                </w:tcPr>
                <w:p w14:paraId="4D5B1F0C"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BC2DC9C"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65362446"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5DFCF49"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61FFF88"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49AE059"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49D64F0"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0E05D463"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91A9082" w14:textId="77777777" w:rsidR="00F11510" w:rsidRPr="00E5573F" w:rsidRDefault="00F11510" w:rsidP="00F11510">
                  <w:pPr>
                    <w:rPr>
                      <w:rFonts w:eastAsia="Times New Roman"/>
                      <w:lang w:eastAsia="en-GB"/>
                    </w:rPr>
                  </w:pPr>
                  <w:r w:rsidRPr="00E5573F">
                    <w:rPr>
                      <w:rFonts w:eastAsia="Times New Roman"/>
                      <w:lang w:eastAsia="en-GB"/>
                    </w:rPr>
                    <w:t xml:space="preserve">15.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B26A777" w14:textId="77777777" w:rsidR="00F11510" w:rsidRPr="00E5573F" w:rsidRDefault="00F11510" w:rsidP="00F11510">
                  <w:pPr>
                    <w:rPr>
                      <w:rFonts w:eastAsia="Times New Roman"/>
                      <w:lang w:eastAsia="en-GB"/>
                    </w:rPr>
                  </w:pPr>
                  <w:r w:rsidRPr="00E5573F">
                    <w:rPr>
                      <w:rFonts w:eastAsia="Times New Roman"/>
                      <w:b/>
                      <w:lang w:eastAsia="en-GB"/>
                    </w:rPr>
                    <w:t xml:space="preserve">Pārbaudes darbs "Masīvi". </w:t>
                  </w:r>
                </w:p>
                <w:p w14:paraId="54F34AB5"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1485F0BA"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170C36B"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31946C8F"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0B19ED4"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926DBB9"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2C7FE3B"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D70F5D9"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1197CB26" w14:textId="77777777" w:rsidTr="008D0C7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261584EA" w14:textId="77777777" w:rsidR="00F11510" w:rsidRPr="00E5573F" w:rsidRDefault="00F11510" w:rsidP="00F11510">
                  <w:pPr>
                    <w:rPr>
                      <w:rFonts w:eastAsia="Times New Roman"/>
                      <w:lang w:eastAsia="en-GB"/>
                    </w:rPr>
                  </w:pPr>
                  <w:r w:rsidRPr="00E5573F">
                    <w:rPr>
                      <w:rFonts w:eastAsia="Times New Roman"/>
                      <w:lang w:eastAsia="en-GB"/>
                    </w:rPr>
                    <w:t xml:space="preserve">16.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2298CC1E" w14:textId="77777777" w:rsidR="00F11510" w:rsidRPr="00E5573F" w:rsidRDefault="00F11510" w:rsidP="00F11510">
                  <w:pPr>
                    <w:rPr>
                      <w:rFonts w:eastAsia="Times New Roman"/>
                      <w:lang w:eastAsia="en-GB"/>
                    </w:rPr>
                  </w:pPr>
                  <w:r w:rsidRPr="00E5573F">
                    <w:t>Ieskaites jautājumu apskats, aplūkotā materiāla apkopojums, pašnovērtējums, refleksija.</w:t>
                  </w:r>
                </w:p>
              </w:tc>
              <w:tc>
                <w:tcPr>
                  <w:tcW w:w="990" w:type="dxa"/>
                  <w:tcBorders>
                    <w:top w:val="outset" w:sz="6" w:space="0" w:color="auto"/>
                    <w:left w:val="outset" w:sz="6" w:space="0" w:color="auto"/>
                    <w:bottom w:val="outset" w:sz="6" w:space="0" w:color="auto"/>
                    <w:right w:val="outset" w:sz="6" w:space="0" w:color="auto"/>
                  </w:tcBorders>
                  <w:hideMark/>
                </w:tcPr>
                <w:p w14:paraId="5ADB5CD6" w14:textId="77777777" w:rsidR="00F11510" w:rsidRPr="00E5573F" w:rsidRDefault="00F11510" w:rsidP="00F11510">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C855197" w14:textId="77777777" w:rsidR="00F11510" w:rsidRPr="00E5573F" w:rsidRDefault="00F11510" w:rsidP="00F11510">
                  <w:pPr>
                    <w:rPr>
                      <w:rFonts w:eastAsia="Times New Roman"/>
                      <w:lang w:eastAsia="en-GB"/>
                    </w:rPr>
                  </w:pPr>
                  <w:r w:rsidRPr="00E5573F">
                    <w:rPr>
                      <w:rFonts w:eastAsia="Times New Roman"/>
                      <w:lang w:eastAsia="en-GB"/>
                    </w:rPr>
                    <w:t xml:space="preserve">P </w:t>
                  </w:r>
                </w:p>
              </w:tc>
            </w:tr>
            <w:tr w:rsidR="00E5573F" w:rsidRPr="00E5573F" w14:paraId="21EE9971" w14:textId="77777777" w:rsidTr="008D0C7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7593A9D" w14:textId="77777777" w:rsidR="00F11510" w:rsidRPr="00E5573F" w:rsidRDefault="00F11510" w:rsidP="00F11510">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52A494B" w14:textId="77777777" w:rsidR="00F11510" w:rsidRPr="00E5573F" w:rsidRDefault="00F11510" w:rsidP="00F11510">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24A74D3" w14:textId="77777777" w:rsidR="00F11510" w:rsidRPr="00E5573F" w:rsidRDefault="00F11510" w:rsidP="00F11510">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D708D6E" w14:textId="77777777" w:rsidR="00F11510" w:rsidRPr="00E5573F" w:rsidRDefault="00F11510" w:rsidP="00F11510">
                  <w:pPr>
                    <w:rPr>
                      <w:rFonts w:eastAsia="Times New Roman"/>
                      <w:lang w:eastAsia="en-GB"/>
                    </w:rPr>
                  </w:pPr>
                  <w:r w:rsidRPr="00E5573F">
                    <w:rPr>
                      <w:rFonts w:eastAsia="Times New Roman"/>
                      <w:lang w:eastAsia="en-GB"/>
                    </w:rPr>
                    <w:t xml:space="preserve">Pd </w:t>
                  </w:r>
                </w:p>
              </w:tc>
            </w:tr>
            <w:tr w:rsidR="00E5573F" w:rsidRPr="00E5573F" w14:paraId="252C291C"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73114A8B" w14:textId="42666F36" w:rsidR="00435A08" w:rsidRPr="00E5573F" w:rsidRDefault="00435A08" w:rsidP="000C31C3">
                  <w:pPr>
                    <w:rPr>
                      <w:rFonts w:eastAsia="Times New Roman"/>
                      <w:lang w:eastAsia="en-GB"/>
                    </w:rPr>
                  </w:pPr>
                  <w:r w:rsidRPr="00E5573F">
                    <w:rPr>
                      <w:rFonts w:eastAsia="Times New Roman"/>
                      <w:lang w:eastAsia="en-GB"/>
                    </w:rPr>
                    <w:t>1</w:t>
                  </w:r>
                  <w:r w:rsidR="00F11510" w:rsidRPr="00E5573F">
                    <w:rPr>
                      <w:rFonts w:eastAsia="Times New Roman"/>
                      <w:lang w:eastAsia="en-GB"/>
                    </w:rPr>
                    <w:t>7</w:t>
                  </w:r>
                  <w:r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9659CEB" w14:textId="77777777" w:rsidR="00435A08" w:rsidRPr="00E5573F" w:rsidRDefault="00435A08" w:rsidP="000C31C3">
                  <w:pPr>
                    <w:rPr>
                      <w:rFonts w:eastAsia="Times New Roman"/>
                      <w:lang w:eastAsia="en-GB"/>
                    </w:rPr>
                  </w:pPr>
                  <w:r w:rsidRPr="00E5573F">
                    <w:rPr>
                      <w:rFonts w:eastAsia="Times New Roman"/>
                      <w:lang w:eastAsia="en-GB"/>
                    </w:rPr>
                    <w:t xml:space="preserve">Apakšprogrammas. Metožu izmantošana un izveide. Vienkārši piemēri. Atgriežamās vērtības. Lokālie un globālie (klases līmenī) mainīgie. Redzamības apgabals. </w:t>
                  </w:r>
                </w:p>
              </w:tc>
              <w:tc>
                <w:tcPr>
                  <w:tcW w:w="990" w:type="dxa"/>
                  <w:tcBorders>
                    <w:top w:val="outset" w:sz="6" w:space="0" w:color="auto"/>
                    <w:left w:val="outset" w:sz="6" w:space="0" w:color="auto"/>
                    <w:bottom w:val="outset" w:sz="6" w:space="0" w:color="auto"/>
                    <w:right w:val="outset" w:sz="6" w:space="0" w:color="auto"/>
                  </w:tcBorders>
                  <w:hideMark/>
                </w:tcPr>
                <w:p w14:paraId="4A41EF43"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5E84BBF9"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53B4559F"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31CEFF"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DECC7A"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55734DF"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1D940C9B"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202F2B4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845A142" w14:textId="270D7F54" w:rsidR="00435A08" w:rsidRPr="00E5573F" w:rsidRDefault="00F11510" w:rsidP="000C31C3">
                  <w:pPr>
                    <w:rPr>
                      <w:rFonts w:eastAsia="Times New Roman"/>
                      <w:lang w:eastAsia="en-GB"/>
                    </w:rPr>
                  </w:pPr>
                  <w:r w:rsidRPr="00E5573F">
                    <w:rPr>
                      <w:rFonts w:eastAsia="Times New Roman"/>
                      <w:lang w:eastAsia="en-GB"/>
                    </w:rPr>
                    <w:t>18</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2483B6B" w14:textId="77777777" w:rsidR="00435A08" w:rsidRPr="00E5573F" w:rsidRDefault="00435A08" w:rsidP="000C31C3">
                  <w:pPr>
                    <w:rPr>
                      <w:rFonts w:eastAsia="Times New Roman"/>
                      <w:lang w:eastAsia="en-GB"/>
                    </w:rPr>
                  </w:pPr>
                  <w:r w:rsidRPr="00E5573F">
                    <w:rPr>
                      <w:rFonts w:eastAsia="Times New Roman"/>
                      <w:lang w:eastAsia="en-GB"/>
                    </w:rPr>
                    <w:t xml:space="preserve">Metožu parametri. Parametri-vērtības, parametri-norādes un parametri-rezultāti. Parametru vērtības pēc noklusējuma. </w:t>
                  </w:r>
                </w:p>
              </w:tc>
              <w:tc>
                <w:tcPr>
                  <w:tcW w:w="990" w:type="dxa"/>
                  <w:tcBorders>
                    <w:top w:val="outset" w:sz="6" w:space="0" w:color="auto"/>
                    <w:left w:val="outset" w:sz="6" w:space="0" w:color="auto"/>
                    <w:bottom w:val="outset" w:sz="6" w:space="0" w:color="auto"/>
                    <w:right w:val="outset" w:sz="6" w:space="0" w:color="auto"/>
                  </w:tcBorders>
                  <w:hideMark/>
                </w:tcPr>
                <w:p w14:paraId="181C3491"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D19571A"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03A8484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C9D2547"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3ABFBBF"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7E597E4"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E00E6EF"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50F8764C"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9E8889A" w14:textId="0358901E" w:rsidR="00435A08" w:rsidRPr="00E5573F" w:rsidRDefault="00F11510" w:rsidP="000C31C3">
                  <w:pPr>
                    <w:rPr>
                      <w:rFonts w:eastAsia="Times New Roman"/>
                      <w:lang w:eastAsia="en-GB"/>
                    </w:rPr>
                  </w:pPr>
                  <w:r w:rsidRPr="00E5573F">
                    <w:rPr>
                      <w:rFonts w:eastAsia="Times New Roman"/>
                      <w:lang w:eastAsia="en-GB"/>
                    </w:rPr>
                    <w:t>19</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8CD757B" w14:textId="77777777" w:rsidR="00435A08" w:rsidRPr="00E5573F" w:rsidRDefault="00435A08" w:rsidP="000C31C3">
                  <w:pPr>
                    <w:rPr>
                      <w:rFonts w:eastAsia="Times New Roman"/>
                      <w:lang w:eastAsia="en-GB"/>
                    </w:rPr>
                  </w:pPr>
                  <w:r w:rsidRPr="00E5573F">
                    <w:rPr>
                      <w:rFonts w:eastAsia="Times New Roman"/>
                      <w:lang w:eastAsia="en-GB"/>
                    </w:rPr>
                    <w:t xml:space="preserve">Masīvi metodēs. Metodes ar mainīgu parametru skaitu. Komandrindas parametri. </w:t>
                  </w:r>
                </w:p>
              </w:tc>
              <w:tc>
                <w:tcPr>
                  <w:tcW w:w="990" w:type="dxa"/>
                  <w:tcBorders>
                    <w:top w:val="outset" w:sz="6" w:space="0" w:color="auto"/>
                    <w:left w:val="outset" w:sz="6" w:space="0" w:color="auto"/>
                    <w:bottom w:val="outset" w:sz="6" w:space="0" w:color="auto"/>
                    <w:right w:val="outset" w:sz="6" w:space="0" w:color="auto"/>
                  </w:tcBorders>
                  <w:hideMark/>
                </w:tcPr>
                <w:p w14:paraId="1D20BAFD"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BB24472"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32F0045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DF13E1"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0A8984"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A4A3A37"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CA7F85E"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1AD457D0"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CE26CEB" w14:textId="2D79E656" w:rsidR="00435A08" w:rsidRPr="00E5573F" w:rsidRDefault="00F11510" w:rsidP="000C31C3">
                  <w:pPr>
                    <w:rPr>
                      <w:rFonts w:eastAsia="Times New Roman"/>
                      <w:lang w:eastAsia="en-GB"/>
                    </w:rPr>
                  </w:pPr>
                  <w:r w:rsidRPr="00E5573F">
                    <w:rPr>
                      <w:rFonts w:eastAsia="Times New Roman"/>
                      <w:lang w:eastAsia="en-GB"/>
                    </w:rPr>
                    <w:t>20</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57956E0" w14:textId="77777777" w:rsidR="00435A08" w:rsidRPr="00E5573F" w:rsidRDefault="00435A08" w:rsidP="000C31C3">
                  <w:pPr>
                    <w:rPr>
                      <w:rFonts w:eastAsia="Times New Roman"/>
                      <w:lang w:eastAsia="en-GB"/>
                    </w:rPr>
                  </w:pPr>
                  <w:r w:rsidRPr="00E5573F">
                    <w:rPr>
                      <w:rFonts w:eastAsia="Times New Roman"/>
                      <w:lang w:eastAsia="en-GB"/>
                    </w:rPr>
                    <w:t xml:space="preserve">Metožu pārslogošana. Izņēmumu radīšana metodēs ( </w:t>
                  </w:r>
                  <w:r w:rsidRPr="00E5573F">
                    <w:rPr>
                      <w:rFonts w:eastAsia="Times New Roman"/>
                      <w:i/>
                      <w:lang w:eastAsia="en-GB"/>
                    </w:rPr>
                    <w:t>throw</w:t>
                  </w:r>
                  <w:r w:rsidRPr="00E5573F">
                    <w:rPr>
                      <w:rFonts w:eastAsia="Times New Roman"/>
                      <w:lang w:eastAsia="en-GB"/>
                    </w:rPr>
                    <w:t xml:space="preserve"> </w:t>
                  </w:r>
                  <w:r w:rsidRPr="00E5573F">
                    <w:rPr>
                      <w:rFonts w:eastAsia="Times New Roman"/>
                      <w:i/>
                      <w:lang w:eastAsia="en-GB"/>
                    </w:rPr>
                    <w:t>Exception</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2B06B19C"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AD8662B"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310FAF4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99862"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F97CEEE"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DEA4672"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F9D4FEA"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084D581B"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1C5215F" w14:textId="09A9C98C" w:rsidR="00435A08" w:rsidRPr="00E5573F" w:rsidRDefault="00F11510" w:rsidP="000C31C3">
                  <w:pPr>
                    <w:rPr>
                      <w:rFonts w:eastAsia="Times New Roman"/>
                      <w:lang w:eastAsia="en-GB"/>
                    </w:rPr>
                  </w:pPr>
                  <w:r w:rsidRPr="00E5573F">
                    <w:rPr>
                      <w:rFonts w:eastAsia="Times New Roman"/>
                      <w:lang w:eastAsia="en-GB"/>
                    </w:rPr>
                    <w:t>21</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29E11C7" w14:textId="77777777" w:rsidR="00435A08" w:rsidRPr="00E5573F" w:rsidRDefault="00435A08" w:rsidP="000C31C3">
                  <w:pPr>
                    <w:rPr>
                      <w:rFonts w:eastAsia="Times New Roman"/>
                      <w:lang w:eastAsia="en-GB"/>
                    </w:rPr>
                  </w:pPr>
                  <w:r w:rsidRPr="00E5573F">
                    <w:rPr>
                      <w:rFonts w:eastAsia="Times New Roman"/>
                      <w:lang w:eastAsia="en-GB"/>
                    </w:rPr>
                    <w:t>Jēdziens par rekursiju, delegātiem (</w:t>
                  </w:r>
                  <w:r w:rsidRPr="00E5573F">
                    <w:rPr>
                      <w:rFonts w:eastAsia="Times New Roman"/>
                      <w:i/>
                      <w:lang w:eastAsia="en-GB"/>
                    </w:rPr>
                    <w:t>delegate</w:t>
                  </w:r>
                  <w:r w:rsidRPr="00E5573F">
                    <w:rPr>
                      <w:rFonts w:eastAsia="Times New Roman"/>
                      <w:lang w:eastAsia="en-GB"/>
                    </w:rPr>
                    <w:t>) un vispārinātām metodēm (</w:t>
                  </w:r>
                  <w:r w:rsidRPr="00E5573F">
                    <w:rPr>
                      <w:rFonts w:eastAsia="Times New Roman"/>
                      <w:i/>
                      <w:lang w:eastAsia="en-GB"/>
                    </w:rPr>
                    <w:t>generic</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451CD815"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E9A80D5"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5B14DDA4"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A39A681"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0B55A29"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850B2AF"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AE3AA9C"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1CB6C146"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A87B48B" w14:textId="52FA354B" w:rsidR="00435A08" w:rsidRPr="00E5573F" w:rsidRDefault="00F11510" w:rsidP="000C31C3">
                  <w:pPr>
                    <w:rPr>
                      <w:rFonts w:eastAsia="Times New Roman"/>
                      <w:lang w:eastAsia="en-GB"/>
                    </w:rPr>
                  </w:pPr>
                  <w:r w:rsidRPr="00E5573F">
                    <w:rPr>
                      <w:rFonts w:eastAsia="Times New Roman"/>
                      <w:lang w:eastAsia="en-GB"/>
                    </w:rPr>
                    <w:t>22</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8046E9E" w14:textId="66D98040" w:rsidR="00435A08" w:rsidRPr="00E5573F" w:rsidRDefault="00435A08" w:rsidP="000C31C3">
                  <w:pPr>
                    <w:rPr>
                      <w:rFonts w:eastAsia="Times New Roman"/>
                      <w:lang w:eastAsia="en-GB"/>
                    </w:rPr>
                  </w:pPr>
                  <w:r w:rsidRPr="00E5573F">
                    <w:rPr>
                      <w:rFonts w:eastAsia="Times New Roman"/>
                      <w:b/>
                      <w:lang w:eastAsia="en-GB"/>
                    </w:rPr>
                    <w:t xml:space="preserve">Pārbaudes darbs "Apakšprogrammas". </w:t>
                  </w:r>
                </w:p>
              </w:tc>
              <w:tc>
                <w:tcPr>
                  <w:tcW w:w="990" w:type="dxa"/>
                  <w:tcBorders>
                    <w:top w:val="outset" w:sz="6" w:space="0" w:color="auto"/>
                    <w:left w:val="outset" w:sz="6" w:space="0" w:color="auto"/>
                    <w:bottom w:val="outset" w:sz="6" w:space="0" w:color="auto"/>
                    <w:right w:val="outset" w:sz="6" w:space="0" w:color="auto"/>
                  </w:tcBorders>
                  <w:hideMark/>
                </w:tcPr>
                <w:p w14:paraId="5D148E9F"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8B040E6"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414F6B76"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216EE0"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FA7560C"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19CFFEC"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6F12DA59"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1E036782"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EDA73B2" w14:textId="5971DA8D" w:rsidR="00435A08" w:rsidRPr="00E5573F" w:rsidRDefault="00F11510" w:rsidP="000C31C3">
                  <w:pPr>
                    <w:rPr>
                      <w:rFonts w:eastAsia="Times New Roman"/>
                      <w:lang w:eastAsia="en-GB"/>
                    </w:rPr>
                  </w:pPr>
                  <w:r w:rsidRPr="00E5573F">
                    <w:rPr>
                      <w:rFonts w:eastAsia="Times New Roman"/>
                      <w:lang w:eastAsia="en-GB"/>
                    </w:rPr>
                    <w:t>23</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D9547BC" w14:textId="77777777" w:rsidR="00435A08" w:rsidRPr="00E5573F" w:rsidRDefault="00435A08" w:rsidP="000C31C3">
                  <w:pPr>
                    <w:rPr>
                      <w:rFonts w:eastAsia="Times New Roman"/>
                      <w:lang w:eastAsia="en-GB"/>
                    </w:rPr>
                  </w:pPr>
                  <w:r w:rsidRPr="00E5573F">
                    <w:rPr>
                      <w:rFonts w:eastAsia="Times New Roman"/>
                      <w:lang w:eastAsia="en-GB"/>
                    </w:rPr>
                    <w:t xml:space="preserve">Jēdziens par objektorientēto programmēšanu. Klases un objekti. Lauki, metodes, konstruktori. Statiskie dati un metodes (static). </w:t>
                  </w:r>
                </w:p>
              </w:tc>
              <w:tc>
                <w:tcPr>
                  <w:tcW w:w="990" w:type="dxa"/>
                  <w:tcBorders>
                    <w:top w:val="outset" w:sz="6" w:space="0" w:color="auto"/>
                    <w:left w:val="outset" w:sz="6" w:space="0" w:color="auto"/>
                    <w:bottom w:val="outset" w:sz="6" w:space="0" w:color="auto"/>
                    <w:right w:val="outset" w:sz="6" w:space="0" w:color="auto"/>
                  </w:tcBorders>
                  <w:hideMark/>
                </w:tcPr>
                <w:p w14:paraId="22EDC97F"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757CA95"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5F3D3C1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3A6B49B"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D6B51A3"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9279DF4"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FE354E9"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20B2003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B38440F" w14:textId="0E8D5379" w:rsidR="00435A08" w:rsidRPr="00E5573F" w:rsidRDefault="00F11510" w:rsidP="000C31C3">
                  <w:pPr>
                    <w:rPr>
                      <w:rFonts w:eastAsia="Times New Roman"/>
                      <w:lang w:eastAsia="en-GB"/>
                    </w:rPr>
                  </w:pPr>
                  <w:r w:rsidRPr="00E5573F">
                    <w:rPr>
                      <w:rFonts w:eastAsia="Times New Roman"/>
                      <w:lang w:eastAsia="en-GB"/>
                    </w:rPr>
                    <w:t>24</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897C246" w14:textId="77777777" w:rsidR="00435A08" w:rsidRPr="00E5573F" w:rsidRDefault="00435A08" w:rsidP="000C31C3">
                  <w:pPr>
                    <w:rPr>
                      <w:rFonts w:eastAsia="Times New Roman"/>
                      <w:lang w:eastAsia="en-GB"/>
                    </w:rPr>
                  </w:pPr>
                  <w:r w:rsidRPr="00E5573F">
                    <w:rPr>
                      <w:rFonts w:eastAsia="Times New Roman"/>
                      <w:lang w:eastAsia="en-GB"/>
                    </w:rPr>
                    <w:t xml:space="preserve">Metožu un operāciju pārslogošana. Rādītājs uz izsaucošo objektu (this). </w:t>
                  </w:r>
                </w:p>
              </w:tc>
              <w:tc>
                <w:tcPr>
                  <w:tcW w:w="990" w:type="dxa"/>
                  <w:tcBorders>
                    <w:top w:val="outset" w:sz="6" w:space="0" w:color="auto"/>
                    <w:left w:val="outset" w:sz="6" w:space="0" w:color="auto"/>
                    <w:bottom w:val="outset" w:sz="6" w:space="0" w:color="auto"/>
                    <w:right w:val="outset" w:sz="6" w:space="0" w:color="auto"/>
                  </w:tcBorders>
                  <w:hideMark/>
                </w:tcPr>
                <w:p w14:paraId="0104D492"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15B900D"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32AFB3C5"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7C00E5E"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DF42B6A"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B325C06"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460115D7"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004F3705"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9905E2A" w14:textId="3C3F47E9" w:rsidR="00435A08" w:rsidRPr="00E5573F" w:rsidRDefault="00F11510" w:rsidP="000C31C3">
                  <w:pPr>
                    <w:rPr>
                      <w:rFonts w:eastAsia="Times New Roman"/>
                      <w:lang w:eastAsia="en-GB"/>
                    </w:rPr>
                  </w:pPr>
                  <w:r w:rsidRPr="00E5573F">
                    <w:rPr>
                      <w:rFonts w:eastAsia="Times New Roman"/>
                      <w:lang w:eastAsia="en-GB"/>
                    </w:rPr>
                    <w:t>25</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27943AE" w14:textId="77777777" w:rsidR="00435A08" w:rsidRPr="00E5573F" w:rsidRDefault="00435A08" w:rsidP="000C31C3">
                  <w:pPr>
                    <w:rPr>
                      <w:rFonts w:eastAsia="Times New Roman"/>
                      <w:lang w:eastAsia="en-GB"/>
                    </w:rPr>
                  </w:pPr>
                  <w:r w:rsidRPr="00E5573F">
                    <w:rPr>
                      <w:rFonts w:eastAsia="Times New Roman"/>
                      <w:lang w:eastAsia="en-GB"/>
                    </w:rPr>
                    <w:t>Īpašības. Jēdziens par ieliktajām klasēm (</w:t>
                  </w:r>
                  <w:r w:rsidRPr="00E5573F">
                    <w:rPr>
                      <w:rFonts w:eastAsia="Times New Roman"/>
                      <w:i/>
                      <w:lang w:eastAsia="en-GB"/>
                    </w:rPr>
                    <w:t>nested</w:t>
                  </w:r>
                  <w:r w:rsidRPr="00E5573F">
                    <w:rPr>
                      <w:rFonts w:eastAsia="Times New Roman"/>
                      <w:lang w:eastAsia="en-GB"/>
                    </w:rPr>
                    <w:t>) un dalītajām klasēm (</w:t>
                  </w:r>
                  <w:r w:rsidRPr="00E5573F">
                    <w:rPr>
                      <w:rFonts w:eastAsia="Times New Roman"/>
                      <w:i/>
                      <w:lang w:eastAsia="en-GB"/>
                    </w:rPr>
                    <w:t>partial</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11263C8F"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2EE0555"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36BB4702"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FE6394"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F3F0E69"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118A026"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8C488A7"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54F1B9DA"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99FF77C" w14:textId="5F64FC90" w:rsidR="00435A08" w:rsidRPr="00E5573F" w:rsidRDefault="00F11510" w:rsidP="000C31C3">
                  <w:pPr>
                    <w:rPr>
                      <w:rFonts w:eastAsia="Times New Roman"/>
                      <w:lang w:eastAsia="en-GB"/>
                    </w:rPr>
                  </w:pPr>
                  <w:r w:rsidRPr="00E5573F">
                    <w:rPr>
                      <w:rFonts w:eastAsia="Times New Roman"/>
                      <w:lang w:eastAsia="en-GB"/>
                    </w:rPr>
                    <w:t>26</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1AAF215" w14:textId="2113CE0A" w:rsidR="00435A08" w:rsidRPr="00E5573F" w:rsidRDefault="00435A08" w:rsidP="000C31C3">
                  <w:pPr>
                    <w:rPr>
                      <w:rFonts w:eastAsia="Times New Roman"/>
                      <w:lang w:eastAsia="en-GB"/>
                    </w:rPr>
                  </w:pPr>
                  <w:r w:rsidRPr="00E5573F">
                    <w:rPr>
                      <w:rFonts w:eastAsia="Times New Roman"/>
                      <w:b/>
                      <w:lang w:eastAsia="en-GB"/>
                    </w:rPr>
                    <w:t xml:space="preserve">Pārbaudes darbs "Klases". </w:t>
                  </w:r>
                </w:p>
              </w:tc>
              <w:tc>
                <w:tcPr>
                  <w:tcW w:w="990" w:type="dxa"/>
                  <w:tcBorders>
                    <w:top w:val="outset" w:sz="6" w:space="0" w:color="auto"/>
                    <w:left w:val="outset" w:sz="6" w:space="0" w:color="auto"/>
                    <w:bottom w:val="outset" w:sz="6" w:space="0" w:color="auto"/>
                    <w:right w:val="outset" w:sz="6" w:space="0" w:color="auto"/>
                  </w:tcBorders>
                  <w:hideMark/>
                </w:tcPr>
                <w:p w14:paraId="2615FB74"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45C533A"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0F80398A"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873BB9B"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AF11A39"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E87F2A5"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0747A30"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0588AB9F"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52C1C28" w14:textId="1463CC19" w:rsidR="00435A08" w:rsidRPr="00E5573F" w:rsidRDefault="00F11510" w:rsidP="000C31C3">
                  <w:pPr>
                    <w:rPr>
                      <w:rFonts w:eastAsia="Times New Roman"/>
                      <w:lang w:eastAsia="en-GB"/>
                    </w:rPr>
                  </w:pPr>
                  <w:r w:rsidRPr="00E5573F">
                    <w:rPr>
                      <w:rFonts w:eastAsia="Times New Roman"/>
                      <w:lang w:eastAsia="en-GB"/>
                    </w:rPr>
                    <w:t>27</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840F246" w14:textId="77777777" w:rsidR="00435A08" w:rsidRPr="00E5573F" w:rsidRDefault="00435A08" w:rsidP="000C31C3">
                  <w:pPr>
                    <w:rPr>
                      <w:rFonts w:eastAsia="Times New Roman"/>
                      <w:lang w:eastAsia="en-GB"/>
                    </w:rPr>
                  </w:pPr>
                  <w:r w:rsidRPr="00E5573F">
                    <w:rPr>
                      <w:rFonts w:eastAsia="Times New Roman"/>
                      <w:lang w:eastAsia="en-GB"/>
                    </w:rPr>
                    <w:t xml:space="preserve">Mantojamība. Klašu hierarhija. Klase </w:t>
                  </w:r>
                  <w:r w:rsidRPr="00E5573F">
                    <w:rPr>
                      <w:rFonts w:eastAsia="Times New Roman"/>
                      <w:i/>
                      <w:lang w:eastAsia="en-GB"/>
                    </w:rPr>
                    <w:t>Object</w:t>
                  </w:r>
                  <w:r w:rsidRPr="00E5573F">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7E9B5160"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78DC9EF"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27E1507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72CA569"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6D2A541"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A1A8EF9"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7EBB08F"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6E8CEF3B"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09D7C783" w14:textId="402A6314" w:rsidR="00435A08" w:rsidRPr="00E5573F" w:rsidRDefault="00F11510" w:rsidP="000C31C3">
                  <w:pPr>
                    <w:rPr>
                      <w:rFonts w:eastAsia="Times New Roman"/>
                      <w:lang w:eastAsia="en-GB"/>
                    </w:rPr>
                  </w:pPr>
                  <w:r w:rsidRPr="00E5573F">
                    <w:rPr>
                      <w:rFonts w:eastAsia="Times New Roman"/>
                      <w:lang w:eastAsia="en-GB"/>
                    </w:rPr>
                    <w:t>28</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60D9281" w14:textId="77777777" w:rsidR="00435A08" w:rsidRPr="00E5573F" w:rsidRDefault="00435A08" w:rsidP="000C31C3">
                  <w:pPr>
                    <w:rPr>
                      <w:rFonts w:eastAsia="Times New Roman"/>
                      <w:lang w:eastAsia="en-GB"/>
                    </w:rPr>
                  </w:pPr>
                  <w:r w:rsidRPr="00E5573F">
                    <w:rPr>
                      <w:rFonts w:eastAsia="Times New Roman"/>
                      <w:lang w:eastAsia="en-GB"/>
                    </w:rPr>
                    <w:t xml:space="preserve">Polimorfisms. Metožu, operāciju un īpašību pārslogošana. </w:t>
                  </w:r>
                </w:p>
              </w:tc>
              <w:tc>
                <w:tcPr>
                  <w:tcW w:w="990" w:type="dxa"/>
                  <w:tcBorders>
                    <w:top w:val="outset" w:sz="6" w:space="0" w:color="auto"/>
                    <w:left w:val="outset" w:sz="6" w:space="0" w:color="auto"/>
                    <w:bottom w:val="outset" w:sz="6" w:space="0" w:color="auto"/>
                    <w:right w:val="outset" w:sz="6" w:space="0" w:color="auto"/>
                  </w:tcBorders>
                  <w:hideMark/>
                </w:tcPr>
                <w:p w14:paraId="41BA3541"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F99E904"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6D7DEE1D"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FC28DCA"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5C652D3"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4645DB1"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96B1E81"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76351E08"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324B1AB" w14:textId="348FA4A1" w:rsidR="00435A08" w:rsidRPr="00E5573F" w:rsidRDefault="00F11510" w:rsidP="000C31C3">
                  <w:pPr>
                    <w:rPr>
                      <w:rFonts w:eastAsia="Times New Roman"/>
                      <w:lang w:eastAsia="en-GB"/>
                    </w:rPr>
                  </w:pPr>
                  <w:r w:rsidRPr="00E5573F">
                    <w:rPr>
                      <w:rFonts w:eastAsia="Times New Roman"/>
                      <w:lang w:eastAsia="en-GB"/>
                    </w:rPr>
                    <w:t>29</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01C0AC97" w14:textId="77777777" w:rsidR="00435A08" w:rsidRPr="00E5573F" w:rsidRDefault="00435A08" w:rsidP="000C31C3">
                  <w:pPr>
                    <w:rPr>
                      <w:rFonts w:eastAsia="Times New Roman"/>
                      <w:lang w:eastAsia="en-GB"/>
                    </w:rPr>
                  </w:pPr>
                  <w:r w:rsidRPr="00E5573F">
                    <w:rPr>
                      <w:rFonts w:eastAsia="Times New Roman"/>
                      <w:lang w:eastAsia="en-GB"/>
                    </w:rPr>
                    <w:t xml:space="preserve">Abstraktās klases. Interfeisi </w:t>
                  </w:r>
                </w:p>
              </w:tc>
              <w:tc>
                <w:tcPr>
                  <w:tcW w:w="990" w:type="dxa"/>
                  <w:tcBorders>
                    <w:top w:val="outset" w:sz="6" w:space="0" w:color="auto"/>
                    <w:left w:val="outset" w:sz="6" w:space="0" w:color="auto"/>
                    <w:bottom w:val="outset" w:sz="6" w:space="0" w:color="auto"/>
                    <w:right w:val="outset" w:sz="6" w:space="0" w:color="auto"/>
                  </w:tcBorders>
                  <w:hideMark/>
                </w:tcPr>
                <w:p w14:paraId="57A9CA90"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7CCC883"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6D75A2B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ECE0DF1"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1F9CC43"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171E0DF8"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70A9EA9"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4F4FE642"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54F13BD9" w14:textId="58BB9594" w:rsidR="00435A08" w:rsidRPr="00E5573F" w:rsidRDefault="00F11510" w:rsidP="000C31C3">
                  <w:pPr>
                    <w:rPr>
                      <w:rFonts w:eastAsia="Times New Roman"/>
                      <w:lang w:eastAsia="en-GB"/>
                    </w:rPr>
                  </w:pPr>
                  <w:r w:rsidRPr="00E5573F">
                    <w:rPr>
                      <w:rFonts w:eastAsia="Times New Roman"/>
                      <w:lang w:eastAsia="en-GB"/>
                    </w:rPr>
                    <w:t>30</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591D22B" w14:textId="4F9A6B8F" w:rsidR="00435A08" w:rsidRPr="00E5573F" w:rsidRDefault="00435A08" w:rsidP="000C31C3">
                  <w:pPr>
                    <w:rPr>
                      <w:rFonts w:eastAsia="Times New Roman"/>
                      <w:lang w:eastAsia="en-GB"/>
                    </w:rPr>
                  </w:pPr>
                  <w:r w:rsidRPr="00E5573F">
                    <w:rPr>
                      <w:rFonts w:eastAsia="Times New Roman"/>
                      <w:b/>
                      <w:lang w:eastAsia="en-GB"/>
                    </w:rPr>
                    <w:t>Pārbaudes darbs "Klašu hierarhija</w:t>
                  </w:r>
                  <w:r w:rsidR="003E3D76" w:rsidRPr="00E5573F">
                    <w:rPr>
                      <w:rFonts w:eastAsia="Times New Roman"/>
                      <w:b/>
                      <w:lang w:eastAsia="en-GB"/>
                    </w:rPr>
                    <w:t>s</w:t>
                  </w:r>
                  <w:r w:rsidRPr="00E5573F">
                    <w:rPr>
                      <w:rFonts w:eastAsia="Times New Roman"/>
                      <w:b/>
                      <w:lang w:eastAsia="en-GB"/>
                    </w:rPr>
                    <w:t xml:space="preserve">". </w:t>
                  </w:r>
                </w:p>
                <w:p w14:paraId="06388967" w14:textId="56F20671"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1FBD65C"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55B6C1F"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09F6A58F"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7415BB3"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167C72F"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755111CA"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22469AB"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17C4C684"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563A09A8" w14:textId="169C385B" w:rsidR="00435A08" w:rsidRPr="00E5573F" w:rsidRDefault="00F11510" w:rsidP="000C31C3">
                  <w:pPr>
                    <w:rPr>
                      <w:rFonts w:eastAsia="Times New Roman"/>
                      <w:lang w:eastAsia="en-GB"/>
                    </w:rPr>
                  </w:pPr>
                  <w:r w:rsidRPr="00E5573F">
                    <w:rPr>
                      <w:rFonts w:eastAsia="Times New Roman"/>
                      <w:lang w:eastAsia="en-GB"/>
                    </w:rPr>
                    <w:t>31</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6683215" w14:textId="06795625" w:rsidR="003E3D76" w:rsidRPr="00E5573F" w:rsidRDefault="003E3D76" w:rsidP="000C31C3">
                  <w:pPr>
                    <w:rPr>
                      <w:rFonts w:eastAsia="Times New Roman"/>
                      <w:lang w:eastAsia="en-GB"/>
                    </w:rPr>
                  </w:pPr>
                  <w:r w:rsidRPr="00E5573F">
                    <w:rPr>
                      <w:rFonts w:eastAsia="Times New Roman"/>
                      <w:lang w:eastAsia="en-GB"/>
                    </w:rPr>
                    <w:t>Darbs ar mapēm un failiem.</w:t>
                  </w:r>
                </w:p>
                <w:p w14:paraId="0B916067" w14:textId="0FD4164D" w:rsidR="00435A08" w:rsidRPr="00E5573F" w:rsidRDefault="00435A08" w:rsidP="000C31C3">
                  <w:pPr>
                    <w:rPr>
                      <w:rFonts w:eastAsia="Times New Roman"/>
                      <w:lang w:eastAsia="en-GB"/>
                    </w:rPr>
                  </w:pPr>
                  <w:r w:rsidRPr="00E5573F">
                    <w:rPr>
                      <w:rFonts w:eastAsia="Times New Roman"/>
                      <w:lang w:eastAsia="en-GB"/>
                    </w:rPr>
                    <w:t xml:space="preserve">Mini projekta "OOP-spēle" realizācija. </w:t>
                  </w:r>
                </w:p>
              </w:tc>
              <w:tc>
                <w:tcPr>
                  <w:tcW w:w="990" w:type="dxa"/>
                  <w:tcBorders>
                    <w:top w:val="outset" w:sz="6" w:space="0" w:color="auto"/>
                    <w:left w:val="outset" w:sz="6" w:space="0" w:color="auto"/>
                    <w:bottom w:val="outset" w:sz="6" w:space="0" w:color="auto"/>
                    <w:right w:val="outset" w:sz="6" w:space="0" w:color="auto"/>
                  </w:tcBorders>
                  <w:hideMark/>
                </w:tcPr>
                <w:p w14:paraId="632C183F"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DAB1802"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41677825"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3007BDC"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49C92D1"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5B94B58"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208C4CB5"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r w:rsidR="00E5573F" w:rsidRPr="00E5573F" w14:paraId="1C733C5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9790CB7" w14:textId="1E9D9632" w:rsidR="00435A08" w:rsidRPr="00E5573F" w:rsidRDefault="00F11510" w:rsidP="000C31C3">
                  <w:pPr>
                    <w:rPr>
                      <w:rFonts w:eastAsia="Times New Roman"/>
                      <w:lang w:eastAsia="en-GB"/>
                    </w:rPr>
                  </w:pPr>
                  <w:r w:rsidRPr="00E5573F">
                    <w:rPr>
                      <w:rFonts w:eastAsia="Times New Roman"/>
                      <w:lang w:eastAsia="en-GB"/>
                    </w:rPr>
                    <w:t>32</w:t>
                  </w:r>
                  <w:r w:rsidR="00435A08" w:rsidRPr="00E5573F">
                    <w:rPr>
                      <w:rFonts w:eastAsia="Times New Roman"/>
                      <w:lang w:eastAsia="en-GB"/>
                    </w:rPr>
                    <w:t xml:space="preserve">.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3E9AA2F" w14:textId="77EA6E27" w:rsidR="00435A08" w:rsidRPr="00E5573F" w:rsidRDefault="00435A08" w:rsidP="000C31C3">
                  <w:pPr>
                    <w:rPr>
                      <w:rFonts w:eastAsia="Times New Roman"/>
                      <w:b/>
                      <w:bCs w:val="0"/>
                      <w:lang w:eastAsia="en-GB"/>
                    </w:rPr>
                  </w:pPr>
                  <w:r w:rsidRPr="00E5573F">
                    <w:rPr>
                      <w:rFonts w:eastAsia="Times New Roman"/>
                      <w:b/>
                      <w:bCs w:val="0"/>
                      <w:lang w:eastAsia="en-GB"/>
                    </w:rPr>
                    <w:t xml:space="preserve">Mini projekta "OOP-spēle" nodošana. </w:t>
                  </w:r>
                </w:p>
              </w:tc>
              <w:tc>
                <w:tcPr>
                  <w:tcW w:w="990" w:type="dxa"/>
                  <w:tcBorders>
                    <w:top w:val="outset" w:sz="6" w:space="0" w:color="auto"/>
                    <w:left w:val="outset" w:sz="6" w:space="0" w:color="auto"/>
                    <w:bottom w:val="outset" w:sz="6" w:space="0" w:color="auto"/>
                    <w:right w:val="outset" w:sz="6" w:space="0" w:color="auto"/>
                  </w:tcBorders>
                  <w:hideMark/>
                </w:tcPr>
                <w:p w14:paraId="6632C7E1" w14:textId="77777777" w:rsidR="00435A08" w:rsidRPr="00E5573F" w:rsidRDefault="00435A08" w:rsidP="000C31C3">
                  <w:pPr>
                    <w:rPr>
                      <w:rFonts w:eastAsia="Times New Roman"/>
                      <w:lang w:eastAsia="en-GB"/>
                    </w:rPr>
                  </w:pPr>
                  <w:r w:rsidRPr="00E5573F">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452AF7DA" w14:textId="77777777" w:rsidR="00435A08" w:rsidRPr="00E5573F" w:rsidRDefault="00435A08" w:rsidP="000C31C3">
                  <w:pPr>
                    <w:rPr>
                      <w:rFonts w:eastAsia="Times New Roman"/>
                      <w:lang w:eastAsia="en-GB"/>
                    </w:rPr>
                  </w:pPr>
                  <w:r w:rsidRPr="00E5573F">
                    <w:rPr>
                      <w:rFonts w:eastAsia="Times New Roman"/>
                      <w:lang w:eastAsia="en-GB"/>
                    </w:rPr>
                    <w:t xml:space="preserve">P </w:t>
                  </w:r>
                </w:p>
              </w:tc>
            </w:tr>
            <w:tr w:rsidR="00E5573F" w:rsidRPr="00E5573F" w14:paraId="4AA00AEC"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BDF9148" w14:textId="77777777" w:rsidR="00435A08" w:rsidRPr="00E5573F"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AD5344D" w14:textId="77777777" w:rsidR="00435A08" w:rsidRPr="00E5573F"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04429D8" w14:textId="77777777" w:rsidR="00435A08" w:rsidRPr="00E5573F" w:rsidRDefault="00435A08" w:rsidP="000C31C3">
                  <w:pPr>
                    <w:rPr>
                      <w:rFonts w:eastAsia="Times New Roman"/>
                      <w:lang w:eastAsia="en-GB"/>
                    </w:rPr>
                  </w:pPr>
                  <w:r w:rsidRPr="00E5573F">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205FBF7" w14:textId="77777777" w:rsidR="00435A08" w:rsidRPr="00E5573F" w:rsidRDefault="00435A08" w:rsidP="000C31C3">
                  <w:pPr>
                    <w:rPr>
                      <w:rFonts w:eastAsia="Times New Roman"/>
                      <w:lang w:eastAsia="en-GB"/>
                    </w:rPr>
                  </w:pPr>
                  <w:r w:rsidRPr="00E5573F">
                    <w:rPr>
                      <w:rFonts w:eastAsia="Times New Roman"/>
                      <w:lang w:eastAsia="en-GB"/>
                    </w:rPr>
                    <w:t xml:space="preserve">Pd </w:t>
                  </w:r>
                </w:p>
              </w:tc>
            </w:tr>
          </w:tbl>
          <w:p w14:paraId="59CF0315" w14:textId="7790CE84" w:rsidR="008D4CBD" w:rsidRPr="00E5573F" w:rsidRDefault="008D4CBD" w:rsidP="00435A08">
            <w:pPr>
              <w:spacing w:after="160" w:line="259" w:lineRule="auto"/>
              <w:ind w:left="34"/>
            </w:pPr>
          </w:p>
        </w:tc>
      </w:tr>
      <w:tr w:rsidR="00E5573F" w:rsidRPr="00E5573F" w14:paraId="481D011D" w14:textId="77777777" w:rsidTr="00660599">
        <w:trPr>
          <w:jc w:val="center"/>
        </w:trPr>
        <w:tc>
          <w:tcPr>
            <w:tcW w:w="10630" w:type="dxa"/>
            <w:gridSpan w:val="2"/>
          </w:tcPr>
          <w:p w14:paraId="64B9D493" w14:textId="77777777" w:rsidR="008D4CBD" w:rsidRPr="00E5573F" w:rsidRDefault="008D4CBD" w:rsidP="008D4CBD">
            <w:pPr>
              <w:pStyle w:val="Nosaukumi"/>
            </w:pPr>
            <w:r w:rsidRPr="00E5573F">
              <w:lastRenderedPageBreak/>
              <w:t>Studiju rezultāti</w:t>
            </w:r>
          </w:p>
        </w:tc>
      </w:tr>
      <w:tr w:rsidR="00E5573F" w:rsidRPr="00E5573F" w14:paraId="76D4B13D" w14:textId="77777777" w:rsidTr="00660599">
        <w:trPr>
          <w:jc w:val="center"/>
        </w:trPr>
        <w:tc>
          <w:tcPr>
            <w:tcW w:w="10630" w:type="dxa"/>
            <w:gridSpan w:val="2"/>
          </w:tcPr>
          <w:p w14:paraId="617F100F" w14:textId="6297F354" w:rsidR="00921A6A" w:rsidRPr="00E5573F" w:rsidRDefault="00435A08" w:rsidP="00026C21">
            <w:pPr>
              <w:pStyle w:val="ListParagraph"/>
              <w:spacing w:after="160" w:line="259" w:lineRule="auto"/>
              <w:ind w:left="20"/>
              <w:rPr>
                <w:color w:val="auto"/>
                <w:lang w:eastAsia="en-GB"/>
              </w:rPr>
            </w:pPr>
            <w:r w:rsidRPr="00E5573F">
              <w:rPr>
                <w:color w:val="auto"/>
                <w:lang w:eastAsia="en-GB"/>
              </w:rPr>
              <w:t xml:space="preserve">ZINĀŠANAS: </w:t>
            </w:r>
            <w:r w:rsidRPr="00E5573F">
              <w:rPr>
                <w:color w:val="auto"/>
                <w:lang w:eastAsia="en-GB"/>
              </w:rPr>
              <w:br/>
            </w:r>
            <w:r w:rsidR="00921A6A" w:rsidRPr="00E5573F">
              <w:rPr>
                <w:color w:val="auto"/>
                <w:lang w:eastAsia="en-GB"/>
              </w:rPr>
              <w:t xml:space="preserve">1. Studējoši skaidro platformas .NET būtību, apraksta MS Visual Studio IDE komponentus un valodas MS Visual C# īpatnības. </w:t>
            </w:r>
            <w:r w:rsidR="00921A6A" w:rsidRPr="00E5573F">
              <w:rPr>
                <w:color w:val="auto"/>
                <w:lang w:eastAsia="en-GB"/>
              </w:rPr>
              <w:br/>
              <w:t>2. Zina tādus jēdzienus, kā datu tipi, datu struktūras, loģiskās un aritmētiskās operācijas, sazarošanās, cikli, vizuālie un nevizuālie komponenti, to īpašības, metodes un notikumu apstrādātāji.</w:t>
            </w:r>
          </w:p>
          <w:p w14:paraId="24D408C4" w14:textId="648A7469" w:rsidR="00921A6A" w:rsidRPr="00E5573F" w:rsidRDefault="00921A6A" w:rsidP="00026C21">
            <w:pPr>
              <w:pStyle w:val="ListParagraph"/>
              <w:spacing w:after="160" w:line="259" w:lineRule="auto"/>
              <w:ind w:left="20"/>
              <w:rPr>
                <w:color w:val="auto"/>
                <w:lang w:eastAsia="en-GB"/>
              </w:rPr>
            </w:pPr>
            <w:r w:rsidRPr="00E5573F">
              <w:rPr>
                <w:color w:val="auto"/>
                <w:lang w:eastAsia="en-GB"/>
              </w:rPr>
              <w:t>3. I</w:t>
            </w:r>
            <w:r w:rsidR="00435A08" w:rsidRPr="00E5573F">
              <w:rPr>
                <w:color w:val="auto"/>
                <w:lang w:eastAsia="en-GB"/>
              </w:rPr>
              <w:t xml:space="preserve">zskaidro tādus jēdzienus, kā apakšprogrammas, atgriežamās vērtības, lokālie un globālie mainīgie, parametri, rekursija. </w:t>
            </w:r>
            <w:r w:rsidR="00435A08" w:rsidRPr="00E5573F">
              <w:rPr>
                <w:color w:val="auto"/>
                <w:lang w:eastAsia="en-GB"/>
              </w:rPr>
              <w:br/>
            </w:r>
            <w:r w:rsidRPr="00E5573F">
              <w:rPr>
                <w:color w:val="auto"/>
                <w:lang w:eastAsia="en-GB"/>
              </w:rPr>
              <w:t xml:space="preserve">4. </w:t>
            </w:r>
            <w:r w:rsidR="003E3D76" w:rsidRPr="00E5573F">
              <w:rPr>
                <w:color w:val="auto"/>
                <w:lang w:eastAsia="en-GB"/>
              </w:rPr>
              <w:t>I</w:t>
            </w:r>
            <w:r w:rsidR="00435A08" w:rsidRPr="00E5573F">
              <w:rPr>
                <w:color w:val="auto"/>
                <w:lang w:eastAsia="en-GB"/>
              </w:rPr>
              <w:t xml:space="preserve">zskaidro tādus jēdzienus, kā OOP, klase, objekts, iekapsulēšana, polimorfisms, pieejas modifikators, lauks, metode, īpašība, mantojamība. </w:t>
            </w:r>
            <w:r w:rsidR="00435A08" w:rsidRPr="00E5573F">
              <w:rPr>
                <w:color w:val="auto"/>
                <w:lang w:eastAsia="en-GB"/>
              </w:rPr>
              <w:br/>
            </w:r>
            <w:r w:rsidR="00435A08" w:rsidRPr="00E5573F">
              <w:rPr>
                <w:color w:val="auto"/>
                <w:lang w:eastAsia="en-GB"/>
              </w:rPr>
              <w:br/>
              <w:t xml:space="preserve">PRASMES: </w:t>
            </w:r>
            <w:r w:rsidR="00435A08" w:rsidRPr="00E5573F">
              <w:rPr>
                <w:color w:val="auto"/>
                <w:lang w:eastAsia="en-GB"/>
              </w:rPr>
              <w:br/>
            </w:r>
            <w:r w:rsidRPr="00E5573F">
              <w:rPr>
                <w:color w:val="auto"/>
                <w:lang w:eastAsia="en-GB"/>
              </w:rPr>
              <w:t xml:space="preserve">5. </w:t>
            </w:r>
            <w:r w:rsidR="00FD1749" w:rsidRPr="00E5573F">
              <w:rPr>
                <w:color w:val="auto"/>
                <w:lang w:eastAsia="en-GB"/>
              </w:rPr>
              <w:t xml:space="preserve">Lieto programmēšanas rīkus koda rakstīšanai un lāgošanai. </w:t>
            </w:r>
            <w:r w:rsidRPr="00E5573F">
              <w:rPr>
                <w:color w:val="auto"/>
                <w:lang w:eastAsia="en-GB"/>
              </w:rPr>
              <w:t xml:space="preserve">Raksta, lāgo un testē nelielas programmas valodā MS Visual C#. </w:t>
            </w:r>
            <w:r w:rsidRPr="00E5573F">
              <w:rPr>
                <w:color w:val="auto"/>
                <w:lang w:eastAsia="en-GB"/>
              </w:rPr>
              <w:br/>
              <w:t>6. Patstāvīgi izstrādā algoritmus piedāvāto uzdevumu risināšanai un realizē tos</w:t>
            </w:r>
            <w:r w:rsidR="00FD1749" w:rsidRPr="00E5573F">
              <w:rPr>
                <w:color w:val="auto"/>
                <w:lang w:eastAsia="en-GB"/>
              </w:rPr>
              <w:t xml:space="preserve">; sniedz iespējamo risinājumu variantus, novērtē tos, izvēlās uzdevumu risināšanai vispiemērotāko variantu.  </w:t>
            </w:r>
          </w:p>
          <w:p w14:paraId="2AC3D6CA" w14:textId="4F0B8D3E" w:rsidR="00921A6A" w:rsidRPr="00E5573F" w:rsidRDefault="00435A08" w:rsidP="00921A6A">
            <w:pPr>
              <w:pStyle w:val="ListParagraph"/>
              <w:spacing w:after="160" w:line="259" w:lineRule="auto"/>
              <w:ind w:left="20"/>
              <w:rPr>
                <w:color w:val="auto"/>
                <w:lang w:eastAsia="en-GB"/>
              </w:rPr>
            </w:pPr>
            <w:r w:rsidRPr="00E5573F">
              <w:rPr>
                <w:color w:val="auto"/>
                <w:lang w:eastAsia="en-GB"/>
              </w:rPr>
              <w:br/>
              <w:t xml:space="preserve">KOMPETENCES: </w:t>
            </w:r>
            <w:r w:rsidRPr="00E5573F">
              <w:rPr>
                <w:color w:val="auto"/>
                <w:lang w:eastAsia="en-GB"/>
              </w:rPr>
              <w:br/>
            </w:r>
            <w:r w:rsidR="00921A6A" w:rsidRPr="00E5573F">
              <w:rPr>
                <w:color w:val="auto"/>
                <w:lang w:eastAsia="en-GB"/>
              </w:rPr>
              <w:t>7. Veido gaumīgu un ērtu lietotāja saskarni (</w:t>
            </w:r>
            <w:r w:rsidR="00921A6A" w:rsidRPr="00E5573F">
              <w:rPr>
                <w:i/>
                <w:color w:val="auto"/>
                <w:lang w:eastAsia="en-GB"/>
              </w:rPr>
              <w:t>UI</w:t>
            </w:r>
            <w:r w:rsidR="00921A6A" w:rsidRPr="00E5573F">
              <w:rPr>
                <w:color w:val="auto"/>
                <w:lang w:eastAsia="en-GB"/>
              </w:rPr>
              <w:t>).</w:t>
            </w:r>
          </w:p>
          <w:p w14:paraId="1BC09D17" w14:textId="093654C0" w:rsidR="00435A08" w:rsidRPr="00E5573F" w:rsidRDefault="00921A6A" w:rsidP="00026C21">
            <w:pPr>
              <w:pStyle w:val="ListParagraph"/>
              <w:spacing w:after="160" w:line="259" w:lineRule="auto"/>
              <w:ind w:left="20"/>
              <w:rPr>
                <w:color w:val="auto"/>
                <w:lang w:eastAsia="en-GB"/>
              </w:rPr>
            </w:pPr>
            <w:r w:rsidRPr="00E5573F">
              <w:rPr>
                <w:color w:val="auto"/>
                <w:lang w:eastAsia="en-GB"/>
              </w:rPr>
              <w:t xml:space="preserve">8. </w:t>
            </w:r>
            <w:r w:rsidR="003E3D76" w:rsidRPr="00E5573F">
              <w:rPr>
                <w:color w:val="auto"/>
                <w:lang w:eastAsia="en-GB"/>
              </w:rPr>
              <w:t>Pielieto lāgošanas līdzekļus, pievērš uzmanību programmēšanas stilam.</w:t>
            </w:r>
          </w:p>
          <w:p w14:paraId="47572FE1" w14:textId="3998D349" w:rsidR="00026C21" w:rsidRPr="00E5573F" w:rsidRDefault="00921A6A" w:rsidP="00026C21">
            <w:pPr>
              <w:pStyle w:val="ListParagraph"/>
              <w:spacing w:after="160" w:line="259" w:lineRule="auto"/>
              <w:ind w:left="20"/>
              <w:rPr>
                <w:color w:val="auto"/>
              </w:rPr>
            </w:pPr>
            <w:r w:rsidRPr="00E5573F">
              <w:rPr>
                <w:color w:val="auto"/>
                <w:lang w:eastAsia="en-GB"/>
              </w:rPr>
              <w:t xml:space="preserve">9. </w:t>
            </w:r>
            <w:r w:rsidR="003E3D76" w:rsidRPr="00E5573F">
              <w:rPr>
                <w:color w:val="auto"/>
                <w:lang w:eastAsia="en-GB"/>
              </w:rPr>
              <w:t>S</w:t>
            </w:r>
            <w:r w:rsidR="00435A08" w:rsidRPr="00E5573F">
              <w:rPr>
                <w:color w:val="auto"/>
                <w:lang w:eastAsia="en-GB"/>
              </w:rPr>
              <w:t>trādā ar speciālo literatūru, patstāvīgi meklē nepieciešamo informāciju dokumentācijā un forumos, izmanto meklēšanas serverus</w:t>
            </w:r>
            <w:r w:rsidR="00FD1749" w:rsidRPr="00E5573F">
              <w:rPr>
                <w:color w:val="auto"/>
                <w:lang w:eastAsia="en-GB"/>
              </w:rPr>
              <w:t xml:space="preserve">; instalē un konfigurē </w:t>
            </w:r>
            <w:r w:rsidR="00FD1749" w:rsidRPr="00E5573F">
              <w:rPr>
                <w:i/>
                <w:iCs/>
                <w:color w:val="auto"/>
                <w:lang w:eastAsia="en-GB"/>
              </w:rPr>
              <w:t>Visual Studio</w:t>
            </w:r>
            <w:r w:rsidR="00FD1749" w:rsidRPr="00E5573F">
              <w:rPr>
                <w:color w:val="auto"/>
                <w:lang w:eastAsia="en-GB"/>
              </w:rPr>
              <w:t xml:space="preserve"> un nepieciešamu palīgprogrammatūru.  </w:t>
            </w:r>
            <w:r w:rsidR="00435A08" w:rsidRPr="00E5573F">
              <w:rPr>
                <w:color w:val="auto"/>
                <w:lang w:eastAsia="en-GB"/>
              </w:rPr>
              <w:t xml:space="preserve"> </w:t>
            </w:r>
          </w:p>
        </w:tc>
      </w:tr>
      <w:tr w:rsidR="00E5573F" w:rsidRPr="00E5573F" w14:paraId="1B32F0AD" w14:textId="77777777" w:rsidTr="00660599">
        <w:trPr>
          <w:jc w:val="center"/>
        </w:trPr>
        <w:tc>
          <w:tcPr>
            <w:tcW w:w="10630" w:type="dxa"/>
            <w:gridSpan w:val="2"/>
          </w:tcPr>
          <w:p w14:paraId="58A05D95" w14:textId="77777777" w:rsidR="008D4CBD" w:rsidRPr="00E5573F" w:rsidRDefault="008D4CBD" w:rsidP="008D4CBD">
            <w:pPr>
              <w:pStyle w:val="Nosaukumi"/>
            </w:pPr>
            <w:r w:rsidRPr="00E5573F">
              <w:t>Studējošo patstāvīgo darbu organizācijas un uzdevumu raksturojums</w:t>
            </w:r>
          </w:p>
        </w:tc>
      </w:tr>
      <w:tr w:rsidR="00E5573F" w:rsidRPr="00E5573F" w14:paraId="3D1ACEC7" w14:textId="77777777" w:rsidTr="00660599">
        <w:trPr>
          <w:jc w:val="center"/>
        </w:trPr>
        <w:tc>
          <w:tcPr>
            <w:tcW w:w="10630" w:type="dxa"/>
            <w:gridSpan w:val="2"/>
          </w:tcPr>
          <w:p w14:paraId="0C47E4A2" w14:textId="409F681D" w:rsidR="00026C21" w:rsidRPr="00E5573F" w:rsidRDefault="00435A08" w:rsidP="00DF49CD">
            <w:pPr>
              <w:spacing w:after="160" w:line="259" w:lineRule="auto"/>
            </w:pPr>
            <w:r w:rsidRPr="00E5573F">
              <w:rPr>
                <w:rFonts w:eastAsia="Times New Roman"/>
                <w:lang w:eastAsia="en-GB"/>
              </w:rPr>
              <w:t>Katrā nodarbībā studējošiem tiek rekomendēti konkrēti uzdevumi no pasniedzēja izstrādātā uzdevumu krājuma, kas atbilst nodarbībā aplūkotajai tēmai. Semestra beigās studējošiem ir jāizveido projekts pēc piedāvātā šablona vai patstāvīgi (pēc izvēles). Projekts tiek vērtēts ar i/ni vai atzīmi, parasti darbi - ar i/ni.</w:t>
            </w:r>
          </w:p>
        </w:tc>
      </w:tr>
      <w:tr w:rsidR="00E5573F" w:rsidRPr="00E5573F" w14:paraId="44870C2C" w14:textId="77777777" w:rsidTr="00660599">
        <w:trPr>
          <w:jc w:val="center"/>
        </w:trPr>
        <w:tc>
          <w:tcPr>
            <w:tcW w:w="10630" w:type="dxa"/>
            <w:gridSpan w:val="2"/>
          </w:tcPr>
          <w:p w14:paraId="487B7D69" w14:textId="77777777" w:rsidR="008D4CBD" w:rsidRPr="00E5573F" w:rsidRDefault="008D4CBD" w:rsidP="008D4CBD">
            <w:pPr>
              <w:pStyle w:val="Nosaukumi"/>
            </w:pPr>
            <w:r w:rsidRPr="00E5573F">
              <w:t>Prasības kredītpunktu iegūšanai</w:t>
            </w:r>
          </w:p>
        </w:tc>
      </w:tr>
      <w:tr w:rsidR="00E5573F" w:rsidRPr="00E5573F" w14:paraId="457ABFB2" w14:textId="77777777" w:rsidTr="00660599">
        <w:trPr>
          <w:jc w:val="center"/>
        </w:trPr>
        <w:tc>
          <w:tcPr>
            <w:tcW w:w="10630" w:type="dxa"/>
            <w:gridSpan w:val="2"/>
          </w:tcPr>
          <w:p w14:paraId="0BEAC476" w14:textId="77777777" w:rsidR="008D4CBD" w:rsidRPr="00E5573F" w:rsidRDefault="008D4CBD" w:rsidP="008D4CBD"/>
          <w:p w14:paraId="379F12EC" w14:textId="77777777" w:rsidR="003E3D76" w:rsidRPr="00E5573F" w:rsidRDefault="003E3D76" w:rsidP="003E3D76">
            <w:pPr>
              <w:rPr>
                <w:rFonts w:eastAsia="Times New Roman"/>
                <w:lang w:eastAsia="en-GB"/>
              </w:rPr>
            </w:pPr>
            <w:r w:rsidRPr="00E5573F">
              <w:rPr>
                <w:rFonts w:eastAsia="Times New Roman"/>
                <w:lang w:eastAsia="en-GB"/>
              </w:rPr>
              <w:t>STUDIJU REZULTĀTU VĒRTĒŠANA</w:t>
            </w:r>
          </w:p>
          <w:p w14:paraId="6CA5C851" w14:textId="77777777" w:rsidR="003E3D76" w:rsidRPr="00E5573F" w:rsidRDefault="003E3D76" w:rsidP="003E3D76">
            <w:pPr>
              <w:rPr>
                <w:rFonts w:eastAsia="Times New Roman"/>
                <w:lang w:eastAsia="en-GB"/>
              </w:rPr>
            </w:pPr>
            <w:r w:rsidRPr="00E5573F">
              <w:rPr>
                <w:rFonts w:eastAsia="Times New Roman"/>
                <w:lang w:eastAsia="en-GB"/>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bl>
            <w:tblPr>
              <w:tblW w:w="9573" w:type="dxa"/>
              <w:tblCellSpacing w:w="15" w:type="dxa"/>
              <w:tblCellMar>
                <w:top w:w="15" w:type="dxa"/>
                <w:left w:w="15" w:type="dxa"/>
                <w:bottom w:w="15" w:type="dxa"/>
                <w:right w:w="15" w:type="dxa"/>
              </w:tblCellMar>
              <w:tblLook w:val="04A0" w:firstRow="1" w:lastRow="0" w:firstColumn="1" w:lastColumn="0" w:noHBand="0" w:noVBand="1"/>
            </w:tblPr>
            <w:tblGrid>
              <w:gridCol w:w="4422"/>
              <w:gridCol w:w="547"/>
              <w:gridCol w:w="575"/>
              <w:gridCol w:w="575"/>
              <w:gridCol w:w="575"/>
              <w:gridCol w:w="575"/>
              <w:gridCol w:w="576"/>
              <w:gridCol w:w="576"/>
              <w:gridCol w:w="576"/>
              <w:gridCol w:w="576"/>
            </w:tblGrid>
            <w:tr w:rsidR="00E5573F" w:rsidRPr="00E5573F" w14:paraId="0DA20DB9" w14:textId="03C06A84" w:rsidTr="00921A6A">
              <w:trPr>
                <w:tblCellSpacing w:w="15" w:type="dxa"/>
              </w:trPr>
              <w:tc>
                <w:tcPr>
                  <w:tcW w:w="4377" w:type="dxa"/>
                  <w:vMerge w:val="restart"/>
                  <w:vAlign w:val="center"/>
                  <w:hideMark/>
                </w:tcPr>
                <w:p w14:paraId="2F02AA70"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Pārbaudījumu veidi</w:t>
                  </w:r>
                </w:p>
              </w:tc>
              <w:tc>
                <w:tcPr>
                  <w:tcW w:w="5106" w:type="dxa"/>
                  <w:gridSpan w:val="9"/>
                  <w:vAlign w:val="center"/>
                  <w:hideMark/>
                </w:tcPr>
                <w:p w14:paraId="7E361FEF" w14:textId="648FD2A8"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Studiju rezultāti</w:t>
                  </w:r>
                </w:p>
              </w:tc>
            </w:tr>
            <w:tr w:rsidR="00E5573F" w:rsidRPr="00E5573F" w14:paraId="69113BC0" w14:textId="7D74081C" w:rsidTr="00921A6A">
              <w:trPr>
                <w:tblCellSpacing w:w="15" w:type="dxa"/>
              </w:trPr>
              <w:tc>
                <w:tcPr>
                  <w:tcW w:w="4377" w:type="dxa"/>
                  <w:vMerge/>
                  <w:vAlign w:val="center"/>
                  <w:hideMark/>
                </w:tcPr>
                <w:p w14:paraId="1CF533EC" w14:textId="77777777" w:rsidR="00921A6A" w:rsidRPr="00E5573F" w:rsidRDefault="00921A6A" w:rsidP="003E3D76">
                  <w:pPr>
                    <w:rPr>
                      <w:rFonts w:eastAsia="Times New Roman"/>
                      <w:lang w:eastAsia="en-GB"/>
                    </w:rPr>
                  </w:pPr>
                </w:p>
              </w:tc>
              <w:tc>
                <w:tcPr>
                  <w:tcW w:w="517" w:type="dxa"/>
                  <w:vAlign w:val="center"/>
                  <w:hideMark/>
                </w:tcPr>
                <w:p w14:paraId="05D5A3AE"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1.</w:t>
                  </w:r>
                </w:p>
              </w:tc>
              <w:tc>
                <w:tcPr>
                  <w:tcW w:w="545" w:type="dxa"/>
                  <w:vAlign w:val="center"/>
                  <w:hideMark/>
                </w:tcPr>
                <w:p w14:paraId="6FF4ED80"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2.</w:t>
                  </w:r>
                </w:p>
              </w:tc>
              <w:tc>
                <w:tcPr>
                  <w:tcW w:w="545" w:type="dxa"/>
                  <w:vAlign w:val="center"/>
                  <w:hideMark/>
                </w:tcPr>
                <w:p w14:paraId="2248368C"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3.</w:t>
                  </w:r>
                </w:p>
              </w:tc>
              <w:tc>
                <w:tcPr>
                  <w:tcW w:w="545" w:type="dxa"/>
                  <w:vAlign w:val="center"/>
                  <w:hideMark/>
                </w:tcPr>
                <w:p w14:paraId="476153D4"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4.</w:t>
                  </w:r>
                </w:p>
              </w:tc>
              <w:tc>
                <w:tcPr>
                  <w:tcW w:w="545" w:type="dxa"/>
                  <w:vAlign w:val="center"/>
                  <w:hideMark/>
                </w:tcPr>
                <w:p w14:paraId="7BD9C3FA"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5.</w:t>
                  </w:r>
                </w:p>
              </w:tc>
              <w:tc>
                <w:tcPr>
                  <w:tcW w:w="546" w:type="dxa"/>
                  <w:vAlign w:val="center"/>
                  <w:hideMark/>
                </w:tcPr>
                <w:p w14:paraId="6C405776" w14:textId="7777777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6.</w:t>
                  </w:r>
                </w:p>
              </w:tc>
              <w:tc>
                <w:tcPr>
                  <w:tcW w:w="546" w:type="dxa"/>
                </w:tcPr>
                <w:p w14:paraId="676816C7" w14:textId="36DB60FA"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 xml:space="preserve">7. </w:t>
                  </w:r>
                </w:p>
              </w:tc>
              <w:tc>
                <w:tcPr>
                  <w:tcW w:w="546" w:type="dxa"/>
                </w:tcPr>
                <w:p w14:paraId="1F3EACD5" w14:textId="6867A4D7"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 xml:space="preserve">8. </w:t>
                  </w:r>
                </w:p>
              </w:tc>
              <w:tc>
                <w:tcPr>
                  <w:tcW w:w="531" w:type="dxa"/>
                </w:tcPr>
                <w:p w14:paraId="4279275E" w14:textId="1DEA8C55" w:rsidR="00921A6A" w:rsidRPr="00E5573F" w:rsidRDefault="00921A6A" w:rsidP="003E3D76">
                  <w:pPr>
                    <w:spacing w:before="100" w:beforeAutospacing="1" w:after="100" w:afterAutospacing="1"/>
                    <w:rPr>
                      <w:rFonts w:eastAsia="Times New Roman"/>
                      <w:lang w:eastAsia="en-GB"/>
                    </w:rPr>
                  </w:pPr>
                  <w:r w:rsidRPr="00E5573F">
                    <w:rPr>
                      <w:rFonts w:eastAsia="Times New Roman"/>
                      <w:lang w:eastAsia="en-GB"/>
                    </w:rPr>
                    <w:t xml:space="preserve">9. </w:t>
                  </w:r>
                </w:p>
              </w:tc>
            </w:tr>
            <w:tr w:rsidR="00E5573F" w:rsidRPr="00E5573F" w14:paraId="4F0A7358" w14:textId="77777777" w:rsidTr="00921A6A">
              <w:trPr>
                <w:tblCellSpacing w:w="15" w:type="dxa"/>
              </w:trPr>
              <w:tc>
                <w:tcPr>
                  <w:tcW w:w="4377" w:type="dxa"/>
                  <w:vAlign w:val="center"/>
                </w:tcPr>
                <w:p w14:paraId="51E92FD4" w14:textId="2A671AB3"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1.1. pārbaudes darbs "Aprēķini un nosacījumi" (rakstiski)</w:t>
                  </w:r>
                </w:p>
              </w:tc>
              <w:tc>
                <w:tcPr>
                  <w:tcW w:w="517" w:type="dxa"/>
                  <w:vAlign w:val="center"/>
                </w:tcPr>
                <w:p w14:paraId="79DCADE2"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2207AE17" w14:textId="5CF0237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1BAE6CEB" w14:textId="2340D8B0"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0D952E91" w14:textId="3D87F14C"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2F28372F" w14:textId="49EF0C7B" w:rsidR="00921A6A" w:rsidRPr="00E5573F" w:rsidRDefault="00921A6A" w:rsidP="00921A6A">
                  <w:pPr>
                    <w:rPr>
                      <w:rFonts w:eastAsia="Times New Roman"/>
                      <w:lang w:eastAsia="en-GB"/>
                    </w:rPr>
                  </w:pPr>
                  <w:r w:rsidRPr="00E5573F">
                    <w:rPr>
                      <w:rFonts w:eastAsia="Times New Roman"/>
                      <w:lang w:eastAsia="en-GB"/>
                    </w:rPr>
                    <w:t>+</w:t>
                  </w:r>
                </w:p>
              </w:tc>
              <w:tc>
                <w:tcPr>
                  <w:tcW w:w="546" w:type="dxa"/>
                  <w:vAlign w:val="center"/>
                </w:tcPr>
                <w:p w14:paraId="34D9DCFE" w14:textId="72BEA319" w:rsidR="00921A6A" w:rsidRPr="00E5573F" w:rsidRDefault="00921A6A" w:rsidP="00921A6A">
                  <w:pPr>
                    <w:rPr>
                      <w:rFonts w:eastAsia="Times New Roman"/>
                      <w:sz w:val="20"/>
                      <w:szCs w:val="20"/>
                      <w:lang w:eastAsia="en-GB"/>
                    </w:rPr>
                  </w:pPr>
                  <w:r w:rsidRPr="00E5573F">
                    <w:rPr>
                      <w:rFonts w:eastAsia="Times New Roman"/>
                      <w:lang w:eastAsia="en-GB"/>
                    </w:rPr>
                    <w:t>+</w:t>
                  </w:r>
                </w:p>
              </w:tc>
              <w:tc>
                <w:tcPr>
                  <w:tcW w:w="546" w:type="dxa"/>
                </w:tcPr>
                <w:p w14:paraId="24FFCABA" w14:textId="45A3D140" w:rsidR="00921A6A" w:rsidRPr="00E5573F" w:rsidRDefault="00921A6A" w:rsidP="00921A6A">
                  <w:pPr>
                    <w:rPr>
                      <w:rFonts w:eastAsia="Times New Roman"/>
                      <w:sz w:val="20"/>
                      <w:szCs w:val="20"/>
                      <w:lang w:eastAsia="en-GB"/>
                    </w:rPr>
                  </w:pPr>
                  <w:r w:rsidRPr="00E5573F">
                    <w:rPr>
                      <w:rFonts w:eastAsia="Times New Roman"/>
                      <w:lang w:eastAsia="en-GB"/>
                    </w:rPr>
                    <w:t>+</w:t>
                  </w:r>
                </w:p>
              </w:tc>
              <w:tc>
                <w:tcPr>
                  <w:tcW w:w="546" w:type="dxa"/>
                </w:tcPr>
                <w:p w14:paraId="0410FBDE" w14:textId="77777777" w:rsidR="00921A6A" w:rsidRPr="00E5573F" w:rsidRDefault="00921A6A" w:rsidP="00921A6A">
                  <w:pPr>
                    <w:rPr>
                      <w:rFonts w:eastAsia="Times New Roman"/>
                      <w:sz w:val="20"/>
                      <w:szCs w:val="20"/>
                      <w:lang w:eastAsia="en-GB"/>
                    </w:rPr>
                  </w:pPr>
                </w:p>
              </w:tc>
              <w:tc>
                <w:tcPr>
                  <w:tcW w:w="531" w:type="dxa"/>
                </w:tcPr>
                <w:p w14:paraId="1A9B3344" w14:textId="77777777" w:rsidR="00921A6A" w:rsidRPr="00E5573F" w:rsidRDefault="00921A6A" w:rsidP="00921A6A">
                  <w:pPr>
                    <w:rPr>
                      <w:rFonts w:eastAsia="Times New Roman"/>
                      <w:sz w:val="20"/>
                      <w:szCs w:val="20"/>
                      <w:lang w:eastAsia="en-GB"/>
                    </w:rPr>
                  </w:pPr>
                </w:p>
              </w:tc>
            </w:tr>
            <w:tr w:rsidR="00E5573F" w:rsidRPr="00E5573F" w14:paraId="263D6761" w14:textId="77777777" w:rsidTr="00921A6A">
              <w:trPr>
                <w:tblCellSpacing w:w="15" w:type="dxa"/>
              </w:trPr>
              <w:tc>
                <w:tcPr>
                  <w:tcW w:w="4377" w:type="dxa"/>
                  <w:vAlign w:val="center"/>
                </w:tcPr>
                <w:p w14:paraId="5EF7E749" w14:textId="39BE73EB"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1.2. pārbaudes darbs "Cikli" (rakstiski)</w:t>
                  </w:r>
                </w:p>
              </w:tc>
              <w:tc>
                <w:tcPr>
                  <w:tcW w:w="517" w:type="dxa"/>
                  <w:vAlign w:val="center"/>
                </w:tcPr>
                <w:p w14:paraId="6770C012"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6B856999" w14:textId="2DDA8DF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78310478" w14:textId="7C39FF64"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0B857365" w14:textId="09C596E2"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19A8B0A7" w14:textId="1683DCD0" w:rsidR="00921A6A" w:rsidRPr="00E5573F" w:rsidRDefault="00921A6A" w:rsidP="00921A6A">
                  <w:pPr>
                    <w:rPr>
                      <w:rFonts w:eastAsia="Times New Roman"/>
                      <w:lang w:eastAsia="en-GB"/>
                    </w:rPr>
                  </w:pPr>
                  <w:r w:rsidRPr="00E5573F">
                    <w:rPr>
                      <w:rFonts w:eastAsia="Times New Roman"/>
                      <w:lang w:eastAsia="en-GB"/>
                    </w:rPr>
                    <w:t>+</w:t>
                  </w:r>
                </w:p>
              </w:tc>
              <w:tc>
                <w:tcPr>
                  <w:tcW w:w="546" w:type="dxa"/>
                  <w:vAlign w:val="center"/>
                </w:tcPr>
                <w:p w14:paraId="778DAAAA" w14:textId="5BBACC3C" w:rsidR="00921A6A" w:rsidRPr="00E5573F" w:rsidRDefault="00921A6A" w:rsidP="00921A6A">
                  <w:pPr>
                    <w:rPr>
                      <w:rFonts w:eastAsia="Times New Roman"/>
                      <w:sz w:val="20"/>
                      <w:szCs w:val="20"/>
                      <w:lang w:eastAsia="en-GB"/>
                    </w:rPr>
                  </w:pPr>
                  <w:r w:rsidRPr="00E5573F">
                    <w:rPr>
                      <w:rFonts w:eastAsia="Times New Roman"/>
                      <w:lang w:eastAsia="en-GB"/>
                    </w:rPr>
                    <w:t>+</w:t>
                  </w:r>
                </w:p>
              </w:tc>
              <w:tc>
                <w:tcPr>
                  <w:tcW w:w="546" w:type="dxa"/>
                </w:tcPr>
                <w:p w14:paraId="10D93E36" w14:textId="77777777" w:rsidR="00921A6A" w:rsidRPr="00E5573F" w:rsidRDefault="00921A6A" w:rsidP="00921A6A">
                  <w:pPr>
                    <w:rPr>
                      <w:rFonts w:eastAsia="Times New Roman"/>
                      <w:sz w:val="20"/>
                      <w:szCs w:val="20"/>
                      <w:lang w:eastAsia="en-GB"/>
                    </w:rPr>
                  </w:pPr>
                </w:p>
              </w:tc>
              <w:tc>
                <w:tcPr>
                  <w:tcW w:w="546" w:type="dxa"/>
                </w:tcPr>
                <w:p w14:paraId="79345A3B" w14:textId="77777777" w:rsidR="00921A6A" w:rsidRPr="00E5573F" w:rsidRDefault="00921A6A" w:rsidP="00921A6A">
                  <w:pPr>
                    <w:rPr>
                      <w:rFonts w:eastAsia="Times New Roman"/>
                      <w:sz w:val="20"/>
                      <w:szCs w:val="20"/>
                      <w:lang w:eastAsia="en-GB"/>
                    </w:rPr>
                  </w:pPr>
                </w:p>
              </w:tc>
              <w:tc>
                <w:tcPr>
                  <w:tcW w:w="531" w:type="dxa"/>
                </w:tcPr>
                <w:p w14:paraId="6876879C" w14:textId="77777777" w:rsidR="00921A6A" w:rsidRPr="00E5573F" w:rsidRDefault="00921A6A" w:rsidP="00921A6A">
                  <w:pPr>
                    <w:rPr>
                      <w:rFonts w:eastAsia="Times New Roman"/>
                      <w:sz w:val="20"/>
                      <w:szCs w:val="20"/>
                      <w:lang w:eastAsia="en-GB"/>
                    </w:rPr>
                  </w:pPr>
                </w:p>
              </w:tc>
            </w:tr>
            <w:tr w:rsidR="00E5573F" w:rsidRPr="00E5573F" w14:paraId="0BAE7DF1" w14:textId="77777777" w:rsidTr="00921A6A">
              <w:trPr>
                <w:tblCellSpacing w:w="15" w:type="dxa"/>
              </w:trPr>
              <w:tc>
                <w:tcPr>
                  <w:tcW w:w="4377" w:type="dxa"/>
                  <w:vAlign w:val="center"/>
                </w:tcPr>
                <w:p w14:paraId="1CB3C9CF" w14:textId="1D0D5CCC"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1.3. pārbaudes darbs "Masīvi" (rakstiski)</w:t>
                  </w:r>
                </w:p>
              </w:tc>
              <w:tc>
                <w:tcPr>
                  <w:tcW w:w="517" w:type="dxa"/>
                  <w:vAlign w:val="center"/>
                </w:tcPr>
                <w:p w14:paraId="3851CE4F"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35648ACF" w14:textId="20A4179B"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6D2E066E" w14:textId="34EDB3D8"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19B9A4FF" w14:textId="58078E5F"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01FB8802" w14:textId="283A0E3D" w:rsidR="00921A6A" w:rsidRPr="00E5573F" w:rsidRDefault="00921A6A" w:rsidP="00921A6A">
                  <w:pPr>
                    <w:rPr>
                      <w:rFonts w:eastAsia="Times New Roman"/>
                      <w:lang w:eastAsia="en-GB"/>
                    </w:rPr>
                  </w:pPr>
                  <w:r w:rsidRPr="00E5573F">
                    <w:rPr>
                      <w:rFonts w:eastAsia="Times New Roman"/>
                      <w:lang w:eastAsia="en-GB"/>
                    </w:rPr>
                    <w:t>+</w:t>
                  </w:r>
                </w:p>
              </w:tc>
              <w:tc>
                <w:tcPr>
                  <w:tcW w:w="546" w:type="dxa"/>
                  <w:vAlign w:val="center"/>
                </w:tcPr>
                <w:p w14:paraId="299D5F23" w14:textId="5640F7FA" w:rsidR="00921A6A" w:rsidRPr="00E5573F" w:rsidRDefault="00921A6A" w:rsidP="00921A6A">
                  <w:pPr>
                    <w:rPr>
                      <w:rFonts w:eastAsia="Times New Roman"/>
                      <w:sz w:val="20"/>
                      <w:szCs w:val="20"/>
                      <w:lang w:eastAsia="en-GB"/>
                    </w:rPr>
                  </w:pPr>
                  <w:r w:rsidRPr="00E5573F">
                    <w:rPr>
                      <w:rFonts w:eastAsia="Times New Roman"/>
                      <w:lang w:eastAsia="en-GB"/>
                    </w:rPr>
                    <w:t>+</w:t>
                  </w:r>
                </w:p>
              </w:tc>
              <w:tc>
                <w:tcPr>
                  <w:tcW w:w="546" w:type="dxa"/>
                </w:tcPr>
                <w:p w14:paraId="15579437" w14:textId="77777777" w:rsidR="00921A6A" w:rsidRPr="00E5573F" w:rsidRDefault="00921A6A" w:rsidP="00921A6A">
                  <w:pPr>
                    <w:rPr>
                      <w:rFonts w:eastAsia="Times New Roman"/>
                      <w:sz w:val="20"/>
                      <w:szCs w:val="20"/>
                      <w:lang w:eastAsia="en-GB"/>
                    </w:rPr>
                  </w:pPr>
                </w:p>
              </w:tc>
              <w:tc>
                <w:tcPr>
                  <w:tcW w:w="546" w:type="dxa"/>
                </w:tcPr>
                <w:p w14:paraId="5BDDCBEF" w14:textId="77777777" w:rsidR="00921A6A" w:rsidRPr="00E5573F" w:rsidRDefault="00921A6A" w:rsidP="00921A6A">
                  <w:pPr>
                    <w:rPr>
                      <w:rFonts w:eastAsia="Times New Roman"/>
                      <w:sz w:val="20"/>
                      <w:szCs w:val="20"/>
                      <w:lang w:eastAsia="en-GB"/>
                    </w:rPr>
                  </w:pPr>
                </w:p>
              </w:tc>
              <w:tc>
                <w:tcPr>
                  <w:tcW w:w="531" w:type="dxa"/>
                </w:tcPr>
                <w:p w14:paraId="66E57460" w14:textId="77777777" w:rsidR="00921A6A" w:rsidRPr="00E5573F" w:rsidRDefault="00921A6A" w:rsidP="00921A6A">
                  <w:pPr>
                    <w:rPr>
                      <w:rFonts w:eastAsia="Times New Roman"/>
                      <w:sz w:val="20"/>
                      <w:szCs w:val="20"/>
                      <w:lang w:eastAsia="en-GB"/>
                    </w:rPr>
                  </w:pPr>
                </w:p>
              </w:tc>
            </w:tr>
            <w:tr w:rsidR="00E5573F" w:rsidRPr="00E5573F" w14:paraId="73B9AE61" w14:textId="77777777" w:rsidTr="00921A6A">
              <w:trPr>
                <w:tblCellSpacing w:w="15" w:type="dxa"/>
              </w:trPr>
              <w:tc>
                <w:tcPr>
                  <w:tcW w:w="4377" w:type="dxa"/>
                  <w:vAlign w:val="center"/>
                </w:tcPr>
                <w:p w14:paraId="40222BB7" w14:textId="4DC118DC"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Dif. ieskaite (mutiski)</w:t>
                  </w:r>
                </w:p>
              </w:tc>
              <w:tc>
                <w:tcPr>
                  <w:tcW w:w="517" w:type="dxa"/>
                  <w:vAlign w:val="center"/>
                </w:tcPr>
                <w:p w14:paraId="79F3E8EA" w14:textId="03E399A6"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1D3B4641" w14:textId="4D8A3418"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0602FF2A"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3C038FAD" w14:textId="1E193D70"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6FABBA22" w14:textId="77777777" w:rsidR="00921A6A" w:rsidRPr="00E5573F" w:rsidRDefault="00921A6A" w:rsidP="00921A6A">
                  <w:pPr>
                    <w:rPr>
                      <w:rFonts w:eastAsia="Times New Roman"/>
                      <w:lang w:eastAsia="en-GB"/>
                    </w:rPr>
                  </w:pPr>
                </w:p>
              </w:tc>
              <w:tc>
                <w:tcPr>
                  <w:tcW w:w="546" w:type="dxa"/>
                  <w:vAlign w:val="center"/>
                </w:tcPr>
                <w:p w14:paraId="2A10A5D6" w14:textId="1576060B" w:rsidR="00921A6A" w:rsidRPr="00E5573F" w:rsidRDefault="00921A6A" w:rsidP="00921A6A">
                  <w:pPr>
                    <w:rPr>
                      <w:rFonts w:eastAsia="Times New Roman"/>
                      <w:sz w:val="20"/>
                      <w:szCs w:val="20"/>
                      <w:lang w:eastAsia="en-GB"/>
                    </w:rPr>
                  </w:pPr>
                  <w:r w:rsidRPr="00E5573F">
                    <w:rPr>
                      <w:rFonts w:eastAsia="Times New Roman"/>
                      <w:lang w:eastAsia="en-GB"/>
                    </w:rPr>
                    <w:t>+</w:t>
                  </w:r>
                </w:p>
              </w:tc>
              <w:tc>
                <w:tcPr>
                  <w:tcW w:w="546" w:type="dxa"/>
                </w:tcPr>
                <w:p w14:paraId="5BB6C367" w14:textId="77777777" w:rsidR="00921A6A" w:rsidRPr="00E5573F" w:rsidRDefault="00921A6A" w:rsidP="00921A6A">
                  <w:pPr>
                    <w:rPr>
                      <w:rFonts w:eastAsia="Times New Roman"/>
                      <w:sz w:val="20"/>
                      <w:szCs w:val="20"/>
                      <w:lang w:eastAsia="en-GB"/>
                    </w:rPr>
                  </w:pPr>
                </w:p>
              </w:tc>
              <w:tc>
                <w:tcPr>
                  <w:tcW w:w="546" w:type="dxa"/>
                </w:tcPr>
                <w:p w14:paraId="0D733D42" w14:textId="77777777" w:rsidR="00921A6A" w:rsidRPr="00E5573F" w:rsidRDefault="00921A6A" w:rsidP="00921A6A">
                  <w:pPr>
                    <w:rPr>
                      <w:rFonts w:eastAsia="Times New Roman"/>
                      <w:sz w:val="20"/>
                      <w:szCs w:val="20"/>
                      <w:lang w:eastAsia="en-GB"/>
                    </w:rPr>
                  </w:pPr>
                </w:p>
              </w:tc>
              <w:tc>
                <w:tcPr>
                  <w:tcW w:w="531" w:type="dxa"/>
                </w:tcPr>
                <w:p w14:paraId="1901C39A" w14:textId="134C3BF2" w:rsidR="00921A6A" w:rsidRPr="00E5573F" w:rsidRDefault="00921A6A" w:rsidP="00921A6A">
                  <w:pPr>
                    <w:rPr>
                      <w:rFonts w:eastAsia="Times New Roman"/>
                      <w:sz w:val="20"/>
                      <w:szCs w:val="20"/>
                      <w:lang w:eastAsia="en-GB"/>
                    </w:rPr>
                  </w:pPr>
                  <w:r w:rsidRPr="00E5573F">
                    <w:rPr>
                      <w:rFonts w:eastAsia="Times New Roman"/>
                      <w:lang w:eastAsia="en-GB"/>
                    </w:rPr>
                    <w:t>+</w:t>
                  </w:r>
                </w:p>
              </w:tc>
            </w:tr>
            <w:tr w:rsidR="00E5573F" w:rsidRPr="00E5573F" w14:paraId="788C722A" w14:textId="77777777" w:rsidTr="00921A6A">
              <w:trPr>
                <w:tblCellSpacing w:w="15" w:type="dxa"/>
              </w:trPr>
              <w:tc>
                <w:tcPr>
                  <w:tcW w:w="4377" w:type="dxa"/>
                  <w:vAlign w:val="center"/>
                </w:tcPr>
                <w:p w14:paraId="3563AB5C" w14:textId="77777777" w:rsidR="00921A6A" w:rsidRPr="00E5573F" w:rsidRDefault="00921A6A" w:rsidP="00921A6A">
                  <w:pPr>
                    <w:spacing w:before="100" w:beforeAutospacing="1" w:after="100" w:afterAutospacing="1"/>
                    <w:rPr>
                      <w:rFonts w:eastAsia="Times New Roman"/>
                      <w:lang w:eastAsia="en-GB"/>
                    </w:rPr>
                  </w:pPr>
                </w:p>
              </w:tc>
              <w:tc>
                <w:tcPr>
                  <w:tcW w:w="517" w:type="dxa"/>
                  <w:vAlign w:val="center"/>
                </w:tcPr>
                <w:p w14:paraId="4BB1C675"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7E174EC4"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5F35B45B"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2A54EA57"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16AED8EF" w14:textId="77777777" w:rsidR="00921A6A" w:rsidRPr="00E5573F" w:rsidRDefault="00921A6A" w:rsidP="00921A6A">
                  <w:pPr>
                    <w:rPr>
                      <w:rFonts w:eastAsia="Times New Roman"/>
                      <w:lang w:eastAsia="en-GB"/>
                    </w:rPr>
                  </w:pPr>
                </w:p>
              </w:tc>
              <w:tc>
                <w:tcPr>
                  <w:tcW w:w="546" w:type="dxa"/>
                  <w:vAlign w:val="center"/>
                </w:tcPr>
                <w:p w14:paraId="4CC50DAF" w14:textId="77777777" w:rsidR="00921A6A" w:rsidRPr="00E5573F" w:rsidRDefault="00921A6A" w:rsidP="00921A6A">
                  <w:pPr>
                    <w:rPr>
                      <w:rFonts w:eastAsia="Times New Roman"/>
                      <w:sz w:val="20"/>
                      <w:szCs w:val="20"/>
                      <w:lang w:eastAsia="en-GB"/>
                    </w:rPr>
                  </w:pPr>
                </w:p>
              </w:tc>
              <w:tc>
                <w:tcPr>
                  <w:tcW w:w="546" w:type="dxa"/>
                </w:tcPr>
                <w:p w14:paraId="3EAAC9A4" w14:textId="77777777" w:rsidR="00921A6A" w:rsidRPr="00E5573F" w:rsidRDefault="00921A6A" w:rsidP="00921A6A">
                  <w:pPr>
                    <w:rPr>
                      <w:rFonts w:eastAsia="Times New Roman"/>
                      <w:sz w:val="20"/>
                      <w:szCs w:val="20"/>
                      <w:lang w:eastAsia="en-GB"/>
                    </w:rPr>
                  </w:pPr>
                </w:p>
              </w:tc>
              <w:tc>
                <w:tcPr>
                  <w:tcW w:w="546" w:type="dxa"/>
                </w:tcPr>
                <w:p w14:paraId="390674F7" w14:textId="77777777" w:rsidR="00921A6A" w:rsidRPr="00E5573F" w:rsidRDefault="00921A6A" w:rsidP="00921A6A">
                  <w:pPr>
                    <w:rPr>
                      <w:rFonts w:eastAsia="Times New Roman"/>
                      <w:sz w:val="20"/>
                      <w:szCs w:val="20"/>
                      <w:lang w:eastAsia="en-GB"/>
                    </w:rPr>
                  </w:pPr>
                </w:p>
              </w:tc>
              <w:tc>
                <w:tcPr>
                  <w:tcW w:w="531" w:type="dxa"/>
                </w:tcPr>
                <w:p w14:paraId="47C20025" w14:textId="77777777" w:rsidR="00921A6A" w:rsidRPr="00E5573F" w:rsidRDefault="00921A6A" w:rsidP="00921A6A">
                  <w:pPr>
                    <w:rPr>
                      <w:rFonts w:eastAsia="Times New Roman"/>
                      <w:sz w:val="20"/>
                      <w:szCs w:val="20"/>
                      <w:lang w:eastAsia="en-GB"/>
                    </w:rPr>
                  </w:pPr>
                </w:p>
              </w:tc>
            </w:tr>
            <w:tr w:rsidR="00E5573F" w:rsidRPr="00E5573F" w14:paraId="2F976C36" w14:textId="3CE81FA2" w:rsidTr="00921A6A">
              <w:trPr>
                <w:tblCellSpacing w:w="15" w:type="dxa"/>
              </w:trPr>
              <w:tc>
                <w:tcPr>
                  <w:tcW w:w="4377" w:type="dxa"/>
                  <w:vAlign w:val="center"/>
                  <w:hideMark/>
                </w:tcPr>
                <w:p w14:paraId="552E351A" w14:textId="58F13D63"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2.1. pārbaudes darbs "Metodes" (rakstiski)</w:t>
                  </w:r>
                </w:p>
              </w:tc>
              <w:tc>
                <w:tcPr>
                  <w:tcW w:w="517" w:type="dxa"/>
                  <w:vAlign w:val="center"/>
                </w:tcPr>
                <w:p w14:paraId="68B8060D" w14:textId="03AC5CA8"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76CD183B" w14:textId="1029A989"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352784C6" w14:textId="1D25E006"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481D64CA"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2AB07073" w14:textId="79AF2899" w:rsidR="00921A6A" w:rsidRPr="00E5573F" w:rsidRDefault="00921A6A" w:rsidP="00921A6A">
                  <w:pPr>
                    <w:rPr>
                      <w:rFonts w:eastAsia="Times New Roman"/>
                      <w:lang w:eastAsia="en-GB"/>
                    </w:rPr>
                  </w:pPr>
                  <w:r w:rsidRPr="00E5573F">
                    <w:rPr>
                      <w:rFonts w:eastAsia="Times New Roman"/>
                      <w:lang w:eastAsia="en-GB"/>
                    </w:rPr>
                    <w:t>+</w:t>
                  </w:r>
                </w:p>
              </w:tc>
              <w:tc>
                <w:tcPr>
                  <w:tcW w:w="546" w:type="dxa"/>
                  <w:vAlign w:val="center"/>
                </w:tcPr>
                <w:p w14:paraId="4DD6C82A" w14:textId="5BD4DCDB" w:rsidR="00921A6A" w:rsidRPr="00E5573F" w:rsidRDefault="00921A6A" w:rsidP="00921A6A">
                  <w:pPr>
                    <w:rPr>
                      <w:rFonts w:eastAsia="Times New Roman"/>
                      <w:sz w:val="20"/>
                      <w:szCs w:val="20"/>
                      <w:lang w:eastAsia="en-GB"/>
                    </w:rPr>
                  </w:pPr>
                </w:p>
              </w:tc>
              <w:tc>
                <w:tcPr>
                  <w:tcW w:w="546" w:type="dxa"/>
                </w:tcPr>
                <w:p w14:paraId="30126591" w14:textId="77777777" w:rsidR="00921A6A" w:rsidRPr="00E5573F" w:rsidRDefault="00921A6A" w:rsidP="00921A6A">
                  <w:pPr>
                    <w:rPr>
                      <w:rFonts w:eastAsia="Times New Roman"/>
                      <w:sz w:val="20"/>
                      <w:szCs w:val="20"/>
                      <w:lang w:eastAsia="en-GB"/>
                    </w:rPr>
                  </w:pPr>
                </w:p>
              </w:tc>
              <w:tc>
                <w:tcPr>
                  <w:tcW w:w="546" w:type="dxa"/>
                </w:tcPr>
                <w:p w14:paraId="4CCF2BBD" w14:textId="77777777" w:rsidR="00921A6A" w:rsidRPr="00E5573F" w:rsidRDefault="00921A6A" w:rsidP="00921A6A">
                  <w:pPr>
                    <w:rPr>
                      <w:rFonts w:eastAsia="Times New Roman"/>
                      <w:sz w:val="20"/>
                      <w:szCs w:val="20"/>
                      <w:lang w:eastAsia="en-GB"/>
                    </w:rPr>
                  </w:pPr>
                </w:p>
              </w:tc>
              <w:tc>
                <w:tcPr>
                  <w:tcW w:w="531" w:type="dxa"/>
                </w:tcPr>
                <w:p w14:paraId="42CDD71D" w14:textId="77777777" w:rsidR="00921A6A" w:rsidRPr="00E5573F" w:rsidRDefault="00921A6A" w:rsidP="00921A6A">
                  <w:pPr>
                    <w:rPr>
                      <w:rFonts w:eastAsia="Times New Roman"/>
                      <w:sz w:val="20"/>
                      <w:szCs w:val="20"/>
                      <w:lang w:eastAsia="en-GB"/>
                    </w:rPr>
                  </w:pPr>
                </w:p>
              </w:tc>
            </w:tr>
            <w:tr w:rsidR="00E5573F" w:rsidRPr="00E5573F" w14:paraId="0E4EF154" w14:textId="6DC24B20" w:rsidTr="00921A6A">
              <w:trPr>
                <w:tblCellSpacing w:w="15" w:type="dxa"/>
              </w:trPr>
              <w:tc>
                <w:tcPr>
                  <w:tcW w:w="4377" w:type="dxa"/>
                  <w:vAlign w:val="center"/>
                </w:tcPr>
                <w:p w14:paraId="55FCF9EF" w14:textId="7723B057"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2.2. pārbaudes darbs "Klases" (rakstiski)</w:t>
                  </w:r>
                </w:p>
              </w:tc>
              <w:tc>
                <w:tcPr>
                  <w:tcW w:w="517" w:type="dxa"/>
                  <w:vAlign w:val="center"/>
                </w:tcPr>
                <w:p w14:paraId="650D35FD" w14:textId="7777777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46DD27E4" w14:textId="066B586D"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2D502EC5" w14:textId="077C4194"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781F0657" w14:textId="511009D7"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59434272" w14:textId="77777777"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0458FF96" w14:textId="4FB581C6"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6" w:type="dxa"/>
                </w:tcPr>
                <w:p w14:paraId="51C8F16D" w14:textId="77777777" w:rsidR="00921A6A" w:rsidRPr="00E5573F" w:rsidRDefault="00921A6A" w:rsidP="00921A6A">
                  <w:pPr>
                    <w:spacing w:before="100" w:beforeAutospacing="1" w:after="100" w:afterAutospacing="1"/>
                    <w:rPr>
                      <w:rFonts w:eastAsia="Times New Roman"/>
                      <w:lang w:eastAsia="en-GB"/>
                    </w:rPr>
                  </w:pPr>
                </w:p>
              </w:tc>
              <w:tc>
                <w:tcPr>
                  <w:tcW w:w="546" w:type="dxa"/>
                </w:tcPr>
                <w:p w14:paraId="24E2C488" w14:textId="77777777" w:rsidR="00921A6A" w:rsidRPr="00E5573F" w:rsidRDefault="00921A6A" w:rsidP="00921A6A">
                  <w:pPr>
                    <w:spacing w:before="100" w:beforeAutospacing="1" w:after="100" w:afterAutospacing="1"/>
                    <w:rPr>
                      <w:rFonts w:eastAsia="Times New Roman"/>
                      <w:lang w:eastAsia="en-GB"/>
                    </w:rPr>
                  </w:pPr>
                </w:p>
              </w:tc>
              <w:tc>
                <w:tcPr>
                  <w:tcW w:w="531" w:type="dxa"/>
                </w:tcPr>
                <w:p w14:paraId="2A9A5865" w14:textId="77777777" w:rsidR="00921A6A" w:rsidRPr="00E5573F" w:rsidRDefault="00921A6A" w:rsidP="00921A6A">
                  <w:pPr>
                    <w:spacing w:before="100" w:beforeAutospacing="1" w:after="100" w:afterAutospacing="1"/>
                    <w:rPr>
                      <w:rFonts w:eastAsia="Times New Roman"/>
                      <w:lang w:eastAsia="en-GB"/>
                    </w:rPr>
                  </w:pPr>
                </w:p>
              </w:tc>
            </w:tr>
            <w:tr w:rsidR="00E5573F" w:rsidRPr="00E5573F" w14:paraId="146F97EC" w14:textId="7E3DDD00" w:rsidTr="00921A6A">
              <w:trPr>
                <w:tblCellSpacing w:w="15" w:type="dxa"/>
              </w:trPr>
              <w:tc>
                <w:tcPr>
                  <w:tcW w:w="4377" w:type="dxa"/>
                  <w:vAlign w:val="center"/>
                  <w:hideMark/>
                </w:tcPr>
                <w:p w14:paraId="058CEE4C" w14:textId="54794875"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2.3. pārbaudes darbs "Klašu</w:t>
                  </w:r>
                  <w:r w:rsidRPr="00E5573F">
                    <w:t xml:space="preserve"> </w:t>
                  </w:r>
                  <w:r w:rsidRPr="00E5573F">
                    <w:rPr>
                      <w:rFonts w:eastAsia="Times New Roman"/>
                      <w:lang w:eastAsia="en-GB"/>
                    </w:rPr>
                    <w:t>hierarhijas" (rakstiski)</w:t>
                  </w:r>
                </w:p>
              </w:tc>
              <w:tc>
                <w:tcPr>
                  <w:tcW w:w="517" w:type="dxa"/>
                  <w:vAlign w:val="center"/>
                </w:tcPr>
                <w:p w14:paraId="0A9E97BB" w14:textId="403007B8"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012F844E" w14:textId="5F2BF456"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16F34DA0" w14:textId="3D389EC7"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0EF5A9D4" w14:textId="6F5657C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0180D990" w14:textId="77777777"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4727133C" w14:textId="01405D1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6" w:type="dxa"/>
                </w:tcPr>
                <w:p w14:paraId="26543FB0" w14:textId="77777777" w:rsidR="00921A6A" w:rsidRPr="00E5573F" w:rsidRDefault="00921A6A" w:rsidP="00921A6A">
                  <w:pPr>
                    <w:spacing w:before="100" w:beforeAutospacing="1" w:after="100" w:afterAutospacing="1"/>
                    <w:rPr>
                      <w:rFonts w:eastAsia="Times New Roman"/>
                      <w:lang w:eastAsia="en-GB"/>
                    </w:rPr>
                  </w:pPr>
                </w:p>
              </w:tc>
              <w:tc>
                <w:tcPr>
                  <w:tcW w:w="546" w:type="dxa"/>
                </w:tcPr>
                <w:p w14:paraId="091C11FE" w14:textId="77777777" w:rsidR="00921A6A" w:rsidRPr="00E5573F" w:rsidRDefault="00921A6A" w:rsidP="00921A6A">
                  <w:pPr>
                    <w:spacing w:before="100" w:beforeAutospacing="1" w:after="100" w:afterAutospacing="1"/>
                    <w:rPr>
                      <w:rFonts w:eastAsia="Times New Roman"/>
                      <w:lang w:eastAsia="en-GB"/>
                    </w:rPr>
                  </w:pPr>
                </w:p>
              </w:tc>
              <w:tc>
                <w:tcPr>
                  <w:tcW w:w="531" w:type="dxa"/>
                </w:tcPr>
                <w:p w14:paraId="14EAE297" w14:textId="77777777" w:rsidR="00921A6A" w:rsidRPr="00E5573F" w:rsidRDefault="00921A6A" w:rsidP="00921A6A">
                  <w:pPr>
                    <w:spacing w:before="100" w:beforeAutospacing="1" w:after="100" w:afterAutospacing="1"/>
                    <w:rPr>
                      <w:rFonts w:eastAsia="Times New Roman"/>
                      <w:lang w:eastAsia="en-GB"/>
                    </w:rPr>
                  </w:pPr>
                </w:p>
              </w:tc>
            </w:tr>
            <w:tr w:rsidR="00E5573F" w:rsidRPr="00E5573F" w14:paraId="07CABD25" w14:textId="12037FDE" w:rsidTr="00B01B4F">
              <w:trPr>
                <w:tblCellSpacing w:w="15" w:type="dxa"/>
              </w:trPr>
              <w:tc>
                <w:tcPr>
                  <w:tcW w:w="4377" w:type="dxa"/>
                  <w:vAlign w:val="center"/>
                </w:tcPr>
                <w:p w14:paraId="1823E5D8" w14:textId="2896D903"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mini-projekta "OOP spēle" nodošana (mutiski)</w:t>
                  </w:r>
                </w:p>
              </w:tc>
              <w:tc>
                <w:tcPr>
                  <w:tcW w:w="517" w:type="dxa"/>
                  <w:vAlign w:val="center"/>
                </w:tcPr>
                <w:p w14:paraId="34355048" w14:textId="7D971A60"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7C55B890" w14:textId="34495D90" w:rsidR="00921A6A" w:rsidRPr="00E5573F" w:rsidRDefault="00921A6A" w:rsidP="00921A6A">
                  <w:pPr>
                    <w:spacing w:before="100" w:beforeAutospacing="1" w:after="100" w:afterAutospacing="1"/>
                    <w:rPr>
                      <w:rFonts w:eastAsia="Times New Roman"/>
                      <w:lang w:eastAsia="en-GB"/>
                    </w:rPr>
                  </w:pPr>
                </w:p>
              </w:tc>
              <w:tc>
                <w:tcPr>
                  <w:tcW w:w="545" w:type="dxa"/>
                  <w:vAlign w:val="center"/>
                </w:tcPr>
                <w:p w14:paraId="7F96676B" w14:textId="5E71F229"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480A5E7E" w14:textId="546407C1"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50D7F3E5" w14:textId="40410129"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07B47628" w14:textId="458F6A3B" w:rsidR="00921A6A" w:rsidRPr="00E5573F" w:rsidRDefault="00921A6A" w:rsidP="00921A6A">
                  <w:pPr>
                    <w:spacing w:before="100" w:beforeAutospacing="1" w:after="100" w:afterAutospacing="1"/>
                    <w:rPr>
                      <w:rFonts w:eastAsia="Times New Roman"/>
                      <w:lang w:eastAsia="en-GB"/>
                    </w:rPr>
                  </w:pPr>
                </w:p>
              </w:tc>
              <w:tc>
                <w:tcPr>
                  <w:tcW w:w="546" w:type="dxa"/>
                </w:tcPr>
                <w:p w14:paraId="2B4D264A" w14:textId="77777777"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49C2B907" w14:textId="6410338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31" w:type="dxa"/>
                </w:tcPr>
                <w:p w14:paraId="4E411AB5" w14:textId="29EB24BD"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r>
            <w:tr w:rsidR="00E5573F" w:rsidRPr="00E5573F" w14:paraId="6F75E1DD" w14:textId="32AA7170" w:rsidTr="00B01B4F">
              <w:trPr>
                <w:tblCellSpacing w:w="15" w:type="dxa"/>
              </w:trPr>
              <w:tc>
                <w:tcPr>
                  <w:tcW w:w="4377" w:type="dxa"/>
                  <w:vAlign w:val="center"/>
                  <w:hideMark/>
                </w:tcPr>
                <w:p w14:paraId="07C6F0EA" w14:textId="77777777"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Eksāmens (mutiski)</w:t>
                  </w:r>
                </w:p>
              </w:tc>
              <w:tc>
                <w:tcPr>
                  <w:tcW w:w="517" w:type="dxa"/>
                  <w:vAlign w:val="center"/>
                </w:tcPr>
                <w:p w14:paraId="7614E485" w14:textId="02515B39"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1A8FC645" w14:textId="06253EF4"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18B5F399" w14:textId="1C8A506E"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174F06B5" w14:textId="013C5339"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5" w:type="dxa"/>
                  <w:vAlign w:val="center"/>
                </w:tcPr>
                <w:p w14:paraId="4DC1043A" w14:textId="18D65764"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00CC00F0" w14:textId="1D3F7B12"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46" w:type="dxa"/>
                </w:tcPr>
                <w:p w14:paraId="4FCEADCD" w14:textId="77777777" w:rsidR="00921A6A" w:rsidRPr="00E5573F" w:rsidRDefault="00921A6A" w:rsidP="00921A6A">
                  <w:pPr>
                    <w:spacing w:before="100" w:beforeAutospacing="1" w:after="100" w:afterAutospacing="1"/>
                    <w:rPr>
                      <w:rFonts w:eastAsia="Times New Roman"/>
                      <w:lang w:eastAsia="en-GB"/>
                    </w:rPr>
                  </w:pPr>
                </w:p>
              </w:tc>
              <w:tc>
                <w:tcPr>
                  <w:tcW w:w="546" w:type="dxa"/>
                  <w:vAlign w:val="center"/>
                </w:tcPr>
                <w:p w14:paraId="46EE82B0" w14:textId="5C954497" w:rsidR="00921A6A" w:rsidRPr="00E5573F" w:rsidRDefault="00921A6A" w:rsidP="00921A6A">
                  <w:pPr>
                    <w:spacing w:before="100" w:beforeAutospacing="1" w:after="100" w:afterAutospacing="1"/>
                    <w:rPr>
                      <w:rFonts w:eastAsia="Times New Roman"/>
                      <w:lang w:eastAsia="en-GB"/>
                    </w:rPr>
                  </w:pPr>
                  <w:r w:rsidRPr="00E5573F">
                    <w:rPr>
                      <w:rFonts w:eastAsia="Times New Roman"/>
                      <w:lang w:eastAsia="en-GB"/>
                    </w:rPr>
                    <w:t>+</w:t>
                  </w:r>
                </w:p>
              </w:tc>
              <w:tc>
                <w:tcPr>
                  <w:tcW w:w="531" w:type="dxa"/>
                </w:tcPr>
                <w:p w14:paraId="47188562" w14:textId="77777777" w:rsidR="00921A6A" w:rsidRPr="00E5573F" w:rsidRDefault="00921A6A" w:rsidP="00921A6A">
                  <w:pPr>
                    <w:spacing w:before="100" w:beforeAutospacing="1" w:after="100" w:afterAutospacing="1"/>
                    <w:rPr>
                      <w:rFonts w:eastAsia="Times New Roman"/>
                      <w:lang w:eastAsia="en-GB"/>
                    </w:rPr>
                  </w:pPr>
                </w:p>
              </w:tc>
            </w:tr>
          </w:tbl>
          <w:p w14:paraId="06B0BE22" w14:textId="77777777" w:rsidR="008D4CBD" w:rsidRPr="00E5573F" w:rsidRDefault="008D4CBD" w:rsidP="008D4CBD">
            <w:pPr>
              <w:textAlignment w:val="baseline"/>
              <w:rPr>
                <w:bCs w:val="0"/>
                <w:iCs w:val="0"/>
              </w:rPr>
            </w:pPr>
          </w:p>
        </w:tc>
      </w:tr>
      <w:tr w:rsidR="00E5573F" w:rsidRPr="00E5573F" w14:paraId="02C8B6CA" w14:textId="77777777" w:rsidTr="00660599">
        <w:trPr>
          <w:jc w:val="center"/>
        </w:trPr>
        <w:tc>
          <w:tcPr>
            <w:tcW w:w="10630" w:type="dxa"/>
            <w:gridSpan w:val="2"/>
          </w:tcPr>
          <w:p w14:paraId="1118E2FD" w14:textId="77777777" w:rsidR="008D4CBD" w:rsidRPr="00E5573F" w:rsidRDefault="008D4CBD" w:rsidP="008D4CBD">
            <w:pPr>
              <w:pStyle w:val="Nosaukumi"/>
            </w:pPr>
            <w:r w:rsidRPr="00E5573F">
              <w:t>Kursa saturs</w:t>
            </w:r>
          </w:p>
        </w:tc>
      </w:tr>
      <w:tr w:rsidR="00E5573F" w:rsidRPr="00E5573F" w14:paraId="6394BDEA" w14:textId="77777777" w:rsidTr="00660599">
        <w:trPr>
          <w:jc w:val="center"/>
        </w:trPr>
        <w:tc>
          <w:tcPr>
            <w:tcW w:w="10630" w:type="dxa"/>
            <w:gridSpan w:val="2"/>
          </w:tcPr>
          <w:p w14:paraId="691923AB" w14:textId="77777777" w:rsidR="00026C21" w:rsidRPr="00E5573F" w:rsidRDefault="00026C21" w:rsidP="00026C21">
            <w:pPr>
              <w:ind w:left="34"/>
              <w:jc w:val="both"/>
              <w:rPr>
                <w:i/>
                <w:lang w:eastAsia="ko-KR"/>
              </w:rPr>
            </w:pPr>
          </w:p>
          <w:p w14:paraId="33095FC9" w14:textId="641E6767" w:rsidR="00921A6A" w:rsidRPr="00E5573F" w:rsidRDefault="00435A08" w:rsidP="00BE759D">
            <w:pPr>
              <w:ind w:left="34"/>
              <w:rPr>
                <w:rFonts w:eastAsia="Times New Roman"/>
                <w:lang w:eastAsia="en-GB"/>
              </w:rPr>
            </w:pPr>
            <w:r w:rsidRPr="00E5573F">
              <w:rPr>
                <w:rFonts w:eastAsia="Times New Roman"/>
                <w:lang w:eastAsia="en-GB"/>
              </w:rPr>
              <w:t xml:space="preserve">Praktiskie darbi - </w:t>
            </w:r>
            <w:r w:rsidR="00921A6A" w:rsidRPr="00E5573F">
              <w:rPr>
                <w:rFonts w:eastAsia="Times New Roman"/>
                <w:lang w:eastAsia="en-GB"/>
              </w:rPr>
              <w:t>64</w:t>
            </w:r>
            <w:r w:rsidRPr="00E5573F">
              <w:rPr>
                <w:rFonts w:eastAsia="Times New Roman"/>
                <w:lang w:eastAsia="en-GB"/>
              </w:rPr>
              <w:t xml:space="preserve"> st., </w:t>
            </w:r>
            <w:r w:rsidRPr="00E5573F">
              <w:rPr>
                <w:rFonts w:eastAsia="Times New Roman"/>
                <w:lang w:eastAsia="en-GB"/>
              </w:rPr>
              <w:br/>
              <w:t xml:space="preserve">Patstāvīgais darbs - </w:t>
            </w:r>
            <w:r w:rsidR="00921A6A" w:rsidRPr="00E5573F">
              <w:rPr>
                <w:rFonts w:eastAsia="Times New Roman"/>
                <w:lang w:eastAsia="en-GB"/>
              </w:rPr>
              <w:t>96</w:t>
            </w:r>
            <w:r w:rsidRPr="00E5573F">
              <w:rPr>
                <w:rFonts w:eastAsia="Times New Roman"/>
                <w:lang w:eastAsia="en-GB"/>
              </w:rPr>
              <w:t xml:space="preserve"> st. </w:t>
            </w:r>
            <w:r w:rsidRPr="00E5573F">
              <w:rPr>
                <w:rFonts w:eastAsia="Times New Roman"/>
                <w:lang w:eastAsia="en-GB"/>
              </w:rPr>
              <w:br/>
            </w:r>
            <w:r w:rsidRPr="00E5573F">
              <w:rPr>
                <w:rFonts w:eastAsia="Times New Roman"/>
                <w:lang w:eastAsia="en-GB"/>
              </w:rPr>
              <w:br/>
            </w:r>
            <w:r w:rsidR="002F3087" w:rsidRPr="00E5573F">
              <w:rPr>
                <w:rFonts w:eastAsia="Times New Roman"/>
                <w:b/>
                <w:bCs w:val="0"/>
                <w:lang w:eastAsia="en-GB"/>
              </w:rPr>
              <w:t>1. tēma. Jēdziens par programmēšanu. Aprēķini un nosacījumi. (14P, 21Pd)</w:t>
            </w:r>
          </w:p>
          <w:p w14:paraId="09AC715F" w14:textId="77777777" w:rsidR="00921A6A" w:rsidRPr="00E5573F" w:rsidRDefault="00921A6A" w:rsidP="00921A6A">
            <w:pPr>
              <w:ind w:left="34"/>
              <w:rPr>
                <w:rFonts w:eastAsia="Times New Roman"/>
                <w:lang w:eastAsia="en-GB"/>
              </w:rPr>
            </w:pPr>
            <w:r w:rsidRPr="00E5573F">
              <w:rPr>
                <w:rFonts w:eastAsia="Times New Roman"/>
                <w:lang w:eastAsia="en-GB"/>
              </w:rPr>
              <w:t xml:space="preserve">1. Platformas .NET vispārīgsraksturojums. Valodas MS Visual C# vispārīgs raksturojums. Konsoles lietotnes struktūra. Jēdziens par datu tipiem, dati ievadi un izvadi konsoles lietotnēs. Vienkāršu Console Application izveide. </w:t>
            </w:r>
          </w:p>
          <w:p w14:paraId="37860AB3" w14:textId="77777777" w:rsidR="00921A6A" w:rsidRPr="00E5573F" w:rsidRDefault="00921A6A" w:rsidP="00921A6A">
            <w:pPr>
              <w:ind w:left="34"/>
              <w:rPr>
                <w:rFonts w:eastAsia="Times New Roman"/>
                <w:lang w:eastAsia="en-GB"/>
              </w:rPr>
            </w:pPr>
            <w:r w:rsidRPr="00E5573F">
              <w:rPr>
                <w:rFonts w:eastAsia="Times New Roman"/>
                <w:lang w:eastAsia="en-GB"/>
              </w:rPr>
              <w:t xml:space="preserve">2. Jēdziens par OOP, notikum-orientēto programmēšanu un vizuālo programmēšanu. Vizuālie un nevizuālie komponenti. Komponentu īpašības (properties), metodes ( methodes) un notikumi (events). Windows lietotnes struktūra. Vienkāršu Windows Forms Application izveide. </w:t>
            </w:r>
          </w:p>
          <w:p w14:paraId="2C554FEB" w14:textId="77777777" w:rsidR="00921A6A" w:rsidRPr="00E5573F" w:rsidRDefault="00921A6A" w:rsidP="00921A6A">
            <w:pPr>
              <w:ind w:left="34"/>
              <w:rPr>
                <w:rFonts w:eastAsia="Times New Roman"/>
                <w:lang w:eastAsia="en-GB"/>
              </w:rPr>
            </w:pPr>
            <w:r w:rsidRPr="00E5573F">
              <w:rPr>
                <w:rFonts w:eastAsia="Times New Roman"/>
                <w:lang w:eastAsia="en-GB"/>
              </w:rPr>
              <w:t xml:space="preserve">3. Datu pamattipi. Tipu pārveidošana. Aritmētiskās operācijas (operators), piešķiršanas operācija ( operator assignment), aritmētiskās izteiksmes, operāciju prioritāte, dažas matemātiskās funkcijas. </w:t>
            </w:r>
          </w:p>
          <w:p w14:paraId="5FE7AA82" w14:textId="77777777" w:rsidR="00921A6A" w:rsidRPr="00E5573F" w:rsidRDefault="00921A6A" w:rsidP="00921A6A">
            <w:pPr>
              <w:ind w:left="34"/>
              <w:rPr>
                <w:rFonts w:eastAsia="Times New Roman"/>
                <w:lang w:eastAsia="en-GB"/>
              </w:rPr>
            </w:pPr>
            <w:r w:rsidRPr="00E5573F">
              <w:rPr>
                <w:rFonts w:eastAsia="Times New Roman"/>
                <w:lang w:eastAsia="en-GB"/>
              </w:rPr>
              <w:t xml:space="preserve">4. Aprēķini pēc formulām. Izņēmumu situācijas apstrādē ( try-catch). </w:t>
            </w:r>
          </w:p>
          <w:p w14:paraId="558529A6" w14:textId="77777777" w:rsidR="00921A6A" w:rsidRPr="00E5573F" w:rsidRDefault="00921A6A" w:rsidP="00921A6A">
            <w:pPr>
              <w:ind w:left="34"/>
              <w:rPr>
                <w:rFonts w:eastAsia="Times New Roman"/>
                <w:lang w:eastAsia="en-GB"/>
              </w:rPr>
            </w:pPr>
            <w:r w:rsidRPr="00E5573F">
              <w:rPr>
                <w:rFonts w:eastAsia="Times New Roman"/>
                <w:lang w:eastAsia="en-GB"/>
              </w:rPr>
              <w:t xml:space="preserve">5. Sazarošanās (if, switch-case). Aprēķini pēc nosacījumiem. Vienkārša testa realizācija. </w:t>
            </w:r>
          </w:p>
          <w:p w14:paraId="709B98C6" w14:textId="77777777" w:rsidR="00921A6A" w:rsidRPr="00E5573F" w:rsidRDefault="00921A6A" w:rsidP="00921A6A">
            <w:pPr>
              <w:ind w:left="34"/>
              <w:rPr>
                <w:rFonts w:eastAsia="Times New Roman"/>
                <w:lang w:eastAsia="en-GB"/>
              </w:rPr>
            </w:pPr>
            <w:r w:rsidRPr="00E5573F">
              <w:rPr>
                <w:rFonts w:eastAsia="Times New Roman"/>
                <w:lang w:eastAsia="en-GB"/>
              </w:rPr>
              <w:t xml:space="preserve">6. Timer un tā izmantošana Windows lietotnēs. </w:t>
            </w:r>
          </w:p>
          <w:p w14:paraId="1C40CB1C" w14:textId="5DBCD7F7" w:rsidR="00921A6A" w:rsidRPr="00E5573F" w:rsidRDefault="00921A6A" w:rsidP="00921A6A">
            <w:pPr>
              <w:ind w:left="34"/>
              <w:rPr>
                <w:rFonts w:eastAsia="Times New Roman"/>
                <w:lang w:eastAsia="en-GB"/>
              </w:rPr>
            </w:pPr>
            <w:r w:rsidRPr="00E5573F">
              <w:rPr>
                <w:rFonts w:eastAsia="Times New Roman"/>
                <w:lang w:eastAsia="en-GB"/>
              </w:rPr>
              <w:t xml:space="preserve">7. Pārbaudes darbs "Aprēķini un nosacījumi". </w:t>
            </w:r>
          </w:p>
          <w:p w14:paraId="37DD861F" w14:textId="77777777" w:rsidR="002F3087" w:rsidRPr="00E5573F" w:rsidRDefault="002F3087" w:rsidP="002F3087">
            <w:pPr>
              <w:ind w:left="34"/>
              <w:rPr>
                <w:rFonts w:eastAsia="Times New Roman"/>
                <w:b/>
                <w:bCs w:val="0"/>
                <w:lang w:eastAsia="en-GB"/>
              </w:rPr>
            </w:pPr>
            <w:r w:rsidRPr="00E5573F">
              <w:rPr>
                <w:rFonts w:eastAsia="Times New Roman"/>
                <w:b/>
                <w:bCs w:val="0"/>
                <w:lang w:eastAsia="en-GB"/>
              </w:rPr>
              <w:t>2. tēma. Cikli un to izmantošana. (8P, 12Pd)</w:t>
            </w:r>
          </w:p>
          <w:p w14:paraId="7CBCA94A" w14:textId="77777777" w:rsidR="00921A6A" w:rsidRPr="00E5573F" w:rsidRDefault="00921A6A" w:rsidP="00921A6A">
            <w:pPr>
              <w:ind w:left="34"/>
              <w:rPr>
                <w:rFonts w:eastAsia="Times New Roman"/>
                <w:lang w:eastAsia="en-GB"/>
              </w:rPr>
            </w:pPr>
            <w:r w:rsidRPr="00E5573F">
              <w:rPr>
                <w:rFonts w:eastAsia="Times New Roman"/>
                <w:lang w:eastAsia="en-GB"/>
              </w:rPr>
              <w:t xml:space="preserve">8. Cikli (for, foreach). </w:t>
            </w:r>
          </w:p>
          <w:p w14:paraId="6CB77DF5" w14:textId="77777777" w:rsidR="00921A6A" w:rsidRPr="00E5573F" w:rsidRDefault="00921A6A" w:rsidP="00921A6A">
            <w:pPr>
              <w:ind w:left="34"/>
              <w:rPr>
                <w:rFonts w:eastAsia="Times New Roman"/>
                <w:lang w:eastAsia="en-GB"/>
              </w:rPr>
            </w:pPr>
            <w:r w:rsidRPr="00E5573F">
              <w:rPr>
                <w:rFonts w:eastAsia="Times New Roman"/>
                <w:lang w:eastAsia="en-GB"/>
              </w:rPr>
              <w:t>9. Cikli (while, do-while).</w:t>
            </w:r>
          </w:p>
          <w:p w14:paraId="5668066E" w14:textId="77777777" w:rsidR="00921A6A" w:rsidRPr="00E5573F" w:rsidRDefault="00921A6A" w:rsidP="00921A6A">
            <w:pPr>
              <w:ind w:left="34"/>
              <w:rPr>
                <w:rFonts w:eastAsia="Times New Roman"/>
                <w:lang w:eastAsia="en-GB"/>
              </w:rPr>
            </w:pPr>
            <w:r w:rsidRPr="00E5573F">
              <w:rPr>
                <w:rFonts w:eastAsia="Times New Roman"/>
                <w:lang w:eastAsia="en-GB"/>
              </w:rPr>
              <w:t xml:space="preserve">10. Algoritmi un to pieraksta veidi. Algoritmu izstrāde un realizācija programmēšanas valodā. </w:t>
            </w:r>
          </w:p>
          <w:p w14:paraId="6FCB8F7C" w14:textId="4532F853" w:rsidR="00921A6A" w:rsidRPr="00E5573F" w:rsidRDefault="00921A6A" w:rsidP="00921A6A">
            <w:pPr>
              <w:ind w:left="34"/>
              <w:rPr>
                <w:rFonts w:eastAsia="Times New Roman"/>
                <w:lang w:eastAsia="en-GB"/>
              </w:rPr>
            </w:pPr>
            <w:r w:rsidRPr="00E5573F">
              <w:rPr>
                <w:rFonts w:eastAsia="Times New Roman"/>
                <w:lang w:eastAsia="en-GB"/>
              </w:rPr>
              <w:t xml:space="preserve">11. Pārbaudes darbs "Cikli". </w:t>
            </w:r>
          </w:p>
          <w:p w14:paraId="1E3D7FD2" w14:textId="77777777" w:rsidR="002F3087" w:rsidRPr="00E5573F" w:rsidRDefault="002F3087" w:rsidP="002F3087">
            <w:pPr>
              <w:ind w:left="34"/>
              <w:rPr>
                <w:rFonts w:eastAsia="Times New Roman"/>
                <w:b/>
                <w:bCs w:val="0"/>
                <w:lang w:eastAsia="en-GB"/>
              </w:rPr>
            </w:pPr>
            <w:r w:rsidRPr="00E5573F">
              <w:rPr>
                <w:rFonts w:eastAsia="Times New Roman"/>
                <w:b/>
                <w:bCs w:val="0"/>
                <w:lang w:eastAsia="en-GB"/>
              </w:rPr>
              <w:t>3.tēma. Masīvi un to izmantošana. (10P, 15Pd)</w:t>
            </w:r>
          </w:p>
          <w:p w14:paraId="6F4C8CF8" w14:textId="77777777" w:rsidR="00921A6A" w:rsidRPr="00E5573F" w:rsidRDefault="00921A6A" w:rsidP="00921A6A">
            <w:pPr>
              <w:ind w:left="34"/>
              <w:rPr>
                <w:rFonts w:eastAsia="Times New Roman"/>
                <w:lang w:eastAsia="en-GB"/>
              </w:rPr>
            </w:pPr>
            <w:r w:rsidRPr="00E5573F">
              <w:rPr>
                <w:rFonts w:eastAsia="Times New Roman"/>
                <w:lang w:eastAsia="en-GB"/>
              </w:rPr>
              <w:t xml:space="preserve">12. Masīvi. Masīvu izveide. Nejaušo skaitļu izmantošana. Masīvu analīze un kārtošana. </w:t>
            </w:r>
          </w:p>
          <w:p w14:paraId="66C8E8EC" w14:textId="77777777" w:rsidR="00921A6A" w:rsidRPr="00E5573F" w:rsidRDefault="00921A6A" w:rsidP="00921A6A">
            <w:pPr>
              <w:ind w:left="34"/>
              <w:rPr>
                <w:rFonts w:eastAsia="Times New Roman"/>
                <w:lang w:eastAsia="en-GB"/>
              </w:rPr>
            </w:pPr>
            <w:r w:rsidRPr="00E5573F">
              <w:rPr>
                <w:rFonts w:eastAsia="Times New Roman"/>
                <w:lang w:eastAsia="en-GB"/>
              </w:rPr>
              <w:t xml:space="preserve">13. Vizuālo komponentu dinamiskā izveide. </w:t>
            </w:r>
          </w:p>
          <w:p w14:paraId="449C960D" w14:textId="77777777" w:rsidR="00921A6A" w:rsidRPr="00E5573F" w:rsidRDefault="00921A6A" w:rsidP="00921A6A">
            <w:pPr>
              <w:ind w:left="34"/>
              <w:rPr>
                <w:rFonts w:eastAsia="Times New Roman"/>
                <w:lang w:eastAsia="en-GB"/>
              </w:rPr>
            </w:pPr>
            <w:r w:rsidRPr="00E5573F">
              <w:rPr>
                <w:rFonts w:eastAsia="Times New Roman"/>
                <w:lang w:eastAsia="en-GB"/>
              </w:rPr>
              <w:t xml:space="preserve">14. Jēdziens par datu struktūrām (saraksts, steks, rinda, kolekcija). </w:t>
            </w:r>
          </w:p>
          <w:p w14:paraId="46355547" w14:textId="77777777" w:rsidR="00921A6A" w:rsidRPr="00E5573F" w:rsidRDefault="00921A6A" w:rsidP="00921A6A">
            <w:pPr>
              <w:ind w:left="34"/>
              <w:rPr>
                <w:rFonts w:eastAsia="Times New Roman"/>
                <w:lang w:eastAsia="en-GB"/>
              </w:rPr>
            </w:pPr>
            <w:r w:rsidRPr="00E5573F">
              <w:rPr>
                <w:rFonts w:eastAsia="Times New Roman"/>
                <w:lang w:eastAsia="en-GB"/>
              </w:rPr>
              <w:t xml:space="preserve">15. Pārbaudes darbs "Masīvi". </w:t>
            </w:r>
          </w:p>
          <w:p w14:paraId="0715557F" w14:textId="77777777" w:rsidR="00921A6A" w:rsidRPr="00E5573F" w:rsidRDefault="00921A6A" w:rsidP="00921A6A">
            <w:pPr>
              <w:ind w:left="34"/>
              <w:rPr>
                <w:rFonts w:eastAsia="Times New Roman"/>
                <w:lang w:eastAsia="en-GB"/>
              </w:rPr>
            </w:pPr>
            <w:r w:rsidRPr="00E5573F">
              <w:rPr>
                <w:rFonts w:eastAsia="Times New Roman"/>
                <w:lang w:eastAsia="en-GB"/>
              </w:rPr>
              <w:t>16. Ieskaites jautājumu apskats, aplūkotā materiāla apkopojums, pašnovērtējums, refleksija.</w:t>
            </w:r>
          </w:p>
          <w:p w14:paraId="202CF39E" w14:textId="543FFF41" w:rsidR="00BE759D" w:rsidRPr="00E5573F" w:rsidRDefault="002F3087" w:rsidP="00BE759D">
            <w:pPr>
              <w:ind w:left="34"/>
              <w:rPr>
                <w:rFonts w:eastAsia="Times New Roman"/>
                <w:lang w:eastAsia="en-GB"/>
              </w:rPr>
            </w:pPr>
            <w:r w:rsidRPr="00E5573F">
              <w:rPr>
                <w:rFonts w:eastAsia="Times New Roman"/>
                <w:b/>
                <w:bCs w:val="0"/>
                <w:lang w:eastAsia="en-GB"/>
              </w:rPr>
              <w:t>4. tēma. Apakšprogrammas (metodes). (12P, 18Pd)</w:t>
            </w:r>
            <w:r w:rsidR="00435A08" w:rsidRPr="00E5573F">
              <w:rPr>
                <w:rFonts w:eastAsia="Times New Roman"/>
                <w:lang w:eastAsia="en-GB"/>
              </w:rPr>
              <w:br/>
            </w:r>
            <w:r w:rsidR="00BE759D" w:rsidRPr="00E5573F">
              <w:rPr>
                <w:rFonts w:eastAsia="Times New Roman"/>
                <w:lang w:eastAsia="en-GB"/>
              </w:rPr>
              <w:t>1</w:t>
            </w:r>
            <w:r w:rsidR="00921A6A" w:rsidRPr="00E5573F">
              <w:rPr>
                <w:rFonts w:eastAsia="Times New Roman"/>
                <w:lang w:eastAsia="en-GB"/>
              </w:rPr>
              <w:t>7</w:t>
            </w:r>
            <w:r w:rsidR="00BE759D" w:rsidRPr="00E5573F">
              <w:rPr>
                <w:rFonts w:eastAsia="Times New Roman"/>
                <w:lang w:eastAsia="en-GB"/>
              </w:rPr>
              <w:t xml:space="preserve">. Apakšprogrammas. Metožu izmantošana un izveide. Vienkārši piemēri. Atgriežamās vērtības. Lokālie un globālie (klases līmenī) mainīgie. Redzamības apgabals. </w:t>
            </w:r>
          </w:p>
          <w:p w14:paraId="206AAA9D" w14:textId="76E802CA" w:rsidR="00BE759D" w:rsidRPr="00E5573F" w:rsidRDefault="00921A6A" w:rsidP="00BE759D">
            <w:pPr>
              <w:ind w:left="34"/>
              <w:rPr>
                <w:rFonts w:eastAsia="Times New Roman"/>
                <w:lang w:eastAsia="en-GB"/>
              </w:rPr>
            </w:pPr>
            <w:r w:rsidRPr="00E5573F">
              <w:rPr>
                <w:rFonts w:eastAsia="Times New Roman"/>
                <w:lang w:eastAsia="en-GB"/>
              </w:rPr>
              <w:t>18</w:t>
            </w:r>
            <w:r w:rsidR="00BE759D" w:rsidRPr="00E5573F">
              <w:rPr>
                <w:rFonts w:eastAsia="Times New Roman"/>
                <w:lang w:eastAsia="en-GB"/>
              </w:rPr>
              <w:t xml:space="preserve">. Metožu parametri. Parametri-vērtības, parametri-norādes un parametri-rezultāti. Parametru vērtības pēc noklusējuma. </w:t>
            </w:r>
          </w:p>
          <w:p w14:paraId="64575A88" w14:textId="61EF290A" w:rsidR="00BE759D" w:rsidRPr="00E5573F" w:rsidRDefault="00921A6A" w:rsidP="00BE759D">
            <w:pPr>
              <w:ind w:left="34"/>
              <w:rPr>
                <w:rFonts w:eastAsia="Times New Roman"/>
                <w:lang w:eastAsia="en-GB"/>
              </w:rPr>
            </w:pPr>
            <w:r w:rsidRPr="00E5573F">
              <w:rPr>
                <w:rFonts w:eastAsia="Times New Roman"/>
                <w:lang w:eastAsia="en-GB"/>
              </w:rPr>
              <w:t>19</w:t>
            </w:r>
            <w:r w:rsidR="00BE759D" w:rsidRPr="00E5573F">
              <w:rPr>
                <w:rFonts w:eastAsia="Times New Roman"/>
                <w:lang w:eastAsia="en-GB"/>
              </w:rPr>
              <w:t xml:space="preserve">. Masīvi metodēs. Metodes ar mainīgu parametru skaitu. Komandrindas parametri. </w:t>
            </w:r>
          </w:p>
          <w:p w14:paraId="53B57BBE" w14:textId="00880182" w:rsidR="00BE759D" w:rsidRPr="00E5573F" w:rsidRDefault="00921A6A" w:rsidP="00BE759D">
            <w:pPr>
              <w:ind w:left="34"/>
              <w:rPr>
                <w:rFonts w:eastAsia="Times New Roman"/>
                <w:lang w:eastAsia="en-GB"/>
              </w:rPr>
            </w:pPr>
            <w:r w:rsidRPr="00E5573F">
              <w:rPr>
                <w:rFonts w:eastAsia="Times New Roman"/>
                <w:lang w:eastAsia="en-GB"/>
              </w:rPr>
              <w:t>20</w:t>
            </w:r>
            <w:r w:rsidR="00BE759D" w:rsidRPr="00E5573F">
              <w:rPr>
                <w:rFonts w:eastAsia="Times New Roman"/>
                <w:lang w:eastAsia="en-GB"/>
              </w:rPr>
              <w:t xml:space="preserve">. Metožu pārslogošana. Izņēmumu radīšana metodēs ( throw Exception). </w:t>
            </w:r>
          </w:p>
          <w:p w14:paraId="18E527B7" w14:textId="61AC6CE2" w:rsidR="00BE759D" w:rsidRPr="00E5573F" w:rsidRDefault="00921A6A" w:rsidP="00BE759D">
            <w:pPr>
              <w:ind w:left="34"/>
              <w:rPr>
                <w:rFonts w:eastAsia="Times New Roman"/>
                <w:lang w:eastAsia="en-GB"/>
              </w:rPr>
            </w:pPr>
            <w:r w:rsidRPr="00E5573F">
              <w:rPr>
                <w:rFonts w:eastAsia="Times New Roman"/>
                <w:lang w:eastAsia="en-GB"/>
              </w:rPr>
              <w:t>21</w:t>
            </w:r>
            <w:r w:rsidR="00BE759D" w:rsidRPr="00E5573F">
              <w:rPr>
                <w:rFonts w:eastAsia="Times New Roman"/>
                <w:lang w:eastAsia="en-GB"/>
              </w:rPr>
              <w:t xml:space="preserve">. Jēdziens par rekursiju, delegātiem (delegate) un vispārinātām metodēm (generic). </w:t>
            </w:r>
          </w:p>
          <w:p w14:paraId="4065E70E" w14:textId="5B3E2ACD" w:rsidR="00BE759D" w:rsidRPr="00E5573F" w:rsidRDefault="00921A6A" w:rsidP="00BE759D">
            <w:pPr>
              <w:ind w:left="34"/>
              <w:rPr>
                <w:rFonts w:eastAsia="Times New Roman"/>
                <w:lang w:eastAsia="en-GB"/>
              </w:rPr>
            </w:pPr>
            <w:r w:rsidRPr="00E5573F">
              <w:rPr>
                <w:rFonts w:eastAsia="Times New Roman"/>
                <w:lang w:eastAsia="en-GB"/>
              </w:rPr>
              <w:t>22</w:t>
            </w:r>
            <w:r w:rsidR="00BE759D" w:rsidRPr="00E5573F">
              <w:rPr>
                <w:rFonts w:eastAsia="Times New Roman"/>
                <w:lang w:eastAsia="en-GB"/>
              </w:rPr>
              <w:t xml:space="preserve">. Pārbaudes darbs "Apakšprogrammas". </w:t>
            </w:r>
          </w:p>
          <w:p w14:paraId="7444DA0A" w14:textId="665C11B4" w:rsidR="002F3087" w:rsidRPr="00E5573F" w:rsidRDefault="002F3087" w:rsidP="002F3087">
            <w:pPr>
              <w:ind w:left="34"/>
              <w:rPr>
                <w:rFonts w:eastAsia="Times New Roman"/>
                <w:lang w:eastAsia="en-GB"/>
              </w:rPr>
            </w:pPr>
            <w:r w:rsidRPr="00E5573F">
              <w:rPr>
                <w:rFonts w:eastAsia="Times New Roman"/>
                <w:b/>
                <w:bCs w:val="0"/>
                <w:lang w:eastAsia="en-GB"/>
              </w:rPr>
              <w:t>5. tēma. OOP. Klases. (8P, 12Pd)</w:t>
            </w:r>
          </w:p>
          <w:p w14:paraId="2C711D64" w14:textId="36304146" w:rsidR="00BE759D" w:rsidRPr="00E5573F" w:rsidRDefault="00921A6A" w:rsidP="00BE759D">
            <w:pPr>
              <w:ind w:left="34"/>
              <w:rPr>
                <w:rFonts w:eastAsia="Times New Roman"/>
                <w:lang w:eastAsia="en-GB"/>
              </w:rPr>
            </w:pPr>
            <w:r w:rsidRPr="00E5573F">
              <w:rPr>
                <w:rFonts w:eastAsia="Times New Roman"/>
                <w:lang w:eastAsia="en-GB"/>
              </w:rPr>
              <w:t>23</w:t>
            </w:r>
            <w:r w:rsidR="00BE759D" w:rsidRPr="00E5573F">
              <w:rPr>
                <w:rFonts w:eastAsia="Times New Roman"/>
                <w:lang w:eastAsia="en-GB"/>
              </w:rPr>
              <w:t xml:space="preserve">. Jēdziens par objektorientēto programmēšanu. Klases un objekti. Lauki, metodes, konstruktori. Statiskie dati un metodes (static). </w:t>
            </w:r>
          </w:p>
          <w:p w14:paraId="1DCE4195" w14:textId="76F6FA06" w:rsidR="00BE759D" w:rsidRPr="00E5573F" w:rsidRDefault="00921A6A" w:rsidP="00BE759D">
            <w:pPr>
              <w:ind w:left="34"/>
              <w:rPr>
                <w:rFonts w:eastAsia="Times New Roman"/>
                <w:lang w:eastAsia="en-GB"/>
              </w:rPr>
            </w:pPr>
            <w:r w:rsidRPr="00E5573F">
              <w:rPr>
                <w:rFonts w:eastAsia="Times New Roman"/>
                <w:lang w:eastAsia="en-GB"/>
              </w:rPr>
              <w:t>24</w:t>
            </w:r>
            <w:r w:rsidR="00BE759D" w:rsidRPr="00E5573F">
              <w:rPr>
                <w:rFonts w:eastAsia="Times New Roman"/>
                <w:lang w:eastAsia="en-GB"/>
              </w:rPr>
              <w:t xml:space="preserve">. Metožu un operāciju pārslogošana. Rādītājs uz izsaucošo objektu (this). </w:t>
            </w:r>
          </w:p>
          <w:p w14:paraId="599894A8" w14:textId="3154304E" w:rsidR="00BE759D" w:rsidRPr="00E5573F" w:rsidRDefault="00921A6A" w:rsidP="00BE759D">
            <w:pPr>
              <w:ind w:left="34"/>
              <w:rPr>
                <w:rFonts w:eastAsia="Times New Roman"/>
                <w:lang w:eastAsia="en-GB"/>
              </w:rPr>
            </w:pPr>
            <w:r w:rsidRPr="00E5573F">
              <w:rPr>
                <w:rFonts w:eastAsia="Times New Roman"/>
                <w:lang w:eastAsia="en-GB"/>
              </w:rPr>
              <w:t>25</w:t>
            </w:r>
            <w:r w:rsidR="00BE759D" w:rsidRPr="00E5573F">
              <w:rPr>
                <w:rFonts w:eastAsia="Times New Roman"/>
                <w:lang w:eastAsia="en-GB"/>
              </w:rPr>
              <w:t xml:space="preserve">. Īpašības. Jēdziens par ieliktajām klasēm (nested) un dalītajām klasēm (partial). </w:t>
            </w:r>
          </w:p>
          <w:p w14:paraId="06F57E8F" w14:textId="6AC385ED" w:rsidR="00BE759D" w:rsidRPr="00E5573F" w:rsidRDefault="00921A6A" w:rsidP="00BE759D">
            <w:pPr>
              <w:ind w:left="34"/>
              <w:rPr>
                <w:rFonts w:eastAsia="Times New Roman"/>
                <w:lang w:eastAsia="en-GB"/>
              </w:rPr>
            </w:pPr>
            <w:r w:rsidRPr="00E5573F">
              <w:rPr>
                <w:rFonts w:eastAsia="Times New Roman"/>
                <w:lang w:eastAsia="en-GB"/>
              </w:rPr>
              <w:t>26</w:t>
            </w:r>
            <w:r w:rsidR="00BE759D" w:rsidRPr="00E5573F">
              <w:rPr>
                <w:rFonts w:eastAsia="Times New Roman"/>
                <w:lang w:eastAsia="en-GB"/>
              </w:rPr>
              <w:t xml:space="preserve">. Pārbaudes darbs "Klases". </w:t>
            </w:r>
          </w:p>
          <w:p w14:paraId="69F5CC9B" w14:textId="7DC9B8D8" w:rsidR="002F3087" w:rsidRPr="00E5573F" w:rsidRDefault="002F3087" w:rsidP="002F3087">
            <w:pPr>
              <w:ind w:left="34"/>
              <w:rPr>
                <w:rFonts w:eastAsia="Times New Roman"/>
                <w:lang w:eastAsia="en-GB"/>
              </w:rPr>
            </w:pPr>
            <w:r w:rsidRPr="00E5573F">
              <w:rPr>
                <w:rFonts w:eastAsia="Times New Roman"/>
                <w:b/>
                <w:bCs w:val="0"/>
                <w:lang w:eastAsia="en-GB"/>
              </w:rPr>
              <w:t>6. tēma. OOP. Klases. (12P, 18Pd)</w:t>
            </w:r>
          </w:p>
          <w:p w14:paraId="3D7FBA29" w14:textId="5E56C264" w:rsidR="00BE759D" w:rsidRPr="00E5573F" w:rsidRDefault="00921A6A" w:rsidP="00BE759D">
            <w:pPr>
              <w:ind w:left="34"/>
              <w:rPr>
                <w:rFonts w:eastAsia="Times New Roman"/>
                <w:lang w:eastAsia="en-GB"/>
              </w:rPr>
            </w:pPr>
            <w:r w:rsidRPr="00E5573F">
              <w:rPr>
                <w:rFonts w:eastAsia="Times New Roman"/>
                <w:lang w:eastAsia="en-GB"/>
              </w:rPr>
              <w:t>27</w:t>
            </w:r>
            <w:r w:rsidR="00BE759D" w:rsidRPr="00E5573F">
              <w:rPr>
                <w:rFonts w:eastAsia="Times New Roman"/>
                <w:lang w:eastAsia="en-GB"/>
              </w:rPr>
              <w:t xml:space="preserve">. Mantojamība. Klašu hierarhija. Klase Object. </w:t>
            </w:r>
          </w:p>
          <w:p w14:paraId="1BBACC5D" w14:textId="21037DA7" w:rsidR="00BE759D" w:rsidRPr="00E5573F" w:rsidRDefault="00921A6A" w:rsidP="00BE759D">
            <w:pPr>
              <w:ind w:left="34"/>
              <w:rPr>
                <w:rFonts w:eastAsia="Times New Roman"/>
                <w:lang w:eastAsia="en-GB"/>
              </w:rPr>
            </w:pPr>
            <w:r w:rsidRPr="00E5573F">
              <w:rPr>
                <w:rFonts w:eastAsia="Times New Roman"/>
                <w:lang w:eastAsia="en-GB"/>
              </w:rPr>
              <w:t>28</w:t>
            </w:r>
            <w:r w:rsidR="00BE759D" w:rsidRPr="00E5573F">
              <w:rPr>
                <w:rFonts w:eastAsia="Times New Roman"/>
                <w:lang w:eastAsia="en-GB"/>
              </w:rPr>
              <w:t xml:space="preserve">. Polimorfisms. Metožu, operāciju un īpašību pārslogošana. </w:t>
            </w:r>
          </w:p>
          <w:p w14:paraId="4B924F9F" w14:textId="305034BE" w:rsidR="00BE759D" w:rsidRPr="00E5573F" w:rsidRDefault="00921A6A" w:rsidP="00BE759D">
            <w:pPr>
              <w:ind w:left="34"/>
              <w:rPr>
                <w:rFonts w:eastAsia="Times New Roman"/>
                <w:lang w:eastAsia="en-GB"/>
              </w:rPr>
            </w:pPr>
            <w:r w:rsidRPr="00E5573F">
              <w:rPr>
                <w:rFonts w:eastAsia="Times New Roman"/>
                <w:lang w:eastAsia="en-GB"/>
              </w:rPr>
              <w:t>29</w:t>
            </w:r>
            <w:r w:rsidR="00BE759D" w:rsidRPr="00E5573F">
              <w:rPr>
                <w:rFonts w:eastAsia="Times New Roman"/>
                <w:lang w:eastAsia="en-GB"/>
              </w:rPr>
              <w:t xml:space="preserve">. Abstraktās klases. Interfeisi </w:t>
            </w:r>
          </w:p>
          <w:p w14:paraId="3585980A" w14:textId="5F979E66" w:rsidR="00BE759D" w:rsidRPr="00E5573F" w:rsidRDefault="00921A6A" w:rsidP="00BE759D">
            <w:pPr>
              <w:ind w:left="34"/>
              <w:rPr>
                <w:rFonts w:eastAsia="Times New Roman"/>
                <w:lang w:eastAsia="en-GB"/>
              </w:rPr>
            </w:pPr>
            <w:r w:rsidRPr="00E5573F">
              <w:rPr>
                <w:rFonts w:eastAsia="Times New Roman"/>
                <w:lang w:eastAsia="en-GB"/>
              </w:rPr>
              <w:t>30</w:t>
            </w:r>
            <w:r w:rsidR="00BE759D" w:rsidRPr="00E5573F">
              <w:rPr>
                <w:rFonts w:eastAsia="Times New Roman"/>
                <w:lang w:eastAsia="en-GB"/>
              </w:rPr>
              <w:t xml:space="preserve">. Pārbaudes darbs "Klašu hierarhijas". </w:t>
            </w:r>
          </w:p>
          <w:p w14:paraId="04E4ECC1" w14:textId="56187DB6" w:rsidR="00BE759D" w:rsidRPr="00E5573F" w:rsidRDefault="00921A6A" w:rsidP="00BE759D">
            <w:pPr>
              <w:ind w:left="34"/>
              <w:rPr>
                <w:rFonts w:eastAsia="Times New Roman"/>
                <w:lang w:eastAsia="en-GB"/>
              </w:rPr>
            </w:pPr>
            <w:r w:rsidRPr="00E5573F">
              <w:rPr>
                <w:rFonts w:eastAsia="Times New Roman"/>
                <w:lang w:eastAsia="en-GB"/>
              </w:rPr>
              <w:t>31</w:t>
            </w:r>
            <w:r w:rsidR="00BE759D" w:rsidRPr="00E5573F">
              <w:rPr>
                <w:rFonts w:eastAsia="Times New Roman"/>
                <w:lang w:eastAsia="en-GB"/>
              </w:rPr>
              <w:t xml:space="preserve">. Darbs ar mapēm un failiem. Mini projekta "OOP-spēle" realizācija. </w:t>
            </w:r>
          </w:p>
          <w:p w14:paraId="047A517C" w14:textId="66A17DA5" w:rsidR="00026C21" w:rsidRPr="00E5573F" w:rsidRDefault="00921A6A" w:rsidP="00BE759D">
            <w:pPr>
              <w:ind w:left="34"/>
              <w:rPr>
                <w:rFonts w:eastAsia="Times New Roman"/>
                <w:lang w:eastAsia="en-GB"/>
              </w:rPr>
            </w:pPr>
            <w:r w:rsidRPr="00E5573F">
              <w:rPr>
                <w:rFonts w:eastAsia="Times New Roman"/>
                <w:lang w:eastAsia="en-GB"/>
              </w:rPr>
              <w:t>32</w:t>
            </w:r>
            <w:r w:rsidR="00BE759D" w:rsidRPr="00E5573F">
              <w:rPr>
                <w:rFonts w:eastAsia="Times New Roman"/>
                <w:lang w:eastAsia="en-GB"/>
              </w:rPr>
              <w:t xml:space="preserve">. Mini projekta "OOP-spēle" nodošana. </w:t>
            </w:r>
          </w:p>
        </w:tc>
      </w:tr>
      <w:tr w:rsidR="00660599" w:rsidRPr="00980EAB" w14:paraId="134C558F" w14:textId="77777777" w:rsidTr="00660599">
        <w:trPr>
          <w:jc w:val="center"/>
        </w:trPr>
        <w:tc>
          <w:tcPr>
            <w:tcW w:w="10630" w:type="dxa"/>
            <w:gridSpan w:val="2"/>
          </w:tcPr>
          <w:p w14:paraId="7E9ACA35" w14:textId="77777777" w:rsidR="00660599" w:rsidRPr="00980EAB" w:rsidRDefault="00660599" w:rsidP="003B142A">
            <w:pPr>
              <w:pStyle w:val="Nosaukumi"/>
            </w:pPr>
            <w:r w:rsidRPr="00980EAB">
              <w:t>Obligāti izmantojamie informācijas avoti</w:t>
            </w:r>
          </w:p>
        </w:tc>
      </w:tr>
      <w:tr w:rsidR="00660599" w:rsidRPr="00980EAB" w14:paraId="35D389B0" w14:textId="77777777" w:rsidTr="00660599">
        <w:trPr>
          <w:jc w:val="center"/>
        </w:trPr>
        <w:tc>
          <w:tcPr>
            <w:tcW w:w="10630" w:type="dxa"/>
            <w:gridSpan w:val="2"/>
          </w:tcPr>
          <w:p w14:paraId="522E1DDE" w14:textId="77777777" w:rsidR="00ED60BD" w:rsidRDefault="00ED60BD" w:rsidP="00ED60BD">
            <w:pPr>
              <w:rPr>
                <w:rFonts w:eastAsia="Times New Roman"/>
                <w:lang w:eastAsia="en-GB"/>
              </w:rPr>
            </w:pPr>
            <w:r>
              <w:rPr>
                <w:rFonts w:eastAsia="Times New Roman"/>
                <w:lang w:eastAsia="en-GB"/>
              </w:rPr>
              <w:t xml:space="preserve">1. O.Perevalova. C#: konspektu un uzdevumu komplekts, sagataves un prasības projektiem. URL: </w:t>
            </w:r>
          </w:p>
          <w:p w14:paraId="4E3CB127" w14:textId="77777777" w:rsidR="00ED60BD" w:rsidRDefault="00ED60BD" w:rsidP="00ED60BD">
            <w:pPr>
              <w:rPr>
                <w:rFonts w:eastAsia="Times New Roman"/>
                <w:lang w:val="en-US" w:eastAsia="en-GB"/>
              </w:rPr>
            </w:pPr>
            <w:r>
              <w:rPr>
                <w:rFonts w:eastAsia="Times New Roman"/>
                <w:i/>
                <w:lang w:eastAsia="en-GB"/>
              </w:rPr>
              <w:t>https://estudijas.du.lv/course/view.php?id=5162</w:t>
            </w:r>
            <w:r>
              <w:rPr>
                <w:rFonts w:eastAsia="Times New Roman"/>
                <w:lang w:eastAsia="en-GB"/>
              </w:rPr>
              <w:br/>
              <w:t>2. Andrew Troelsen</w:t>
            </w:r>
            <w:r>
              <w:rPr>
                <w:rFonts w:eastAsia="Times New Roman"/>
                <w:lang w:val="en-US" w:eastAsia="en-GB"/>
              </w:rPr>
              <w:t xml:space="preserve">, </w:t>
            </w:r>
            <w:r>
              <w:rPr>
                <w:rFonts w:eastAsia="Times New Roman"/>
                <w:lang w:eastAsia="en-GB"/>
              </w:rPr>
              <w:t>Philip Japikse</w:t>
            </w:r>
            <w:r>
              <w:rPr>
                <w:rFonts w:eastAsia="Times New Roman"/>
                <w:lang w:val="en-US" w:eastAsia="en-GB"/>
              </w:rPr>
              <w:t xml:space="preserve">. Pro C# 7 with </w:t>
            </w:r>
            <w:r>
              <w:rPr>
                <w:rFonts w:eastAsia="Times New Roman"/>
                <w:lang w:eastAsia="en-GB"/>
              </w:rPr>
              <w:t xml:space="preserve">.NET and .NET Core.: </w:t>
            </w:r>
            <w:r>
              <w:rPr>
                <w:rFonts w:eastAsia="Times New Roman"/>
                <w:lang w:val="en-US" w:eastAsia="en-GB"/>
              </w:rPr>
              <w:t>Apress</w:t>
            </w:r>
            <w:r>
              <w:rPr>
                <w:rFonts w:eastAsia="Times New Roman"/>
                <w:lang w:eastAsia="en-GB"/>
              </w:rPr>
              <w:t xml:space="preserve">, 2019. URL: </w:t>
            </w:r>
            <w:r>
              <w:rPr>
                <w:rFonts w:eastAsia="Times New Roman"/>
                <w:i/>
                <w:lang w:eastAsia="en-GB"/>
              </w:rPr>
              <w:t>https://dl.ebooksworld.ir/motoman/Apress.Pro.Csharp.7.With.NET.and.NET.Core.www.EBooksWorld.ir.pdf</w:t>
            </w:r>
          </w:p>
          <w:p w14:paraId="09650767" w14:textId="77777777" w:rsidR="00ED60BD" w:rsidRDefault="00ED60BD" w:rsidP="00ED60BD">
            <w:pPr>
              <w:rPr>
                <w:rFonts w:eastAsia="Times New Roman"/>
                <w:lang w:eastAsia="en-GB"/>
              </w:rPr>
            </w:pPr>
            <w:r>
              <w:rPr>
                <w:rFonts w:eastAsia="Times New Roman"/>
                <w:lang w:eastAsia="en-GB"/>
              </w:rPr>
              <w:t xml:space="preserve">Core.: </w:t>
            </w:r>
            <w:r>
              <w:rPr>
                <w:rFonts w:eastAsia="Times New Roman"/>
                <w:lang w:val="ru-RU" w:eastAsia="en-GB"/>
              </w:rPr>
              <w:t>Диалектика</w:t>
            </w:r>
            <w:r>
              <w:rPr>
                <w:rFonts w:eastAsia="Times New Roman"/>
                <w:lang w:eastAsia="en-GB"/>
              </w:rPr>
              <w:t xml:space="preserve">, 2018. URL: </w:t>
            </w:r>
            <w:r>
              <w:rPr>
                <w:rFonts w:eastAsia="Times New Roman"/>
                <w:i/>
                <w:lang w:eastAsia="en-GB"/>
              </w:rPr>
              <w:t>https://sd.blackball.lv/books/17526?mode=read</w:t>
            </w:r>
          </w:p>
          <w:p w14:paraId="03D9B2EB" w14:textId="77777777" w:rsidR="00ED60BD" w:rsidRDefault="00ED60BD" w:rsidP="00ED60BD">
            <w:pPr>
              <w:rPr>
                <w:rFonts w:eastAsia="Times New Roman"/>
                <w:lang w:val="en-US" w:eastAsia="en-GB"/>
              </w:rPr>
            </w:pPr>
            <w:r>
              <w:rPr>
                <w:rFonts w:eastAsia="Times New Roman"/>
                <w:highlight w:val="green"/>
                <w:lang w:eastAsia="en-GB"/>
              </w:rPr>
              <w:t xml:space="preserve">3. Mark J. Price. C# 12 and .NET 8 – Modern Cross-Platform Development Fundamentals. Packt Publishing, 2023. - URL: </w:t>
            </w:r>
            <w:r>
              <w:rPr>
                <w:rFonts w:eastAsia="Times New Roman"/>
                <w:i/>
                <w:iCs w:val="0"/>
                <w:highlight w:val="green"/>
                <w:lang w:eastAsia="en-GB"/>
              </w:rPr>
              <w:t>https://dl.ebooksworld.ir/books/CSharp.12.and.NET.8.9781837635870.EBooksWorld.ir.pdf</w:t>
            </w:r>
          </w:p>
          <w:p w14:paraId="51B19333" w14:textId="77777777" w:rsidR="00ED60BD" w:rsidRDefault="00ED60BD" w:rsidP="00ED60BD">
            <w:pPr>
              <w:rPr>
                <w:rFonts w:eastAsia="Times New Roman"/>
                <w:lang w:eastAsia="en-GB"/>
              </w:rPr>
            </w:pPr>
            <w:r>
              <w:t xml:space="preserve">4. Stack Overflow Documentation. </w:t>
            </w:r>
            <w:r>
              <w:rPr>
                <w:rFonts w:eastAsia="Times New Roman"/>
                <w:lang w:eastAsia="en-GB"/>
              </w:rPr>
              <w:t xml:space="preserve">Learning C# Language (free PDF), 2019. Url: </w:t>
            </w:r>
            <w:r>
              <w:rPr>
                <w:rFonts w:eastAsia="Times New Roman"/>
                <w:i/>
                <w:iCs w:val="0"/>
                <w:lang w:eastAsia="en-GB"/>
              </w:rPr>
              <w:t>https://www.computer-pdf.com/programming/csharp/879-tutorial-learning-c-language.html</w:t>
            </w:r>
          </w:p>
          <w:p w14:paraId="5D699059" w14:textId="77777777" w:rsidR="00660599" w:rsidRPr="00980EAB" w:rsidRDefault="00660599" w:rsidP="003B142A"/>
        </w:tc>
      </w:tr>
      <w:tr w:rsidR="00660599" w:rsidRPr="00980EAB" w14:paraId="70473388" w14:textId="77777777" w:rsidTr="00660599">
        <w:trPr>
          <w:jc w:val="center"/>
        </w:trPr>
        <w:tc>
          <w:tcPr>
            <w:tcW w:w="10630" w:type="dxa"/>
            <w:gridSpan w:val="2"/>
          </w:tcPr>
          <w:p w14:paraId="0F55F93C" w14:textId="77777777" w:rsidR="00660599" w:rsidRPr="00980EAB" w:rsidRDefault="00660599" w:rsidP="003B142A">
            <w:pPr>
              <w:pStyle w:val="Nosaukumi"/>
            </w:pPr>
            <w:r w:rsidRPr="00980EAB">
              <w:t>Papildus informācijas avoti</w:t>
            </w:r>
          </w:p>
        </w:tc>
      </w:tr>
      <w:tr w:rsidR="00660599" w:rsidRPr="00980EAB" w14:paraId="7720CBB9" w14:textId="77777777" w:rsidTr="00660599">
        <w:trPr>
          <w:jc w:val="center"/>
        </w:trPr>
        <w:tc>
          <w:tcPr>
            <w:tcW w:w="10630" w:type="dxa"/>
            <w:gridSpan w:val="2"/>
          </w:tcPr>
          <w:p w14:paraId="4676E0E1" w14:textId="77777777" w:rsidR="00D02D88" w:rsidRPr="00416B7C" w:rsidRDefault="00D02D88" w:rsidP="00D02D88">
            <w:pPr>
              <w:rPr>
                <w:i/>
                <w:highlight w:val="green"/>
                <w:lang w:val="en-US"/>
              </w:rPr>
            </w:pPr>
            <w:r w:rsidRPr="00416B7C">
              <w:rPr>
                <w:highlight w:val="green"/>
                <w:lang w:val="en-US"/>
              </w:rPr>
              <w:t xml:space="preserve">1. C# Tutorial. - </w:t>
            </w:r>
            <w:r w:rsidRPr="00416B7C">
              <w:rPr>
                <w:highlight w:val="green"/>
              </w:rPr>
              <w:t>©</w:t>
            </w:r>
            <w:r w:rsidRPr="00416B7C">
              <w:rPr>
                <w:highlight w:val="green"/>
                <w:lang w:val="en-US"/>
              </w:rPr>
              <w:t xml:space="preserve"> TutorialPoint 2024., URL: </w:t>
            </w:r>
            <w:r w:rsidRPr="00416B7C">
              <w:rPr>
                <w:i/>
                <w:highlight w:val="green"/>
                <w:lang w:val="en-US"/>
              </w:rPr>
              <w:t>https://www.tutorialspoint.com/csharp/index.htm</w:t>
            </w:r>
          </w:p>
          <w:p w14:paraId="599DE836" w14:textId="77777777" w:rsidR="00D02D88" w:rsidRPr="00416B7C" w:rsidRDefault="00D02D88" w:rsidP="00D02D88">
            <w:pPr>
              <w:rPr>
                <w:highlight w:val="green"/>
                <w:lang w:val="en-US"/>
              </w:rPr>
            </w:pPr>
            <w:r w:rsidRPr="00416B7C">
              <w:rPr>
                <w:highlight w:val="green"/>
                <w:lang w:val="en-US"/>
              </w:rPr>
              <w:t xml:space="preserve">2. C# documentation. </w:t>
            </w:r>
            <w:r w:rsidRPr="00416B7C">
              <w:rPr>
                <w:highlight w:val="green"/>
              </w:rPr>
              <w:t>©</w:t>
            </w:r>
            <w:r w:rsidRPr="00416B7C">
              <w:rPr>
                <w:highlight w:val="green"/>
                <w:lang w:val="en-US"/>
              </w:rPr>
              <w:t xml:space="preserve"> MS 2024., URL: </w:t>
            </w:r>
            <w:r w:rsidRPr="00416B7C">
              <w:rPr>
                <w:i/>
                <w:highlight w:val="green"/>
                <w:lang w:val="en-US"/>
              </w:rPr>
              <w:t>https://docs.microsoft.com/en-us/dotnet/csharp/</w:t>
            </w:r>
          </w:p>
          <w:p w14:paraId="19E23C9B" w14:textId="77777777" w:rsidR="00D02D88" w:rsidRPr="00416B7C" w:rsidRDefault="00D02D88" w:rsidP="00D02D88">
            <w:pPr>
              <w:rPr>
                <w:i/>
                <w:highlight w:val="green"/>
                <w:lang w:val="ru-RU"/>
              </w:rPr>
            </w:pPr>
            <w:r w:rsidRPr="00416B7C">
              <w:rPr>
                <w:highlight w:val="green"/>
                <w:lang w:val="en-US"/>
              </w:rPr>
              <w:t>RU</w:t>
            </w:r>
            <w:r w:rsidRPr="00416B7C">
              <w:rPr>
                <w:highlight w:val="green"/>
                <w:lang w:val="ru-RU"/>
              </w:rPr>
              <w:t>: Документация по</w:t>
            </w:r>
            <w:r w:rsidRPr="00416B7C">
              <w:rPr>
                <w:i/>
                <w:highlight w:val="green"/>
                <w:lang w:val="ru-RU"/>
              </w:rPr>
              <w:t xml:space="preserve"> </w:t>
            </w:r>
            <w:r w:rsidRPr="00416B7C">
              <w:rPr>
                <w:i/>
                <w:highlight w:val="green"/>
                <w:lang w:val="en-US"/>
              </w:rPr>
              <w:t>C</w:t>
            </w:r>
            <w:r w:rsidRPr="00416B7C">
              <w:rPr>
                <w:iCs w:val="0"/>
                <w:highlight w:val="green"/>
                <w:lang w:val="ru-RU"/>
              </w:rPr>
              <w:t>#</w:t>
            </w:r>
            <w:r w:rsidRPr="00416B7C">
              <w:rPr>
                <w:iCs w:val="0"/>
                <w:highlight w:val="green"/>
              </w:rPr>
              <w:t>. URL:</w:t>
            </w:r>
            <w:r w:rsidRPr="00416B7C">
              <w:rPr>
                <w:i/>
                <w:highlight w:val="green"/>
                <w:lang w:val="ru-RU"/>
              </w:rPr>
              <w:t xml:space="preserve"> </w:t>
            </w:r>
            <w:r w:rsidRPr="00416B7C">
              <w:rPr>
                <w:i/>
                <w:highlight w:val="green"/>
                <w:lang w:val="en-US"/>
              </w:rPr>
              <w:t>https</w:t>
            </w:r>
            <w:r w:rsidRPr="00416B7C">
              <w:rPr>
                <w:i/>
                <w:highlight w:val="green"/>
                <w:lang w:val="ru-RU"/>
              </w:rPr>
              <w:t>://</w:t>
            </w:r>
            <w:r w:rsidRPr="00416B7C">
              <w:rPr>
                <w:i/>
                <w:highlight w:val="green"/>
                <w:lang w:val="en-US"/>
              </w:rPr>
              <w:t>docs</w:t>
            </w:r>
            <w:r w:rsidRPr="00416B7C">
              <w:rPr>
                <w:i/>
                <w:highlight w:val="green"/>
                <w:lang w:val="ru-RU"/>
              </w:rPr>
              <w:t>.</w:t>
            </w:r>
            <w:r w:rsidRPr="00416B7C">
              <w:rPr>
                <w:i/>
                <w:highlight w:val="green"/>
                <w:lang w:val="en-US"/>
              </w:rPr>
              <w:t>microsoft</w:t>
            </w:r>
            <w:r w:rsidRPr="00416B7C">
              <w:rPr>
                <w:i/>
                <w:highlight w:val="green"/>
                <w:lang w:val="ru-RU"/>
              </w:rPr>
              <w:t>.</w:t>
            </w:r>
            <w:r w:rsidRPr="00416B7C">
              <w:rPr>
                <w:i/>
                <w:highlight w:val="green"/>
                <w:lang w:val="en-US"/>
              </w:rPr>
              <w:t>com</w:t>
            </w:r>
            <w:r w:rsidRPr="00416B7C">
              <w:rPr>
                <w:i/>
                <w:highlight w:val="green"/>
                <w:lang w:val="ru-RU"/>
              </w:rPr>
              <w:t>/</w:t>
            </w:r>
            <w:r w:rsidRPr="00416B7C">
              <w:rPr>
                <w:i/>
                <w:highlight w:val="green"/>
                <w:lang w:val="en-US"/>
              </w:rPr>
              <w:t>ru</w:t>
            </w:r>
            <w:r w:rsidRPr="00416B7C">
              <w:rPr>
                <w:i/>
                <w:highlight w:val="green"/>
                <w:lang w:val="ru-RU"/>
              </w:rPr>
              <w:t>-</w:t>
            </w:r>
            <w:r w:rsidRPr="00416B7C">
              <w:rPr>
                <w:i/>
                <w:highlight w:val="green"/>
                <w:lang w:val="en-US"/>
              </w:rPr>
              <w:t>ru</w:t>
            </w:r>
            <w:r w:rsidRPr="00416B7C">
              <w:rPr>
                <w:i/>
                <w:highlight w:val="green"/>
                <w:lang w:val="ru-RU"/>
              </w:rPr>
              <w:t>/</w:t>
            </w:r>
            <w:r w:rsidRPr="00416B7C">
              <w:rPr>
                <w:i/>
                <w:highlight w:val="green"/>
                <w:lang w:val="en-US"/>
              </w:rPr>
              <w:t>dotnet</w:t>
            </w:r>
            <w:r w:rsidRPr="00416B7C">
              <w:rPr>
                <w:i/>
                <w:highlight w:val="green"/>
                <w:lang w:val="ru-RU"/>
              </w:rPr>
              <w:t>/</w:t>
            </w:r>
            <w:r w:rsidRPr="00416B7C">
              <w:rPr>
                <w:i/>
                <w:highlight w:val="green"/>
                <w:lang w:val="en-US"/>
              </w:rPr>
              <w:t>csharp</w:t>
            </w:r>
            <w:r w:rsidRPr="00416B7C">
              <w:rPr>
                <w:i/>
                <w:highlight w:val="green"/>
                <w:lang w:val="ru-RU"/>
              </w:rPr>
              <w:t>/</w:t>
            </w:r>
          </w:p>
          <w:p w14:paraId="173BC9BF" w14:textId="77777777" w:rsidR="00D02D88" w:rsidRPr="00416B7C" w:rsidRDefault="00D02D88" w:rsidP="00D02D88">
            <w:pPr>
              <w:rPr>
                <w:rFonts w:eastAsia="Times New Roman"/>
                <w:highlight w:val="green"/>
                <w:lang w:eastAsia="en-GB"/>
              </w:rPr>
            </w:pPr>
            <w:r w:rsidRPr="00416B7C">
              <w:rPr>
                <w:rFonts w:eastAsia="Times New Roman"/>
                <w:highlight w:val="green"/>
                <w:lang w:eastAsia="en-GB"/>
              </w:rPr>
              <w:t xml:space="preserve">3. Mark J. Price. Apps and Services with .NET 8: Build practical projects with Blazor, .NET MAUI, gRPC, GraphQL, and other enterprise technologies. Packt Publishing, 2023. </w:t>
            </w:r>
          </w:p>
          <w:p w14:paraId="6BB76A25" w14:textId="77777777" w:rsidR="00D02D88" w:rsidRPr="00416B7C" w:rsidRDefault="00D02D88" w:rsidP="00D02D88">
            <w:pPr>
              <w:rPr>
                <w:rFonts w:eastAsia="Times New Roman"/>
                <w:highlight w:val="green"/>
                <w:lang w:eastAsia="en-GB"/>
              </w:rPr>
            </w:pPr>
            <w:r w:rsidRPr="00416B7C">
              <w:rPr>
                <w:rFonts w:eastAsia="Times New Roman"/>
                <w:highlight w:val="green"/>
                <w:lang w:eastAsia="en-GB"/>
              </w:rPr>
              <w:t xml:space="preserve">4. Jon Skeet. C# in Depth. - 2019. URL: https://www.manning.com/books/c-sharp-in-depth-fourth-edition </w:t>
            </w:r>
          </w:p>
          <w:p w14:paraId="766FEB66" w14:textId="77777777" w:rsidR="00D02D88" w:rsidRPr="00416B7C" w:rsidRDefault="00D02D88" w:rsidP="00D02D88">
            <w:pPr>
              <w:rPr>
                <w:rFonts w:eastAsia="Times New Roman"/>
                <w:highlight w:val="green"/>
                <w:lang w:eastAsia="en-GB"/>
              </w:rPr>
            </w:pPr>
            <w:r w:rsidRPr="00416B7C">
              <w:rPr>
                <w:rFonts w:eastAsia="Times New Roman"/>
                <w:highlight w:val="green"/>
                <w:lang w:eastAsia="en-GB"/>
              </w:rPr>
              <w:t xml:space="preserve">RU: </w:t>
            </w:r>
            <w:r w:rsidRPr="00416B7C">
              <w:rPr>
                <w:rFonts w:eastAsia="Times New Roman"/>
                <w:highlight w:val="green"/>
                <w:lang w:val="ru-RU" w:eastAsia="en-GB"/>
              </w:rPr>
              <w:t xml:space="preserve">Джон Скит. </w:t>
            </w:r>
            <w:r w:rsidRPr="00416B7C">
              <w:rPr>
                <w:rFonts w:eastAsia="Times New Roman"/>
                <w:highlight w:val="green"/>
                <w:lang w:eastAsia="en-GB"/>
              </w:rPr>
              <w:t>C</w:t>
            </w:r>
            <w:r w:rsidRPr="00416B7C">
              <w:rPr>
                <w:rFonts w:eastAsia="Times New Roman"/>
                <w:highlight w:val="green"/>
                <w:lang w:val="ru-RU" w:eastAsia="en-GB"/>
              </w:rPr>
              <w:t># для профессионалов. Тонкости программирования. - Вильямс, 2019.</w:t>
            </w:r>
          </w:p>
          <w:p w14:paraId="3EA69FDE" w14:textId="77777777" w:rsidR="00D02D88" w:rsidRDefault="00D02D88" w:rsidP="00D02D88">
            <w:pPr>
              <w:rPr>
                <w:rFonts w:eastAsia="Times New Roman"/>
                <w:i/>
                <w:lang w:val="en-US" w:eastAsia="en-GB"/>
              </w:rPr>
            </w:pPr>
            <w:r w:rsidRPr="00416B7C">
              <w:rPr>
                <w:rFonts w:eastAsia="Times New Roman"/>
                <w:highlight w:val="green"/>
                <w:lang w:eastAsia="en-GB"/>
              </w:rPr>
              <w:t xml:space="preserve">5. </w:t>
            </w:r>
            <w:r w:rsidRPr="00416B7C">
              <w:rPr>
                <w:rFonts w:eastAsia="Times New Roman"/>
                <w:highlight w:val="green"/>
                <w:lang w:val="en-US" w:eastAsia="en-GB"/>
              </w:rPr>
              <w:t>RU</w:t>
            </w:r>
            <w:r w:rsidRPr="00416B7C">
              <w:rPr>
                <w:rFonts w:eastAsia="Times New Roman"/>
                <w:highlight w:val="green"/>
                <w:lang w:val="ru-RU" w:eastAsia="en-GB"/>
              </w:rPr>
              <w:t>: Р.Мартин. Чистый код: создание, анализ и рефакторинг. - Питер, 2019</w:t>
            </w:r>
            <w:r w:rsidRPr="00416B7C">
              <w:rPr>
                <w:rFonts w:eastAsia="Times New Roman"/>
                <w:highlight w:val="green"/>
                <w:lang w:eastAsia="en-GB"/>
              </w:rPr>
              <w:t>.</w:t>
            </w:r>
            <w:r w:rsidRPr="00416B7C">
              <w:rPr>
                <w:rFonts w:eastAsia="Times New Roman"/>
                <w:highlight w:val="green"/>
                <w:lang w:val="ru-RU" w:eastAsia="en-GB"/>
              </w:rPr>
              <w:t xml:space="preserve"> </w:t>
            </w:r>
            <w:r w:rsidRPr="00416B7C">
              <w:rPr>
                <w:rFonts w:eastAsia="Times New Roman"/>
                <w:highlight w:val="green"/>
                <w:lang w:val="en-US" w:eastAsia="en-GB"/>
              </w:rPr>
              <w:t xml:space="preserve">URL: </w:t>
            </w:r>
            <w:hyperlink r:id="rId7" w:history="1">
              <w:r w:rsidRPr="00416B7C">
                <w:rPr>
                  <w:rStyle w:val="Hyperlink"/>
                  <w:rFonts w:eastAsia="Times New Roman"/>
                  <w:i/>
                  <w:highlight w:val="green"/>
                  <w:lang w:val="en-US" w:eastAsia="en-GB"/>
                </w:rPr>
                <w:t>https://ru.pdfdrive.com/</w:t>
              </w:r>
              <w:r w:rsidRPr="00416B7C">
                <w:rPr>
                  <w:rStyle w:val="Hyperlink"/>
                  <w:rFonts w:eastAsia="Times New Roman"/>
                  <w:i/>
                  <w:highlight w:val="green"/>
                  <w:lang w:val="ru-RU" w:eastAsia="en-GB"/>
                </w:rPr>
                <w:t>Чистый</w:t>
              </w:r>
              <w:r w:rsidRPr="00416B7C">
                <w:rPr>
                  <w:rStyle w:val="Hyperlink"/>
                  <w:rFonts w:eastAsia="Times New Roman"/>
                  <w:i/>
                  <w:highlight w:val="green"/>
                  <w:lang w:val="en-US" w:eastAsia="en-GB"/>
                </w:rPr>
                <w:t>-</w:t>
              </w:r>
              <w:r w:rsidRPr="00416B7C">
                <w:rPr>
                  <w:rStyle w:val="Hyperlink"/>
                  <w:rFonts w:eastAsia="Times New Roman"/>
                  <w:i/>
                  <w:highlight w:val="green"/>
                  <w:lang w:val="ru-RU" w:eastAsia="en-GB"/>
                </w:rPr>
                <w:t>код</w:t>
              </w:r>
              <w:r w:rsidRPr="00416B7C">
                <w:rPr>
                  <w:rStyle w:val="Hyperlink"/>
                  <w:rFonts w:eastAsia="Times New Roman"/>
                  <w:i/>
                  <w:highlight w:val="green"/>
                  <w:lang w:val="en-US" w:eastAsia="en-GB"/>
                </w:rPr>
                <w:t>-</w:t>
              </w:r>
              <w:r w:rsidRPr="00416B7C">
                <w:rPr>
                  <w:rStyle w:val="Hyperlink"/>
                  <w:rFonts w:eastAsia="Times New Roman"/>
                  <w:i/>
                  <w:highlight w:val="green"/>
                  <w:lang w:val="ru-RU" w:eastAsia="en-GB"/>
                </w:rPr>
                <w:t>создание</w:t>
              </w:r>
              <w:r w:rsidRPr="00416B7C">
                <w:rPr>
                  <w:rStyle w:val="Hyperlink"/>
                  <w:rFonts w:eastAsia="Times New Roman"/>
                  <w:i/>
                  <w:highlight w:val="green"/>
                  <w:lang w:val="en-US" w:eastAsia="en-GB"/>
                </w:rPr>
                <w:t>-</w:t>
              </w:r>
              <w:r w:rsidRPr="00416B7C">
                <w:rPr>
                  <w:rStyle w:val="Hyperlink"/>
                  <w:rFonts w:eastAsia="Times New Roman"/>
                  <w:i/>
                  <w:highlight w:val="green"/>
                  <w:lang w:val="ru-RU" w:eastAsia="en-GB"/>
                </w:rPr>
                <w:t>анализ</w:t>
              </w:r>
              <w:r w:rsidRPr="00416B7C">
                <w:rPr>
                  <w:rStyle w:val="Hyperlink"/>
                  <w:rFonts w:eastAsia="Times New Roman"/>
                  <w:i/>
                  <w:highlight w:val="green"/>
                  <w:lang w:val="en-US" w:eastAsia="en-GB"/>
                </w:rPr>
                <w:t>-</w:t>
              </w:r>
              <w:r w:rsidRPr="00416B7C">
                <w:rPr>
                  <w:rStyle w:val="Hyperlink"/>
                  <w:rFonts w:eastAsia="Times New Roman"/>
                  <w:i/>
                  <w:highlight w:val="green"/>
                  <w:lang w:val="ru-RU" w:eastAsia="en-GB"/>
                </w:rPr>
                <w:t>и</w:t>
              </w:r>
              <w:r w:rsidRPr="00416B7C">
                <w:rPr>
                  <w:rStyle w:val="Hyperlink"/>
                  <w:rFonts w:eastAsia="Times New Roman"/>
                  <w:i/>
                  <w:highlight w:val="green"/>
                  <w:lang w:val="en-US" w:eastAsia="en-GB"/>
                </w:rPr>
                <w:t>-</w:t>
              </w:r>
              <w:r w:rsidRPr="00416B7C">
                <w:rPr>
                  <w:rStyle w:val="Hyperlink"/>
                  <w:rFonts w:eastAsia="Times New Roman"/>
                  <w:i/>
                  <w:highlight w:val="green"/>
                  <w:lang w:val="ru-RU" w:eastAsia="en-GB"/>
                </w:rPr>
                <w:t>рефакторинг</w:t>
              </w:r>
              <w:r w:rsidRPr="00416B7C">
                <w:rPr>
                  <w:rStyle w:val="Hyperlink"/>
                  <w:rFonts w:eastAsia="Times New Roman"/>
                  <w:i/>
                  <w:highlight w:val="green"/>
                  <w:lang w:val="en-US" w:eastAsia="en-GB"/>
                </w:rPr>
                <w:t>-e188599881.html</w:t>
              </w:r>
            </w:hyperlink>
          </w:p>
          <w:p w14:paraId="194FCC36" w14:textId="77777777" w:rsidR="00D02D88" w:rsidRDefault="00D02D88" w:rsidP="00D02D88">
            <w:pPr>
              <w:rPr>
                <w:rFonts w:eastAsia="Times New Roman"/>
                <w:i/>
                <w:lang w:val="en-US" w:eastAsia="en-GB"/>
              </w:rPr>
            </w:pPr>
          </w:p>
          <w:p w14:paraId="2559EED0" w14:textId="77777777" w:rsidR="00D02D88" w:rsidRDefault="00D02D88" w:rsidP="00D02D88">
            <w:pPr>
              <w:rPr>
                <w:rFonts w:eastAsia="Times New Roman"/>
                <w:i/>
                <w:lang w:val="en-US" w:eastAsia="en-GB"/>
              </w:rPr>
            </w:pPr>
          </w:p>
          <w:p w14:paraId="062B6813" w14:textId="77777777" w:rsidR="00D02D88" w:rsidRPr="00416B7C" w:rsidRDefault="00D02D88" w:rsidP="00D02D88">
            <w:pPr>
              <w:rPr>
                <w:rFonts w:eastAsia="Times New Roman"/>
                <w:strike/>
                <w:highlight w:val="yellow"/>
                <w:lang w:eastAsia="en-GB"/>
              </w:rPr>
            </w:pPr>
            <w:r w:rsidRPr="00416B7C">
              <w:rPr>
                <w:rFonts w:eastAsia="Times New Roman"/>
                <w:strike/>
                <w:highlight w:val="yellow"/>
                <w:lang w:eastAsia="en-GB"/>
              </w:rPr>
              <w:t xml:space="preserve">1. Jon Skeet. C# in Depth. 2019. URL: https://www.manning.com/books/c-sharp-in-depth-fourth-edition </w:t>
            </w:r>
          </w:p>
          <w:p w14:paraId="4A445175" w14:textId="77777777" w:rsidR="00D02D88" w:rsidRPr="00416B7C" w:rsidRDefault="00D02D88" w:rsidP="00D02D88">
            <w:pPr>
              <w:rPr>
                <w:i/>
                <w:strike/>
                <w:highlight w:val="yellow"/>
              </w:rPr>
            </w:pPr>
            <w:r w:rsidRPr="00416B7C">
              <w:rPr>
                <w:rFonts w:eastAsia="Times New Roman"/>
                <w:strike/>
                <w:highlight w:val="yellow"/>
                <w:lang w:eastAsia="en-GB"/>
              </w:rPr>
              <w:t xml:space="preserve">RU: </w:t>
            </w:r>
            <w:r w:rsidRPr="00416B7C">
              <w:rPr>
                <w:rFonts w:eastAsia="Times New Roman"/>
                <w:strike/>
                <w:highlight w:val="yellow"/>
                <w:lang w:val="ru-RU" w:eastAsia="en-GB"/>
              </w:rPr>
              <w:t xml:space="preserve">Джон Скит. </w:t>
            </w:r>
            <w:r w:rsidRPr="00416B7C">
              <w:rPr>
                <w:rFonts w:eastAsia="Times New Roman"/>
                <w:strike/>
                <w:highlight w:val="yellow"/>
                <w:lang w:eastAsia="en-GB"/>
              </w:rPr>
              <w:t>C</w:t>
            </w:r>
            <w:r w:rsidRPr="00416B7C">
              <w:rPr>
                <w:rFonts w:eastAsia="Times New Roman"/>
                <w:strike/>
                <w:highlight w:val="yellow"/>
                <w:lang w:val="ru-RU" w:eastAsia="en-GB"/>
              </w:rPr>
              <w:t># для профессионалов. Тонкости программирования. - Вильямс, 2019.</w:t>
            </w:r>
            <w:r w:rsidRPr="00416B7C">
              <w:rPr>
                <w:rFonts w:eastAsia="Times New Roman"/>
                <w:strike/>
                <w:highlight w:val="yellow"/>
                <w:lang w:eastAsia="en-GB"/>
              </w:rPr>
              <w:br/>
              <w:t xml:space="preserve">2. Herbert Schildt. C# 4.0: The Complete Reference.: Mc Graw Hill, 2010. URL: - </w:t>
            </w:r>
            <w:r w:rsidRPr="00416B7C">
              <w:rPr>
                <w:i/>
                <w:strike/>
                <w:highlight w:val="yellow"/>
              </w:rPr>
              <w:t>https://memberfiles.</w:t>
            </w:r>
          </w:p>
          <w:p w14:paraId="39F5C3F4" w14:textId="77777777" w:rsidR="00D02D88" w:rsidRPr="00416B7C" w:rsidRDefault="00D02D88" w:rsidP="00D02D88">
            <w:pPr>
              <w:rPr>
                <w:i/>
                <w:strike/>
                <w:highlight w:val="yellow"/>
              </w:rPr>
            </w:pPr>
            <w:r w:rsidRPr="00416B7C">
              <w:rPr>
                <w:i/>
                <w:strike/>
                <w:highlight w:val="yellow"/>
              </w:rPr>
              <w:t>freewebs.com/02/83/78118302/documents/McGraw.Hill.CSharp.4.0.The.Complete.Reference.Apr.2010.pdf</w:t>
            </w:r>
          </w:p>
          <w:p w14:paraId="246B484D" w14:textId="77777777" w:rsidR="00D02D88" w:rsidRPr="00416B7C" w:rsidRDefault="00D02D88" w:rsidP="00D02D88">
            <w:pPr>
              <w:rPr>
                <w:rFonts w:eastAsia="Times New Roman"/>
                <w:strike/>
                <w:highlight w:val="yellow"/>
                <w:lang w:eastAsia="en-GB"/>
              </w:rPr>
            </w:pPr>
            <w:r w:rsidRPr="00416B7C">
              <w:rPr>
                <w:rFonts w:eastAsia="Times New Roman"/>
                <w:strike/>
                <w:highlight w:val="yellow"/>
                <w:lang w:eastAsia="en-GB"/>
              </w:rPr>
              <w:t xml:space="preserve">RU: Г.Шилдт. C# 4.0: полное руководство.: Вильямс, 2011. URL: - </w:t>
            </w:r>
            <w:r w:rsidRPr="00416B7C">
              <w:rPr>
                <w:rFonts w:eastAsia="Times New Roman"/>
                <w:i/>
                <w:strike/>
                <w:highlight w:val="yellow"/>
                <w:lang w:eastAsia="en-GB"/>
              </w:rPr>
              <w:t>http://ijevanlib.ysu.am/wp-content/uploads/2017/12/</w:t>
            </w:r>
            <w:r w:rsidRPr="00416B7C">
              <w:rPr>
                <w:i/>
                <w:strike/>
                <w:highlight w:val="yellow"/>
              </w:rPr>
              <w:t xml:space="preserve"> </w:t>
            </w:r>
            <w:r w:rsidRPr="00416B7C">
              <w:rPr>
                <w:rFonts w:eastAsia="Times New Roman"/>
                <w:i/>
                <w:strike/>
                <w:highlight w:val="yellow"/>
                <w:lang w:eastAsia="en-GB"/>
              </w:rPr>
              <w:t>C-4.0-полное-руководство-Герберт-Шилдт_2011.pdf</w:t>
            </w:r>
          </w:p>
          <w:p w14:paraId="42C17196" w14:textId="77777777" w:rsidR="00D02D88" w:rsidRPr="00416B7C" w:rsidRDefault="00D02D88" w:rsidP="00D02D88">
            <w:pPr>
              <w:rPr>
                <w:i/>
                <w:strike/>
                <w:highlight w:val="yellow"/>
                <w:lang w:val="en-US"/>
              </w:rPr>
            </w:pPr>
            <w:r w:rsidRPr="00416B7C">
              <w:rPr>
                <w:strike/>
                <w:highlight w:val="yellow"/>
                <w:lang w:val="en-US"/>
              </w:rPr>
              <w:t xml:space="preserve">3. C# Tutorial. URL: </w:t>
            </w:r>
            <w:r w:rsidRPr="00416B7C">
              <w:rPr>
                <w:i/>
                <w:strike/>
                <w:highlight w:val="yellow"/>
                <w:lang w:val="en-US"/>
              </w:rPr>
              <w:t>https://www.tutorialspoint.com/csharp/index.htm</w:t>
            </w:r>
          </w:p>
          <w:p w14:paraId="122F6980" w14:textId="77777777" w:rsidR="00D02D88" w:rsidRPr="00416B7C" w:rsidRDefault="00D02D88" w:rsidP="00D02D88">
            <w:pPr>
              <w:rPr>
                <w:strike/>
                <w:highlight w:val="yellow"/>
                <w:lang w:val="en-US"/>
              </w:rPr>
            </w:pPr>
            <w:r w:rsidRPr="00416B7C">
              <w:rPr>
                <w:strike/>
                <w:highlight w:val="yellow"/>
                <w:lang w:val="en-US"/>
              </w:rPr>
              <w:t xml:space="preserve">4. C# documentation. URL: </w:t>
            </w:r>
            <w:r w:rsidRPr="00416B7C">
              <w:rPr>
                <w:i/>
                <w:strike/>
                <w:highlight w:val="yellow"/>
                <w:lang w:val="en-US"/>
              </w:rPr>
              <w:t>https://docs.microsoft.com/en-us/dotnet/csharp/</w:t>
            </w:r>
          </w:p>
          <w:p w14:paraId="3FEF1D74" w14:textId="77777777" w:rsidR="00D02D88" w:rsidRPr="00416B7C" w:rsidRDefault="00D02D88" w:rsidP="00D02D88">
            <w:pPr>
              <w:rPr>
                <w:i/>
                <w:strike/>
                <w:lang w:val="ru-RU"/>
              </w:rPr>
            </w:pPr>
            <w:r w:rsidRPr="00416B7C">
              <w:rPr>
                <w:strike/>
                <w:highlight w:val="yellow"/>
                <w:lang w:val="en-US"/>
              </w:rPr>
              <w:t>RU</w:t>
            </w:r>
            <w:r w:rsidRPr="00416B7C">
              <w:rPr>
                <w:strike/>
                <w:highlight w:val="yellow"/>
                <w:lang w:val="ru-RU"/>
              </w:rPr>
              <w:t>: Документация по</w:t>
            </w:r>
            <w:r w:rsidRPr="00416B7C">
              <w:rPr>
                <w:i/>
                <w:strike/>
                <w:highlight w:val="yellow"/>
                <w:lang w:val="ru-RU"/>
              </w:rPr>
              <w:t xml:space="preserve"> </w:t>
            </w:r>
            <w:r w:rsidRPr="00416B7C">
              <w:rPr>
                <w:i/>
                <w:strike/>
                <w:highlight w:val="yellow"/>
                <w:lang w:val="en-US"/>
              </w:rPr>
              <w:t>C</w:t>
            </w:r>
            <w:r w:rsidRPr="00416B7C">
              <w:rPr>
                <w:i/>
                <w:strike/>
                <w:highlight w:val="yellow"/>
                <w:lang w:val="ru-RU"/>
              </w:rPr>
              <w:t>#</w:t>
            </w:r>
            <w:r w:rsidRPr="00416B7C">
              <w:rPr>
                <w:i/>
                <w:strike/>
                <w:highlight w:val="yellow"/>
              </w:rPr>
              <w:t xml:space="preserve">. </w:t>
            </w:r>
            <w:r w:rsidRPr="00416B7C">
              <w:rPr>
                <w:iCs w:val="0"/>
                <w:strike/>
                <w:highlight w:val="yellow"/>
              </w:rPr>
              <w:t>URL:</w:t>
            </w:r>
            <w:r w:rsidRPr="00416B7C">
              <w:rPr>
                <w:i/>
                <w:strike/>
                <w:highlight w:val="yellow"/>
                <w:lang w:val="ru-RU"/>
              </w:rPr>
              <w:t xml:space="preserve"> </w:t>
            </w:r>
            <w:r w:rsidRPr="00416B7C">
              <w:rPr>
                <w:i/>
                <w:strike/>
                <w:highlight w:val="yellow"/>
                <w:lang w:val="en-US"/>
              </w:rPr>
              <w:t>https</w:t>
            </w:r>
            <w:r w:rsidRPr="00416B7C">
              <w:rPr>
                <w:i/>
                <w:strike/>
                <w:highlight w:val="yellow"/>
                <w:lang w:val="ru-RU"/>
              </w:rPr>
              <w:t>://</w:t>
            </w:r>
            <w:r w:rsidRPr="00416B7C">
              <w:rPr>
                <w:i/>
                <w:strike/>
                <w:highlight w:val="yellow"/>
                <w:lang w:val="en-US"/>
              </w:rPr>
              <w:t>docs</w:t>
            </w:r>
            <w:r w:rsidRPr="00416B7C">
              <w:rPr>
                <w:i/>
                <w:strike/>
                <w:highlight w:val="yellow"/>
                <w:lang w:val="ru-RU"/>
              </w:rPr>
              <w:t>.</w:t>
            </w:r>
            <w:r w:rsidRPr="00416B7C">
              <w:rPr>
                <w:i/>
                <w:strike/>
                <w:highlight w:val="yellow"/>
                <w:lang w:val="en-US"/>
              </w:rPr>
              <w:t>microsoft</w:t>
            </w:r>
            <w:r w:rsidRPr="00416B7C">
              <w:rPr>
                <w:i/>
                <w:strike/>
                <w:highlight w:val="yellow"/>
                <w:lang w:val="ru-RU"/>
              </w:rPr>
              <w:t>.</w:t>
            </w:r>
            <w:r w:rsidRPr="00416B7C">
              <w:rPr>
                <w:i/>
                <w:strike/>
                <w:highlight w:val="yellow"/>
                <w:lang w:val="en-US"/>
              </w:rPr>
              <w:t>com</w:t>
            </w:r>
            <w:r w:rsidRPr="00416B7C">
              <w:rPr>
                <w:i/>
                <w:strike/>
                <w:highlight w:val="yellow"/>
                <w:lang w:val="ru-RU"/>
              </w:rPr>
              <w:t>/</w:t>
            </w:r>
            <w:r w:rsidRPr="00416B7C">
              <w:rPr>
                <w:i/>
                <w:strike/>
                <w:highlight w:val="yellow"/>
                <w:lang w:val="en-US"/>
              </w:rPr>
              <w:t>ru</w:t>
            </w:r>
            <w:r w:rsidRPr="00416B7C">
              <w:rPr>
                <w:i/>
                <w:strike/>
                <w:highlight w:val="yellow"/>
                <w:lang w:val="ru-RU"/>
              </w:rPr>
              <w:t>-</w:t>
            </w:r>
            <w:r w:rsidRPr="00416B7C">
              <w:rPr>
                <w:i/>
                <w:strike/>
                <w:highlight w:val="yellow"/>
                <w:lang w:val="en-US"/>
              </w:rPr>
              <w:t>ru</w:t>
            </w:r>
            <w:r w:rsidRPr="00416B7C">
              <w:rPr>
                <w:i/>
                <w:strike/>
                <w:highlight w:val="yellow"/>
                <w:lang w:val="ru-RU"/>
              </w:rPr>
              <w:t>/</w:t>
            </w:r>
            <w:r w:rsidRPr="00416B7C">
              <w:rPr>
                <w:i/>
                <w:strike/>
                <w:highlight w:val="yellow"/>
                <w:lang w:val="en-US"/>
              </w:rPr>
              <w:t>dotnet</w:t>
            </w:r>
            <w:r w:rsidRPr="00416B7C">
              <w:rPr>
                <w:i/>
                <w:strike/>
                <w:highlight w:val="yellow"/>
                <w:lang w:val="ru-RU"/>
              </w:rPr>
              <w:t>/</w:t>
            </w:r>
            <w:r w:rsidRPr="00416B7C">
              <w:rPr>
                <w:i/>
                <w:strike/>
                <w:highlight w:val="yellow"/>
                <w:lang w:val="en-US"/>
              </w:rPr>
              <w:t>csharp</w:t>
            </w:r>
            <w:r w:rsidRPr="00416B7C">
              <w:rPr>
                <w:i/>
                <w:strike/>
                <w:highlight w:val="yellow"/>
                <w:lang w:val="ru-RU"/>
              </w:rPr>
              <w:t>/</w:t>
            </w:r>
          </w:p>
          <w:p w14:paraId="7690E635" w14:textId="4FB74FA2" w:rsidR="00D02D88" w:rsidRPr="00D02D88" w:rsidRDefault="00D02D88" w:rsidP="00D02D88">
            <w:pPr>
              <w:rPr>
                <w:rFonts w:eastAsia="Times New Roman"/>
                <w:lang w:val="ru-RU" w:eastAsia="en-GB"/>
              </w:rPr>
            </w:pPr>
          </w:p>
          <w:p w14:paraId="127394D1" w14:textId="74E021E0" w:rsidR="00660599" w:rsidRPr="00D02D88" w:rsidRDefault="00660599" w:rsidP="003B142A">
            <w:pPr>
              <w:rPr>
                <w:rFonts w:eastAsia="Times New Roman"/>
                <w:lang w:eastAsia="en-GB"/>
              </w:rPr>
            </w:pPr>
          </w:p>
        </w:tc>
      </w:tr>
      <w:tr w:rsidR="00E5573F" w:rsidRPr="00E5573F" w14:paraId="14F9C15C" w14:textId="77777777" w:rsidTr="00660599">
        <w:trPr>
          <w:jc w:val="center"/>
        </w:trPr>
        <w:tc>
          <w:tcPr>
            <w:tcW w:w="10630" w:type="dxa"/>
            <w:gridSpan w:val="2"/>
          </w:tcPr>
          <w:p w14:paraId="10EDFC6E" w14:textId="77777777" w:rsidR="008D4CBD" w:rsidRPr="00E5573F" w:rsidRDefault="008D4CBD" w:rsidP="008D4CBD">
            <w:pPr>
              <w:pStyle w:val="Nosaukumi"/>
            </w:pPr>
            <w:r w:rsidRPr="00E5573F">
              <w:t>Periodika un citi informācijas avoti</w:t>
            </w:r>
          </w:p>
        </w:tc>
      </w:tr>
      <w:tr w:rsidR="00E5573F" w:rsidRPr="00E5573F" w14:paraId="1B5A24CF" w14:textId="77777777" w:rsidTr="00660599">
        <w:trPr>
          <w:jc w:val="center"/>
        </w:trPr>
        <w:tc>
          <w:tcPr>
            <w:tcW w:w="10630" w:type="dxa"/>
            <w:gridSpan w:val="2"/>
          </w:tcPr>
          <w:p w14:paraId="20566814" w14:textId="77777777" w:rsidR="000C31C3" w:rsidRPr="00E5573F" w:rsidRDefault="000C31C3" w:rsidP="000C31C3">
            <w:pPr>
              <w:rPr>
                <w:rFonts w:eastAsia="Times New Roman"/>
                <w:lang w:eastAsia="en-GB"/>
              </w:rPr>
            </w:pPr>
            <w:r w:rsidRPr="00E5573F">
              <w:rPr>
                <w:rFonts w:eastAsia="Times New Roman"/>
                <w:lang w:eastAsia="en-GB"/>
              </w:rPr>
              <w:t xml:space="preserve">1. MS Developer Network forums. URL: </w:t>
            </w:r>
            <w:r w:rsidRPr="00E5573F">
              <w:rPr>
                <w:rFonts w:eastAsia="Times New Roman"/>
                <w:i/>
                <w:iCs w:val="0"/>
                <w:lang w:eastAsia="en-GB"/>
              </w:rPr>
              <w:t>https://social.msdn.microsoft.com/Forums</w:t>
            </w:r>
            <w:r w:rsidRPr="00E5573F">
              <w:rPr>
                <w:rFonts w:eastAsia="Times New Roman"/>
                <w:lang w:eastAsia="en-GB"/>
              </w:rPr>
              <w:t xml:space="preserve"> </w:t>
            </w:r>
          </w:p>
          <w:p w14:paraId="3D95152D" w14:textId="2DE3963E" w:rsidR="00026C21" w:rsidRPr="00E5573F" w:rsidRDefault="000C31C3" w:rsidP="000C31C3">
            <w:pPr>
              <w:spacing w:line="259" w:lineRule="auto"/>
            </w:pPr>
            <w:r w:rsidRPr="00E5573F">
              <w:rPr>
                <w:rFonts w:eastAsia="Times New Roman"/>
                <w:lang w:eastAsia="en-GB"/>
              </w:rPr>
              <w:t xml:space="preserve">2. RIP Tutorial (Tags, Topics, Examples). URL: </w:t>
            </w:r>
            <w:r w:rsidRPr="00E5573F">
              <w:rPr>
                <w:rFonts w:eastAsia="Times New Roman"/>
                <w:i/>
                <w:iCs w:val="0"/>
                <w:lang w:eastAsia="en-GB"/>
              </w:rPr>
              <w:t>https://riptutorial.com/</w:t>
            </w:r>
          </w:p>
        </w:tc>
      </w:tr>
      <w:tr w:rsidR="00E5573F" w:rsidRPr="00E5573F" w14:paraId="5BE3614D" w14:textId="77777777" w:rsidTr="00660599">
        <w:trPr>
          <w:jc w:val="center"/>
        </w:trPr>
        <w:tc>
          <w:tcPr>
            <w:tcW w:w="10630" w:type="dxa"/>
            <w:gridSpan w:val="2"/>
          </w:tcPr>
          <w:p w14:paraId="6C42DB49" w14:textId="77777777" w:rsidR="008D4CBD" w:rsidRPr="00E5573F" w:rsidRDefault="008D4CBD" w:rsidP="008D4CBD">
            <w:pPr>
              <w:pStyle w:val="Nosaukumi"/>
            </w:pPr>
            <w:r w:rsidRPr="00E5573F">
              <w:t>Piezīmes</w:t>
            </w:r>
          </w:p>
        </w:tc>
      </w:tr>
      <w:tr w:rsidR="008D4CBD" w:rsidRPr="00E5573F" w14:paraId="022179C9" w14:textId="77777777" w:rsidTr="00660599">
        <w:trPr>
          <w:jc w:val="center"/>
        </w:trPr>
        <w:tc>
          <w:tcPr>
            <w:tcW w:w="10630" w:type="dxa"/>
            <w:gridSpan w:val="2"/>
          </w:tcPr>
          <w:p w14:paraId="13010EF9" w14:textId="5CB7A1E4" w:rsidR="000C31C3" w:rsidRPr="00E5573F" w:rsidRDefault="00753671" w:rsidP="000C31C3">
            <w:pPr>
              <w:rPr>
                <w:bCs w:val="0"/>
              </w:rPr>
            </w:pPr>
            <w:r>
              <w:rPr>
                <w:rFonts w:eastAsia="Times New Roman"/>
                <w:lang w:eastAsia="en-GB"/>
              </w:rPr>
              <w:t>P</w:t>
            </w:r>
            <w:r w:rsidRPr="006F0D41">
              <w:rPr>
                <w:rFonts w:eastAsia="Times New Roman"/>
                <w:lang w:eastAsia="en-GB"/>
              </w:rPr>
              <w:t>irmā</w:t>
            </w:r>
            <w:r w:rsidRPr="00FE7F8F">
              <w:rPr>
                <w:rFonts w:eastAsia="Times New Roman"/>
                <w:lang w:eastAsia="en-GB"/>
              </w:rPr>
              <w:t xml:space="preserve"> </w:t>
            </w:r>
            <w:r w:rsidR="000C31C3" w:rsidRPr="00E5573F">
              <w:rPr>
                <w:rFonts w:eastAsia="Times New Roman"/>
                <w:lang w:eastAsia="en-GB"/>
              </w:rPr>
              <w:t xml:space="preserve">līmeņa profesionālās augstākās izglītības studiju programmas „Informācijas tehnoloģijas” </w:t>
            </w:r>
            <w:r>
              <w:t>studiju k</w:t>
            </w:r>
            <w:r w:rsidR="000C31C3" w:rsidRPr="00E5573F">
              <w:t>urss</w:t>
            </w:r>
          </w:p>
          <w:p w14:paraId="751D5A63" w14:textId="2AA824B9" w:rsidR="008D4CBD" w:rsidRPr="00E5573F" w:rsidRDefault="000C31C3" w:rsidP="000C31C3">
            <w:pPr>
              <w:rPr>
                <w:bCs w:val="0"/>
              </w:rPr>
            </w:pPr>
            <w:r w:rsidRPr="00E5573F">
              <w:rPr>
                <w:rFonts w:eastAsia="Times New Roman"/>
                <w:lang w:eastAsia="en-GB"/>
              </w:rPr>
              <w:t>Kurss tiek docēts latviešu valodā.</w:t>
            </w:r>
          </w:p>
        </w:tc>
      </w:tr>
    </w:tbl>
    <w:p w14:paraId="5949C432" w14:textId="77777777" w:rsidR="001B4907" w:rsidRPr="00E5573F" w:rsidRDefault="001B4907" w:rsidP="001B4907"/>
    <w:p w14:paraId="7DF8AA7F" w14:textId="77777777" w:rsidR="001B4907" w:rsidRPr="00E5573F" w:rsidRDefault="001B4907" w:rsidP="001B4907"/>
    <w:p w14:paraId="47B1D667" w14:textId="77777777" w:rsidR="00360579" w:rsidRPr="00E5573F" w:rsidRDefault="00360579"/>
    <w:sectPr w:rsidR="00360579" w:rsidRPr="00E5573F"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67463" w14:textId="77777777" w:rsidR="007A3DE1" w:rsidRDefault="007A3DE1" w:rsidP="001B4907">
      <w:r>
        <w:separator/>
      </w:r>
    </w:p>
  </w:endnote>
  <w:endnote w:type="continuationSeparator" w:id="0">
    <w:p w14:paraId="568CB9E8" w14:textId="77777777" w:rsidR="007A3DE1" w:rsidRDefault="007A3DE1"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CE058" w14:textId="77777777" w:rsidR="007A3DE1" w:rsidRDefault="007A3DE1" w:rsidP="001B4907">
      <w:r>
        <w:separator/>
      </w:r>
    </w:p>
  </w:footnote>
  <w:footnote w:type="continuationSeparator" w:id="0">
    <w:p w14:paraId="2AC6DAA7" w14:textId="77777777" w:rsidR="007A3DE1" w:rsidRDefault="007A3DE1"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FFBAA" w14:textId="77777777" w:rsidR="007B1FB4" w:rsidRDefault="007A3DE1" w:rsidP="007534EA">
    <w:pPr>
      <w:pStyle w:val="Header"/>
    </w:pPr>
  </w:p>
  <w:p w14:paraId="7BC668F8" w14:textId="77777777" w:rsidR="007B1FB4" w:rsidRPr="007B1FB4" w:rsidRDefault="007A3DE1" w:rsidP="007534EA">
    <w:pPr>
      <w:pStyle w:val="Header"/>
    </w:pPr>
  </w:p>
  <w:p w14:paraId="05B5E57D" w14:textId="77777777" w:rsidR="00982C4A" w:rsidRPr="00D66CC2" w:rsidRDefault="007A3DE1"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C31C3"/>
    <w:rsid w:val="001B4907"/>
    <w:rsid w:val="00241563"/>
    <w:rsid w:val="00244E4B"/>
    <w:rsid w:val="002F3087"/>
    <w:rsid w:val="00360579"/>
    <w:rsid w:val="00371E66"/>
    <w:rsid w:val="003C2FFF"/>
    <w:rsid w:val="003E3D76"/>
    <w:rsid w:val="003E46DC"/>
    <w:rsid w:val="00405C51"/>
    <w:rsid w:val="00435A08"/>
    <w:rsid w:val="00534FEB"/>
    <w:rsid w:val="0056659C"/>
    <w:rsid w:val="00612290"/>
    <w:rsid w:val="006214C8"/>
    <w:rsid w:val="00660599"/>
    <w:rsid w:val="006C3B5C"/>
    <w:rsid w:val="006C4948"/>
    <w:rsid w:val="00752518"/>
    <w:rsid w:val="00753671"/>
    <w:rsid w:val="00791E37"/>
    <w:rsid w:val="007A3DE1"/>
    <w:rsid w:val="00875ADC"/>
    <w:rsid w:val="00877E76"/>
    <w:rsid w:val="00890C30"/>
    <w:rsid w:val="008B1074"/>
    <w:rsid w:val="008D4CBD"/>
    <w:rsid w:val="008F5EB7"/>
    <w:rsid w:val="00921A6A"/>
    <w:rsid w:val="009E228A"/>
    <w:rsid w:val="009E42B8"/>
    <w:rsid w:val="00A4435D"/>
    <w:rsid w:val="00A6394A"/>
    <w:rsid w:val="00A65099"/>
    <w:rsid w:val="00B13E94"/>
    <w:rsid w:val="00BB214B"/>
    <w:rsid w:val="00BC05DC"/>
    <w:rsid w:val="00BE759D"/>
    <w:rsid w:val="00C51C0F"/>
    <w:rsid w:val="00C55DCC"/>
    <w:rsid w:val="00D02D88"/>
    <w:rsid w:val="00E5573F"/>
    <w:rsid w:val="00ED60BD"/>
    <w:rsid w:val="00F04F8C"/>
    <w:rsid w:val="00F11510"/>
    <w:rsid w:val="00F5774C"/>
    <w:rsid w:val="00FD17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BD6A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8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pdfdrive.com/&#1063;&#1080;&#1089;&#1090;&#1099;&#1081;-&#1082;&#1086;&#1076;-&#1089;&#1086;&#1079;&#1076;&#1072;&#1085;&#1080;&#1077;-&#1072;&#1085;&#1072;&#1083;&#1080;&#1079;-&#1080;-&#1088;&#1077;&#1092;&#1072;&#1082;&#1090;&#1086;&#1088;&#1080;&#1085;&#1075;-e18859988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21</cp:revision>
  <dcterms:created xsi:type="dcterms:W3CDTF">2022-04-26T11:39:00Z</dcterms:created>
  <dcterms:modified xsi:type="dcterms:W3CDTF">2024-03-11T09:44:00Z</dcterms:modified>
</cp:coreProperties>
</file>