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705B5" w14:textId="77777777" w:rsidR="001B4907" w:rsidRPr="003618B9" w:rsidRDefault="001B4907" w:rsidP="001B4907">
      <w:pPr>
        <w:pStyle w:val="Header"/>
        <w:jc w:val="center"/>
        <w:rPr>
          <w:b/>
          <w:color w:val="000000" w:themeColor="text1"/>
        </w:rPr>
      </w:pPr>
      <w:r w:rsidRPr="003618B9">
        <w:rPr>
          <w:b/>
          <w:color w:val="000000" w:themeColor="text1"/>
        </w:rPr>
        <w:t>DAUGAVPILS UNIVERSITĀTES</w:t>
      </w:r>
    </w:p>
    <w:p w14:paraId="1822D097" w14:textId="77777777" w:rsidR="001B4907" w:rsidRPr="003618B9" w:rsidRDefault="001B4907" w:rsidP="001B4907">
      <w:pPr>
        <w:jc w:val="center"/>
        <w:rPr>
          <w:b/>
          <w:color w:val="000000" w:themeColor="text1"/>
          <w:lang w:val="de-DE"/>
        </w:rPr>
      </w:pPr>
      <w:r w:rsidRPr="003618B9">
        <w:rPr>
          <w:b/>
          <w:color w:val="000000" w:themeColor="text1"/>
        </w:rPr>
        <w:t>STUDIJU KURSA APRAKSTS</w:t>
      </w:r>
    </w:p>
    <w:p w14:paraId="0AA8F08C" w14:textId="77777777" w:rsidR="001B4907" w:rsidRPr="003618B9" w:rsidRDefault="001B4907" w:rsidP="001B4907">
      <w:pPr>
        <w:rPr>
          <w:color w:val="000000" w:themeColor="text1"/>
        </w:rPr>
      </w:pPr>
    </w:p>
    <w:tbl>
      <w:tblPr>
        <w:tblStyle w:val="TableGrid"/>
        <w:tblW w:w="9582" w:type="dxa"/>
        <w:jc w:val="center"/>
        <w:tblLook w:val="04A0" w:firstRow="1" w:lastRow="0" w:firstColumn="1" w:lastColumn="0" w:noHBand="0" w:noVBand="1"/>
      </w:tblPr>
      <w:tblGrid>
        <w:gridCol w:w="4639"/>
        <w:gridCol w:w="4943"/>
      </w:tblGrid>
      <w:tr w:rsidR="003618B9" w:rsidRPr="003618B9" w14:paraId="45822A50" w14:textId="77777777" w:rsidTr="001A6313">
        <w:trPr>
          <w:jc w:val="center"/>
        </w:trPr>
        <w:tc>
          <w:tcPr>
            <w:tcW w:w="4639" w:type="dxa"/>
          </w:tcPr>
          <w:p w14:paraId="0E20ED79" w14:textId="77777777" w:rsidR="001B4907" w:rsidRPr="003618B9" w:rsidRDefault="001B4907" w:rsidP="001A6313">
            <w:pPr>
              <w:pStyle w:val="Nosaukumi"/>
              <w:rPr>
                <w:color w:val="000000" w:themeColor="text1"/>
              </w:rPr>
            </w:pPr>
            <w:r w:rsidRPr="003618B9">
              <w:rPr>
                <w:color w:val="000000" w:themeColor="text1"/>
              </w:rPr>
              <w:br w:type="page"/>
            </w:r>
            <w:r w:rsidRPr="003618B9">
              <w:rPr>
                <w:color w:val="000000" w:themeColor="text1"/>
              </w:rPr>
              <w:br w:type="page"/>
            </w:r>
            <w:r w:rsidRPr="003618B9">
              <w:rPr>
                <w:color w:val="000000" w:themeColor="text1"/>
              </w:rPr>
              <w:br w:type="page"/>
            </w:r>
            <w:r w:rsidRPr="003618B9">
              <w:rPr>
                <w:color w:val="000000" w:themeColor="text1"/>
              </w:rPr>
              <w:br w:type="page"/>
              <w:t>Studiju kursa nosaukums</w:t>
            </w:r>
          </w:p>
        </w:tc>
        <w:tc>
          <w:tcPr>
            <w:tcW w:w="4943" w:type="dxa"/>
          </w:tcPr>
          <w:p w14:paraId="204300CB" w14:textId="77777777" w:rsidR="001B4907" w:rsidRPr="003618B9" w:rsidRDefault="0091150C" w:rsidP="001A6313">
            <w:pPr>
              <w:jc w:val="both"/>
              <w:rPr>
                <w:rFonts w:eastAsia="Times New Roman"/>
                <w:b/>
                <w:bCs w:val="0"/>
                <w:color w:val="000000" w:themeColor="text1"/>
                <w:lang w:eastAsia="lv-LV"/>
              </w:rPr>
            </w:pPr>
            <w:r w:rsidRPr="003618B9">
              <w:rPr>
                <w:rFonts w:eastAsia="Times New Roman"/>
                <w:b/>
                <w:i/>
                <w:color w:val="000000" w:themeColor="text1"/>
                <w:lang w:eastAsia="en-GB"/>
              </w:rPr>
              <w:t>Datoru arhitektūra [1.līm. IT]</w:t>
            </w:r>
          </w:p>
        </w:tc>
      </w:tr>
      <w:tr w:rsidR="003618B9" w:rsidRPr="003618B9" w14:paraId="2A35BDB9" w14:textId="77777777" w:rsidTr="001A6313">
        <w:trPr>
          <w:jc w:val="center"/>
        </w:trPr>
        <w:tc>
          <w:tcPr>
            <w:tcW w:w="4639" w:type="dxa"/>
          </w:tcPr>
          <w:p w14:paraId="2D9E0C3D" w14:textId="77777777" w:rsidR="001B4907" w:rsidRPr="003618B9" w:rsidRDefault="001B4907" w:rsidP="001A6313">
            <w:pPr>
              <w:pStyle w:val="Nosaukumi"/>
              <w:rPr>
                <w:color w:val="000000" w:themeColor="text1"/>
              </w:rPr>
            </w:pPr>
            <w:r w:rsidRPr="003618B9">
              <w:rPr>
                <w:color w:val="000000" w:themeColor="text1"/>
              </w:rPr>
              <w:t>Studiju kursa kods (DUIS)</w:t>
            </w:r>
          </w:p>
        </w:tc>
        <w:tc>
          <w:tcPr>
            <w:tcW w:w="4943" w:type="dxa"/>
            <w:vAlign w:val="center"/>
          </w:tcPr>
          <w:p w14:paraId="23485D73" w14:textId="2A6CC5E2" w:rsidR="001B4907" w:rsidRPr="003618B9" w:rsidRDefault="001B4907" w:rsidP="001A6313">
            <w:pPr>
              <w:rPr>
                <w:color w:val="000000" w:themeColor="text1"/>
                <w:lang w:eastAsia="lv-LV"/>
              </w:rPr>
            </w:pPr>
          </w:p>
        </w:tc>
      </w:tr>
      <w:tr w:rsidR="003618B9" w:rsidRPr="003618B9" w14:paraId="7B827BAB" w14:textId="77777777" w:rsidTr="001A6313">
        <w:trPr>
          <w:jc w:val="center"/>
        </w:trPr>
        <w:tc>
          <w:tcPr>
            <w:tcW w:w="4639" w:type="dxa"/>
          </w:tcPr>
          <w:p w14:paraId="6ABC3DD8" w14:textId="77777777" w:rsidR="001B4907" w:rsidRPr="003618B9" w:rsidRDefault="001B4907" w:rsidP="001A6313">
            <w:pPr>
              <w:pStyle w:val="Nosaukumi"/>
              <w:rPr>
                <w:color w:val="000000" w:themeColor="text1"/>
              </w:rPr>
            </w:pPr>
            <w:r w:rsidRPr="003618B9">
              <w:rPr>
                <w:color w:val="000000" w:themeColor="text1"/>
              </w:rPr>
              <w:t>Zinātnes nozare</w:t>
            </w:r>
          </w:p>
        </w:tc>
        <w:tc>
          <w:tcPr>
            <w:tcW w:w="4943" w:type="dxa"/>
          </w:tcPr>
          <w:p w14:paraId="529D66ED" w14:textId="77777777" w:rsidR="001B4907" w:rsidRPr="003618B9" w:rsidRDefault="0091150C" w:rsidP="001A6313">
            <w:pPr>
              <w:snapToGrid w:val="0"/>
              <w:rPr>
                <w:color w:val="000000" w:themeColor="text1"/>
              </w:rPr>
            </w:pPr>
            <w:r w:rsidRPr="003618B9">
              <w:rPr>
                <w:rFonts w:eastAsia="Times New Roman"/>
                <w:color w:val="000000" w:themeColor="text1"/>
                <w:lang w:eastAsia="en-GB"/>
              </w:rPr>
              <w:t>#Datorzinātne un informācijas tehnoloģijas</w:t>
            </w:r>
          </w:p>
        </w:tc>
      </w:tr>
      <w:tr w:rsidR="003618B9" w:rsidRPr="003618B9" w14:paraId="0F76A1DF" w14:textId="77777777" w:rsidTr="001A6313">
        <w:trPr>
          <w:jc w:val="center"/>
        </w:trPr>
        <w:tc>
          <w:tcPr>
            <w:tcW w:w="4639" w:type="dxa"/>
          </w:tcPr>
          <w:p w14:paraId="57CF4CB3" w14:textId="77777777" w:rsidR="001B4907" w:rsidRPr="003618B9" w:rsidRDefault="001B4907" w:rsidP="001A6313">
            <w:pPr>
              <w:pStyle w:val="Nosaukumi"/>
              <w:rPr>
                <w:color w:val="000000" w:themeColor="text1"/>
              </w:rPr>
            </w:pPr>
            <w:r w:rsidRPr="003618B9">
              <w:rPr>
                <w:color w:val="000000" w:themeColor="text1"/>
              </w:rPr>
              <w:t>Kursa līmenis</w:t>
            </w:r>
          </w:p>
        </w:tc>
        <w:tc>
          <w:tcPr>
            <w:tcW w:w="4943" w:type="dxa"/>
            <w:shd w:val="clear" w:color="auto" w:fill="auto"/>
          </w:tcPr>
          <w:p w14:paraId="46BE595A" w14:textId="77777777" w:rsidR="001B4907" w:rsidRPr="003618B9" w:rsidRDefault="001B4907" w:rsidP="001A6313">
            <w:pPr>
              <w:rPr>
                <w:color w:val="000000" w:themeColor="text1"/>
                <w:lang w:eastAsia="lv-LV"/>
              </w:rPr>
            </w:pPr>
          </w:p>
        </w:tc>
      </w:tr>
      <w:tr w:rsidR="003618B9" w:rsidRPr="003618B9" w14:paraId="7DF8331E" w14:textId="77777777" w:rsidTr="001A6313">
        <w:trPr>
          <w:jc w:val="center"/>
        </w:trPr>
        <w:tc>
          <w:tcPr>
            <w:tcW w:w="4639" w:type="dxa"/>
          </w:tcPr>
          <w:p w14:paraId="552CA920" w14:textId="77777777" w:rsidR="001B4907" w:rsidRPr="003618B9" w:rsidRDefault="001B4907" w:rsidP="001A6313">
            <w:pPr>
              <w:pStyle w:val="Nosaukumi"/>
              <w:rPr>
                <w:color w:val="000000" w:themeColor="text1"/>
                <w:u w:val="single"/>
              </w:rPr>
            </w:pPr>
            <w:r w:rsidRPr="003618B9">
              <w:rPr>
                <w:color w:val="000000" w:themeColor="text1"/>
              </w:rPr>
              <w:t>Kredītpunkti</w:t>
            </w:r>
          </w:p>
        </w:tc>
        <w:tc>
          <w:tcPr>
            <w:tcW w:w="4943" w:type="dxa"/>
            <w:vAlign w:val="center"/>
          </w:tcPr>
          <w:p w14:paraId="2D61048C" w14:textId="77777777" w:rsidR="001B4907" w:rsidRPr="003618B9" w:rsidRDefault="0091150C" w:rsidP="001A6313">
            <w:pPr>
              <w:rPr>
                <w:color w:val="000000" w:themeColor="text1"/>
                <w:lang w:eastAsia="lv-LV"/>
              </w:rPr>
            </w:pPr>
            <w:r w:rsidRPr="003618B9">
              <w:rPr>
                <w:color w:val="000000" w:themeColor="text1"/>
                <w:lang w:eastAsia="lv-LV"/>
              </w:rPr>
              <w:t>2</w:t>
            </w:r>
          </w:p>
        </w:tc>
      </w:tr>
      <w:tr w:rsidR="003618B9" w:rsidRPr="003618B9" w14:paraId="5E870470" w14:textId="77777777" w:rsidTr="001A6313">
        <w:trPr>
          <w:jc w:val="center"/>
        </w:trPr>
        <w:tc>
          <w:tcPr>
            <w:tcW w:w="4639" w:type="dxa"/>
          </w:tcPr>
          <w:p w14:paraId="35CDF1F2" w14:textId="77777777" w:rsidR="001B4907" w:rsidRPr="003618B9" w:rsidRDefault="001B4907" w:rsidP="001A6313">
            <w:pPr>
              <w:pStyle w:val="Nosaukumi"/>
              <w:rPr>
                <w:color w:val="000000" w:themeColor="text1"/>
                <w:u w:val="single"/>
              </w:rPr>
            </w:pPr>
            <w:r w:rsidRPr="003618B9">
              <w:rPr>
                <w:color w:val="000000" w:themeColor="text1"/>
              </w:rPr>
              <w:t>ECTS kredītpunkti</w:t>
            </w:r>
          </w:p>
        </w:tc>
        <w:tc>
          <w:tcPr>
            <w:tcW w:w="4943" w:type="dxa"/>
          </w:tcPr>
          <w:p w14:paraId="38C7A80E" w14:textId="77777777" w:rsidR="001B4907" w:rsidRPr="003618B9" w:rsidRDefault="0091150C" w:rsidP="001A6313">
            <w:pPr>
              <w:rPr>
                <w:color w:val="000000" w:themeColor="text1"/>
              </w:rPr>
            </w:pPr>
            <w:r w:rsidRPr="003618B9">
              <w:rPr>
                <w:color w:val="000000" w:themeColor="text1"/>
              </w:rPr>
              <w:t>3</w:t>
            </w:r>
          </w:p>
        </w:tc>
      </w:tr>
      <w:tr w:rsidR="003618B9" w:rsidRPr="003618B9" w14:paraId="330C13FB" w14:textId="77777777" w:rsidTr="001A6313">
        <w:trPr>
          <w:jc w:val="center"/>
        </w:trPr>
        <w:tc>
          <w:tcPr>
            <w:tcW w:w="4639" w:type="dxa"/>
          </w:tcPr>
          <w:p w14:paraId="7CC23757" w14:textId="77777777" w:rsidR="001B4907" w:rsidRPr="003618B9" w:rsidRDefault="001B4907" w:rsidP="001A6313">
            <w:pPr>
              <w:pStyle w:val="Nosaukumi"/>
              <w:rPr>
                <w:color w:val="000000" w:themeColor="text1"/>
              </w:rPr>
            </w:pPr>
            <w:r w:rsidRPr="003618B9">
              <w:rPr>
                <w:color w:val="000000" w:themeColor="text1"/>
              </w:rPr>
              <w:t>Kopējais kontaktstundu skaits</w:t>
            </w:r>
          </w:p>
        </w:tc>
        <w:tc>
          <w:tcPr>
            <w:tcW w:w="4943" w:type="dxa"/>
            <w:vAlign w:val="center"/>
          </w:tcPr>
          <w:p w14:paraId="41D21212" w14:textId="565EB16C" w:rsidR="001B4907" w:rsidRPr="003618B9" w:rsidRDefault="00C95EBF" w:rsidP="001A6313">
            <w:pPr>
              <w:rPr>
                <w:color w:val="000000" w:themeColor="text1"/>
                <w:lang w:eastAsia="lv-LV"/>
              </w:rPr>
            </w:pPr>
            <w:r>
              <w:rPr>
                <w:color w:val="000000" w:themeColor="text1"/>
                <w:lang w:eastAsia="lv-LV"/>
              </w:rPr>
              <w:t>80</w:t>
            </w:r>
            <w:bookmarkStart w:id="0" w:name="_GoBack"/>
            <w:bookmarkEnd w:id="0"/>
          </w:p>
        </w:tc>
      </w:tr>
      <w:tr w:rsidR="003618B9" w:rsidRPr="003618B9" w14:paraId="5B4E6D14" w14:textId="77777777" w:rsidTr="001A6313">
        <w:trPr>
          <w:jc w:val="center"/>
        </w:trPr>
        <w:tc>
          <w:tcPr>
            <w:tcW w:w="4639" w:type="dxa"/>
          </w:tcPr>
          <w:p w14:paraId="71675D0C" w14:textId="77777777" w:rsidR="001B4907" w:rsidRPr="003618B9" w:rsidRDefault="001B4907" w:rsidP="001A6313">
            <w:pPr>
              <w:pStyle w:val="Nosaukumi2"/>
              <w:rPr>
                <w:color w:val="000000" w:themeColor="text1"/>
              </w:rPr>
            </w:pPr>
            <w:r w:rsidRPr="003618B9">
              <w:rPr>
                <w:color w:val="000000" w:themeColor="text1"/>
              </w:rPr>
              <w:t>Lekciju stundu skaits</w:t>
            </w:r>
          </w:p>
        </w:tc>
        <w:tc>
          <w:tcPr>
            <w:tcW w:w="4943" w:type="dxa"/>
          </w:tcPr>
          <w:p w14:paraId="25697F89" w14:textId="140D329C" w:rsidR="001B4907" w:rsidRPr="003618B9" w:rsidRDefault="009F3813" w:rsidP="001A6313">
            <w:pPr>
              <w:rPr>
                <w:color w:val="000000" w:themeColor="text1"/>
              </w:rPr>
            </w:pPr>
            <w:r>
              <w:rPr>
                <w:color w:val="000000" w:themeColor="text1"/>
              </w:rPr>
              <w:t>16</w:t>
            </w:r>
          </w:p>
        </w:tc>
      </w:tr>
      <w:tr w:rsidR="003618B9" w:rsidRPr="003618B9" w14:paraId="074952FB" w14:textId="77777777" w:rsidTr="001A6313">
        <w:trPr>
          <w:jc w:val="center"/>
        </w:trPr>
        <w:tc>
          <w:tcPr>
            <w:tcW w:w="4639" w:type="dxa"/>
          </w:tcPr>
          <w:p w14:paraId="6ABB8EF3" w14:textId="77777777" w:rsidR="001B4907" w:rsidRPr="003618B9" w:rsidRDefault="001B4907" w:rsidP="001A6313">
            <w:pPr>
              <w:pStyle w:val="Nosaukumi2"/>
              <w:rPr>
                <w:color w:val="000000" w:themeColor="text1"/>
              </w:rPr>
            </w:pPr>
            <w:r w:rsidRPr="003618B9">
              <w:rPr>
                <w:color w:val="000000" w:themeColor="text1"/>
              </w:rPr>
              <w:t>Semināru stundu skaits</w:t>
            </w:r>
          </w:p>
        </w:tc>
        <w:tc>
          <w:tcPr>
            <w:tcW w:w="4943" w:type="dxa"/>
          </w:tcPr>
          <w:p w14:paraId="3867F5B1" w14:textId="77777777" w:rsidR="001B4907" w:rsidRPr="003618B9" w:rsidRDefault="001B4907" w:rsidP="001A6313">
            <w:pPr>
              <w:rPr>
                <w:color w:val="000000" w:themeColor="text1"/>
              </w:rPr>
            </w:pPr>
          </w:p>
        </w:tc>
      </w:tr>
      <w:tr w:rsidR="003618B9" w:rsidRPr="003618B9" w14:paraId="1FD50AFC" w14:textId="77777777" w:rsidTr="001A6313">
        <w:trPr>
          <w:jc w:val="center"/>
        </w:trPr>
        <w:tc>
          <w:tcPr>
            <w:tcW w:w="4639" w:type="dxa"/>
          </w:tcPr>
          <w:p w14:paraId="23012C32" w14:textId="77777777" w:rsidR="001B4907" w:rsidRPr="003618B9" w:rsidRDefault="001B4907" w:rsidP="001A6313">
            <w:pPr>
              <w:pStyle w:val="Nosaukumi2"/>
              <w:rPr>
                <w:color w:val="000000" w:themeColor="text1"/>
              </w:rPr>
            </w:pPr>
            <w:r w:rsidRPr="003618B9">
              <w:rPr>
                <w:color w:val="000000" w:themeColor="text1"/>
              </w:rPr>
              <w:t>Praktisko darbu stundu skaits</w:t>
            </w:r>
          </w:p>
        </w:tc>
        <w:tc>
          <w:tcPr>
            <w:tcW w:w="4943" w:type="dxa"/>
          </w:tcPr>
          <w:p w14:paraId="7F0938CD" w14:textId="67EEA261" w:rsidR="001B4907" w:rsidRPr="003618B9" w:rsidRDefault="009F3813" w:rsidP="001A6313">
            <w:pPr>
              <w:rPr>
                <w:color w:val="000000" w:themeColor="text1"/>
              </w:rPr>
            </w:pPr>
            <w:r>
              <w:rPr>
                <w:color w:val="000000" w:themeColor="text1"/>
              </w:rPr>
              <w:t>16</w:t>
            </w:r>
          </w:p>
        </w:tc>
      </w:tr>
      <w:tr w:rsidR="003618B9" w:rsidRPr="003618B9" w14:paraId="38935176" w14:textId="77777777" w:rsidTr="001A6313">
        <w:trPr>
          <w:jc w:val="center"/>
        </w:trPr>
        <w:tc>
          <w:tcPr>
            <w:tcW w:w="4639" w:type="dxa"/>
          </w:tcPr>
          <w:p w14:paraId="4B13186C" w14:textId="77777777" w:rsidR="001B4907" w:rsidRPr="003618B9" w:rsidRDefault="001B4907" w:rsidP="001A6313">
            <w:pPr>
              <w:pStyle w:val="Nosaukumi2"/>
              <w:rPr>
                <w:color w:val="000000" w:themeColor="text1"/>
              </w:rPr>
            </w:pPr>
            <w:r w:rsidRPr="003618B9">
              <w:rPr>
                <w:color w:val="000000" w:themeColor="text1"/>
              </w:rPr>
              <w:t>Laboratorijas darbu stundu skaits</w:t>
            </w:r>
          </w:p>
        </w:tc>
        <w:tc>
          <w:tcPr>
            <w:tcW w:w="4943" w:type="dxa"/>
          </w:tcPr>
          <w:p w14:paraId="369CCDE3" w14:textId="77777777" w:rsidR="001B4907" w:rsidRPr="003618B9" w:rsidRDefault="001B4907" w:rsidP="001A6313">
            <w:pPr>
              <w:rPr>
                <w:color w:val="000000" w:themeColor="text1"/>
              </w:rPr>
            </w:pPr>
          </w:p>
        </w:tc>
      </w:tr>
      <w:tr w:rsidR="003618B9" w:rsidRPr="003618B9" w14:paraId="294C704F" w14:textId="77777777" w:rsidTr="001A6313">
        <w:trPr>
          <w:jc w:val="center"/>
        </w:trPr>
        <w:tc>
          <w:tcPr>
            <w:tcW w:w="4639" w:type="dxa"/>
          </w:tcPr>
          <w:p w14:paraId="06A8E719" w14:textId="77777777" w:rsidR="001B4907" w:rsidRPr="003618B9" w:rsidRDefault="001B4907" w:rsidP="001A6313">
            <w:pPr>
              <w:pStyle w:val="Nosaukumi2"/>
              <w:rPr>
                <w:color w:val="000000" w:themeColor="text1"/>
                <w:lang w:eastAsia="lv-LV"/>
              </w:rPr>
            </w:pPr>
            <w:r w:rsidRPr="003618B9">
              <w:rPr>
                <w:color w:val="000000" w:themeColor="text1"/>
                <w:lang w:eastAsia="lv-LV"/>
              </w:rPr>
              <w:t>Studējošā patstāvīgā darba stundu skaits</w:t>
            </w:r>
          </w:p>
        </w:tc>
        <w:tc>
          <w:tcPr>
            <w:tcW w:w="4943" w:type="dxa"/>
            <w:vAlign w:val="center"/>
          </w:tcPr>
          <w:p w14:paraId="18B66BA6" w14:textId="7A8AFF51" w:rsidR="001B4907" w:rsidRPr="003618B9" w:rsidRDefault="000634A0" w:rsidP="001A6313">
            <w:pPr>
              <w:rPr>
                <w:color w:val="000000" w:themeColor="text1"/>
                <w:lang w:eastAsia="lv-LV"/>
              </w:rPr>
            </w:pPr>
            <w:r w:rsidRPr="003618B9">
              <w:rPr>
                <w:color w:val="000000" w:themeColor="text1"/>
                <w:lang w:eastAsia="lv-LV"/>
              </w:rPr>
              <w:t>48</w:t>
            </w:r>
          </w:p>
        </w:tc>
      </w:tr>
      <w:tr w:rsidR="003618B9" w:rsidRPr="003618B9" w14:paraId="07BCAD84" w14:textId="77777777" w:rsidTr="001A6313">
        <w:trPr>
          <w:jc w:val="center"/>
        </w:trPr>
        <w:tc>
          <w:tcPr>
            <w:tcW w:w="9582" w:type="dxa"/>
            <w:gridSpan w:val="2"/>
          </w:tcPr>
          <w:p w14:paraId="747D5898" w14:textId="77777777" w:rsidR="001B4907" w:rsidRPr="003618B9" w:rsidRDefault="001B4907" w:rsidP="001A6313">
            <w:pPr>
              <w:rPr>
                <w:color w:val="000000" w:themeColor="text1"/>
                <w:lang w:eastAsia="lv-LV"/>
              </w:rPr>
            </w:pPr>
          </w:p>
        </w:tc>
      </w:tr>
      <w:tr w:rsidR="003618B9" w:rsidRPr="003618B9" w14:paraId="3C30B8CE" w14:textId="77777777" w:rsidTr="001A6313">
        <w:trPr>
          <w:jc w:val="center"/>
        </w:trPr>
        <w:tc>
          <w:tcPr>
            <w:tcW w:w="9582" w:type="dxa"/>
            <w:gridSpan w:val="2"/>
          </w:tcPr>
          <w:p w14:paraId="6C5962D0" w14:textId="77777777" w:rsidR="001B4907" w:rsidRPr="003618B9" w:rsidRDefault="001B4907" w:rsidP="001A6313">
            <w:pPr>
              <w:pStyle w:val="Nosaukumi"/>
              <w:rPr>
                <w:color w:val="000000" w:themeColor="text1"/>
              </w:rPr>
            </w:pPr>
            <w:r w:rsidRPr="003618B9">
              <w:rPr>
                <w:color w:val="000000" w:themeColor="text1"/>
              </w:rPr>
              <w:t>Kursa autors(-i)</w:t>
            </w:r>
          </w:p>
        </w:tc>
      </w:tr>
      <w:tr w:rsidR="003618B9" w:rsidRPr="003618B9" w14:paraId="75CDB86B" w14:textId="77777777" w:rsidTr="001A6313">
        <w:trPr>
          <w:jc w:val="center"/>
        </w:trPr>
        <w:tc>
          <w:tcPr>
            <w:tcW w:w="9582" w:type="dxa"/>
            <w:gridSpan w:val="2"/>
          </w:tcPr>
          <w:p w14:paraId="342E7866" w14:textId="443A07AE" w:rsidR="008D4CBD" w:rsidRPr="003618B9" w:rsidRDefault="000634A0" w:rsidP="008D4CBD">
            <w:pPr>
              <w:rPr>
                <w:color w:val="000000" w:themeColor="text1"/>
              </w:rPr>
            </w:pPr>
            <w:proofErr w:type="spellStart"/>
            <w:r w:rsidRPr="003618B9">
              <w:rPr>
                <w:rFonts w:eastAsia="Times New Roman"/>
                <w:color w:val="000000" w:themeColor="text1"/>
                <w:lang w:eastAsia="en-GB"/>
              </w:rPr>
              <w:t>Mg.sc.comp</w:t>
            </w:r>
            <w:proofErr w:type="spellEnd"/>
            <w:r w:rsidRPr="003618B9">
              <w:rPr>
                <w:rFonts w:eastAsia="Times New Roman"/>
                <w:color w:val="000000" w:themeColor="text1"/>
                <w:lang w:eastAsia="en-GB"/>
              </w:rPr>
              <w:t xml:space="preserve">., lekt. Andris </w:t>
            </w:r>
            <w:proofErr w:type="spellStart"/>
            <w:r w:rsidRPr="003618B9">
              <w:rPr>
                <w:rFonts w:eastAsia="Times New Roman"/>
                <w:color w:val="000000" w:themeColor="text1"/>
                <w:lang w:eastAsia="en-GB"/>
              </w:rPr>
              <w:t>Vagalis</w:t>
            </w:r>
            <w:proofErr w:type="spellEnd"/>
          </w:p>
        </w:tc>
      </w:tr>
      <w:tr w:rsidR="003618B9" w:rsidRPr="003618B9" w14:paraId="6A1EB55B" w14:textId="77777777" w:rsidTr="001A6313">
        <w:trPr>
          <w:jc w:val="center"/>
        </w:trPr>
        <w:tc>
          <w:tcPr>
            <w:tcW w:w="9582" w:type="dxa"/>
            <w:gridSpan w:val="2"/>
          </w:tcPr>
          <w:p w14:paraId="7028D921" w14:textId="77777777" w:rsidR="008D4CBD" w:rsidRPr="003618B9" w:rsidRDefault="008D4CBD" w:rsidP="008D4CBD">
            <w:pPr>
              <w:pStyle w:val="Nosaukumi"/>
              <w:rPr>
                <w:color w:val="000000" w:themeColor="text1"/>
              </w:rPr>
            </w:pPr>
            <w:r w:rsidRPr="003618B9">
              <w:rPr>
                <w:color w:val="000000" w:themeColor="text1"/>
              </w:rPr>
              <w:t>Kursa docētājs(-i)</w:t>
            </w:r>
          </w:p>
        </w:tc>
      </w:tr>
      <w:tr w:rsidR="003618B9" w:rsidRPr="003618B9" w14:paraId="6E298D3D" w14:textId="77777777" w:rsidTr="001A6313">
        <w:trPr>
          <w:jc w:val="center"/>
        </w:trPr>
        <w:tc>
          <w:tcPr>
            <w:tcW w:w="9582" w:type="dxa"/>
            <w:gridSpan w:val="2"/>
          </w:tcPr>
          <w:p w14:paraId="37205354" w14:textId="77777777" w:rsidR="008D4CBD" w:rsidRPr="003618B9" w:rsidRDefault="0091150C" w:rsidP="008D4CBD">
            <w:pPr>
              <w:rPr>
                <w:color w:val="000000" w:themeColor="text1"/>
              </w:rPr>
            </w:pPr>
            <w:proofErr w:type="spellStart"/>
            <w:r w:rsidRPr="003618B9">
              <w:rPr>
                <w:rFonts w:eastAsia="Times New Roman"/>
                <w:color w:val="000000" w:themeColor="text1"/>
                <w:lang w:eastAsia="en-GB"/>
              </w:rPr>
              <w:t>Mg.sc.comp</w:t>
            </w:r>
            <w:proofErr w:type="spellEnd"/>
            <w:r w:rsidRPr="003618B9">
              <w:rPr>
                <w:rFonts w:eastAsia="Times New Roman"/>
                <w:color w:val="000000" w:themeColor="text1"/>
                <w:lang w:eastAsia="en-GB"/>
              </w:rPr>
              <w:t xml:space="preserve">., lekt. Andris </w:t>
            </w:r>
            <w:proofErr w:type="spellStart"/>
            <w:r w:rsidRPr="003618B9">
              <w:rPr>
                <w:rFonts w:eastAsia="Times New Roman"/>
                <w:color w:val="000000" w:themeColor="text1"/>
                <w:lang w:eastAsia="en-GB"/>
              </w:rPr>
              <w:t>Vagalis</w:t>
            </w:r>
            <w:proofErr w:type="spellEnd"/>
          </w:p>
        </w:tc>
      </w:tr>
      <w:tr w:rsidR="003618B9" w:rsidRPr="003618B9" w14:paraId="15FDBB29" w14:textId="77777777" w:rsidTr="001A6313">
        <w:trPr>
          <w:jc w:val="center"/>
        </w:trPr>
        <w:tc>
          <w:tcPr>
            <w:tcW w:w="9582" w:type="dxa"/>
            <w:gridSpan w:val="2"/>
          </w:tcPr>
          <w:p w14:paraId="4B1C4130" w14:textId="77777777" w:rsidR="008D4CBD" w:rsidRPr="003618B9" w:rsidRDefault="008D4CBD" w:rsidP="008D4CBD">
            <w:pPr>
              <w:pStyle w:val="Nosaukumi"/>
              <w:rPr>
                <w:color w:val="000000" w:themeColor="text1"/>
              </w:rPr>
            </w:pPr>
            <w:r w:rsidRPr="003618B9">
              <w:rPr>
                <w:color w:val="000000" w:themeColor="text1"/>
              </w:rPr>
              <w:t>Priekšzināšanas</w:t>
            </w:r>
          </w:p>
        </w:tc>
      </w:tr>
      <w:tr w:rsidR="003618B9" w:rsidRPr="003618B9" w14:paraId="5C835411" w14:textId="77777777" w:rsidTr="001A6313">
        <w:trPr>
          <w:jc w:val="center"/>
        </w:trPr>
        <w:tc>
          <w:tcPr>
            <w:tcW w:w="9582" w:type="dxa"/>
            <w:gridSpan w:val="2"/>
          </w:tcPr>
          <w:p w14:paraId="4201DCE0" w14:textId="77777777" w:rsidR="008D4CBD" w:rsidRPr="003618B9" w:rsidRDefault="008D4CBD" w:rsidP="008D4CBD">
            <w:pPr>
              <w:snapToGrid w:val="0"/>
              <w:rPr>
                <w:color w:val="000000" w:themeColor="text1"/>
              </w:rPr>
            </w:pPr>
          </w:p>
        </w:tc>
      </w:tr>
      <w:tr w:rsidR="003618B9" w:rsidRPr="003618B9" w14:paraId="7DD342A5" w14:textId="77777777" w:rsidTr="001A6313">
        <w:trPr>
          <w:jc w:val="center"/>
        </w:trPr>
        <w:tc>
          <w:tcPr>
            <w:tcW w:w="9582" w:type="dxa"/>
            <w:gridSpan w:val="2"/>
          </w:tcPr>
          <w:p w14:paraId="353CF016" w14:textId="77777777" w:rsidR="008D4CBD" w:rsidRPr="003618B9" w:rsidRDefault="008D4CBD" w:rsidP="008D4CBD">
            <w:pPr>
              <w:pStyle w:val="Nosaukumi"/>
              <w:rPr>
                <w:color w:val="000000" w:themeColor="text1"/>
              </w:rPr>
            </w:pPr>
            <w:r w:rsidRPr="003618B9">
              <w:rPr>
                <w:color w:val="000000" w:themeColor="text1"/>
              </w:rPr>
              <w:t xml:space="preserve">Studiju kursa anotācija </w:t>
            </w:r>
          </w:p>
        </w:tc>
      </w:tr>
      <w:tr w:rsidR="003618B9" w:rsidRPr="003618B9" w14:paraId="775E013E" w14:textId="77777777" w:rsidTr="00026C21">
        <w:trPr>
          <w:trHeight w:val="1119"/>
          <w:jc w:val="center"/>
        </w:trPr>
        <w:tc>
          <w:tcPr>
            <w:tcW w:w="9582" w:type="dxa"/>
            <w:gridSpan w:val="2"/>
          </w:tcPr>
          <w:p w14:paraId="2CB0BF29" w14:textId="77777777" w:rsidR="0091150C" w:rsidRPr="003618B9" w:rsidRDefault="0091150C" w:rsidP="00026C21">
            <w:pPr>
              <w:snapToGrid w:val="0"/>
              <w:rPr>
                <w:color w:val="000000" w:themeColor="text1"/>
              </w:rPr>
            </w:pPr>
            <w:r w:rsidRPr="003618B9">
              <w:rPr>
                <w:rFonts w:eastAsia="Times New Roman"/>
                <w:color w:val="000000" w:themeColor="text1"/>
                <w:lang w:eastAsia="en-GB"/>
              </w:rPr>
              <w:t xml:space="preserve">Kurss sniedz </w:t>
            </w:r>
            <w:proofErr w:type="spellStart"/>
            <w:r w:rsidRPr="003618B9">
              <w:rPr>
                <w:rFonts w:eastAsia="Times New Roman"/>
                <w:color w:val="000000" w:themeColor="text1"/>
                <w:lang w:eastAsia="en-GB"/>
              </w:rPr>
              <w:t>pamatzināšanas</w:t>
            </w:r>
            <w:proofErr w:type="spellEnd"/>
            <w:r w:rsidRPr="003618B9">
              <w:rPr>
                <w:rFonts w:eastAsia="Times New Roman"/>
                <w:color w:val="000000" w:themeColor="text1"/>
                <w:lang w:eastAsia="en-GB"/>
              </w:rPr>
              <w:t xml:space="preserve"> par datoru uzbūves un darbības principiem.</w:t>
            </w:r>
          </w:p>
          <w:p w14:paraId="13A24E41" w14:textId="77777777" w:rsidR="008D4CBD" w:rsidRPr="003618B9" w:rsidRDefault="008D4CBD" w:rsidP="00026C21">
            <w:pPr>
              <w:snapToGrid w:val="0"/>
              <w:rPr>
                <w:color w:val="000000" w:themeColor="text1"/>
              </w:rPr>
            </w:pPr>
            <w:r w:rsidRPr="003618B9">
              <w:rPr>
                <w:color w:val="000000" w:themeColor="text1"/>
              </w:rPr>
              <w:t xml:space="preserve">KURSA MĒRĶIS: </w:t>
            </w:r>
          </w:p>
          <w:p w14:paraId="54A0DC98" w14:textId="6B1E9814" w:rsidR="008D4CBD" w:rsidRPr="003618B9" w:rsidRDefault="000634A0" w:rsidP="00026C21">
            <w:pPr>
              <w:rPr>
                <w:color w:val="000000" w:themeColor="text1"/>
              </w:rPr>
            </w:pPr>
            <w:r w:rsidRPr="003618B9">
              <w:rPr>
                <w:color w:val="000000" w:themeColor="text1"/>
              </w:rPr>
              <w:t>Sagatavot studējošos, lai tie spētu patstāvīgi risināt problēmas un uzdevumus saistībā ar datoru aparatūru.</w:t>
            </w:r>
          </w:p>
          <w:p w14:paraId="21801995" w14:textId="77777777" w:rsidR="008D4CBD" w:rsidRPr="003618B9" w:rsidRDefault="008D4CBD" w:rsidP="000634A0">
            <w:pPr>
              <w:suppressAutoHyphens/>
              <w:autoSpaceDE/>
              <w:autoSpaceDN/>
              <w:adjustRightInd/>
              <w:jc w:val="both"/>
              <w:rPr>
                <w:color w:val="000000" w:themeColor="text1"/>
              </w:rPr>
            </w:pPr>
            <w:r w:rsidRPr="003618B9">
              <w:rPr>
                <w:color w:val="000000" w:themeColor="text1"/>
              </w:rPr>
              <w:t>KURSA UZDEVUMI:</w:t>
            </w:r>
          </w:p>
          <w:p w14:paraId="4E27F1EB" w14:textId="77777777" w:rsidR="000634A0" w:rsidRPr="003618B9" w:rsidRDefault="00787336" w:rsidP="000634A0">
            <w:pPr>
              <w:pStyle w:val="ListParagraph"/>
              <w:numPr>
                <w:ilvl w:val="0"/>
                <w:numId w:val="38"/>
              </w:numPr>
              <w:suppressAutoHyphens/>
              <w:jc w:val="both"/>
            </w:pPr>
            <w:r w:rsidRPr="003618B9">
              <w:t>Izpētīt un izanalizēt informāciju par personālo datoru uzbūves darbības principiem.</w:t>
            </w:r>
          </w:p>
          <w:p w14:paraId="6D794004" w14:textId="3E4128BC" w:rsidR="00787336" w:rsidRPr="003618B9" w:rsidRDefault="00787336" w:rsidP="000634A0">
            <w:pPr>
              <w:pStyle w:val="ListParagraph"/>
              <w:numPr>
                <w:ilvl w:val="0"/>
                <w:numId w:val="38"/>
              </w:numPr>
              <w:suppressAutoHyphens/>
              <w:jc w:val="both"/>
            </w:pPr>
            <w:r w:rsidRPr="003618B9">
              <w:t>Izpētīt datora komplektējošo iekārtu uzbūves un darbības principus. Noskaidrot šo iekārtu galvenos parametrus.</w:t>
            </w:r>
          </w:p>
          <w:p w14:paraId="4BB2B4DB" w14:textId="21D11758" w:rsidR="00787336" w:rsidRPr="003618B9" w:rsidRDefault="00787336" w:rsidP="000634A0">
            <w:pPr>
              <w:pStyle w:val="ListParagraph"/>
              <w:numPr>
                <w:ilvl w:val="0"/>
                <w:numId w:val="38"/>
              </w:numPr>
              <w:suppressAutoHyphens/>
              <w:jc w:val="both"/>
            </w:pPr>
            <w:r w:rsidRPr="003618B9">
              <w:t>Izpētīt un apkopot informāciju par izvēlēto referāta tematu. Sagatavot prezentāciju un uzstāšanos.</w:t>
            </w:r>
          </w:p>
          <w:p w14:paraId="19268F8E" w14:textId="76D130B5" w:rsidR="00787336" w:rsidRPr="003618B9" w:rsidRDefault="00787336" w:rsidP="000634A0">
            <w:pPr>
              <w:pStyle w:val="ListParagraph"/>
              <w:numPr>
                <w:ilvl w:val="0"/>
                <w:numId w:val="38"/>
              </w:numPr>
              <w:suppressAutoHyphens/>
              <w:jc w:val="both"/>
            </w:pPr>
            <w:r w:rsidRPr="003618B9">
              <w:t>Sagatavot un atbilstoši noteikumiem noformēt referātu.</w:t>
            </w:r>
          </w:p>
        </w:tc>
      </w:tr>
      <w:tr w:rsidR="003618B9" w:rsidRPr="003618B9" w14:paraId="1BB02B99" w14:textId="77777777" w:rsidTr="001A6313">
        <w:trPr>
          <w:jc w:val="center"/>
        </w:trPr>
        <w:tc>
          <w:tcPr>
            <w:tcW w:w="9582" w:type="dxa"/>
            <w:gridSpan w:val="2"/>
          </w:tcPr>
          <w:p w14:paraId="6C628C60" w14:textId="77777777" w:rsidR="008D4CBD" w:rsidRPr="003618B9" w:rsidRDefault="008D4CBD" w:rsidP="008D4CBD">
            <w:pPr>
              <w:pStyle w:val="Nosaukumi"/>
              <w:rPr>
                <w:color w:val="000000" w:themeColor="text1"/>
              </w:rPr>
            </w:pPr>
            <w:r w:rsidRPr="003618B9">
              <w:rPr>
                <w:color w:val="000000" w:themeColor="text1"/>
              </w:rPr>
              <w:t>Studiju kursa kalendārais plāns</w:t>
            </w:r>
          </w:p>
        </w:tc>
      </w:tr>
      <w:tr w:rsidR="003618B9" w:rsidRPr="003618B9" w14:paraId="3CD8B7E8" w14:textId="77777777" w:rsidTr="001A6313">
        <w:trPr>
          <w:jc w:val="center"/>
        </w:trPr>
        <w:tc>
          <w:tcPr>
            <w:tcW w:w="9582" w:type="dxa"/>
            <w:gridSpan w:val="2"/>
          </w:tcPr>
          <w:p w14:paraId="66462C00" w14:textId="1B631090" w:rsidR="00617815" w:rsidRDefault="004D1830" w:rsidP="00617815">
            <w:pPr>
              <w:rPr>
                <w:rFonts w:eastAsia="Times New Roman"/>
                <w:bCs w:val="0"/>
                <w:iCs w:val="0"/>
                <w:color w:val="000000" w:themeColor="text1"/>
                <w:lang w:eastAsia="en-GB"/>
              </w:rPr>
            </w:pPr>
            <w:r>
              <w:rPr>
                <w:rFonts w:eastAsia="Times New Roman"/>
                <w:bCs w:val="0"/>
                <w:iCs w:val="0"/>
                <w:color w:val="000000" w:themeColor="text1"/>
                <w:lang w:eastAsia="en-GB"/>
              </w:rPr>
              <w:t>Kursa struktūra: lekcijas – 16</w:t>
            </w:r>
            <w:r w:rsidR="00617815">
              <w:rPr>
                <w:rFonts w:eastAsia="Times New Roman"/>
                <w:bCs w:val="0"/>
                <w:iCs w:val="0"/>
                <w:color w:val="000000" w:themeColor="text1"/>
                <w:lang w:eastAsia="en-GB"/>
              </w:rPr>
              <w:t xml:space="preserve"> st., praktiskie darbi - </w:t>
            </w:r>
            <w:r>
              <w:rPr>
                <w:rFonts w:eastAsia="Times New Roman"/>
                <w:bCs w:val="0"/>
                <w:iCs w:val="0"/>
                <w:color w:val="000000" w:themeColor="text1"/>
                <w:lang w:eastAsia="en-GB"/>
              </w:rPr>
              <w:t>16</w:t>
            </w:r>
            <w:r w:rsidR="00617815" w:rsidRPr="00617815">
              <w:rPr>
                <w:rFonts w:eastAsia="Times New Roman"/>
                <w:bCs w:val="0"/>
                <w:iCs w:val="0"/>
                <w:color w:val="000000" w:themeColor="text1"/>
                <w:lang w:eastAsia="en-GB"/>
              </w:rPr>
              <w:t xml:space="preserve"> st. </w:t>
            </w:r>
          </w:p>
          <w:p w14:paraId="20437C41" w14:textId="77777777" w:rsidR="00617815" w:rsidRPr="00617815" w:rsidRDefault="00617815" w:rsidP="00617815">
            <w:pPr>
              <w:rPr>
                <w:rFonts w:eastAsia="Times New Roman"/>
                <w:bCs w:val="0"/>
                <w:iCs w:val="0"/>
                <w:color w:val="000000" w:themeColor="text1"/>
                <w:lang w:eastAsia="en-GB"/>
              </w:rPr>
            </w:pPr>
          </w:p>
          <w:p w14:paraId="030BA017" w14:textId="5C7EF77E" w:rsidR="000634A0" w:rsidRPr="003618B9" w:rsidRDefault="00B64827" w:rsidP="00617815">
            <w:pPr>
              <w:pStyle w:val="ListParagraph"/>
              <w:numPr>
                <w:ilvl w:val="0"/>
                <w:numId w:val="39"/>
              </w:numPr>
              <w:spacing w:after="160" w:line="259" w:lineRule="auto"/>
              <w:ind w:left="457"/>
              <w:rPr>
                <w:lang w:eastAsia="en-GB"/>
              </w:rPr>
            </w:pPr>
            <w:r w:rsidRPr="003618B9">
              <w:rPr>
                <w:lang w:eastAsia="en-GB"/>
              </w:rPr>
              <w:t>Personālo</w:t>
            </w:r>
            <w:r w:rsidR="000634A0" w:rsidRPr="003618B9">
              <w:rPr>
                <w:lang w:eastAsia="en-GB"/>
              </w:rPr>
              <w:t xml:space="preserve"> datoru izveides un attīstības vēsture.</w:t>
            </w:r>
            <w:r w:rsidR="00F17FB5">
              <w:rPr>
                <w:lang w:eastAsia="en-GB"/>
              </w:rPr>
              <w:t xml:space="preserve"> (L1</w:t>
            </w:r>
            <w:r w:rsidR="003618B9" w:rsidRPr="003618B9">
              <w:rPr>
                <w:lang w:eastAsia="en-GB"/>
              </w:rPr>
              <w:t>)</w:t>
            </w:r>
          </w:p>
          <w:p w14:paraId="700950B1" w14:textId="547C8392" w:rsidR="000634A0" w:rsidRPr="003618B9" w:rsidRDefault="000634A0" w:rsidP="003618B9">
            <w:pPr>
              <w:pStyle w:val="ListParagraph"/>
              <w:numPr>
                <w:ilvl w:val="0"/>
                <w:numId w:val="39"/>
              </w:numPr>
              <w:spacing w:after="160" w:line="259" w:lineRule="auto"/>
              <w:ind w:left="457"/>
              <w:rPr>
                <w:lang w:eastAsia="en-GB"/>
              </w:rPr>
            </w:pPr>
            <w:r w:rsidRPr="003618B9">
              <w:rPr>
                <w:lang w:eastAsia="en-GB"/>
              </w:rPr>
              <w:t>Atvērtās arhitektūras princips. Datoru galvenās sastāvdaļas.</w:t>
            </w:r>
            <w:r w:rsidR="004D1830" w:rsidRPr="003618B9">
              <w:rPr>
                <w:lang w:eastAsia="en-GB"/>
              </w:rPr>
              <w:t xml:space="preserve"> Serveru aprīkojuma īpatnības</w:t>
            </w:r>
            <w:r w:rsidR="004D1830">
              <w:rPr>
                <w:lang w:eastAsia="en-GB"/>
              </w:rPr>
              <w:t>.</w:t>
            </w:r>
            <w:r w:rsidR="00617815">
              <w:rPr>
                <w:lang w:eastAsia="en-GB"/>
              </w:rPr>
              <w:t xml:space="preserve"> (L</w:t>
            </w:r>
            <w:r w:rsidR="004D1830">
              <w:rPr>
                <w:lang w:eastAsia="en-GB"/>
              </w:rPr>
              <w:t>2</w:t>
            </w:r>
            <w:r w:rsidR="003618B9" w:rsidRPr="003618B9">
              <w:rPr>
                <w:lang w:eastAsia="en-GB"/>
              </w:rPr>
              <w:t>)</w:t>
            </w:r>
          </w:p>
          <w:p w14:paraId="30699B4D" w14:textId="0DF48416" w:rsidR="000634A0" w:rsidRPr="003618B9" w:rsidRDefault="000634A0" w:rsidP="003618B9">
            <w:pPr>
              <w:pStyle w:val="ListParagraph"/>
              <w:numPr>
                <w:ilvl w:val="0"/>
                <w:numId w:val="39"/>
              </w:numPr>
              <w:spacing w:after="160" w:line="259" w:lineRule="auto"/>
              <w:ind w:left="457"/>
              <w:rPr>
                <w:lang w:eastAsia="en-GB"/>
              </w:rPr>
            </w:pPr>
            <w:r w:rsidRPr="003618B9">
              <w:rPr>
                <w:lang w:eastAsia="en-GB"/>
              </w:rPr>
              <w:t>Datoru korpusi un barošanas bloki, to raksturojums un izvēles kritēriji.</w:t>
            </w:r>
            <w:r w:rsidR="00F17FB5">
              <w:rPr>
                <w:lang w:eastAsia="en-GB"/>
              </w:rPr>
              <w:t xml:space="preserve"> (L1</w:t>
            </w:r>
            <w:r w:rsidR="003618B9" w:rsidRPr="003618B9">
              <w:rPr>
                <w:lang w:eastAsia="en-GB"/>
              </w:rPr>
              <w:t>)</w:t>
            </w:r>
          </w:p>
          <w:p w14:paraId="5E77B342" w14:textId="573A55DA" w:rsidR="000634A0" w:rsidRPr="003618B9" w:rsidRDefault="000634A0" w:rsidP="000634A0">
            <w:pPr>
              <w:pStyle w:val="ListParagraph"/>
              <w:numPr>
                <w:ilvl w:val="0"/>
                <w:numId w:val="39"/>
              </w:numPr>
              <w:spacing w:after="160" w:line="259" w:lineRule="auto"/>
              <w:ind w:left="457"/>
              <w:rPr>
                <w:lang w:eastAsia="en-GB"/>
              </w:rPr>
            </w:pPr>
            <w:r w:rsidRPr="003618B9">
              <w:rPr>
                <w:lang w:eastAsia="en-GB"/>
              </w:rPr>
              <w:t>Procesori un pamatplates, mikroshēmu komplekti. Galvenie parametri un izvēles kritēriji.</w:t>
            </w:r>
            <w:r w:rsidR="00F17FB5">
              <w:rPr>
                <w:lang w:eastAsia="en-GB"/>
              </w:rPr>
              <w:t xml:space="preserve"> (L1</w:t>
            </w:r>
            <w:r w:rsidR="003618B9" w:rsidRPr="003618B9">
              <w:rPr>
                <w:lang w:eastAsia="en-GB"/>
              </w:rPr>
              <w:t>)</w:t>
            </w:r>
          </w:p>
          <w:p w14:paraId="3124E676" w14:textId="0007651A" w:rsidR="000634A0" w:rsidRPr="003618B9" w:rsidRDefault="000634A0" w:rsidP="000634A0">
            <w:pPr>
              <w:pStyle w:val="ListParagraph"/>
              <w:numPr>
                <w:ilvl w:val="0"/>
                <w:numId w:val="39"/>
              </w:numPr>
              <w:spacing w:after="160" w:line="259" w:lineRule="auto"/>
              <w:ind w:left="457"/>
              <w:rPr>
                <w:lang w:eastAsia="en-GB"/>
              </w:rPr>
            </w:pPr>
            <w:r w:rsidRPr="003618B9">
              <w:rPr>
                <w:lang w:eastAsia="en-GB"/>
              </w:rPr>
              <w:t>Datoru operatīvā un pastāvīgā atmiņa. To veidi un galvenie parametri.</w:t>
            </w:r>
            <w:r w:rsidR="00F17FB5">
              <w:rPr>
                <w:lang w:eastAsia="en-GB"/>
              </w:rPr>
              <w:t xml:space="preserve"> (L1</w:t>
            </w:r>
            <w:r w:rsidR="003618B9" w:rsidRPr="003618B9">
              <w:rPr>
                <w:lang w:eastAsia="en-GB"/>
              </w:rPr>
              <w:t>)</w:t>
            </w:r>
          </w:p>
          <w:p w14:paraId="6FA9FD87" w14:textId="7CF8413C" w:rsidR="000634A0" w:rsidRPr="003618B9" w:rsidRDefault="000634A0" w:rsidP="000634A0">
            <w:pPr>
              <w:pStyle w:val="ListParagraph"/>
              <w:numPr>
                <w:ilvl w:val="0"/>
                <w:numId w:val="39"/>
              </w:numPr>
              <w:spacing w:after="160" w:line="259" w:lineRule="auto"/>
              <w:ind w:left="457"/>
              <w:rPr>
                <w:lang w:eastAsia="en-GB"/>
              </w:rPr>
            </w:pPr>
            <w:r w:rsidRPr="003618B9">
              <w:rPr>
                <w:lang w:eastAsia="en-GB"/>
              </w:rPr>
              <w:t>Datoru videosistēmas galvenās sastāvdaļas un to parametri.</w:t>
            </w:r>
            <w:r w:rsidR="00617815" w:rsidRPr="003618B9">
              <w:rPr>
                <w:lang w:eastAsia="en-GB"/>
              </w:rPr>
              <w:t xml:space="preserve"> Datoru multimediju aprīkojums, tā galvenie parametri un izvēles kritēriji. </w:t>
            </w:r>
            <w:r w:rsidRPr="003618B9">
              <w:rPr>
                <w:lang w:eastAsia="en-GB"/>
              </w:rPr>
              <w:t xml:space="preserve"> </w:t>
            </w:r>
            <w:r w:rsidR="00617815">
              <w:rPr>
                <w:lang w:eastAsia="en-GB"/>
              </w:rPr>
              <w:t>(L</w:t>
            </w:r>
            <w:r w:rsidR="004D1830">
              <w:rPr>
                <w:lang w:eastAsia="en-GB"/>
              </w:rPr>
              <w:t>1</w:t>
            </w:r>
            <w:r w:rsidR="003618B9" w:rsidRPr="003618B9">
              <w:rPr>
                <w:lang w:eastAsia="en-GB"/>
              </w:rPr>
              <w:t>)</w:t>
            </w:r>
          </w:p>
          <w:p w14:paraId="31A314D5" w14:textId="18E3251C" w:rsidR="003618B9" w:rsidRPr="003618B9" w:rsidRDefault="000634A0" w:rsidP="000634A0">
            <w:pPr>
              <w:pStyle w:val="ListParagraph"/>
              <w:numPr>
                <w:ilvl w:val="0"/>
                <w:numId w:val="39"/>
              </w:numPr>
              <w:spacing w:after="160" w:line="259" w:lineRule="auto"/>
              <w:ind w:left="457"/>
              <w:rPr>
                <w:lang w:eastAsia="en-GB"/>
              </w:rPr>
            </w:pPr>
            <w:r w:rsidRPr="003618B9">
              <w:rPr>
                <w:lang w:eastAsia="en-GB"/>
              </w:rPr>
              <w:t xml:space="preserve">Datoru perifērijas iekārtas un to raksturojums. </w:t>
            </w:r>
            <w:r w:rsidR="00F17FB5">
              <w:rPr>
                <w:lang w:eastAsia="en-GB"/>
              </w:rPr>
              <w:t>(L1</w:t>
            </w:r>
            <w:r w:rsidR="003618B9" w:rsidRPr="003618B9">
              <w:rPr>
                <w:lang w:eastAsia="en-GB"/>
              </w:rPr>
              <w:t>)</w:t>
            </w:r>
          </w:p>
          <w:p w14:paraId="52C406E0" w14:textId="6F5CF5D1" w:rsidR="000634A0" w:rsidRPr="003618B9" w:rsidRDefault="000634A0" w:rsidP="000634A0">
            <w:pPr>
              <w:pStyle w:val="ListParagraph"/>
              <w:numPr>
                <w:ilvl w:val="0"/>
                <w:numId w:val="39"/>
              </w:numPr>
              <w:spacing w:after="160" w:line="259" w:lineRule="auto"/>
              <w:ind w:left="457"/>
              <w:rPr>
                <w:lang w:eastAsia="en-GB"/>
              </w:rPr>
            </w:pPr>
            <w:r w:rsidRPr="003618B9">
              <w:rPr>
                <w:lang w:eastAsia="en-GB"/>
              </w:rPr>
              <w:t xml:space="preserve">Printeri un </w:t>
            </w:r>
            <w:proofErr w:type="spellStart"/>
            <w:r w:rsidRPr="003618B9">
              <w:rPr>
                <w:lang w:eastAsia="en-GB"/>
              </w:rPr>
              <w:t>plotteri</w:t>
            </w:r>
            <w:proofErr w:type="spellEnd"/>
            <w:r w:rsidRPr="003618B9">
              <w:rPr>
                <w:lang w:eastAsia="en-GB"/>
              </w:rPr>
              <w:t xml:space="preserve">, to veidi un raksturojums. </w:t>
            </w:r>
            <w:r w:rsidR="00F17FB5">
              <w:rPr>
                <w:lang w:eastAsia="en-GB"/>
              </w:rPr>
              <w:t>(L1</w:t>
            </w:r>
            <w:r w:rsidR="003618B9" w:rsidRPr="003618B9">
              <w:rPr>
                <w:lang w:eastAsia="en-GB"/>
              </w:rPr>
              <w:t>)</w:t>
            </w:r>
          </w:p>
          <w:p w14:paraId="454890BF" w14:textId="0B1E0EA9" w:rsidR="000634A0" w:rsidRPr="003618B9" w:rsidRDefault="000634A0" w:rsidP="000634A0">
            <w:pPr>
              <w:pStyle w:val="ListParagraph"/>
              <w:numPr>
                <w:ilvl w:val="0"/>
                <w:numId w:val="39"/>
              </w:numPr>
              <w:spacing w:after="160" w:line="259" w:lineRule="auto"/>
              <w:ind w:left="457"/>
              <w:rPr>
                <w:lang w:eastAsia="en-GB"/>
              </w:rPr>
            </w:pPr>
            <w:r w:rsidRPr="003618B9">
              <w:rPr>
                <w:lang w:eastAsia="en-GB"/>
              </w:rPr>
              <w:lastRenderedPageBreak/>
              <w:t>Datortīklu aprīkojums, tā izvēles kritēriji.</w:t>
            </w:r>
            <w:r w:rsidR="00F17FB5">
              <w:rPr>
                <w:lang w:eastAsia="en-GB"/>
              </w:rPr>
              <w:t xml:space="preserve"> (L1</w:t>
            </w:r>
            <w:r w:rsidR="003618B9" w:rsidRPr="003618B9">
              <w:rPr>
                <w:lang w:eastAsia="en-GB"/>
              </w:rPr>
              <w:t>)</w:t>
            </w:r>
          </w:p>
          <w:p w14:paraId="50523E5F" w14:textId="77777777" w:rsidR="00617815" w:rsidRDefault="000634A0" w:rsidP="00617815">
            <w:pPr>
              <w:pStyle w:val="ListParagraph"/>
              <w:numPr>
                <w:ilvl w:val="0"/>
                <w:numId w:val="39"/>
              </w:numPr>
              <w:spacing w:after="160" w:line="259" w:lineRule="auto"/>
              <w:ind w:left="457"/>
              <w:rPr>
                <w:lang w:eastAsia="en-GB"/>
              </w:rPr>
            </w:pPr>
            <w:r w:rsidRPr="003618B9">
              <w:rPr>
                <w:lang w:eastAsia="en-GB"/>
              </w:rPr>
              <w:t xml:space="preserve">Ciparu foto un video kameras, tajās pielietotās </w:t>
            </w:r>
            <w:proofErr w:type="spellStart"/>
            <w:r w:rsidRPr="003618B9">
              <w:rPr>
                <w:lang w:eastAsia="en-GB"/>
              </w:rPr>
              <w:t>attēlveidošanas</w:t>
            </w:r>
            <w:proofErr w:type="spellEnd"/>
            <w:r w:rsidRPr="003618B9">
              <w:rPr>
                <w:lang w:eastAsia="en-GB"/>
              </w:rPr>
              <w:t xml:space="preserve"> tehnoloģijas un svarīgākie parametri. </w:t>
            </w:r>
            <w:r w:rsidR="00F17FB5">
              <w:rPr>
                <w:lang w:eastAsia="en-GB"/>
              </w:rPr>
              <w:t>(L1</w:t>
            </w:r>
            <w:r w:rsidR="003618B9" w:rsidRPr="003618B9">
              <w:rPr>
                <w:lang w:eastAsia="en-GB"/>
              </w:rPr>
              <w:t>)</w:t>
            </w:r>
          </w:p>
          <w:p w14:paraId="4FF0CAC3" w14:textId="7D2F1205" w:rsidR="000634A0" w:rsidRPr="003618B9" w:rsidRDefault="000634A0" w:rsidP="00617815">
            <w:pPr>
              <w:pStyle w:val="ListParagraph"/>
              <w:numPr>
                <w:ilvl w:val="0"/>
                <w:numId w:val="39"/>
              </w:numPr>
              <w:spacing w:after="160" w:line="259" w:lineRule="auto"/>
              <w:ind w:left="457"/>
              <w:rPr>
                <w:lang w:eastAsia="en-GB"/>
              </w:rPr>
            </w:pPr>
            <w:r w:rsidRPr="003618B9">
              <w:rPr>
                <w:lang w:eastAsia="en-GB"/>
              </w:rPr>
              <w:t xml:space="preserve">Video projektori un tajos pielietotās tehnoloģijas. </w:t>
            </w:r>
            <w:r w:rsidR="004D1830">
              <w:rPr>
                <w:lang w:eastAsia="en-GB"/>
              </w:rPr>
              <w:t>(L1</w:t>
            </w:r>
            <w:r w:rsidR="003618B9" w:rsidRPr="003618B9">
              <w:rPr>
                <w:lang w:eastAsia="en-GB"/>
              </w:rPr>
              <w:t>)</w:t>
            </w:r>
          </w:p>
          <w:p w14:paraId="7754A87E" w14:textId="4EFFC2B9" w:rsidR="000634A0" w:rsidRPr="003618B9" w:rsidRDefault="000634A0" w:rsidP="000634A0">
            <w:pPr>
              <w:pStyle w:val="ListParagraph"/>
              <w:numPr>
                <w:ilvl w:val="0"/>
                <w:numId w:val="39"/>
              </w:numPr>
              <w:spacing w:after="160" w:line="259" w:lineRule="auto"/>
              <w:ind w:left="457"/>
              <w:rPr>
                <w:lang w:eastAsia="en-GB"/>
              </w:rPr>
            </w:pPr>
            <w:r w:rsidRPr="003618B9">
              <w:rPr>
                <w:lang w:eastAsia="en-GB"/>
              </w:rPr>
              <w:t xml:space="preserve">Jaunu iekārtu uzstādīšana un esošo nomaiņa. </w:t>
            </w:r>
            <w:r w:rsidR="003618B9" w:rsidRPr="003618B9">
              <w:rPr>
                <w:lang w:eastAsia="en-GB"/>
              </w:rPr>
              <w:t>(L</w:t>
            </w:r>
            <w:r w:rsidR="004D1830">
              <w:rPr>
                <w:lang w:eastAsia="en-GB"/>
              </w:rPr>
              <w:t>1</w:t>
            </w:r>
            <w:r w:rsidR="003618B9" w:rsidRPr="003618B9">
              <w:rPr>
                <w:lang w:eastAsia="en-GB"/>
              </w:rPr>
              <w:t>)</w:t>
            </w:r>
            <w:r w:rsidR="00F17FB5">
              <w:rPr>
                <w:lang w:eastAsia="en-GB"/>
              </w:rPr>
              <w:t>(</w:t>
            </w:r>
            <w:r w:rsidR="005D7C4A">
              <w:rPr>
                <w:lang w:eastAsia="en-GB"/>
              </w:rPr>
              <w:t>P8</w:t>
            </w:r>
            <w:r w:rsidR="00F17FB5">
              <w:rPr>
                <w:lang w:eastAsia="en-GB"/>
              </w:rPr>
              <w:t>)</w:t>
            </w:r>
          </w:p>
          <w:p w14:paraId="50365610" w14:textId="43F69B1D" w:rsidR="003618B9" w:rsidRPr="003618B9" w:rsidRDefault="000634A0" w:rsidP="00F802C8">
            <w:pPr>
              <w:pStyle w:val="ListParagraph"/>
              <w:numPr>
                <w:ilvl w:val="0"/>
                <w:numId w:val="39"/>
              </w:numPr>
              <w:spacing w:after="160" w:line="259" w:lineRule="auto"/>
              <w:ind w:left="457"/>
              <w:rPr>
                <w:lang w:eastAsia="en-GB"/>
              </w:rPr>
            </w:pPr>
            <w:r w:rsidRPr="003618B9">
              <w:rPr>
                <w:lang w:eastAsia="en-GB"/>
              </w:rPr>
              <w:t xml:space="preserve">Iekārtu konfigurēšana. </w:t>
            </w:r>
            <w:r w:rsidR="005D7C4A">
              <w:rPr>
                <w:lang w:eastAsia="en-GB"/>
              </w:rPr>
              <w:t xml:space="preserve">Dažādo </w:t>
            </w:r>
            <w:r w:rsidR="00F802C8" w:rsidRPr="00F802C8">
              <w:rPr>
                <w:lang w:eastAsia="en-GB"/>
              </w:rPr>
              <w:t xml:space="preserve">BIOS </w:t>
            </w:r>
            <w:r w:rsidR="005D7C4A">
              <w:rPr>
                <w:lang w:eastAsia="en-GB"/>
              </w:rPr>
              <w:t>konfigurācija</w:t>
            </w:r>
            <w:r w:rsidR="00987895">
              <w:rPr>
                <w:lang w:eastAsia="en-GB"/>
              </w:rPr>
              <w:t>.</w:t>
            </w:r>
            <w:r w:rsidR="005D7C4A">
              <w:rPr>
                <w:lang w:eastAsia="en-GB"/>
              </w:rPr>
              <w:t xml:space="preserve"> </w:t>
            </w:r>
            <w:r w:rsidR="003618B9" w:rsidRPr="003618B9">
              <w:rPr>
                <w:lang w:eastAsia="en-GB"/>
              </w:rPr>
              <w:t>(L2)</w:t>
            </w:r>
            <w:r w:rsidR="00F17FB5">
              <w:rPr>
                <w:lang w:eastAsia="en-GB"/>
              </w:rPr>
              <w:t>(</w:t>
            </w:r>
            <w:r w:rsidR="005D7C4A">
              <w:rPr>
                <w:lang w:eastAsia="en-GB"/>
              </w:rPr>
              <w:t>P4</w:t>
            </w:r>
            <w:r w:rsidR="00F17FB5">
              <w:rPr>
                <w:lang w:eastAsia="en-GB"/>
              </w:rPr>
              <w:t>)</w:t>
            </w:r>
          </w:p>
          <w:p w14:paraId="0742AA8C" w14:textId="3DED23AB" w:rsidR="0091150C" w:rsidRDefault="005D7C4A" w:rsidP="00F802C8">
            <w:pPr>
              <w:pStyle w:val="ListParagraph"/>
              <w:numPr>
                <w:ilvl w:val="0"/>
                <w:numId w:val="39"/>
              </w:numPr>
              <w:spacing w:after="160" w:line="259" w:lineRule="auto"/>
              <w:ind w:left="457"/>
              <w:rPr>
                <w:lang w:eastAsia="en-GB"/>
              </w:rPr>
            </w:pPr>
            <w:r>
              <w:rPr>
                <w:lang w:eastAsia="en-GB"/>
              </w:rPr>
              <w:t xml:space="preserve">Datoru testēšana. Komponenšu darbības </w:t>
            </w:r>
            <w:r w:rsidR="004D1830">
              <w:rPr>
                <w:lang w:eastAsia="en-GB"/>
              </w:rPr>
              <w:t>kļūdu</w:t>
            </w:r>
            <w:r>
              <w:rPr>
                <w:lang w:eastAsia="en-GB"/>
              </w:rPr>
              <w:t xml:space="preserve"> noteikšana</w:t>
            </w:r>
            <w:r w:rsidR="004D1830">
              <w:rPr>
                <w:lang w:eastAsia="en-GB"/>
              </w:rPr>
              <w:t xml:space="preserve"> izmantojot specializēto aprīkojumu.</w:t>
            </w:r>
            <w:r>
              <w:rPr>
                <w:lang w:eastAsia="en-GB"/>
              </w:rPr>
              <w:t xml:space="preserve"> </w:t>
            </w:r>
            <w:r w:rsidR="003618B9" w:rsidRPr="003618B9">
              <w:rPr>
                <w:lang w:eastAsia="en-GB"/>
              </w:rPr>
              <w:t>(L</w:t>
            </w:r>
            <w:r w:rsidR="004D1830">
              <w:rPr>
                <w:lang w:eastAsia="en-GB"/>
              </w:rPr>
              <w:t>1</w:t>
            </w:r>
            <w:r w:rsidR="003618B9" w:rsidRPr="003618B9">
              <w:rPr>
                <w:lang w:eastAsia="en-GB"/>
              </w:rPr>
              <w:t>)</w:t>
            </w:r>
            <w:r w:rsidR="00F17FB5">
              <w:rPr>
                <w:lang w:eastAsia="en-GB"/>
              </w:rPr>
              <w:t xml:space="preserve"> (</w:t>
            </w:r>
            <w:r w:rsidR="004D1830">
              <w:rPr>
                <w:lang w:eastAsia="en-GB"/>
              </w:rPr>
              <w:t>P4</w:t>
            </w:r>
            <w:r w:rsidR="00F17FB5">
              <w:rPr>
                <w:lang w:eastAsia="en-GB"/>
              </w:rPr>
              <w:t>)</w:t>
            </w:r>
          </w:p>
          <w:p w14:paraId="6E23B962" w14:textId="77777777" w:rsidR="00617815" w:rsidRDefault="00617815" w:rsidP="00617815">
            <w:pPr>
              <w:pStyle w:val="ListParagraph"/>
              <w:spacing w:line="259" w:lineRule="auto"/>
              <w:ind w:left="457"/>
            </w:pPr>
          </w:p>
          <w:p w14:paraId="3FAB8C99" w14:textId="77777777" w:rsidR="00617815" w:rsidRDefault="00617815" w:rsidP="00617815">
            <w:pPr>
              <w:spacing w:line="259" w:lineRule="auto"/>
            </w:pPr>
            <w:r>
              <w:t>L -  lekcija</w:t>
            </w:r>
          </w:p>
          <w:p w14:paraId="17629AC8" w14:textId="75329B11" w:rsidR="00617815" w:rsidRPr="003618B9" w:rsidRDefault="00617815" w:rsidP="00617815">
            <w:pPr>
              <w:spacing w:line="259" w:lineRule="auto"/>
            </w:pPr>
            <w:r>
              <w:t>P - praktiskie darbi</w:t>
            </w:r>
          </w:p>
        </w:tc>
      </w:tr>
      <w:tr w:rsidR="003618B9" w:rsidRPr="003618B9" w14:paraId="5CA419F5" w14:textId="77777777" w:rsidTr="001A6313">
        <w:trPr>
          <w:jc w:val="center"/>
        </w:trPr>
        <w:tc>
          <w:tcPr>
            <w:tcW w:w="9582" w:type="dxa"/>
            <w:gridSpan w:val="2"/>
          </w:tcPr>
          <w:p w14:paraId="61142389" w14:textId="77777777" w:rsidR="008D4CBD" w:rsidRPr="003618B9" w:rsidRDefault="008D4CBD" w:rsidP="008D4CBD">
            <w:pPr>
              <w:pStyle w:val="Nosaukumi"/>
              <w:rPr>
                <w:color w:val="000000" w:themeColor="text1"/>
              </w:rPr>
            </w:pPr>
            <w:r w:rsidRPr="003618B9">
              <w:rPr>
                <w:color w:val="000000" w:themeColor="text1"/>
              </w:rPr>
              <w:lastRenderedPageBreak/>
              <w:t>Studiju rezultāti</w:t>
            </w:r>
          </w:p>
        </w:tc>
      </w:tr>
      <w:tr w:rsidR="003618B9" w:rsidRPr="003618B9" w14:paraId="5BE1C9C5" w14:textId="77777777" w:rsidTr="001A6313">
        <w:trPr>
          <w:jc w:val="center"/>
        </w:trPr>
        <w:tc>
          <w:tcPr>
            <w:tcW w:w="9582" w:type="dxa"/>
            <w:gridSpan w:val="2"/>
          </w:tcPr>
          <w:p w14:paraId="1E84A805" w14:textId="2459831A" w:rsidR="0091150C" w:rsidRPr="003618B9" w:rsidRDefault="0091150C" w:rsidP="00026C21">
            <w:pPr>
              <w:pStyle w:val="ListParagraph"/>
              <w:spacing w:after="160" w:line="259" w:lineRule="auto"/>
              <w:ind w:left="20"/>
            </w:pPr>
            <w:r w:rsidRPr="003618B9">
              <w:rPr>
                <w:lang w:eastAsia="en-GB"/>
              </w:rPr>
              <w:t xml:space="preserve">Studenti izprot un spēj paskaidrot mūsdienu datoru </w:t>
            </w:r>
            <w:proofErr w:type="spellStart"/>
            <w:r w:rsidRPr="003618B9">
              <w:rPr>
                <w:lang w:eastAsia="en-GB"/>
              </w:rPr>
              <w:t>daudzlīmeņu</w:t>
            </w:r>
            <w:proofErr w:type="spellEnd"/>
            <w:r w:rsidRPr="003618B9">
              <w:rPr>
                <w:lang w:eastAsia="en-GB"/>
              </w:rPr>
              <w:t xml:space="preserve"> arhitektūru, var nosaukt galvenos šīs arhitektūras līmeņus un to lomu datora darbībā. Izprot datora funkcionālo mezglu darbības principus ciparu-loģiskā un </w:t>
            </w:r>
            <w:proofErr w:type="spellStart"/>
            <w:r w:rsidRPr="003618B9">
              <w:rPr>
                <w:lang w:eastAsia="en-GB"/>
              </w:rPr>
              <w:t>mikroarhitektūras</w:t>
            </w:r>
            <w:proofErr w:type="spellEnd"/>
            <w:r w:rsidRPr="003618B9">
              <w:rPr>
                <w:lang w:eastAsia="en-GB"/>
              </w:rPr>
              <w:t xml:space="preserve"> līmenī. Var paskaidrot galveno datora komponenšu uzbūves un darbības principus.</w:t>
            </w:r>
          </w:p>
          <w:p w14:paraId="41024EB3" w14:textId="1159906A" w:rsidR="00026C21" w:rsidRPr="003618B9" w:rsidRDefault="00026C21" w:rsidP="000634A0">
            <w:pPr>
              <w:pStyle w:val="ListParagraph"/>
              <w:spacing w:after="160" w:line="259" w:lineRule="auto"/>
              <w:ind w:left="20"/>
            </w:pPr>
            <w:r w:rsidRPr="003618B9">
              <w:t>ZINĀŠANAS:</w:t>
            </w:r>
          </w:p>
          <w:p w14:paraId="61E47FC0" w14:textId="1605DA45" w:rsidR="000634A0" w:rsidRPr="003618B9" w:rsidRDefault="000634A0" w:rsidP="000634A0">
            <w:pPr>
              <w:pStyle w:val="ListParagraph"/>
              <w:numPr>
                <w:ilvl w:val="0"/>
                <w:numId w:val="40"/>
              </w:numPr>
              <w:spacing w:after="160" w:line="259" w:lineRule="auto"/>
            </w:pPr>
            <w:r w:rsidRPr="003618B9">
              <w:t>Zina un var nosaukt galvenos personālo datoru attīstības notikumus, datora galvenās sastāvdaļas un to galvenos parametrus.</w:t>
            </w:r>
          </w:p>
          <w:p w14:paraId="28187ED2" w14:textId="7358ECE7" w:rsidR="00026C21" w:rsidRPr="003618B9" w:rsidRDefault="00026C21" w:rsidP="000634A0">
            <w:pPr>
              <w:pStyle w:val="ListParagraph"/>
              <w:spacing w:after="160" w:line="259" w:lineRule="auto"/>
              <w:ind w:left="20"/>
            </w:pPr>
            <w:r w:rsidRPr="003618B9">
              <w:t>PRASMES:</w:t>
            </w:r>
          </w:p>
          <w:p w14:paraId="1BF10F5E" w14:textId="213C5398" w:rsidR="000634A0" w:rsidRPr="003618B9" w:rsidRDefault="003618B9" w:rsidP="000634A0">
            <w:pPr>
              <w:pStyle w:val="ListParagraph"/>
              <w:numPr>
                <w:ilvl w:val="0"/>
                <w:numId w:val="40"/>
              </w:numPr>
              <w:spacing w:after="160" w:line="259" w:lineRule="auto"/>
            </w:pPr>
            <w:r>
              <w:t>Prot apkopot u</w:t>
            </w:r>
            <w:r w:rsidR="000634A0" w:rsidRPr="003618B9">
              <w:t xml:space="preserve">n analizēt dažādus </w:t>
            </w:r>
            <w:r w:rsidRPr="003618B9">
              <w:t>informācijas</w:t>
            </w:r>
            <w:r w:rsidR="000634A0" w:rsidRPr="003618B9">
              <w:t xml:space="preserve"> avotus saistībā ar datoru komplektējošām komponentēm.</w:t>
            </w:r>
          </w:p>
          <w:p w14:paraId="09E74060" w14:textId="2AE0C98D" w:rsidR="000634A0" w:rsidRPr="003618B9" w:rsidRDefault="000634A0" w:rsidP="000634A0">
            <w:pPr>
              <w:pStyle w:val="ListParagraph"/>
              <w:numPr>
                <w:ilvl w:val="0"/>
                <w:numId w:val="40"/>
              </w:numPr>
              <w:spacing w:after="160" w:line="259" w:lineRule="auto"/>
            </w:pPr>
            <w:r w:rsidRPr="003618B9">
              <w:t>Prot patstāvīgi strādāt ar informatīvu materiālu un sagatavot uzstāšanos. Prot uzstāties ar referātu auditorijas priekšā un prezentēt informāciju.</w:t>
            </w:r>
          </w:p>
          <w:p w14:paraId="561EBD2F" w14:textId="2F34E5C3" w:rsidR="000634A0" w:rsidRDefault="000634A0" w:rsidP="000634A0">
            <w:pPr>
              <w:pStyle w:val="ListParagraph"/>
              <w:numPr>
                <w:ilvl w:val="0"/>
                <w:numId w:val="40"/>
              </w:numPr>
              <w:spacing w:after="160" w:line="259" w:lineRule="auto"/>
            </w:pPr>
            <w:r w:rsidRPr="003618B9">
              <w:t>Prot noteikt datora bojātās un nefunkcionējošās komponentes un veikt to nomaiņu. Risina problēmas, kuras saistītas ar datora komponenšu darbību.</w:t>
            </w:r>
          </w:p>
          <w:p w14:paraId="1B5F35BF" w14:textId="1860E609" w:rsidR="003618B9" w:rsidRPr="003618B9" w:rsidRDefault="003618B9" w:rsidP="003618B9">
            <w:pPr>
              <w:pStyle w:val="ListParagraph"/>
              <w:numPr>
                <w:ilvl w:val="0"/>
                <w:numId w:val="40"/>
              </w:numPr>
              <w:spacing w:after="160" w:line="259" w:lineRule="auto"/>
            </w:pPr>
            <w:r>
              <w:t xml:space="preserve">Prot sagatavot datoru darbam, salīkt datora </w:t>
            </w:r>
            <w:r w:rsidRPr="003618B9">
              <w:t>sistēma</w:t>
            </w:r>
            <w:r>
              <w:t>s</w:t>
            </w:r>
            <w:r w:rsidRPr="003618B9">
              <w:t xml:space="preserve"> bloku </w:t>
            </w:r>
            <w:r>
              <w:t>no attiecīgajam komponentēm.</w:t>
            </w:r>
          </w:p>
          <w:p w14:paraId="7BC0B26E" w14:textId="77777777" w:rsidR="00026C21" w:rsidRPr="003618B9" w:rsidRDefault="00026C21" w:rsidP="000634A0">
            <w:pPr>
              <w:pStyle w:val="ListParagraph"/>
              <w:spacing w:after="160" w:line="259" w:lineRule="auto"/>
              <w:ind w:left="20"/>
            </w:pPr>
            <w:r w:rsidRPr="003618B9">
              <w:t xml:space="preserve">KOMPETENCE: </w:t>
            </w:r>
          </w:p>
          <w:p w14:paraId="1B886D9C" w14:textId="2A8A1BC0" w:rsidR="000634A0" w:rsidRPr="003618B9" w:rsidRDefault="000634A0" w:rsidP="000634A0">
            <w:pPr>
              <w:pStyle w:val="ListParagraph"/>
              <w:numPr>
                <w:ilvl w:val="0"/>
                <w:numId w:val="40"/>
              </w:numPr>
              <w:spacing w:after="160" w:line="259" w:lineRule="auto"/>
            </w:pPr>
            <w:r w:rsidRPr="003618B9">
              <w:t>Spēj sastādīt datora specifikācijas aprakstu konkrētai datora izmantošanas lomai. Spēj salikt datoru no atsevišķām komponentēm.</w:t>
            </w:r>
          </w:p>
        </w:tc>
      </w:tr>
      <w:tr w:rsidR="003618B9" w:rsidRPr="003618B9" w14:paraId="12FFCC0F" w14:textId="77777777" w:rsidTr="001A6313">
        <w:trPr>
          <w:jc w:val="center"/>
        </w:trPr>
        <w:tc>
          <w:tcPr>
            <w:tcW w:w="9582" w:type="dxa"/>
            <w:gridSpan w:val="2"/>
          </w:tcPr>
          <w:p w14:paraId="00067694" w14:textId="77777777" w:rsidR="008D4CBD" w:rsidRPr="003618B9" w:rsidRDefault="008D4CBD" w:rsidP="008D4CBD">
            <w:pPr>
              <w:pStyle w:val="Nosaukumi"/>
              <w:rPr>
                <w:color w:val="000000" w:themeColor="text1"/>
              </w:rPr>
            </w:pPr>
            <w:r w:rsidRPr="003618B9">
              <w:rPr>
                <w:color w:val="000000" w:themeColor="text1"/>
              </w:rPr>
              <w:t>Studējošo patstāvīgo darbu organizācijas un uzdevumu raksturojums</w:t>
            </w:r>
          </w:p>
        </w:tc>
      </w:tr>
      <w:tr w:rsidR="003618B9" w:rsidRPr="003618B9" w14:paraId="1F1D4384" w14:textId="77777777" w:rsidTr="001A6313">
        <w:trPr>
          <w:jc w:val="center"/>
        </w:trPr>
        <w:tc>
          <w:tcPr>
            <w:tcW w:w="9582" w:type="dxa"/>
            <w:gridSpan w:val="2"/>
          </w:tcPr>
          <w:p w14:paraId="7A440914" w14:textId="2FE15718" w:rsidR="00026C21" w:rsidRPr="003618B9" w:rsidRDefault="00865115" w:rsidP="00865115">
            <w:pPr>
              <w:rPr>
                <w:color w:val="000000" w:themeColor="text1"/>
              </w:rPr>
            </w:pPr>
            <w:r w:rsidRPr="003618B9">
              <w:rPr>
                <w:rFonts w:eastAsia="Times New Roman"/>
                <w:color w:val="000000" w:themeColor="text1"/>
                <w:lang w:eastAsia="en-GB"/>
              </w:rPr>
              <w:t>Diferencētā ieskaite. Nodarbību apmeklējums vismaz 70% no kopējā nodarbību skaita (10%). Sagatavot referātu un noformēt atbilstoši zinātnisko par izvēlēto tēmu (25%), izveidot prezentāciju par referāta tēmu (10%) un uzstāties ar referātu un prezentāciju auditorijas priekšā (55%). Izpildīt noslēguma ieskaites testu/uzdevumu (15%).</w:t>
            </w:r>
          </w:p>
        </w:tc>
      </w:tr>
      <w:tr w:rsidR="003618B9" w:rsidRPr="003618B9" w14:paraId="4EE448E4" w14:textId="77777777" w:rsidTr="001A6313">
        <w:trPr>
          <w:jc w:val="center"/>
        </w:trPr>
        <w:tc>
          <w:tcPr>
            <w:tcW w:w="9582" w:type="dxa"/>
            <w:gridSpan w:val="2"/>
          </w:tcPr>
          <w:p w14:paraId="40B3DAF9" w14:textId="77777777" w:rsidR="008D4CBD" w:rsidRPr="003618B9" w:rsidRDefault="008D4CBD" w:rsidP="008D4CBD">
            <w:pPr>
              <w:pStyle w:val="Nosaukumi"/>
              <w:rPr>
                <w:color w:val="000000" w:themeColor="text1"/>
              </w:rPr>
            </w:pPr>
            <w:r w:rsidRPr="003618B9">
              <w:rPr>
                <w:color w:val="000000" w:themeColor="text1"/>
              </w:rPr>
              <w:t>Prasības kredītpunktu iegūšanai</w:t>
            </w:r>
          </w:p>
        </w:tc>
      </w:tr>
      <w:tr w:rsidR="003618B9" w:rsidRPr="003618B9" w14:paraId="0B9EE225" w14:textId="77777777" w:rsidTr="001A6313">
        <w:trPr>
          <w:jc w:val="center"/>
        </w:trPr>
        <w:tc>
          <w:tcPr>
            <w:tcW w:w="9582" w:type="dxa"/>
            <w:gridSpan w:val="2"/>
          </w:tcPr>
          <w:p w14:paraId="26CD22C7" w14:textId="77777777" w:rsidR="008D4CBD" w:rsidRPr="003618B9" w:rsidRDefault="00FE3A9B" w:rsidP="008D4CBD">
            <w:pPr>
              <w:rPr>
                <w:color w:val="000000" w:themeColor="text1"/>
              </w:rPr>
            </w:pPr>
            <w:r w:rsidRPr="003618B9">
              <w:rPr>
                <w:rFonts w:eastAsia="Times New Roman"/>
                <w:color w:val="000000" w:themeColor="text1"/>
                <w:lang w:eastAsia="en-GB"/>
              </w:rPr>
              <w:t>Diferencētā ieskaite</w:t>
            </w:r>
          </w:p>
          <w:p w14:paraId="26BBFEDE" w14:textId="59BFA6D9" w:rsidR="00026C21" w:rsidRPr="003618B9" w:rsidRDefault="00787336" w:rsidP="008D4CBD">
            <w:pPr>
              <w:rPr>
                <w:color w:val="000000" w:themeColor="text1"/>
              </w:rPr>
            </w:pPr>
            <w:r w:rsidRPr="003618B9">
              <w:rPr>
                <w:rFonts w:eastAsia="Times New Roman"/>
                <w:color w:val="000000" w:themeColor="text1"/>
                <w:lang w:eastAsia="en-GB"/>
              </w:rPr>
              <w:t>Sagatavot referātu un noformēt atbilstoši zinātnisko darbu noformēšanas noteikumiem par izvēlēto tēmu (25%), izveidot prezentāciju par referāta tēmu (10%) un uzstāties ar referātu un prezentāciju auditorijas priekšā (55%). Izpildīt noslēguma ieskaites testu/uzdevumu (15%)</w:t>
            </w:r>
            <w:r w:rsidR="0091150C" w:rsidRPr="003618B9">
              <w:rPr>
                <w:rFonts w:eastAsia="Times New Roman"/>
                <w:color w:val="000000" w:themeColor="text1"/>
                <w:lang w:eastAsia="en-GB"/>
              </w:rPr>
              <w:t>.</w:t>
            </w:r>
          </w:p>
          <w:p w14:paraId="62BF8698" w14:textId="77777777" w:rsidR="00026C21" w:rsidRPr="003618B9" w:rsidRDefault="00026C21" w:rsidP="008D4CBD">
            <w:pPr>
              <w:rPr>
                <w:color w:val="000000" w:themeColor="text1"/>
              </w:rPr>
            </w:pPr>
          </w:p>
          <w:p w14:paraId="689B63A9" w14:textId="77777777" w:rsidR="008D4CBD" w:rsidRPr="003618B9" w:rsidRDefault="008D4CBD" w:rsidP="008D4CBD">
            <w:pPr>
              <w:rPr>
                <w:color w:val="000000" w:themeColor="text1"/>
              </w:rPr>
            </w:pPr>
            <w:r w:rsidRPr="003618B9">
              <w:rPr>
                <w:color w:val="000000" w:themeColor="text1"/>
              </w:rPr>
              <w:t>STUDIJU REZULTĀTU VĒRTĒŠANAS KRITĒRIJI</w:t>
            </w:r>
          </w:p>
          <w:p w14:paraId="2C4B408F" w14:textId="77777777" w:rsidR="008D4CBD" w:rsidRPr="003618B9" w:rsidRDefault="008D4CBD" w:rsidP="008D4CBD">
            <w:pPr>
              <w:rPr>
                <w:color w:val="000000" w:themeColor="text1"/>
              </w:rPr>
            </w:pPr>
          </w:p>
          <w:p w14:paraId="5DF87295" w14:textId="77777777" w:rsidR="008D4CBD" w:rsidRPr="003618B9" w:rsidRDefault="008D4CBD" w:rsidP="008D4CBD">
            <w:pPr>
              <w:rPr>
                <w:rFonts w:eastAsia="Times New Roman"/>
                <w:color w:val="000000" w:themeColor="text1"/>
              </w:rPr>
            </w:pPr>
            <w:r w:rsidRPr="003618B9">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1F50A6A8" w14:textId="77777777" w:rsidR="008D4CBD" w:rsidRPr="003618B9" w:rsidRDefault="008D4CBD" w:rsidP="008D4CBD">
            <w:pPr>
              <w:rPr>
                <w:color w:val="000000" w:themeColor="text1"/>
              </w:rPr>
            </w:pPr>
          </w:p>
          <w:p w14:paraId="74163D6A" w14:textId="77777777" w:rsidR="008D4CBD" w:rsidRPr="003618B9" w:rsidRDefault="008D4CBD" w:rsidP="008D4CBD">
            <w:pPr>
              <w:rPr>
                <w:color w:val="000000" w:themeColor="text1"/>
              </w:rPr>
            </w:pPr>
          </w:p>
          <w:p w14:paraId="143F092A" w14:textId="77777777" w:rsidR="008D4CBD" w:rsidRPr="003618B9" w:rsidRDefault="008D4CBD" w:rsidP="008D4CBD">
            <w:pPr>
              <w:rPr>
                <w:color w:val="000000" w:themeColor="text1"/>
              </w:rPr>
            </w:pPr>
            <w:r w:rsidRPr="003618B9">
              <w:rPr>
                <w:color w:val="000000" w:themeColor="text1"/>
              </w:rPr>
              <w:t>STUDIJU REZULTĀTU VĒRTĒŠANA</w:t>
            </w:r>
          </w:p>
          <w:p w14:paraId="514F5B43" w14:textId="77777777" w:rsidR="008D4CBD" w:rsidRPr="003618B9" w:rsidRDefault="008D4CBD" w:rsidP="008D4CBD">
            <w:pPr>
              <w:rPr>
                <w:color w:val="000000" w:themeColor="text1"/>
              </w:rPr>
            </w:pPr>
          </w:p>
          <w:tbl>
            <w:tblPr>
              <w:tblW w:w="7897" w:type="dxa"/>
              <w:jc w:val="center"/>
              <w:tblCellMar>
                <w:left w:w="10" w:type="dxa"/>
                <w:right w:w="10" w:type="dxa"/>
              </w:tblCellMar>
              <w:tblLook w:val="04A0" w:firstRow="1" w:lastRow="0" w:firstColumn="1" w:lastColumn="0" w:noHBand="0" w:noVBand="1"/>
            </w:tblPr>
            <w:tblGrid>
              <w:gridCol w:w="2720"/>
              <w:gridCol w:w="862"/>
              <w:gridCol w:w="863"/>
              <w:gridCol w:w="863"/>
              <w:gridCol w:w="863"/>
              <w:gridCol w:w="863"/>
              <w:gridCol w:w="863"/>
            </w:tblGrid>
            <w:tr w:rsidR="003618B9" w:rsidRPr="003618B9" w14:paraId="0932CE05" w14:textId="0051AE64" w:rsidTr="00FA32E5">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6CEC5C" w14:textId="77777777" w:rsidR="003618B9" w:rsidRPr="003618B9" w:rsidRDefault="003618B9" w:rsidP="008D4CBD">
                  <w:pPr>
                    <w:jc w:val="center"/>
                    <w:rPr>
                      <w:color w:val="000000" w:themeColor="text1"/>
                    </w:rPr>
                  </w:pPr>
                  <w:r w:rsidRPr="003618B9">
                    <w:rPr>
                      <w:color w:val="000000" w:themeColor="text1"/>
                    </w:rPr>
                    <w:t>Pārbaudījumu veidi</w:t>
                  </w:r>
                </w:p>
              </w:tc>
              <w:tc>
                <w:tcPr>
                  <w:tcW w:w="5177"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9BDEC2" w14:textId="422FA9A5" w:rsidR="003618B9" w:rsidRPr="003618B9" w:rsidRDefault="003618B9" w:rsidP="008D4CBD">
                  <w:pPr>
                    <w:jc w:val="center"/>
                    <w:rPr>
                      <w:color w:val="000000" w:themeColor="text1"/>
                    </w:rPr>
                  </w:pPr>
                  <w:r w:rsidRPr="003618B9">
                    <w:rPr>
                      <w:color w:val="000000" w:themeColor="text1"/>
                    </w:rPr>
                    <w:t>Studiju rezultāti</w:t>
                  </w:r>
                </w:p>
              </w:tc>
            </w:tr>
            <w:tr w:rsidR="003618B9" w:rsidRPr="003618B9" w14:paraId="76FA37EC" w14:textId="6EBDADAA" w:rsidTr="003618B9">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7D1648EA" w14:textId="77777777" w:rsidR="003618B9" w:rsidRPr="003618B9" w:rsidRDefault="003618B9" w:rsidP="008D4CBD">
                  <w:pPr>
                    <w:jc w:val="center"/>
                    <w:rPr>
                      <w:color w:val="000000" w:themeColor="text1"/>
                    </w:rPr>
                  </w:pPr>
                </w:p>
              </w:tc>
              <w:tc>
                <w:tcPr>
                  <w:tcW w:w="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F83490" w14:textId="77777777" w:rsidR="003618B9" w:rsidRPr="003618B9" w:rsidRDefault="003618B9" w:rsidP="008D4CBD">
                  <w:pPr>
                    <w:jc w:val="center"/>
                    <w:rPr>
                      <w:color w:val="000000" w:themeColor="text1"/>
                    </w:rPr>
                  </w:pPr>
                  <w:r w:rsidRPr="003618B9">
                    <w:rPr>
                      <w:color w:val="000000" w:themeColor="text1"/>
                    </w:rPr>
                    <w:t>1.</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056661" w14:textId="77777777" w:rsidR="003618B9" w:rsidRPr="003618B9" w:rsidRDefault="003618B9" w:rsidP="008D4CBD">
                  <w:pPr>
                    <w:jc w:val="center"/>
                    <w:rPr>
                      <w:color w:val="000000" w:themeColor="text1"/>
                    </w:rPr>
                  </w:pPr>
                  <w:r w:rsidRPr="003618B9">
                    <w:rPr>
                      <w:color w:val="000000" w:themeColor="text1"/>
                    </w:rPr>
                    <w:t>2.</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3590ED" w14:textId="77777777" w:rsidR="003618B9" w:rsidRPr="003618B9" w:rsidRDefault="003618B9" w:rsidP="008D4CBD">
                  <w:pPr>
                    <w:jc w:val="center"/>
                    <w:rPr>
                      <w:color w:val="000000" w:themeColor="text1"/>
                    </w:rPr>
                  </w:pPr>
                  <w:r w:rsidRPr="003618B9">
                    <w:rPr>
                      <w:color w:val="000000" w:themeColor="text1"/>
                    </w:rPr>
                    <w:t>3.</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0586F9" w14:textId="77777777" w:rsidR="003618B9" w:rsidRPr="003618B9" w:rsidRDefault="003618B9" w:rsidP="008D4CBD">
                  <w:pPr>
                    <w:jc w:val="center"/>
                    <w:rPr>
                      <w:color w:val="000000" w:themeColor="text1"/>
                    </w:rPr>
                  </w:pPr>
                  <w:r w:rsidRPr="003618B9">
                    <w:rPr>
                      <w:color w:val="000000" w:themeColor="text1"/>
                    </w:rPr>
                    <w:t>4.</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17E51B" w14:textId="77777777" w:rsidR="003618B9" w:rsidRPr="003618B9" w:rsidRDefault="003618B9" w:rsidP="008D4CBD">
                  <w:pPr>
                    <w:jc w:val="center"/>
                    <w:rPr>
                      <w:color w:val="000000" w:themeColor="text1"/>
                    </w:rPr>
                  </w:pPr>
                  <w:r w:rsidRPr="003618B9">
                    <w:rPr>
                      <w:color w:val="000000" w:themeColor="text1"/>
                    </w:rPr>
                    <w:t>5.</w:t>
                  </w:r>
                </w:p>
              </w:tc>
              <w:tc>
                <w:tcPr>
                  <w:tcW w:w="863" w:type="dxa"/>
                  <w:tcBorders>
                    <w:top w:val="single" w:sz="4" w:space="0" w:color="000000"/>
                    <w:left w:val="single" w:sz="4" w:space="0" w:color="000000"/>
                    <w:bottom w:val="single" w:sz="4" w:space="0" w:color="000000"/>
                    <w:right w:val="single" w:sz="4" w:space="0" w:color="000000"/>
                  </w:tcBorders>
                </w:tcPr>
                <w:p w14:paraId="7DBC3E47" w14:textId="4690702F" w:rsidR="003618B9" w:rsidRPr="003618B9" w:rsidRDefault="003618B9" w:rsidP="008D4CBD">
                  <w:pPr>
                    <w:jc w:val="center"/>
                    <w:rPr>
                      <w:color w:val="000000" w:themeColor="text1"/>
                    </w:rPr>
                  </w:pPr>
                  <w:r>
                    <w:rPr>
                      <w:color w:val="000000" w:themeColor="text1"/>
                    </w:rPr>
                    <w:t>6.</w:t>
                  </w:r>
                </w:p>
              </w:tc>
            </w:tr>
            <w:tr w:rsidR="003618B9" w:rsidRPr="003618B9" w14:paraId="3C5599BB" w14:textId="39AE1CCF" w:rsidTr="003618B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4047B3" w14:textId="77777777" w:rsidR="003618B9" w:rsidRPr="003618B9" w:rsidRDefault="003618B9" w:rsidP="008D4CBD">
                  <w:pPr>
                    <w:rPr>
                      <w:color w:val="000000" w:themeColor="text1"/>
                    </w:rPr>
                  </w:pPr>
                  <w:r w:rsidRPr="003618B9">
                    <w:rPr>
                      <w:color w:val="000000" w:themeColor="text1"/>
                    </w:rPr>
                    <w:t>1.starppārbaudījums</w:t>
                  </w:r>
                </w:p>
              </w:tc>
              <w:tc>
                <w:tcPr>
                  <w:tcW w:w="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0B9EAE" w14:textId="01696CFD" w:rsidR="003618B9" w:rsidRPr="003618B9" w:rsidRDefault="003618B9" w:rsidP="008D4CBD">
                  <w:pPr>
                    <w:jc w:val="center"/>
                    <w:rPr>
                      <w:color w:val="000000" w:themeColor="text1"/>
                    </w:rPr>
                  </w:pPr>
                  <w:r w:rsidRPr="003618B9">
                    <w:rPr>
                      <w:color w:val="000000" w:themeColor="text1"/>
                    </w:rPr>
                    <w:t>+</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D34E68" w14:textId="4486E2FA" w:rsidR="003618B9" w:rsidRPr="003618B9" w:rsidRDefault="003618B9" w:rsidP="008D4CBD">
                  <w:pPr>
                    <w:jc w:val="center"/>
                    <w:rPr>
                      <w:color w:val="000000" w:themeColor="text1"/>
                    </w:rPr>
                  </w:pPr>
                  <w:r w:rsidRPr="003618B9">
                    <w:rPr>
                      <w:color w:val="000000" w:themeColor="text1"/>
                    </w:rPr>
                    <w:t>+</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73B369" w14:textId="05BE6C17" w:rsidR="003618B9" w:rsidRPr="003618B9" w:rsidRDefault="003618B9" w:rsidP="008D4CBD">
                  <w:pPr>
                    <w:jc w:val="center"/>
                    <w:rPr>
                      <w:color w:val="000000" w:themeColor="text1"/>
                    </w:rPr>
                  </w:pPr>
                  <w:r w:rsidRPr="003618B9">
                    <w:rPr>
                      <w:color w:val="000000" w:themeColor="text1"/>
                    </w:rPr>
                    <w:t>+</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B6B5DC" w14:textId="77777777" w:rsidR="003618B9" w:rsidRPr="003618B9" w:rsidRDefault="003618B9" w:rsidP="008D4CBD">
                  <w:pPr>
                    <w:jc w:val="center"/>
                    <w:rPr>
                      <w:color w:val="000000" w:themeColor="text1"/>
                    </w:rPr>
                  </w:pP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6B965B" w14:textId="77777777" w:rsidR="003618B9" w:rsidRPr="003618B9" w:rsidRDefault="003618B9" w:rsidP="008D4CBD">
                  <w:pPr>
                    <w:jc w:val="center"/>
                    <w:rPr>
                      <w:color w:val="000000" w:themeColor="text1"/>
                    </w:rPr>
                  </w:pPr>
                </w:p>
              </w:tc>
              <w:tc>
                <w:tcPr>
                  <w:tcW w:w="863" w:type="dxa"/>
                  <w:tcBorders>
                    <w:top w:val="single" w:sz="4" w:space="0" w:color="000000"/>
                    <w:left w:val="single" w:sz="4" w:space="0" w:color="000000"/>
                    <w:bottom w:val="single" w:sz="4" w:space="0" w:color="000000"/>
                    <w:right w:val="single" w:sz="4" w:space="0" w:color="000000"/>
                  </w:tcBorders>
                </w:tcPr>
                <w:p w14:paraId="67940425" w14:textId="77777777" w:rsidR="003618B9" w:rsidRPr="003618B9" w:rsidRDefault="003618B9" w:rsidP="008D4CBD">
                  <w:pPr>
                    <w:jc w:val="center"/>
                    <w:rPr>
                      <w:color w:val="000000" w:themeColor="text1"/>
                    </w:rPr>
                  </w:pPr>
                </w:p>
              </w:tc>
            </w:tr>
            <w:tr w:rsidR="003618B9" w:rsidRPr="003618B9" w14:paraId="040D0036" w14:textId="346FDC34" w:rsidTr="003618B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F77B24" w14:textId="77777777" w:rsidR="003618B9" w:rsidRPr="003618B9" w:rsidRDefault="003618B9" w:rsidP="00026C21">
                  <w:pPr>
                    <w:rPr>
                      <w:color w:val="000000" w:themeColor="text1"/>
                    </w:rPr>
                  </w:pPr>
                  <w:r w:rsidRPr="003618B9">
                    <w:rPr>
                      <w:color w:val="000000" w:themeColor="text1"/>
                    </w:rPr>
                    <w:t>2.starppārbaudījums</w:t>
                  </w:r>
                </w:p>
              </w:tc>
              <w:tc>
                <w:tcPr>
                  <w:tcW w:w="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3BF69C" w14:textId="77777777" w:rsidR="003618B9" w:rsidRPr="003618B9" w:rsidRDefault="003618B9" w:rsidP="00026C21">
                  <w:pPr>
                    <w:jc w:val="center"/>
                    <w:rPr>
                      <w:color w:val="000000" w:themeColor="text1"/>
                    </w:rPr>
                  </w:pP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70930A" w14:textId="7F1DB8B3" w:rsidR="003618B9" w:rsidRPr="003618B9" w:rsidRDefault="003618B9" w:rsidP="00026C21">
                  <w:pPr>
                    <w:jc w:val="center"/>
                    <w:rPr>
                      <w:color w:val="000000" w:themeColor="text1"/>
                    </w:rPr>
                  </w:pPr>
                  <w:r w:rsidRPr="003618B9">
                    <w:rPr>
                      <w:color w:val="000000" w:themeColor="text1"/>
                    </w:rPr>
                    <w:t>+</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C5D4B3" w14:textId="75455012" w:rsidR="003618B9" w:rsidRPr="003618B9" w:rsidRDefault="003618B9" w:rsidP="00026C21">
                  <w:pPr>
                    <w:jc w:val="center"/>
                    <w:rPr>
                      <w:color w:val="000000" w:themeColor="text1"/>
                    </w:rPr>
                  </w:pPr>
                  <w:r w:rsidRPr="003618B9">
                    <w:rPr>
                      <w:color w:val="000000" w:themeColor="text1"/>
                    </w:rPr>
                    <w:t>+</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7DD0CA" w14:textId="77777777" w:rsidR="003618B9" w:rsidRPr="003618B9" w:rsidRDefault="003618B9" w:rsidP="00026C21">
                  <w:pPr>
                    <w:jc w:val="center"/>
                    <w:rPr>
                      <w:color w:val="000000" w:themeColor="text1"/>
                    </w:rPr>
                  </w:pP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BF8F4D" w14:textId="77777777" w:rsidR="003618B9" w:rsidRPr="003618B9" w:rsidRDefault="003618B9" w:rsidP="00026C21">
                  <w:pPr>
                    <w:jc w:val="center"/>
                    <w:rPr>
                      <w:color w:val="000000" w:themeColor="text1"/>
                    </w:rPr>
                  </w:pPr>
                </w:p>
              </w:tc>
              <w:tc>
                <w:tcPr>
                  <w:tcW w:w="863" w:type="dxa"/>
                  <w:tcBorders>
                    <w:top w:val="single" w:sz="4" w:space="0" w:color="000000"/>
                    <w:left w:val="single" w:sz="4" w:space="0" w:color="000000"/>
                    <w:bottom w:val="single" w:sz="4" w:space="0" w:color="000000"/>
                    <w:right w:val="single" w:sz="4" w:space="0" w:color="000000"/>
                  </w:tcBorders>
                </w:tcPr>
                <w:p w14:paraId="425F8BC9" w14:textId="77777777" w:rsidR="003618B9" w:rsidRPr="003618B9" w:rsidRDefault="003618B9" w:rsidP="00026C21">
                  <w:pPr>
                    <w:jc w:val="center"/>
                    <w:rPr>
                      <w:color w:val="000000" w:themeColor="text1"/>
                    </w:rPr>
                  </w:pPr>
                </w:p>
              </w:tc>
            </w:tr>
            <w:tr w:rsidR="003618B9" w:rsidRPr="003618B9" w14:paraId="5ADD6DE1" w14:textId="66827024" w:rsidTr="003618B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CDB957" w14:textId="77E14B51" w:rsidR="003618B9" w:rsidRPr="003618B9" w:rsidRDefault="003618B9" w:rsidP="00026C21">
                  <w:pPr>
                    <w:rPr>
                      <w:color w:val="000000" w:themeColor="text1"/>
                    </w:rPr>
                  </w:pPr>
                  <w:r w:rsidRPr="003618B9">
                    <w:rPr>
                      <w:color w:val="000000" w:themeColor="text1"/>
                    </w:rPr>
                    <w:t>3.starppārbaudījums</w:t>
                  </w:r>
                </w:p>
              </w:tc>
              <w:tc>
                <w:tcPr>
                  <w:tcW w:w="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4BE80A" w14:textId="77777777" w:rsidR="003618B9" w:rsidRPr="003618B9" w:rsidRDefault="003618B9" w:rsidP="00026C21">
                  <w:pPr>
                    <w:jc w:val="center"/>
                    <w:rPr>
                      <w:color w:val="000000" w:themeColor="text1"/>
                    </w:rPr>
                  </w:pP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11B2A3" w14:textId="77777777" w:rsidR="003618B9" w:rsidRPr="003618B9" w:rsidRDefault="003618B9" w:rsidP="00026C21">
                  <w:pPr>
                    <w:jc w:val="center"/>
                    <w:rPr>
                      <w:color w:val="000000" w:themeColor="text1"/>
                    </w:rPr>
                  </w:pP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FECA05" w14:textId="77777777" w:rsidR="003618B9" w:rsidRPr="003618B9" w:rsidRDefault="003618B9" w:rsidP="00026C21">
                  <w:pPr>
                    <w:jc w:val="center"/>
                    <w:rPr>
                      <w:color w:val="000000" w:themeColor="text1"/>
                    </w:rPr>
                  </w:pP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98DB22" w14:textId="3243961A" w:rsidR="003618B9" w:rsidRPr="003618B9" w:rsidRDefault="003618B9" w:rsidP="00026C21">
                  <w:pPr>
                    <w:jc w:val="center"/>
                    <w:rPr>
                      <w:color w:val="000000" w:themeColor="text1"/>
                    </w:rPr>
                  </w:pPr>
                  <w:r w:rsidRPr="003618B9">
                    <w:rPr>
                      <w:color w:val="000000" w:themeColor="text1"/>
                    </w:rPr>
                    <w:t>+</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1BA5D6" w14:textId="65E22CA6" w:rsidR="003618B9" w:rsidRPr="003618B9" w:rsidRDefault="003618B9" w:rsidP="00026C21">
                  <w:pPr>
                    <w:jc w:val="center"/>
                    <w:rPr>
                      <w:color w:val="000000" w:themeColor="text1"/>
                    </w:rPr>
                  </w:pPr>
                  <w:r w:rsidRPr="003618B9">
                    <w:rPr>
                      <w:color w:val="000000" w:themeColor="text1"/>
                    </w:rPr>
                    <w:t>+</w:t>
                  </w:r>
                </w:p>
              </w:tc>
              <w:tc>
                <w:tcPr>
                  <w:tcW w:w="863" w:type="dxa"/>
                  <w:tcBorders>
                    <w:top w:val="single" w:sz="4" w:space="0" w:color="000000"/>
                    <w:left w:val="single" w:sz="4" w:space="0" w:color="000000"/>
                    <w:bottom w:val="single" w:sz="4" w:space="0" w:color="000000"/>
                    <w:right w:val="single" w:sz="4" w:space="0" w:color="000000"/>
                  </w:tcBorders>
                </w:tcPr>
                <w:p w14:paraId="3514F1EA" w14:textId="2E2C96B7" w:rsidR="003618B9" w:rsidRPr="003618B9" w:rsidRDefault="003618B9" w:rsidP="00026C21">
                  <w:pPr>
                    <w:jc w:val="center"/>
                    <w:rPr>
                      <w:color w:val="000000" w:themeColor="text1"/>
                    </w:rPr>
                  </w:pPr>
                  <w:r>
                    <w:rPr>
                      <w:color w:val="000000" w:themeColor="text1"/>
                    </w:rPr>
                    <w:t>+</w:t>
                  </w:r>
                </w:p>
              </w:tc>
            </w:tr>
            <w:tr w:rsidR="003618B9" w:rsidRPr="003618B9" w14:paraId="379868CA" w14:textId="7F9179DE" w:rsidTr="003618B9">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8706D0" w14:textId="7BA4EEC8" w:rsidR="003618B9" w:rsidRPr="003618B9" w:rsidRDefault="003618B9" w:rsidP="00026C21">
                  <w:pPr>
                    <w:rPr>
                      <w:color w:val="000000" w:themeColor="text1"/>
                    </w:rPr>
                  </w:pPr>
                  <w:r w:rsidRPr="003618B9">
                    <w:rPr>
                      <w:color w:val="000000" w:themeColor="text1"/>
                    </w:rPr>
                    <w:t>4.starppārbaudījums</w:t>
                  </w:r>
                </w:p>
              </w:tc>
              <w:tc>
                <w:tcPr>
                  <w:tcW w:w="8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1D48AE" w14:textId="30D7C7E7" w:rsidR="003618B9" w:rsidRPr="003618B9" w:rsidRDefault="003618B9" w:rsidP="00026C21">
                  <w:pPr>
                    <w:jc w:val="center"/>
                    <w:rPr>
                      <w:color w:val="000000" w:themeColor="text1"/>
                    </w:rPr>
                  </w:pPr>
                  <w:r w:rsidRPr="003618B9">
                    <w:rPr>
                      <w:color w:val="000000" w:themeColor="text1"/>
                    </w:rPr>
                    <w:t>+</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7A235C" w14:textId="77777777" w:rsidR="003618B9" w:rsidRPr="003618B9" w:rsidRDefault="003618B9" w:rsidP="00026C21">
                  <w:pPr>
                    <w:jc w:val="center"/>
                    <w:rPr>
                      <w:color w:val="000000" w:themeColor="text1"/>
                    </w:rPr>
                  </w:pP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AB6CB2" w14:textId="77777777" w:rsidR="003618B9" w:rsidRPr="003618B9" w:rsidRDefault="003618B9" w:rsidP="00026C21">
                  <w:pPr>
                    <w:jc w:val="center"/>
                    <w:rPr>
                      <w:color w:val="000000" w:themeColor="text1"/>
                    </w:rPr>
                  </w:pP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75AE33" w14:textId="611CBC76" w:rsidR="003618B9" w:rsidRPr="003618B9" w:rsidRDefault="003618B9" w:rsidP="00026C21">
                  <w:pPr>
                    <w:jc w:val="center"/>
                    <w:rPr>
                      <w:color w:val="000000" w:themeColor="text1"/>
                    </w:rPr>
                  </w:pPr>
                  <w:r w:rsidRPr="003618B9">
                    <w:rPr>
                      <w:color w:val="000000" w:themeColor="text1"/>
                    </w:rPr>
                    <w:t>+</w:t>
                  </w:r>
                </w:p>
              </w:tc>
              <w:tc>
                <w:tcPr>
                  <w:tcW w:w="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A8A395" w14:textId="2676E903" w:rsidR="003618B9" w:rsidRPr="003618B9" w:rsidRDefault="003618B9" w:rsidP="00026C21">
                  <w:pPr>
                    <w:jc w:val="center"/>
                    <w:rPr>
                      <w:color w:val="000000" w:themeColor="text1"/>
                    </w:rPr>
                  </w:pPr>
                  <w:r w:rsidRPr="003618B9">
                    <w:rPr>
                      <w:color w:val="000000" w:themeColor="text1"/>
                    </w:rPr>
                    <w:t>+</w:t>
                  </w:r>
                </w:p>
              </w:tc>
              <w:tc>
                <w:tcPr>
                  <w:tcW w:w="863" w:type="dxa"/>
                  <w:tcBorders>
                    <w:top w:val="single" w:sz="4" w:space="0" w:color="000000"/>
                    <w:left w:val="single" w:sz="4" w:space="0" w:color="000000"/>
                    <w:bottom w:val="single" w:sz="4" w:space="0" w:color="000000"/>
                    <w:right w:val="single" w:sz="4" w:space="0" w:color="000000"/>
                  </w:tcBorders>
                </w:tcPr>
                <w:p w14:paraId="0AFD2E04" w14:textId="7F9EA393" w:rsidR="003618B9" w:rsidRPr="003618B9" w:rsidRDefault="003618B9" w:rsidP="00026C21">
                  <w:pPr>
                    <w:jc w:val="center"/>
                    <w:rPr>
                      <w:color w:val="000000" w:themeColor="text1"/>
                    </w:rPr>
                  </w:pPr>
                  <w:r>
                    <w:rPr>
                      <w:color w:val="000000" w:themeColor="text1"/>
                    </w:rPr>
                    <w:t>+</w:t>
                  </w:r>
                </w:p>
              </w:tc>
            </w:tr>
          </w:tbl>
          <w:p w14:paraId="7BCD3CB5" w14:textId="77777777" w:rsidR="008D4CBD" w:rsidRPr="003618B9" w:rsidRDefault="008D4CBD" w:rsidP="008D4CBD">
            <w:pPr>
              <w:textAlignment w:val="baseline"/>
              <w:rPr>
                <w:bCs w:val="0"/>
                <w:iCs w:val="0"/>
                <w:color w:val="000000" w:themeColor="text1"/>
              </w:rPr>
            </w:pPr>
          </w:p>
        </w:tc>
      </w:tr>
      <w:tr w:rsidR="003618B9" w:rsidRPr="003618B9" w14:paraId="30928190" w14:textId="77777777" w:rsidTr="001A6313">
        <w:trPr>
          <w:jc w:val="center"/>
        </w:trPr>
        <w:tc>
          <w:tcPr>
            <w:tcW w:w="9582" w:type="dxa"/>
            <w:gridSpan w:val="2"/>
          </w:tcPr>
          <w:p w14:paraId="6956589E" w14:textId="77777777" w:rsidR="008D4CBD" w:rsidRPr="003618B9" w:rsidRDefault="008D4CBD" w:rsidP="008D4CBD">
            <w:pPr>
              <w:pStyle w:val="Nosaukumi"/>
              <w:rPr>
                <w:color w:val="000000" w:themeColor="text1"/>
              </w:rPr>
            </w:pPr>
            <w:r w:rsidRPr="003618B9">
              <w:rPr>
                <w:color w:val="000000" w:themeColor="text1"/>
              </w:rPr>
              <w:t>Kursa saturs</w:t>
            </w:r>
          </w:p>
        </w:tc>
      </w:tr>
      <w:tr w:rsidR="003618B9" w:rsidRPr="003618B9" w14:paraId="3DF0290C" w14:textId="77777777" w:rsidTr="001A6313">
        <w:trPr>
          <w:jc w:val="center"/>
        </w:trPr>
        <w:tc>
          <w:tcPr>
            <w:tcW w:w="9582" w:type="dxa"/>
            <w:gridSpan w:val="2"/>
          </w:tcPr>
          <w:p w14:paraId="4B2990D7" w14:textId="7EA461FB" w:rsidR="00617815" w:rsidRPr="00617815" w:rsidRDefault="009914AF" w:rsidP="00617815">
            <w:pPr>
              <w:rPr>
                <w:rFonts w:eastAsia="Times New Roman"/>
                <w:bCs w:val="0"/>
                <w:iCs w:val="0"/>
                <w:color w:val="000000" w:themeColor="text1"/>
                <w:lang w:eastAsia="en-GB"/>
              </w:rPr>
            </w:pPr>
            <w:r>
              <w:rPr>
                <w:rFonts w:eastAsia="Times New Roman"/>
                <w:bCs w:val="0"/>
                <w:iCs w:val="0"/>
                <w:color w:val="000000" w:themeColor="text1"/>
                <w:lang w:eastAsia="en-GB"/>
              </w:rPr>
              <w:t>Kursa struktūra: lekcijas – 16 st., praktiskie darbi - 16</w:t>
            </w:r>
            <w:r w:rsidR="00617815" w:rsidRPr="00617815">
              <w:rPr>
                <w:rFonts w:eastAsia="Times New Roman"/>
                <w:bCs w:val="0"/>
                <w:iCs w:val="0"/>
                <w:color w:val="000000" w:themeColor="text1"/>
                <w:lang w:eastAsia="en-GB"/>
              </w:rPr>
              <w:t xml:space="preserve"> st. </w:t>
            </w:r>
          </w:p>
          <w:p w14:paraId="14A65416" w14:textId="3B98B3E5" w:rsidR="00617815" w:rsidRDefault="00617815" w:rsidP="00617815">
            <w:pPr>
              <w:rPr>
                <w:rFonts w:eastAsia="Times New Roman"/>
                <w:bCs w:val="0"/>
                <w:iCs w:val="0"/>
                <w:color w:val="000000" w:themeColor="text1"/>
                <w:lang w:eastAsia="en-GB"/>
              </w:rPr>
            </w:pPr>
            <w:r w:rsidRPr="00617815">
              <w:rPr>
                <w:rFonts w:eastAsia="Times New Roman"/>
                <w:bCs w:val="0"/>
                <w:iCs w:val="0"/>
                <w:color w:val="000000" w:themeColor="text1"/>
                <w:lang w:eastAsia="en-GB"/>
              </w:rPr>
              <w:br/>
              <w:t xml:space="preserve">Lekciju tēmas: </w:t>
            </w:r>
          </w:p>
          <w:p w14:paraId="6A423FD0" w14:textId="0A970015" w:rsidR="00617815" w:rsidRDefault="00617815" w:rsidP="00617815">
            <w:pPr>
              <w:rPr>
                <w:rFonts w:eastAsia="Times New Roman"/>
                <w:bCs w:val="0"/>
                <w:iCs w:val="0"/>
                <w:color w:val="000000" w:themeColor="text1"/>
                <w:lang w:eastAsia="en-GB"/>
              </w:rPr>
            </w:pPr>
          </w:p>
          <w:p w14:paraId="034FD5BF" w14:textId="77777777" w:rsidR="009914AF" w:rsidRPr="003618B9" w:rsidRDefault="009914AF" w:rsidP="009914AF">
            <w:pPr>
              <w:pStyle w:val="ListParagraph"/>
              <w:numPr>
                <w:ilvl w:val="0"/>
                <w:numId w:val="45"/>
              </w:numPr>
              <w:spacing w:after="160" w:line="259" w:lineRule="auto"/>
              <w:ind w:left="457"/>
              <w:rPr>
                <w:lang w:eastAsia="en-GB"/>
              </w:rPr>
            </w:pPr>
            <w:r w:rsidRPr="003618B9">
              <w:rPr>
                <w:lang w:eastAsia="en-GB"/>
              </w:rPr>
              <w:t>Personālo datoru izveides un attīstības vēsture.</w:t>
            </w:r>
            <w:r>
              <w:rPr>
                <w:lang w:eastAsia="en-GB"/>
              </w:rPr>
              <w:t xml:space="preserve"> (L1</w:t>
            </w:r>
            <w:r w:rsidRPr="003618B9">
              <w:rPr>
                <w:lang w:eastAsia="en-GB"/>
              </w:rPr>
              <w:t>)</w:t>
            </w:r>
          </w:p>
          <w:p w14:paraId="28C7A1BB" w14:textId="77777777" w:rsidR="009914AF" w:rsidRPr="003618B9" w:rsidRDefault="009914AF" w:rsidP="009914AF">
            <w:pPr>
              <w:pStyle w:val="ListParagraph"/>
              <w:numPr>
                <w:ilvl w:val="0"/>
                <w:numId w:val="45"/>
              </w:numPr>
              <w:spacing w:after="160" w:line="259" w:lineRule="auto"/>
              <w:ind w:left="457"/>
              <w:rPr>
                <w:lang w:eastAsia="en-GB"/>
              </w:rPr>
            </w:pPr>
            <w:r w:rsidRPr="003618B9">
              <w:rPr>
                <w:lang w:eastAsia="en-GB"/>
              </w:rPr>
              <w:t>Atvērtās arhitektūras princips. Datoru galvenās sastāvdaļas. Serveru aprīkojuma īpatnības</w:t>
            </w:r>
            <w:r>
              <w:rPr>
                <w:lang w:eastAsia="en-GB"/>
              </w:rPr>
              <w:t>. (L2</w:t>
            </w:r>
            <w:r w:rsidRPr="003618B9">
              <w:rPr>
                <w:lang w:eastAsia="en-GB"/>
              </w:rPr>
              <w:t>)</w:t>
            </w:r>
          </w:p>
          <w:p w14:paraId="0D945642" w14:textId="77777777" w:rsidR="009914AF" w:rsidRPr="003618B9" w:rsidRDefault="009914AF" w:rsidP="009914AF">
            <w:pPr>
              <w:pStyle w:val="ListParagraph"/>
              <w:numPr>
                <w:ilvl w:val="0"/>
                <w:numId w:val="45"/>
              </w:numPr>
              <w:spacing w:after="160" w:line="259" w:lineRule="auto"/>
              <w:ind w:left="457"/>
              <w:rPr>
                <w:lang w:eastAsia="en-GB"/>
              </w:rPr>
            </w:pPr>
            <w:r w:rsidRPr="003618B9">
              <w:rPr>
                <w:lang w:eastAsia="en-GB"/>
              </w:rPr>
              <w:t>Datoru korpusi un barošanas bloki, to raksturojums un izvēles kritēriji.</w:t>
            </w:r>
            <w:r>
              <w:rPr>
                <w:lang w:eastAsia="en-GB"/>
              </w:rPr>
              <w:t xml:space="preserve"> (L1</w:t>
            </w:r>
            <w:r w:rsidRPr="003618B9">
              <w:rPr>
                <w:lang w:eastAsia="en-GB"/>
              </w:rPr>
              <w:t>)</w:t>
            </w:r>
          </w:p>
          <w:p w14:paraId="0EBDEBDC" w14:textId="77777777" w:rsidR="009914AF" w:rsidRPr="003618B9" w:rsidRDefault="009914AF" w:rsidP="009914AF">
            <w:pPr>
              <w:pStyle w:val="ListParagraph"/>
              <w:numPr>
                <w:ilvl w:val="0"/>
                <w:numId w:val="45"/>
              </w:numPr>
              <w:spacing w:after="160" w:line="259" w:lineRule="auto"/>
              <w:ind w:left="457"/>
              <w:rPr>
                <w:lang w:eastAsia="en-GB"/>
              </w:rPr>
            </w:pPr>
            <w:r w:rsidRPr="003618B9">
              <w:rPr>
                <w:lang w:eastAsia="en-GB"/>
              </w:rPr>
              <w:t>Procesori un pamatplates, mikroshēmu komplekti. Galvenie parametri un izvēles kritēriji.</w:t>
            </w:r>
            <w:r>
              <w:rPr>
                <w:lang w:eastAsia="en-GB"/>
              </w:rPr>
              <w:t xml:space="preserve"> (L1</w:t>
            </w:r>
            <w:r w:rsidRPr="003618B9">
              <w:rPr>
                <w:lang w:eastAsia="en-GB"/>
              </w:rPr>
              <w:t>)</w:t>
            </w:r>
          </w:p>
          <w:p w14:paraId="270E0E25" w14:textId="77777777" w:rsidR="009914AF" w:rsidRPr="003618B9" w:rsidRDefault="009914AF" w:rsidP="009914AF">
            <w:pPr>
              <w:pStyle w:val="ListParagraph"/>
              <w:numPr>
                <w:ilvl w:val="0"/>
                <w:numId w:val="45"/>
              </w:numPr>
              <w:spacing w:after="160" w:line="259" w:lineRule="auto"/>
              <w:ind w:left="457"/>
              <w:rPr>
                <w:lang w:eastAsia="en-GB"/>
              </w:rPr>
            </w:pPr>
            <w:r w:rsidRPr="003618B9">
              <w:rPr>
                <w:lang w:eastAsia="en-GB"/>
              </w:rPr>
              <w:t>Datoru operatīvā un pastāvīgā atmiņa. To veidi un galvenie parametri.</w:t>
            </w:r>
            <w:r>
              <w:rPr>
                <w:lang w:eastAsia="en-GB"/>
              </w:rPr>
              <w:t xml:space="preserve"> (L1</w:t>
            </w:r>
            <w:r w:rsidRPr="003618B9">
              <w:rPr>
                <w:lang w:eastAsia="en-GB"/>
              </w:rPr>
              <w:t>)</w:t>
            </w:r>
          </w:p>
          <w:p w14:paraId="61417642" w14:textId="77777777" w:rsidR="009914AF" w:rsidRPr="003618B9" w:rsidRDefault="009914AF" w:rsidP="009914AF">
            <w:pPr>
              <w:pStyle w:val="ListParagraph"/>
              <w:numPr>
                <w:ilvl w:val="0"/>
                <w:numId w:val="45"/>
              </w:numPr>
              <w:spacing w:after="160" w:line="259" w:lineRule="auto"/>
              <w:ind w:left="457"/>
              <w:rPr>
                <w:lang w:eastAsia="en-GB"/>
              </w:rPr>
            </w:pPr>
            <w:r w:rsidRPr="003618B9">
              <w:rPr>
                <w:lang w:eastAsia="en-GB"/>
              </w:rPr>
              <w:t xml:space="preserve">Datoru videosistēmas galvenās sastāvdaļas un to parametri. Datoru multimediju aprīkojums, tā galvenie parametri un izvēles kritēriji.  </w:t>
            </w:r>
            <w:r>
              <w:rPr>
                <w:lang w:eastAsia="en-GB"/>
              </w:rPr>
              <w:t>(L1</w:t>
            </w:r>
            <w:r w:rsidRPr="003618B9">
              <w:rPr>
                <w:lang w:eastAsia="en-GB"/>
              </w:rPr>
              <w:t>)</w:t>
            </w:r>
          </w:p>
          <w:p w14:paraId="2762B37F" w14:textId="77777777" w:rsidR="009914AF" w:rsidRPr="003618B9" w:rsidRDefault="009914AF" w:rsidP="009914AF">
            <w:pPr>
              <w:pStyle w:val="ListParagraph"/>
              <w:numPr>
                <w:ilvl w:val="0"/>
                <w:numId w:val="45"/>
              </w:numPr>
              <w:spacing w:after="160" w:line="259" w:lineRule="auto"/>
              <w:ind w:left="457"/>
              <w:rPr>
                <w:lang w:eastAsia="en-GB"/>
              </w:rPr>
            </w:pPr>
            <w:r w:rsidRPr="003618B9">
              <w:rPr>
                <w:lang w:eastAsia="en-GB"/>
              </w:rPr>
              <w:t xml:space="preserve">Datoru perifērijas iekārtas un to raksturojums. </w:t>
            </w:r>
            <w:r>
              <w:rPr>
                <w:lang w:eastAsia="en-GB"/>
              </w:rPr>
              <w:t>(L1</w:t>
            </w:r>
            <w:r w:rsidRPr="003618B9">
              <w:rPr>
                <w:lang w:eastAsia="en-GB"/>
              </w:rPr>
              <w:t>)</w:t>
            </w:r>
          </w:p>
          <w:p w14:paraId="108CC9BC" w14:textId="77777777" w:rsidR="009914AF" w:rsidRPr="003618B9" w:rsidRDefault="009914AF" w:rsidP="009914AF">
            <w:pPr>
              <w:pStyle w:val="ListParagraph"/>
              <w:numPr>
                <w:ilvl w:val="0"/>
                <w:numId w:val="45"/>
              </w:numPr>
              <w:spacing w:after="160" w:line="259" w:lineRule="auto"/>
              <w:ind w:left="457"/>
              <w:rPr>
                <w:lang w:eastAsia="en-GB"/>
              </w:rPr>
            </w:pPr>
            <w:r w:rsidRPr="003618B9">
              <w:rPr>
                <w:lang w:eastAsia="en-GB"/>
              </w:rPr>
              <w:t xml:space="preserve">Printeri un </w:t>
            </w:r>
            <w:proofErr w:type="spellStart"/>
            <w:r w:rsidRPr="003618B9">
              <w:rPr>
                <w:lang w:eastAsia="en-GB"/>
              </w:rPr>
              <w:t>plotteri</w:t>
            </w:r>
            <w:proofErr w:type="spellEnd"/>
            <w:r w:rsidRPr="003618B9">
              <w:rPr>
                <w:lang w:eastAsia="en-GB"/>
              </w:rPr>
              <w:t xml:space="preserve">, to veidi un raksturojums. </w:t>
            </w:r>
            <w:r>
              <w:rPr>
                <w:lang w:eastAsia="en-GB"/>
              </w:rPr>
              <w:t>(L1</w:t>
            </w:r>
            <w:r w:rsidRPr="003618B9">
              <w:rPr>
                <w:lang w:eastAsia="en-GB"/>
              </w:rPr>
              <w:t>)</w:t>
            </w:r>
          </w:p>
          <w:p w14:paraId="0423E66D" w14:textId="77777777" w:rsidR="009914AF" w:rsidRPr="003618B9" w:rsidRDefault="009914AF" w:rsidP="009914AF">
            <w:pPr>
              <w:pStyle w:val="ListParagraph"/>
              <w:numPr>
                <w:ilvl w:val="0"/>
                <w:numId w:val="45"/>
              </w:numPr>
              <w:spacing w:after="160" w:line="259" w:lineRule="auto"/>
              <w:ind w:left="457"/>
              <w:rPr>
                <w:lang w:eastAsia="en-GB"/>
              </w:rPr>
            </w:pPr>
            <w:r w:rsidRPr="003618B9">
              <w:rPr>
                <w:lang w:eastAsia="en-GB"/>
              </w:rPr>
              <w:t>Datortīklu aprīkojums, tā izvēles kritēriji.</w:t>
            </w:r>
            <w:r>
              <w:rPr>
                <w:lang w:eastAsia="en-GB"/>
              </w:rPr>
              <w:t xml:space="preserve"> (L1</w:t>
            </w:r>
            <w:r w:rsidRPr="003618B9">
              <w:rPr>
                <w:lang w:eastAsia="en-GB"/>
              </w:rPr>
              <w:t>)</w:t>
            </w:r>
          </w:p>
          <w:p w14:paraId="704B8EC1" w14:textId="77777777" w:rsidR="009914AF" w:rsidRDefault="009914AF" w:rsidP="009914AF">
            <w:pPr>
              <w:pStyle w:val="ListParagraph"/>
              <w:numPr>
                <w:ilvl w:val="0"/>
                <w:numId w:val="45"/>
              </w:numPr>
              <w:spacing w:after="160" w:line="259" w:lineRule="auto"/>
              <w:ind w:left="457"/>
              <w:rPr>
                <w:lang w:eastAsia="en-GB"/>
              </w:rPr>
            </w:pPr>
            <w:r w:rsidRPr="003618B9">
              <w:rPr>
                <w:lang w:eastAsia="en-GB"/>
              </w:rPr>
              <w:t xml:space="preserve">Ciparu foto un video kameras, tajās pielietotās </w:t>
            </w:r>
            <w:proofErr w:type="spellStart"/>
            <w:r w:rsidRPr="003618B9">
              <w:rPr>
                <w:lang w:eastAsia="en-GB"/>
              </w:rPr>
              <w:t>attēlveidošanas</w:t>
            </w:r>
            <w:proofErr w:type="spellEnd"/>
            <w:r w:rsidRPr="003618B9">
              <w:rPr>
                <w:lang w:eastAsia="en-GB"/>
              </w:rPr>
              <w:t xml:space="preserve"> tehnoloģijas un svarīgākie parametri. </w:t>
            </w:r>
            <w:r>
              <w:rPr>
                <w:lang w:eastAsia="en-GB"/>
              </w:rPr>
              <w:t>(L1</w:t>
            </w:r>
            <w:r w:rsidRPr="003618B9">
              <w:rPr>
                <w:lang w:eastAsia="en-GB"/>
              </w:rPr>
              <w:t>)</w:t>
            </w:r>
          </w:p>
          <w:p w14:paraId="1DB073EF" w14:textId="77777777" w:rsidR="009914AF" w:rsidRPr="003618B9" w:rsidRDefault="009914AF" w:rsidP="009914AF">
            <w:pPr>
              <w:pStyle w:val="ListParagraph"/>
              <w:numPr>
                <w:ilvl w:val="0"/>
                <w:numId w:val="45"/>
              </w:numPr>
              <w:spacing w:after="160" w:line="259" w:lineRule="auto"/>
              <w:ind w:left="457"/>
              <w:rPr>
                <w:lang w:eastAsia="en-GB"/>
              </w:rPr>
            </w:pPr>
            <w:r w:rsidRPr="003618B9">
              <w:rPr>
                <w:lang w:eastAsia="en-GB"/>
              </w:rPr>
              <w:t xml:space="preserve">Video projektori un tajos pielietotās tehnoloģijas. </w:t>
            </w:r>
            <w:r>
              <w:rPr>
                <w:lang w:eastAsia="en-GB"/>
              </w:rPr>
              <w:t>(L1</w:t>
            </w:r>
            <w:r w:rsidRPr="003618B9">
              <w:rPr>
                <w:lang w:eastAsia="en-GB"/>
              </w:rPr>
              <w:t>)</w:t>
            </w:r>
          </w:p>
          <w:p w14:paraId="155C4802" w14:textId="77777777" w:rsidR="009914AF" w:rsidRPr="003618B9" w:rsidRDefault="009914AF" w:rsidP="009914AF">
            <w:pPr>
              <w:pStyle w:val="ListParagraph"/>
              <w:numPr>
                <w:ilvl w:val="0"/>
                <w:numId w:val="45"/>
              </w:numPr>
              <w:spacing w:after="160" w:line="259" w:lineRule="auto"/>
              <w:ind w:left="457"/>
            </w:pPr>
            <w:r w:rsidRPr="003618B9">
              <w:rPr>
                <w:lang w:eastAsia="en-GB"/>
              </w:rPr>
              <w:t>Jaunu iekārtu uzstādīšana un esošo nomaiņa. (L</w:t>
            </w:r>
            <w:r>
              <w:rPr>
                <w:lang w:eastAsia="en-GB"/>
              </w:rPr>
              <w:t>1</w:t>
            </w:r>
            <w:r w:rsidRPr="003618B9">
              <w:rPr>
                <w:lang w:eastAsia="en-GB"/>
              </w:rPr>
              <w:t>)</w:t>
            </w:r>
            <w:r>
              <w:rPr>
                <w:lang w:eastAsia="en-GB"/>
              </w:rPr>
              <w:t>(P8)</w:t>
            </w:r>
          </w:p>
          <w:p w14:paraId="10432057" w14:textId="77777777" w:rsidR="009914AF" w:rsidRPr="003618B9" w:rsidRDefault="009914AF" w:rsidP="009914AF">
            <w:pPr>
              <w:pStyle w:val="ListParagraph"/>
              <w:numPr>
                <w:ilvl w:val="0"/>
                <w:numId w:val="45"/>
              </w:numPr>
              <w:spacing w:line="259" w:lineRule="auto"/>
              <w:ind w:left="457"/>
            </w:pPr>
            <w:r w:rsidRPr="003618B9">
              <w:rPr>
                <w:lang w:eastAsia="en-GB"/>
              </w:rPr>
              <w:t xml:space="preserve">Iekārtu konfigurēšana. </w:t>
            </w:r>
            <w:r>
              <w:rPr>
                <w:lang w:eastAsia="en-GB"/>
              </w:rPr>
              <w:t xml:space="preserve">Dažādo </w:t>
            </w:r>
            <w:proofErr w:type="spellStart"/>
            <w:r>
              <w:rPr>
                <w:lang w:eastAsia="en-GB"/>
              </w:rPr>
              <w:t>Bius</w:t>
            </w:r>
            <w:proofErr w:type="spellEnd"/>
            <w:r>
              <w:rPr>
                <w:lang w:eastAsia="en-GB"/>
              </w:rPr>
              <w:t xml:space="preserve"> konfigurācija. </w:t>
            </w:r>
            <w:r w:rsidRPr="003618B9">
              <w:rPr>
                <w:lang w:eastAsia="en-GB"/>
              </w:rPr>
              <w:t>(L2)</w:t>
            </w:r>
            <w:r>
              <w:rPr>
                <w:lang w:eastAsia="en-GB"/>
              </w:rPr>
              <w:t>(P4)</w:t>
            </w:r>
          </w:p>
          <w:p w14:paraId="7A3C5223" w14:textId="77777777" w:rsidR="009914AF" w:rsidRDefault="009914AF" w:rsidP="009914AF">
            <w:pPr>
              <w:pStyle w:val="ListParagraph"/>
              <w:numPr>
                <w:ilvl w:val="0"/>
                <w:numId w:val="45"/>
              </w:numPr>
              <w:spacing w:line="259" w:lineRule="auto"/>
              <w:ind w:left="457"/>
            </w:pPr>
            <w:r>
              <w:rPr>
                <w:lang w:eastAsia="en-GB"/>
              </w:rPr>
              <w:t xml:space="preserve">Datoru testēšana. Komponenšu darbības kļūdu noteikšana izmantojot specializēto aprīkojumu. </w:t>
            </w:r>
            <w:r w:rsidRPr="003618B9">
              <w:rPr>
                <w:lang w:eastAsia="en-GB"/>
              </w:rPr>
              <w:t>(L</w:t>
            </w:r>
            <w:r>
              <w:rPr>
                <w:lang w:eastAsia="en-GB"/>
              </w:rPr>
              <w:t>1</w:t>
            </w:r>
            <w:r w:rsidRPr="003618B9">
              <w:rPr>
                <w:lang w:eastAsia="en-GB"/>
              </w:rPr>
              <w:t>)</w:t>
            </w:r>
            <w:r>
              <w:rPr>
                <w:lang w:eastAsia="en-GB"/>
              </w:rPr>
              <w:t xml:space="preserve"> (P4)</w:t>
            </w:r>
          </w:p>
          <w:p w14:paraId="63C83DAF" w14:textId="229E1BB6" w:rsidR="00617815" w:rsidRPr="00617815" w:rsidRDefault="00617815" w:rsidP="00617815">
            <w:pPr>
              <w:rPr>
                <w:rFonts w:eastAsia="Times New Roman"/>
                <w:bCs w:val="0"/>
                <w:iCs w:val="0"/>
                <w:color w:val="000000" w:themeColor="text1"/>
                <w:lang w:eastAsia="en-GB"/>
              </w:rPr>
            </w:pPr>
          </w:p>
          <w:p w14:paraId="4BF48A83" w14:textId="77777777" w:rsidR="00617815" w:rsidRPr="00617815" w:rsidRDefault="00617815" w:rsidP="00617815">
            <w:pPr>
              <w:rPr>
                <w:rFonts w:eastAsia="Times New Roman"/>
                <w:bCs w:val="0"/>
                <w:iCs w:val="0"/>
                <w:color w:val="000000" w:themeColor="text1"/>
                <w:lang w:eastAsia="en-GB"/>
              </w:rPr>
            </w:pPr>
            <w:r w:rsidRPr="00617815">
              <w:rPr>
                <w:rFonts w:eastAsia="Times New Roman"/>
                <w:bCs w:val="0"/>
                <w:iCs w:val="0"/>
                <w:color w:val="000000" w:themeColor="text1"/>
                <w:lang w:eastAsia="en-GB"/>
              </w:rPr>
              <w:t>Praktisko darbu tēmas:</w:t>
            </w:r>
          </w:p>
          <w:p w14:paraId="1AD44F62" w14:textId="77777777" w:rsidR="00026C21" w:rsidRPr="003618B9" w:rsidRDefault="00026C21" w:rsidP="00026C21">
            <w:pPr>
              <w:ind w:left="34"/>
              <w:jc w:val="both"/>
              <w:rPr>
                <w:i/>
                <w:color w:val="000000" w:themeColor="text1"/>
                <w:lang w:eastAsia="ko-KR"/>
              </w:rPr>
            </w:pPr>
          </w:p>
          <w:p w14:paraId="6BC3A65E" w14:textId="52320F67" w:rsidR="009914AF" w:rsidRPr="003618B9" w:rsidRDefault="009914AF" w:rsidP="009914AF">
            <w:pPr>
              <w:pStyle w:val="ListParagraph"/>
              <w:numPr>
                <w:ilvl w:val="0"/>
                <w:numId w:val="47"/>
              </w:numPr>
              <w:spacing w:after="160" w:line="259" w:lineRule="auto"/>
              <w:ind w:left="454"/>
              <w:rPr>
                <w:lang w:eastAsia="en-GB"/>
              </w:rPr>
            </w:pPr>
            <w:r w:rsidRPr="003618B9">
              <w:rPr>
                <w:lang w:eastAsia="en-GB"/>
              </w:rPr>
              <w:t xml:space="preserve">Jaunu iekārtu uzstādīšana un esošo nomaiņa. </w:t>
            </w:r>
            <w:r>
              <w:rPr>
                <w:lang w:eastAsia="en-GB"/>
              </w:rPr>
              <w:t>(P8)</w:t>
            </w:r>
          </w:p>
          <w:p w14:paraId="4BD24854" w14:textId="61BC428A" w:rsidR="009914AF" w:rsidRPr="003618B9" w:rsidRDefault="009914AF" w:rsidP="009914AF">
            <w:pPr>
              <w:pStyle w:val="ListParagraph"/>
              <w:numPr>
                <w:ilvl w:val="0"/>
                <w:numId w:val="47"/>
              </w:numPr>
              <w:spacing w:after="160" w:line="259" w:lineRule="auto"/>
              <w:ind w:left="457"/>
              <w:rPr>
                <w:lang w:eastAsia="en-GB"/>
              </w:rPr>
            </w:pPr>
            <w:r w:rsidRPr="003618B9">
              <w:rPr>
                <w:lang w:eastAsia="en-GB"/>
              </w:rPr>
              <w:t xml:space="preserve">Iekārtu konfigurēšana. </w:t>
            </w:r>
            <w:r>
              <w:rPr>
                <w:lang w:eastAsia="en-GB"/>
              </w:rPr>
              <w:t xml:space="preserve">Dažādo </w:t>
            </w:r>
            <w:proofErr w:type="spellStart"/>
            <w:r>
              <w:rPr>
                <w:lang w:eastAsia="en-GB"/>
              </w:rPr>
              <w:t>Bius</w:t>
            </w:r>
            <w:proofErr w:type="spellEnd"/>
            <w:r>
              <w:rPr>
                <w:lang w:eastAsia="en-GB"/>
              </w:rPr>
              <w:t xml:space="preserve"> konfigurācija. (P4)</w:t>
            </w:r>
          </w:p>
          <w:p w14:paraId="6BA8C867" w14:textId="09CE375E" w:rsidR="00617815" w:rsidRDefault="009914AF" w:rsidP="00617815">
            <w:pPr>
              <w:pStyle w:val="ListParagraph"/>
              <w:numPr>
                <w:ilvl w:val="0"/>
                <w:numId w:val="47"/>
              </w:numPr>
              <w:spacing w:after="160" w:line="259" w:lineRule="auto"/>
              <w:ind w:left="457"/>
              <w:rPr>
                <w:lang w:eastAsia="en-GB"/>
              </w:rPr>
            </w:pPr>
            <w:r>
              <w:rPr>
                <w:lang w:eastAsia="en-GB"/>
              </w:rPr>
              <w:t>Datoru testēšana. Komponenšu darbības kļūdu noteikšana izmantojot specializēto aprīkojumu. (P4)</w:t>
            </w:r>
          </w:p>
          <w:p w14:paraId="4F74F172" w14:textId="77777777" w:rsidR="009914AF" w:rsidRDefault="009914AF" w:rsidP="009914AF">
            <w:pPr>
              <w:spacing w:line="259" w:lineRule="auto"/>
            </w:pPr>
            <w:r>
              <w:t>L -  lekcija</w:t>
            </w:r>
          </w:p>
          <w:p w14:paraId="332F7033" w14:textId="0AE2FAA3" w:rsidR="00617815" w:rsidRPr="003618B9" w:rsidRDefault="009914AF" w:rsidP="009914AF">
            <w:pPr>
              <w:spacing w:line="259" w:lineRule="auto"/>
            </w:pPr>
            <w:r>
              <w:t>P - praktiskie darbi</w:t>
            </w:r>
          </w:p>
        </w:tc>
      </w:tr>
      <w:tr w:rsidR="003618B9" w:rsidRPr="003618B9" w14:paraId="223EFC72" w14:textId="77777777" w:rsidTr="001A6313">
        <w:trPr>
          <w:jc w:val="center"/>
        </w:trPr>
        <w:tc>
          <w:tcPr>
            <w:tcW w:w="9582" w:type="dxa"/>
            <w:gridSpan w:val="2"/>
          </w:tcPr>
          <w:p w14:paraId="41638701" w14:textId="77777777" w:rsidR="008D4CBD" w:rsidRPr="003618B9" w:rsidRDefault="008D4CBD" w:rsidP="008D4CBD">
            <w:pPr>
              <w:pStyle w:val="Nosaukumi"/>
              <w:rPr>
                <w:color w:val="000000" w:themeColor="text1"/>
              </w:rPr>
            </w:pPr>
            <w:r w:rsidRPr="003618B9">
              <w:rPr>
                <w:color w:val="000000" w:themeColor="text1"/>
              </w:rPr>
              <w:t>Obligāti izmantojamie informācijas avoti</w:t>
            </w:r>
          </w:p>
        </w:tc>
      </w:tr>
      <w:tr w:rsidR="003618B9" w:rsidRPr="003618B9" w14:paraId="4836403E" w14:textId="77777777" w:rsidTr="001A6313">
        <w:trPr>
          <w:jc w:val="center"/>
        </w:trPr>
        <w:tc>
          <w:tcPr>
            <w:tcW w:w="9582" w:type="dxa"/>
            <w:gridSpan w:val="2"/>
          </w:tcPr>
          <w:p w14:paraId="65AAEAD7" w14:textId="77777777" w:rsidR="001639EF" w:rsidRPr="004D4DFB" w:rsidRDefault="001639EF" w:rsidP="008F0CC5">
            <w:pPr>
              <w:pStyle w:val="ListParagraph"/>
              <w:numPr>
                <w:ilvl w:val="0"/>
                <w:numId w:val="42"/>
              </w:numPr>
              <w:spacing w:after="160" w:line="256" w:lineRule="auto"/>
              <w:rPr>
                <w:strike/>
                <w:highlight w:val="yellow"/>
              </w:rPr>
            </w:pPr>
            <w:r w:rsidRPr="004D4DFB">
              <w:rPr>
                <w:strike/>
                <w:highlight w:val="yellow"/>
                <w:lang w:eastAsia="en-GB"/>
              </w:rPr>
              <w:t xml:space="preserve">A. </w:t>
            </w:r>
            <w:proofErr w:type="spellStart"/>
            <w:r w:rsidRPr="004D4DFB">
              <w:rPr>
                <w:strike/>
                <w:highlight w:val="yellow"/>
                <w:lang w:eastAsia="en-GB"/>
              </w:rPr>
              <w:t>Tanenb</w:t>
            </w:r>
            <w:r w:rsidRPr="004D4DFB">
              <w:rPr>
                <w:strike/>
                <w:highlight w:val="yellow"/>
                <w:lang w:val="en-GB" w:eastAsia="en-GB"/>
              </w:rPr>
              <w:t>aum</w:t>
            </w:r>
            <w:proofErr w:type="spellEnd"/>
            <w:r w:rsidRPr="004D4DFB">
              <w:rPr>
                <w:strike/>
                <w:highlight w:val="yellow"/>
                <w:lang w:val="en-GB" w:eastAsia="en-GB"/>
              </w:rPr>
              <w:t>, T. Austin. Structured Computer Organization 6th Edition. Pearson, 2012. 808p.</w:t>
            </w:r>
          </w:p>
          <w:p w14:paraId="69002AB8" w14:textId="77777777" w:rsidR="001639EF" w:rsidRPr="004D4DFB" w:rsidRDefault="001639EF" w:rsidP="008F0CC5">
            <w:pPr>
              <w:pStyle w:val="ListParagraph"/>
              <w:numPr>
                <w:ilvl w:val="0"/>
                <w:numId w:val="42"/>
              </w:numPr>
              <w:spacing w:after="160" w:line="256" w:lineRule="auto"/>
              <w:rPr>
                <w:strike/>
                <w:highlight w:val="yellow"/>
              </w:rPr>
            </w:pPr>
            <w:proofErr w:type="spellStart"/>
            <w:r w:rsidRPr="004D4DFB">
              <w:rPr>
                <w:strike/>
                <w:highlight w:val="yellow"/>
                <w:lang w:val="ru-RU" w:eastAsia="en-GB"/>
              </w:rPr>
              <w:t>Трасковский</w:t>
            </w:r>
            <w:proofErr w:type="spellEnd"/>
            <w:r w:rsidRPr="004D4DFB">
              <w:rPr>
                <w:strike/>
                <w:highlight w:val="yellow"/>
                <w:lang w:val="ru-RU" w:eastAsia="en-GB"/>
              </w:rPr>
              <w:t xml:space="preserve"> А. Устройство, ремонт, модернизация </w:t>
            </w:r>
            <w:r w:rsidRPr="004D4DFB">
              <w:rPr>
                <w:strike/>
                <w:highlight w:val="yellow"/>
                <w:lang w:eastAsia="en-GB"/>
              </w:rPr>
              <w:t>IBM</w:t>
            </w:r>
            <w:r w:rsidRPr="004D4DFB">
              <w:rPr>
                <w:strike/>
                <w:highlight w:val="yellow"/>
                <w:lang w:val="ru-RU" w:eastAsia="en-GB"/>
              </w:rPr>
              <w:t xml:space="preserve"> </w:t>
            </w:r>
            <w:r w:rsidRPr="004D4DFB">
              <w:rPr>
                <w:strike/>
                <w:highlight w:val="yellow"/>
                <w:lang w:eastAsia="en-GB"/>
              </w:rPr>
              <w:t>PC</w:t>
            </w:r>
            <w:r w:rsidRPr="004D4DFB">
              <w:rPr>
                <w:strike/>
                <w:highlight w:val="yellow"/>
                <w:lang w:val="ru-RU" w:eastAsia="en-GB"/>
              </w:rPr>
              <w:t xml:space="preserve">. Самоучитель - СПб </w:t>
            </w:r>
            <w:r w:rsidRPr="004D4DFB">
              <w:rPr>
                <w:strike/>
                <w:highlight w:val="yellow"/>
                <w:lang w:eastAsia="en-GB"/>
              </w:rPr>
              <w:t>BHV</w:t>
            </w:r>
            <w:r w:rsidRPr="004D4DFB">
              <w:rPr>
                <w:strike/>
                <w:highlight w:val="yellow"/>
                <w:lang w:val="ru-RU" w:eastAsia="en-GB"/>
              </w:rPr>
              <w:t>., 2003 - 608 с. Ил</w:t>
            </w:r>
          </w:p>
          <w:p w14:paraId="4673D545" w14:textId="77777777" w:rsidR="001639EF" w:rsidRPr="004D4DFB" w:rsidRDefault="001639EF" w:rsidP="008F0CC5">
            <w:pPr>
              <w:pStyle w:val="ListParagraph"/>
              <w:numPr>
                <w:ilvl w:val="0"/>
                <w:numId w:val="42"/>
              </w:numPr>
              <w:spacing w:after="160" w:line="256" w:lineRule="auto"/>
              <w:rPr>
                <w:strike/>
                <w:highlight w:val="yellow"/>
              </w:rPr>
            </w:pPr>
            <w:r w:rsidRPr="004D4DFB">
              <w:rPr>
                <w:strike/>
                <w:highlight w:val="yellow"/>
                <w:lang w:val="ru-RU" w:eastAsia="en-GB"/>
              </w:rPr>
              <w:t xml:space="preserve">Преображенский А. Кутузов М. А. Выбор и модернизация компьютера. Анатомия ПК. 3-е - Питер., 320 с. </w:t>
            </w:r>
          </w:p>
          <w:p w14:paraId="64C99EA4" w14:textId="77777777" w:rsidR="001639EF" w:rsidRPr="004D4DFB" w:rsidRDefault="001639EF" w:rsidP="008F0CC5">
            <w:pPr>
              <w:pStyle w:val="ListParagraph"/>
              <w:numPr>
                <w:ilvl w:val="0"/>
                <w:numId w:val="42"/>
              </w:numPr>
              <w:spacing w:after="160" w:line="256" w:lineRule="auto"/>
              <w:rPr>
                <w:strike/>
                <w:highlight w:val="yellow"/>
              </w:rPr>
            </w:pPr>
            <w:r w:rsidRPr="004D4DFB">
              <w:rPr>
                <w:strike/>
                <w:highlight w:val="yellow"/>
                <w:lang w:val="ru-RU" w:eastAsia="en-GB"/>
              </w:rPr>
              <w:t xml:space="preserve">Жаров А. Железо </w:t>
            </w:r>
            <w:r w:rsidRPr="004D4DFB">
              <w:rPr>
                <w:strike/>
                <w:highlight w:val="yellow"/>
                <w:lang w:eastAsia="en-GB"/>
              </w:rPr>
              <w:t>IBM</w:t>
            </w:r>
            <w:r w:rsidRPr="004D4DFB">
              <w:rPr>
                <w:strike/>
                <w:highlight w:val="yellow"/>
                <w:lang w:val="ru-RU" w:eastAsia="en-GB"/>
              </w:rPr>
              <w:t xml:space="preserve"> 2003 -: фирма МИКРОАРТ, 2003. -336 с.: ил. </w:t>
            </w:r>
          </w:p>
          <w:p w14:paraId="1CF8DB53" w14:textId="3A2577B3" w:rsidR="00026C21" w:rsidRDefault="001639EF" w:rsidP="008F0CC5">
            <w:pPr>
              <w:pStyle w:val="ListParagraph"/>
              <w:numPr>
                <w:ilvl w:val="0"/>
                <w:numId w:val="42"/>
              </w:numPr>
              <w:spacing w:after="160" w:line="259" w:lineRule="auto"/>
              <w:rPr>
                <w:strike/>
                <w:highlight w:val="yellow"/>
              </w:rPr>
            </w:pPr>
            <w:proofErr w:type="spellStart"/>
            <w:r w:rsidRPr="004D4DFB">
              <w:rPr>
                <w:strike/>
                <w:highlight w:val="yellow"/>
                <w:lang w:val="ru-RU" w:eastAsia="en-GB"/>
              </w:rPr>
              <w:t>Рош</w:t>
            </w:r>
            <w:proofErr w:type="spellEnd"/>
            <w:r w:rsidRPr="004D4DFB">
              <w:rPr>
                <w:strike/>
                <w:highlight w:val="yellow"/>
                <w:lang w:val="ru-RU" w:eastAsia="en-GB"/>
              </w:rPr>
              <w:t xml:space="preserve"> У. Л. Библия по техническому обеспечению </w:t>
            </w:r>
            <w:proofErr w:type="spellStart"/>
            <w:r w:rsidRPr="004D4DFB">
              <w:rPr>
                <w:strike/>
                <w:highlight w:val="yellow"/>
                <w:lang w:eastAsia="en-GB"/>
              </w:rPr>
              <w:t>Уинна</w:t>
            </w:r>
            <w:proofErr w:type="spellEnd"/>
            <w:r w:rsidRPr="004D4DFB">
              <w:rPr>
                <w:strike/>
                <w:highlight w:val="yellow"/>
                <w:lang w:eastAsia="en-GB"/>
              </w:rPr>
              <w:t xml:space="preserve"> </w:t>
            </w:r>
            <w:proofErr w:type="spellStart"/>
            <w:r w:rsidRPr="004D4DFB">
              <w:rPr>
                <w:strike/>
                <w:highlight w:val="yellow"/>
                <w:lang w:eastAsia="en-GB"/>
              </w:rPr>
              <w:t>Роша</w:t>
            </w:r>
            <w:proofErr w:type="spellEnd"/>
            <w:r w:rsidRPr="004D4DFB">
              <w:rPr>
                <w:strike/>
                <w:highlight w:val="yellow"/>
                <w:lang w:eastAsia="en-GB"/>
              </w:rPr>
              <w:t xml:space="preserve">. – </w:t>
            </w:r>
            <w:proofErr w:type="spellStart"/>
            <w:r w:rsidRPr="004D4DFB">
              <w:rPr>
                <w:strike/>
                <w:highlight w:val="yellow"/>
                <w:lang w:eastAsia="en-GB"/>
              </w:rPr>
              <w:t>Мн</w:t>
            </w:r>
            <w:proofErr w:type="spellEnd"/>
            <w:r w:rsidRPr="004D4DFB">
              <w:rPr>
                <w:strike/>
                <w:highlight w:val="yellow"/>
                <w:lang w:eastAsia="en-GB"/>
              </w:rPr>
              <w:t>.: МХХК «</w:t>
            </w:r>
            <w:proofErr w:type="spellStart"/>
            <w:r w:rsidRPr="004D4DFB">
              <w:rPr>
                <w:strike/>
                <w:highlight w:val="yellow"/>
                <w:lang w:eastAsia="en-GB"/>
              </w:rPr>
              <w:t>Динамо</w:t>
            </w:r>
            <w:proofErr w:type="spellEnd"/>
            <w:r w:rsidRPr="004D4DFB">
              <w:rPr>
                <w:strike/>
                <w:highlight w:val="yellow"/>
                <w:lang w:eastAsia="en-GB"/>
              </w:rPr>
              <w:t>», 1992. 416 с</w:t>
            </w:r>
          </w:p>
          <w:p w14:paraId="4A6DD31D" w14:textId="77777777" w:rsidR="008F0CC5" w:rsidRDefault="008F0CC5" w:rsidP="008F0CC5">
            <w:pPr>
              <w:pStyle w:val="ListParagraph"/>
              <w:spacing w:after="160" w:line="259" w:lineRule="auto"/>
              <w:ind w:left="457"/>
              <w:rPr>
                <w:strike/>
                <w:highlight w:val="yellow"/>
              </w:rPr>
            </w:pPr>
          </w:p>
          <w:p w14:paraId="41B61762" w14:textId="77777777" w:rsidR="008F0CC5" w:rsidRPr="008F0CC5" w:rsidRDefault="008F0CC5" w:rsidP="008F0CC5">
            <w:pPr>
              <w:pStyle w:val="ListParagraph"/>
              <w:numPr>
                <w:ilvl w:val="0"/>
                <w:numId w:val="42"/>
              </w:numPr>
              <w:spacing w:after="160" w:line="259" w:lineRule="auto"/>
              <w:rPr>
                <w:highlight w:val="green"/>
              </w:rPr>
            </w:pPr>
            <w:r w:rsidRPr="008F0CC5">
              <w:rPr>
                <w:highlight w:val="green"/>
              </w:rPr>
              <w:t xml:space="preserve">J. </w:t>
            </w:r>
            <w:proofErr w:type="spellStart"/>
            <w:r w:rsidRPr="008F0CC5">
              <w:rPr>
                <w:highlight w:val="green"/>
              </w:rPr>
              <w:t>Ledin</w:t>
            </w:r>
            <w:proofErr w:type="spellEnd"/>
            <w:r w:rsidRPr="008F0CC5">
              <w:rPr>
                <w:highlight w:val="green"/>
              </w:rPr>
              <w:t xml:space="preserve">, </w:t>
            </w:r>
            <w:proofErr w:type="spellStart"/>
            <w:r w:rsidRPr="008F0CC5">
              <w:rPr>
                <w:highlight w:val="green"/>
              </w:rPr>
              <w:t>Modern</w:t>
            </w:r>
            <w:proofErr w:type="spellEnd"/>
            <w:r w:rsidRPr="008F0CC5">
              <w:rPr>
                <w:highlight w:val="green"/>
              </w:rPr>
              <w:t xml:space="preserve"> Computer </w:t>
            </w:r>
            <w:proofErr w:type="spellStart"/>
            <w:r w:rsidRPr="008F0CC5">
              <w:rPr>
                <w:highlight w:val="green"/>
              </w:rPr>
              <w:t>Architecture</w:t>
            </w:r>
            <w:proofErr w:type="spellEnd"/>
            <w:r w:rsidRPr="008F0CC5">
              <w:rPr>
                <w:highlight w:val="green"/>
              </w:rPr>
              <w:t xml:space="preserve"> </w:t>
            </w:r>
            <w:proofErr w:type="spellStart"/>
            <w:r w:rsidRPr="008F0CC5">
              <w:rPr>
                <w:highlight w:val="green"/>
              </w:rPr>
              <w:t>and</w:t>
            </w:r>
            <w:proofErr w:type="spellEnd"/>
            <w:r w:rsidRPr="008F0CC5">
              <w:rPr>
                <w:highlight w:val="green"/>
              </w:rPr>
              <w:t xml:space="preserve"> </w:t>
            </w:r>
            <w:proofErr w:type="spellStart"/>
            <w:r w:rsidRPr="008F0CC5">
              <w:rPr>
                <w:highlight w:val="green"/>
              </w:rPr>
              <w:t>Organization</w:t>
            </w:r>
            <w:proofErr w:type="spellEnd"/>
            <w:r w:rsidRPr="008F0CC5">
              <w:rPr>
                <w:highlight w:val="green"/>
              </w:rPr>
              <w:t xml:space="preserve">: </w:t>
            </w:r>
            <w:proofErr w:type="spellStart"/>
            <w:r w:rsidRPr="008F0CC5">
              <w:rPr>
                <w:highlight w:val="green"/>
              </w:rPr>
              <w:t>Learn</w:t>
            </w:r>
            <w:proofErr w:type="spellEnd"/>
            <w:r w:rsidRPr="008F0CC5">
              <w:rPr>
                <w:highlight w:val="green"/>
              </w:rPr>
              <w:t xml:space="preserve"> x86, ARM, </w:t>
            </w:r>
            <w:proofErr w:type="spellStart"/>
            <w:r w:rsidRPr="008F0CC5">
              <w:rPr>
                <w:highlight w:val="green"/>
              </w:rPr>
              <w:t>and</w:t>
            </w:r>
            <w:proofErr w:type="spellEnd"/>
            <w:r w:rsidRPr="008F0CC5">
              <w:rPr>
                <w:highlight w:val="green"/>
              </w:rPr>
              <w:t xml:space="preserve"> RISC-V </w:t>
            </w:r>
            <w:proofErr w:type="spellStart"/>
            <w:r w:rsidRPr="008F0CC5">
              <w:rPr>
                <w:highlight w:val="green"/>
              </w:rPr>
              <w:t>architectures</w:t>
            </w:r>
            <w:proofErr w:type="spellEnd"/>
            <w:r w:rsidRPr="008F0CC5">
              <w:rPr>
                <w:highlight w:val="green"/>
              </w:rPr>
              <w:t xml:space="preserve"> </w:t>
            </w:r>
            <w:proofErr w:type="spellStart"/>
            <w:r w:rsidRPr="008F0CC5">
              <w:rPr>
                <w:highlight w:val="green"/>
              </w:rPr>
              <w:t>and</w:t>
            </w:r>
            <w:proofErr w:type="spellEnd"/>
            <w:r w:rsidRPr="008F0CC5">
              <w:rPr>
                <w:highlight w:val="green"/>
              </w:rPr>
              <w:t xml:space="preserve"> </w:t>
            </w:r>
            <w:proofErr w:type="spellStart"/>
            <w:r w:rsidRPr="008F0CC5">
              <w:rPr>
                <w:highlight w:val="green"/>
              </w:rPr>
              <w:t>the</w:t>
            </w:r>
            <w:proofErr w:type="spellEnd"/>
            <w:r w:rsidRPr="008F0CC5">
              <w:rPr>
                <w:highlight w:val="green"/>
              </w:rPr>
              <w:t xml:space="preserve"> </w:t>
            </w:r>
            <w:proofErr w:type="spellStart"/>
            <w:r w:rsidRPr="008F0CC5">
              <w:rPr>
                <w:highlight w:val="green"/>
              </w:rPr>
              <w:t>design</w:t>
            </w:r>
            <w:proofErr w:type="spellEnd"/>
            <w:r w:rsidRPr="008F0CC5">
              <w:rPr>
                <w:highlight w:val="green"/>
              </w:rPr>
              <w:t xml:space="preserve"> </w:t>
            </w:r>
            <w:proofErr w:type="spellStart"/>
            <w:r w:rsidRPr="008F0CC5">
              <w:rPr>
                <w:highlight w:val="green"/>
              </w:rPr>
              <w:t>of</w:t>
            </w:r>
            <w:proofErr w:type="spellEnd"/>
            <w:r w:rsidRPr="008F0CC5">
              <w:rPr>
                <w:highlight w:val="green"/>
              </w:rPr>
              <w:t xml:space="preserve"> </w:t>
            </w:r>
            <w:proofErr w:type="spellStart"/>
            <w:r w:rsidRPr="008F0CC5">
              <w:rPr>
                <w:highlight w:val="green"/>
              </w:rPr>
              <w:t>smartphones</w:t>
            </w:r>
            <w:proofErr w:type="spellEnd"/>
            <w:r w:rsidRPr="008F0CC5">
              <w:rPr>
                <w:highlight w:val="green"/>
              </w:rPr>
              <w:t xml:space="preserve">, </w:t>
            </w:r>
            <w:proofErr w:type="spellStart"/>
            <w:r w:rsidRPr="008F0CC5">
              <w:rPr>
                <w:highlight w:val="green"/>
              </w:rPr>
              <w:t>PCs</w:t>
            </w:r>
            <w:proofErr w:type="spellEnd"/>
            <w:r w:rsidRPr="008F0CC5">
              <w:rPr>
                <w:highlight w:val="green"/>
              </w:rPr>
              <w:t xml:space="preserve">, </w:t>
            </w:r>
            <w:proofErr w:type="spellStart"/>
            <w:r w:rsidRPr="008F0CC5">
              <w:rPr>
                <w:highlight w:val="green"/>
              </w:rPr>
              <w:t>and</w:t>
            </w:r>
            <w:proofErr w:type="spellEnd"/>
            <w:r w:rsidRPr="008F0CC5">
              <w:rPr>
                <w:highlight w:val="green"/>
              </w:rPr>
              <w:t xml:space="preserve"> </w:t>
            </w:r>
            <w:proofErr w:type="spellStart"/>
            <w:r w:rsidRPr="008F0CC5">
              <w:rPr>
                <w:highlight w:val="green"/>
              </w:rPr>
              <w:t>cloud</w:t>
            </w:r>
            <w:proofErr w:type="spellEnd"/>
            <w:r w:rsidRPr="008F0CC5">
              <w:rPr>
                <w:highlight w:val="green"/>
              </w:rPr>
              <w:t xml:space="preserve"> </w:t>
            </w:r>
            <w:proofErr w:type="spellStart"/>
            <w:r w:rsidRPr="008F0CC5">
              <w:rPr>
                <w:highlight w:val="green"/>
              </w:rPr>
              <w:t>servers</w:t>
            </w:r>
            <w:proofErr w:type="spellEnd"/>
            <w:r w:rsidRPr="008F0CC5">
              <w:rPr>
                <w:highlight w:val="green"/>
              </w:rPr>
              <w:t xml:space="preserve">, 2nd </w:t>
            </w:r>
            <w:proofErr w:type="spellStart"/>
            <w:r w:rsidRPr="008F0CC5">
              <w:rPr>
                <w:highlight w:val="green"/>
              </w:rPr>
              <w:t>Edition</w:t>
            </w:r>
            <w:proofErr w:type="spellEnd"/>
            <w:r w:rsidRPr="008F0CC5">
              <w:rPr>
                <w:highlight w:val="green"/>
              </w:rPr>
              <w:t xml:space="preserve">. </w:t>
            </w:r>
            <w:proofErr w:type="spellStart"/>
            <w:r w:rsidRPr="008F0CC5">
              <w:rPr>
                <w:highlight w:val="green"/>
              </w:rPr>
              <w:t>Packt</w:t>
            </w:r>
            <w:proofErr w:type="spellEnd"/>
            <w:r w:rsidRPr="008F0CC5">
              <w:rPr>
                <w:highlight w:val="green"/>
              </w:rPr>
              <w:t xml:space="preserve"> </w:t>
            </w:r>
            <w:proofErr w:type="spellStart"/>
            <w:r w:rsidRPr="008F0CC5">
              <w:rPr>
                <w:highlight w:val="green"/>
              </w:rPr>
              <w:t>Publishing</w:t>
            </w:r>
            <w:proofErr w:type="spellEnd"/>
            <w:r w:rsidRPr="008F0CC5">
              <w:rPr>
                <w:highlight w:val="green"/>
              </w:rPr>
              <w:t>, 2022, 666p, ISBN-13 ‏ : ‎ 978-1803234519</w:t>
            </w:r>
          </w:p>
          <w:p w14:paraId="412C08CB" w14:textId="2ED31D46" w:rsidR="008F0CC5" w:rsidRDefault="008F0CC5" w:rsidP="008F0CC5">
            <w:pPr>
              <w:pStyle w:val="ListParagraph"/>
              <w:numPr>
                <w:ilvl w:val="0"/>
                <w:numId w:val="42"/>
              </w:numPr>
              <w:spacing w:after="160" w:line="259" w:lineRule="auto"/>
              <w:rPr>
                <w:highlight w:val="green"/>
              </w:rPr>
            </w:pPr>
            <w:r w:rsidRPr="008F0CC5">
              <w:rPr>
                <w:highlight w:val="green"/>
              </w:rPr>
              <w:t xml:space="preserve">R. </w:t>
            </w:r>
            <w:proofErr w:type="spellStart"/>
            <w:r w:rsidRPr="008F0CC5">
              <w:rPr>
                <w:highlight w:val="green"/>
              </w:rPr>
              <w:t>Plantz</w:t>
            </w:r>
            <w:proofErr w:type="spellEnd"/>
            <w:r w:rsidRPr="008F0CC5">
              <w:rPr>
                <w:highlight w:val="green"/>
              </w:rPr>
              <w:t xml:space="preserve">., </w:t>
            </w:r>
            <w:proofErr w:type="spellStart"/>
            <w:r w:rsidRPr="008F0CC5">
              <w:rPr>
                <w:highlight w:val="green"/>
              </w:rPr>
              <w:t>Introduction</w:t>
            </w:r>
            <w:proofErr w:type="spellEnd"/>
            <w:r w:rsidRPr="008F0CC5">
              <w:rPr>
                <w:highlight w:val="green"/>
              </w:rPr>
              <w:t xml:space="preserve"> to Computer </w:t>
            </w:r>
            <w:proofErr w:type="spellStart"/>
            <w:r w:rsidRPr="008F0CC5">
              <w:rPr>
                <w:highlight w:val="green"/>
              </w:rPr>
              <w:t>Organization</w:t>
            </w:r>
            <w:proofErr w:type="spellEnd"/>
            <w:r w:rsidRPr="008F0CC5">
              <w:rPr>
                <w:highlight w:val="green"/>
              </w:rPr>
              <w:t xml:space="preserve">: An </w:t>
            </w:r>
            <w:proofErr w:type="spellStart"/>
            <w:r w:rsidRPr="008F0CC5">
              <w:rPr>
                <w:highlight w:val="green"/>
              </w:rPr>
              <w:t>Under</w:t>
            </w:r>
            <w:proofErr w:type="spellEnd"/>
            <w:r w:rsidRPr="008F0CC5">
              <w:rPr>
                <w:highlight w:val="green"/>
              </w:rPr>
              <w:t xml:space="preserve"> </w:t>
            </w:r>
            <w:proofErr w:type="spellStart"/>
            <w:r w:rsidRPr="008F0CC5">
              <w:rPr>
                <w:highlight w:val="green"/>
              </w:rPr>
              <w:t>the</w:t>
            </w:r>
            <w:proofErr w:type="spellEnd"/>
            <w:r w:rsidRPr="008F0CC5">
              <w:rPr>
                <w:highlight w:val="green"/>
              </w:rPr>
              <w:t xml:space="preserve"> </w:t>
            </w:r>
            <w:proofErr w:type="spellStart"/>
            <w:r w:rsidRPr="008F0CC5">
              <w:rPr>
                <w:highlight w:val="green"/>
              </w:rPr>
              <w:t>Hood</w:t>
            </w:r>
            <w:proofErr w:type="spellEnd"/>
            <w:r w:rsidRPr="008F0CC5">
              <w:rPr>
                <w:highlight w:val="green"/>
              </w:rPr>
              <w:t xml:space="preserve"> </w:t>
            </w:r>
            <w:proofErr w:type="spellStart"/>
            <w:r w:rsidRPr="008F0CC5">
              <w:rPr>
                <w:highlight w:val="green"/>
              </w:rPr>
              <w:t>Look</w:t>
            </w:r>
            <w:proofErr w:type="spellEnd"/>
            <w:r w:rsidRPr="008F0CC5">
              <w:rPr>
                <w:highlight w:val="green"/>
              </w:rPr>
              <w:t xml:space="preserve"> </w:t>
            </w:r>
            <w:proofErr w:type="spellStart"/>
            <w:r w:rsidRPr="008F0CC5">
              <w:rPr>
                <w:highlight w:val="green"/>
              </w:rPr>
              <w:t>at</w:t>
            </w:r>
            <w:proofErr w:type="spellEnd"/>
            <w:r w:rsidRPr="008F0CC5">
              <w:rPr>
                <w:highlight w:val="green"/>
              </w:rPr>
              <w:t xml:space="preserve"> </w:t>
            </w:r>
            <w:proofErr w:type="spellStart"/>
            <w:r w:rsidRPr="008F0CC5">
              <w:rPr>
                <w:highlight w:val="green"/>
              </w:rPr>
              <w:t>Hardware</w:t>
            </w:r>
            <w:proofErr w:type="spellEnd"/>
            <w:r w:rsidRPr="008F0CC5">
              <w:rPr>
                <w:highlight w:val="green"/>
              </w:rPr>
              <w:t xml:space="preserve"> </w:t>
            </w:r>
            <w:proofErr w:type="spellStart"/>
            <w:r w:rsidRPr="008F0CC5">
              <w:rPr>
                <w:highlight w:val="green"/>
              </w:rPr>
              <w:t>and</w:t>
            </w:r>
            <w:proofErr w:type="spellEnd"/>
            <w:r w:rsidRPr="008F0CC5">
              <w:rPr>
                <w:highlight w:val="green"/>
              </w:rPr>
              <w:t xml:space="preserve"> x86-64 </w:t>
            </w:r>
            <w:proofErr w:type="spellStart"/>
            <w:r w:rsidRPr="008F0CC5">
              <w:rPr>
                <w:highlight w:val="green"/>
              </w:rPr>
              <w:t>Assembly</w:t>
            </w:r>
            <w:proofErr w:type="spellEnd"/>
            <w:r w:rsidRPr="008F0CC5">
              <w:rPr>
                <w:highlight w:val="green"/>
              </w:rPr>
              <w:t xml:space="preserve">. No </w:t>
            </w:r>
            <w:proofErr w:type="spellStart"/>
            <w:r w:rsidRPr="008F0CC5">
              <w:rPr>
                <w:highlight w:val="green"/>
              </w:rPr>
              <w:t>Starch</w:t>
            </w:r>
            <w:proofErr w:type="spellEnd"/>
            <w:r w:rsidRPr="008F0CC5">
              <w:rPr>
                <w:highlight w:val="green"/>
              </w:rPr>
              <w:t xml:space="preserve"> </w:t>
            </w:r>
            <w:proofErr w:type="spellStart"/>
            <w:r w:rsidRPr="008F0CC5">
              <w:rPr>
                <w:highlight w:val="green"/>
              </w:rPr>
              <w:t>Press</w:t>
            </w:r>
            <w:proofErr w:type="spellEnd"/>
            <w:r w:rsidRPr="008F0CC5">
              <w:rPr>
                <w:highlight w:val="green"/>
              </w:rPr>
              <w:t>, 2022, 502p, ISBN-13: 978-1718500099</w:t>
            </w:r>
          </w:p>
          <w:p w14:paraId="7416C37E" w14:textId="0DC374D5" w:rsidR="008F0CC5" w:rsidRPr="008F0CC5" w:rsidRDefault="008F0CC5" w:rsidP="008F0CC5">
            <w:pPr>
              <w:pStyle w:val="ListParagraph"/>
              <w:numPr>
                <w:ilvl w:val="0"/>
                <w:numId w:val="42"/>
              </w:numPr>
              <w:spacing w:after="160" w:line="259" w:lineRule="auto"/>
              <w:rPr>
                <w:highlight w:val="green"/>
                <w:lang w:val="en-US" w:eastAsia="en-GB"/>
              </w:rPr>
            </w:pPr>
            <w:r w:rsidRPr="00F1438D">
              <w:rPr>
                <w:highlight w:val="green"/>
                <w:lang w:val="en-US" w:eastAsia="en-GB"/>
              </w:rPr>
              <w:t>Barry Collins</w:t>
            </w:r>
            <w:r w:rsidRPr="00F1438D">
              <w:rPr>
                <w:highlight w:val="green"/>
                <w:lang w:val="en-GB" w:eastAsia="en-GB"/>
              </w:rPr>
              <w:t xml:space="preserve">, </w:t>
            </w:r>
            <w:r w:rsidRPr="00F1438D">
              <w:rPr>
                <w:highlight w:val="green"/>
                <w:lang w:val="en-US" w:eastAsia="en-GB"/>
              </w:rPr>
              <w:t>Help! My Computer is Broken (How do I Fix It?)</w:t>
            </w:r>
            <w:r w:rsidRPr="00F1438D">
              <w:rPr>
                <w:highlight w:val="green"/>
                <w:lang w:val="en-GB" w:eastAsia="en-GB"/>
              </w:rPr>
              <w:t>,</w:t>
            </w:r>
            <w:r w:rsidRPr="00F1438D">
              <w:rPr>
                <w:highlight w:val="green"/>
                <w:lang w:val="en-US" w:eastAsia="en-GB"/>
              </w:rPr>
              <w:t xml:space="preserve"> 2020,ISBN-13: 978-1912047901</w:t>
            </w:r>
          </w:p>
          <w:p w14:paraId="34A930A0" w14:textId="4690D2FC" w:rsidR="009914AF" w:rsidRDefault="0005232D" w:rsidP="0005232D">
            <w:pPr>
              <w:spacing w:after="160" w:line="259" w:lineRule="auto"/>
              <w:ind w:left="97"/>
            </w:pPr>
            <w:r>
              <w:t xml:space="preserve">Bezmaksas tiešsaistes grāmatas: </w:t>
            </w:r>
            <w:hyperlink r:id="rId7" w:history="1">
              <w:r w:rsidRPr="00BA7E61">
                <w:rPr>
                  <w:rStyle w:val="Hyperlink"/>
                </w:rPr>
                <w:t>https://freecomputerbooks.com/compscHardwareBooks.html</w:t>
              </w:r>
            </w:hyperlink>
          </w:p>
          <w:p w14:paraId="684F8621" w14:textId="6FA84E1E" w:rsidR="0005232D" w:rsidRPr="00F1438D" w:rsidRDefault="0005232D" w:rsidP="008F0CC5">
            <w:pPr>
              <w:pStyle w:val="ListParagraph"/>
              <w:numPr>
                <w:ilvl w:val="0"/>
                <w:numId w:val="42"/>
              </w:numPr>
              <w:spacing w:after="160" w:line="259" w:lineRule="auto"/>
              <w:rPr>
                <w:strike/>
                <w:highlight w:val="yellow"/>
                <w:lang w:val="en-US" w:eastAsia="en-GB"/>
              </w:rPr>
            </w:pPr>
            <w:r w:rsidRPr="00F1438D">
              <w:rPr>
                <w:strike/>
                <w:highlight w:val="yellow"/>
                <w:lang w:val="en-US" w:eastAsia="en-GB"/>
              </w:rPr>
              <w:t>Roger Young</w:t>
            </w:r>
            <w:r w:rsidRPr="00F1438D">
              <w:rPr>
                <w:strike/>
                <w:highlight w:val="yellow"/>
                <w:lang w:val="en-GB" w:eastAsia="en-GB"/>
              </w:rPr>
              <w:t>,</w:t>
            </w:r>
            <w:r w:rsidRPr="00F1438D">
              <w:rPr>
                <w:strike/>
                <w:highlight w:val="yellow"/>
                <w:lang w:val="en-US" w:eastAsia="en-GB"/>
              </w:rPr>
              <w:t xml:space="preserve"> How Computers Work: Processor and Main Memory,</w:t>
            </w:r>
            <w:r w:rsidRPr="00F1438D">
              <w:rPr>
                <w:strike/>
                <w:highlight w:val="yellow"/>
              </w:rPr>
              <w:t xml:space="preserve"> </w:t>
            </w:r>
            <w:r w:rsidRPr="00F1438D">
              <w:rPr>
                <w:strike/>
                <w:highlight w:val="yellow"/>
                <w:lang w:val="en-US" w:eastAsia="en-GB"/>
              </w:rPr>
              <w:t>ISBN-13: 978-1442113985</w:t>
            </w:r>
          </w:p>
          <w:p w14:paraId="6567550A" w14:textId="3564CE34" w:rsidR="0005232D" w:rsidRPr="00F1438D" w:rsidRDefault="0005232D" w:rsidP="008F0CC5">
            <w:pPr>
              <w:pStyle w:val="ListParagraph"/>
              <w:numPr>
                <w:ilvl w:val="0"/>
                <w:numId w:val="42"/>
              </w:numPr>
              <w:spacing w:after="160" w:line="259" w:lineRule="auto"/>
              <w:rPr>
                <w:strike/>
                <w:lang w:val="en-US"/>
              </w:rPr>
            </w:pPr>
            <w:r w:rsidRPr="00F1438D">
              <w:rPr>
                <w:strike/>
                <w:highlight w:val="yellow"/>
                <w:lang w:val="en-US"/>
              </w:rPr>
              <w:t>Morris Rosenthal, Title Build Your Own PC - An Illustrated Step by Step Guide to Building a Computer, ISBN-13: 9780072255591</w:t>
            </w:r>
          </w:p>
        </w:tc>
      </w:tr>
      <w:tr w:rsidR="003618B9" w:rsidRPr="003618B9" w14:paraId="3A08A476" w14:textId="77777777" w:rsidTr="001A6313">
        <w:trPr>
          <w:jc w:val="center"/>
        </w:trPr>
        <w:tc>
          <w:tcPr>
            <w:tcW w:w="9582" w:type="dxa"/>
            <w:gridSpan w:val="2"/>
          </w:tcPr>
          <w:p w14:paraId="644B5BAB" w14:textId="77777777" w:rsidR="008D4CBD" w:rsidRPr="003618B9" w:rsidRDefault="008D4CBD" w:rsidP="008D4CBD">
            <w:pPr>
              <w:pStyle w:val="Nosaukumi"/>
              <w:rPr>
                <w:color w:val="000000" w:themeColor="text1"/>
              </w:rPr>
            </w:pPr>
            <w:r w:rsidRPr="003618B9">
              <w:rPr>
                <w:color w:val="000000" w:themeColor="text1"/>
              </w:rPr>
              <w:t>Papildus informācijas avoti</w:t>
            </w:r>
          </w:p>
        </w:tc>
      </w:tr>
      <w:tr w:rsidR="003618B9" w:rsidRPr="003618B9" w14:paraId="482181E5" w14:textId="77777777" w:rsidTr="001A6313">
        <w:trPr>
          <w:jc w:val="center"/>
        </w:trPr>
        <w:tc>
          <w:tcPr>
            <w:tcW w:w="9582" w:type="dxa"/>
            <w:gridSpan w:val="2"/>
          </w:tcPr>
          <w:p w14:paraId="789A0793" w14:textId="254578F3" w:rsidR="00026C21" w:rsidRPr="003618B9" w:rsidRDefault="00026C21" w:rsidP="008F0CC5">
            <w:pPr>
              <w:spacing w:after="160" w:line="259" w:lineRule="auto"/>
              <w:rPr>
                <w:color w:val="000000" w:themeColor="text1"/>
              </w:rPr>
            </w:pPr>
          </w:p>
        </w:tc>
      </w:tr>
      <w:tr w:rsidR="003618B9" w:rsidRPr="003618B9" w14:paraId="1ABBD9F5" w14:textId="77777777" w:rsidTr="001A6313">
        <w:trPr>
          <w:jc w:val="center"/>
        </w:trPr>
        <w:tc>
          <w:tcPr>
            <w:tcW w:w="9582" w:type="dxa"/>
            <w:gridSpan w:val="2"/>
          </w:tcPr>
          <w:p w14:paraId="488112D2" w14:textId="77777777" w:rsidR="008D4CBD" w:rsidRPr="003618B9" w:rsidRDefault="008D4CBD" w:rsidP="008D4CBD">
            <w:pPr>
              <w:pStyle w:val="Nosaukumi"/>
              <w:rPr>
                <w:color w:val="000000" w:themeColor="text1"/>
              </w:rPr>
            </w:pPr>
            <w:r w:rsidRPr="003618B9">
              <w:rPr>
                <w:color w:val="000000" w:themeColor="text1"/>
              </w:rPr>
              <w:t>Periodika un citi informācijas avoti</w:t>
            </w:r>
          </w:p>
        </w:tc>
      </w:tr>
      <w:tr w:rsidR="003618B9" w:rsidRPr="003618B9" w14:paraId="687DC0F4" w14:textId="77777777" w:rsidTr="001A6313">
        <w:trPr>
          <w:jc w:val="center"/>
        </w:trPr>
        <w:tc>
          <w:tcPr>
            <w:tcW w:w="9582" w:type="dxa"/>
            <w:gridSpan w:val="2"/>
          </w:tcPr>
          <w:p w14:paraId="32EC5F8C" w14:textId="77777777" w:rsidR="00026C21" w:rsidRPr="003618B9" w:rsidRDefault="00B64827" w:rsidP="00B64827">
            <w:pPr>
              <w:pStyle w:val="ListParagraph"/>
              <w:numPr>
                <w:ilvl w:val="0"/>
                <w:numId w:val="44"/>
              </w:numPr>
              <w:spacing w:after="160" w:line="259" w:lineRule="auto"/>
            </w:pPr>
            <w:proofErr w:type="spellStart"/>
            <w:r w:rsidRPr="003618B9">
              <w:t>Tom’s</w:t>
            </w:r>
            <w:proofErr w:type="spellEnd"/>
            <w:r w:rsidRPr="003618B9">
              <w:t xml:space="preserve"> </w:t>
            </w:r>
            <w:proofErr w:type="spellStart"/>
            <w:r w:rsidRPr="003618B9">
              <w:t>Hardware</w:t>
            </w:r>
            <w:proofErr w:type="spellEnd"/>
            <w:r w:rsidRPr="003618B9">
              <w:t xml:space="preserve">. </w:t>
            </w:r>
            <w:hyperlink r:id="rId8" w:history="1">
              <w:r w:rsidRPr="003618B9">
                <w:rPr>
                  <w:rStyle w:val="Hyperlink"/>
                  <w:color w:val="000000" w:themeColor="text1"/>
                </w:rPr>
                <w:t>https://www.tomshardware.com/</w:t>
              </w:r>
            </w:hyperlink>
            <w:r w:rsidRPr="003618B9">
              <w:t xml:space="preserve"> </w:t>
            </w:r>
          </w:p>
          <w:p w14:paraId="33A55369" w14:textId="0E8B5AE7" w:rsidR="00B64827" w:rsidRPr="003618B9" w:rsidRDefault="00B64827" w:rsidP="00B64827">
            <w:pPr>
              <w:pStyle w:val="ListParagraph"/>
              <w:numPr>
                <w:ilvl w:val="0"/>
                <w:numId w:val="44"/>
              </w:numPr>
              <w:spacing w:after="160" w:line="259" w:lineRule="auto"/>
            </w:pPr>
            <w:proofErr w:type="spellStart"/>
            <w:r w:rsidRPr="003618B9">
              <w:t>iXBT</w:t>
            </w:r>
            <w:proofErr w:type="spellEnd"/>
            <w:r w:rsidRPr="003618B9">
              <w:t xml:space="preserve">. </w:t>
            </w:r>
            <w:hyperlink r:id="rId9" w:history="1">
              <w:r w:rsidRPr="003618B9">
                <w:rPr>
                  <w:rStyle w:val="Hyperlink"/>
                  <w:color w:val="000000" w:themeColor="text1"/>
                </w:rPr>
                <w:t>https://www.ixbt.com/</w:t>
              </w:r>
            </w:hyperlink>
            <w:r w:rsidRPr="003618B9">
              <w:t xml:space="preserve"> </w:t>
            </w:r>
          </w:p>
        </w:tc>
      </w:tr>
      <w:tr w:rsidR="003618B9" w:rsidRPr="003618B9" w14:paraId="75ABE6EF" w14:textId="77777777" w:rsidTr="001A6313">
        <w:trPr>
          <w:jc w:val="center"/>
        </w:trPr>
        <w:tc>
          <w:tcPr>
            <w:tcW w:w="9582" w:type="dxa"/>
            <w:gridSpan w:val="2"/>
          </w:tcPr>
          <w:p w14:paraId="3B603A5D" w14:textId="77777777" w:rsidR="008D4CBD" w:rsidRPr="003618B9" w:rsidRDefault="008D4CBD" w:rsidP="008D4CBD">
            <w:pPr>
              <w:pStyle w:val="Nosaukumi"/>
              <w:rPr>
                <w:color w:val="000000" w:themeColor="text1"/>
              </w:rPr>
            </w:pPr>
            <w:r w:rsidRPr="003618B9">
              <w:rPr>
                <w:color w:val="000000" w:themeColor="text1"/>
              </w:rPr>
              <w:t>Piezīmes</w:t>
            </w:r>
          </w:p>
        </w:tc>
      </w:tr>
      <w:tr w:rsidR="003618B9" w:rsidRPr="003618B9" w14:paraId="5D03B436" w14:textId="77777777" w:rsidTr="001A6313">
        <w:trPr>
          <w:jc w:val="center"/>
        </w:trPr>
        <w:tc>
          <w:tcPr>
            <w:tcW w:w="9582" w:type="dxa"/>
            <w:gridSpan w:val="2"/>
          </w:tcPr>
          <w:p w14:paraId="22D19311" w14:textId="77777777" w:rsidR="008D4CBD" w:rsidRPr="003618B9" w:rsidRDefault="008D4CBD" w:rsidP="008D4CBD">
            <w:pPr>
              <w:rPr>
                <w:color w:val="000000" w:themeColor="text1"/>
              </w:rPr>
            </w:pPr>
            <w:r w:rsidRPr="003618B9">
              <w:rPr>
                <w:color w:val="000000" w:themeColor="text1"/>
              </w:rPr>
              <w:t>Kurss tiek docēts latviešu valodā.</w:t>
            </w:r>
          </w:p>
        </w:tc>
      </w:tr>
    </w:tbl>
    <w:p w14:paraId="211D8F35" w14:textId="77777777" w:rsidR="001B4907" w:rsidRPr="003618B9" w:rsidRDefault="001B4907" w:rsidP="001B4907">
      <w:pPr>
        <w:rPr>
          <w:color w:val="000000" w:themeColor="text1"/>
        </w:rPr>
      </w:pPr>
    </w:p>
    <w:p w14:paraId="060BA9B7" w14:textId="77777777" w:rsidR="00360579" w:rsidRPr="003618B9" w:rsidRDefault="00360579">
      <w:pPr>
        <w:rPr>
          <w:color w:val="000000" w:themeColor="text1"/>
        </w:rPr>
      </w:pPr>
    </w:p>
    <w:sectPr w:rsidR="00360579" w:rsidRPr="003618B9" w:rsidSect="001B4907">
      <w:headerReference w:type="default" r:id="rId10"/>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A80C7" w14:textId="77777777" w:rsidR="009F7E13" w:rsidRDefault="009F7E13" w:rsidP="001B4907">
      <w:r>
        <w:separator/>
      </w:r>
    </w:p>
  </w:endnote>
  <w:endnote w:type="continuationSeparator" w:id="0">
    <w:p w14:paraId="0C9071ED" w14:textId="77777777" w:rsidR="009F7E13" w:rsidRDefault="009F7E13"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30413" w14:textId="77777777" w:rsidR="009F7E13" w:rsidRDefault="009F7E13" w:rsidP="001B4907">
      <w:r>
        <w:separator/>
      </w:r>
    </w:p>
  </w:footnote>
  <w:footnote w:type="continuationSeparator" w:id="0">
    <w:p w14:paraId="510F0C47" w14:textId="77777777" w:rsidR="009F7E13" w:rsidRDefault="009F7E13"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4D03B" w14:textId="77777777" w:rsidR="007B1FB4" w:rsidRDefault="009F7E13" w:rsidP="007534EA">
    <w:pPr>
      <w:pStyle w:val="Header"/>
    </w:pPr>
  </w:p>
  <w:p w14:paraId="2B955C53" w14:textId="77777777" w:rsidR="007B1FB4" w:rsidRPr="007B1FB4" w:rsidRDefault="009F7E13" w:rsidP="007534EA">
    <w:pPr>
      <w:pStyle w:val="Header"/>
    </w:pPr>
  </w:p>
  <w:p w14:paraId="1C039D6B" w14:textId="77777777" w:rsidR="00982C4A" w:rsidRPr="00D66CC2" w:rsidRDefault="009F7E13"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707444"/>
    <w:multiLevelType w:val="hybridMultilevel"/>
    <w:tmpl w:val="FF90E990"/>
    <w:lvl w:ilvl="0" w:tplc="F256934A">
      <w:start w:val="1"/>
      <w:numFmt w:val="decimal"/>
      <w:lvlText w:val="%1."/>
      <w:lvlJc w:val="left"/>
      <w:pPr>
        <w:ind w:left="740" w:hanging="360"/>
      </w:pPr>
      <w:rPr>
        <w:color w:val="000000" w:themeColor="text1"/>
      </w:r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4"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3857FAB"/>
    <w:multiLevelType w:val="hybridMultilevel"/>
    <w:tmpl w:val="52760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2" w15:restartNumberingAfterBreak="0">
    <w:nsid w:val="14F22E6A"/>
    <w:multiLevelType w:val="hybridMultilevel"/>
    <w:tmpl w:val="897848FE"/>
    <w:lvl w:ilvl="0" w:tplc="0809000F">
      <w:start w:val="1"/>
      <w:numFmt w:val="decimal"/>
      <w:lvlText w:val="%1."/>
      <w:lvlJc w:val="left"/>
      <w:pPr>
        <w:ind w:left="740" w:hanging="360"/>
      </w:p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13"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D64188E"/>
    <w:multiLevelType w:val="hybridMultilevel"/>
    <w:tmpl w:val="4FEEF3CA"/>
    <w:lvl w:ilvl="0" w:tplc="FFFFFFFF">
      <w:start w:val="1"/>
      <w:numFmt w:val="decimal"/>
      <w:lvlText w:val="%1."/>
      <w:lvlJc w:val="left"/>
      <w:pPr>
        <w:ind w:left="360" w:hanging="360"/>
      </w:pPr>
      <w:rPr>
        <w:rFonts w:eastAsia="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DC1277"/>
    <w:multiLevelType w:val="hybridMultilevel"/>
    <w:tmpl w:val="0686B3AA"/>
    <w:lvl w:ilvl="0" w:tplc="0B06263E">
      <w:start w:val="1"/>
      <w:numFmt w:val="decimal"/>
      <w:lvlText w:val="%1."/>
      <w:lvlJc w:val="left"/>
      <w:pPr>
        <w:ind w:left="754" w:hanging="360"/>
      </w:pPr>
      <w:rPr>
        <w:color w:val="000000" w:themeColor="text1"/>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3"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4"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3BD50AD1"/>
    <w:multiLevelType w:val="hybridMultilevel"/>
    <w:tmpl w:val="0686B3AA"/>
    <w:lvl w:ilvl="0" w:tplc="0B06263E">
      <w:start w:val="1"/>
      <w:numFmt w:val="decimal"/>
      <w:lvlText w:val="%1."/>
      <w:lvlJc w:val="left"/>
      <w:pPr>
        <w:ind w:left="754" w:hanging="360"/>
      </w:pPr>
      <w:rPr>
        <w:color w:val="000000" w:themeColor="text1"/>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7" w15:restartNumberingAfterBreak="0">
    <w:nsid w:val="46461E64"/>
    <w:multiLevelType w:val="hybridMultilevel"/>
    <w:tmpl w:val="F576430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4F9C51CE"/>
    <w:multiLevelType w:val="hybridMultilevel"/>
    <w:tmpl w:val="0686B3AA"/>
    <w:lvl w:ilvl="0" w:tplc="0B06263E">
      <w:start w:val="1"/>
      <w:numFmt w:val="decimal"/>
      <w:lvlText w:val="%1."/>
      <w:lvlJc w:val="left"/>
      <w:pPr>
        <w:ind w:left="754" w:hanging="360"/>
      </w:pPr>
      <w:rPr>
        <w:color w:val="000000" w:themeColor="text1"/>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1"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2"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7B879FE"/>
    <w:multiLevelType w:val="hybridMultilevel"/>
    <w:tmpl w:val="9AAA18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9CC20F3"/>
    <w:multiLevelType w:val="hybridMultilevel"/>
    <w:tmpl w:val="E580E50A"/>
    <w:lvl w:ilvl="0" w:tplc="30F48ED8">
      <w:start w:val="1"/>
      <w:numFmt w:val="decimal"/>
      <w:lvlText w:val="%1."/>
      <w:lvlJc w:val="left"/>
      <w:pPr>
        <w:ind w:left="754" w:hanging="360"/>
      </w:pPr>
      <w:rPr>
        <w:color w:val="000000" w:themeColor="text1"/>
      </w:r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37"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1"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7BC6E31"/>
    <w:multiLevelType w:val="hybridMultilevel"/>
    <w:tmpl w:val="3C60A568"/>
    <w:lvl w:ilvl="0" w:tplc="04090001">
      <w:start w:val="1"/>
      <w:numFmt w:val="bullet"/>
      <w:lvlText w:val=""/>
      <w:lvlJc w:val="left"/>
      <w:pPr>
        <w:ind w:left="817" w:hanging="360"/>
      </w:pPr>
      <w:rPr>
        <w:rFonts w:ascii="Symbol" w:hAnsi="Symbol" w:hint="default"/>
      </w:rPr>
    </w:lvl>
    <w:lvl w:ilvl="1" w:tplc="04090003" w:tentative="1">
      <w:start w:val="1"/>
      <w:numFmt w:val="bullet"/>
      <w:lvlText w:val="o"/>
      <w:lvlJc w:val="left"/>
      <w:pPr>
        <w:ind w:left="1537" w:hanging="360"/>
      </w:pPr>
      <w:rPr>
        <w:rFonts w:ascii="Courier New" w:hAnsi="Courier New" w:cs="Courier New" w:hint="default"/>
      </w:rPr>
    </w:lvl>
    <w:lvl w:ilvl="2" w:tplc="04090005" w:tentative="1">
      <w:start w:val="1"/>
      <w:numFmt w:val="bullet"/>
      <w:lvlText w:val=""/>
      <w:lvlJc w:val="left"/>
      <w:pPr>
        <w:ind w:left="2257" w:hanging="360"/>
      </w:pPr>
      <w:rPr>
        <w:rFonts w:ascii="Wingdings" w:hAnsi="Wingdings" w:hint="default"/>
      </w:rPr>
    </w:lvl>
    <w:lvl w:ilvl="3" w:tplc="04090001" w:tentative="1">
      <w:start w:val="1"/>
      <w:numFmt w:val="bullet"/>
      <w:lvlText w:val=""/>
      <w:lvlJc w:val="left"/>
      <w:pPr>
        <w:ind w:left="2977" w:hanging="360"/>
      </w:pPr>
      <w:rPr>
        <w:rFonts w:ascii="Symbol" w:hAnsi="Symbol" w:hint="default"/>
      </w:rPr>
    </w:lvl>
    <w:lvl w:ilvl="4" w:tplc="04090003" w:tentative="1">
      <w:start w:val="1"/>
      <w:numFmt w:val="bullet"/>
      <w:lvlText w:val="o"/>
      <w:lvlJc w:val="left"/>
      <w:pPr>
        <w:ind w:left="3697" w:hanging="360"/>
      </w:pPr>
      <w:rPr>
        <w:rFonts w:ascii="Courier New" w:hAnsi="Courier New" w:cs="Courier New" w:hint="default"/>
      </w:rPr>
    </w:lvl>
    <w:lvl w:ilvl="5" w:tplc="04090005" w:tentative="1">
      <w:start w:val="1"/>
      <w:numFmt w:val="bullet"/>
      <w:lvlText w:val=""/>
      <w:lvlJc w:val="left"/>
      <w:pPr>
        <w:ind w:left="4417" w:hanging="360"/>
      </w:pPr>
      <w:rPr>
        <w:rFonts w:ascii="Wingdings" w:hAnsi="Wingdings" w:hint="default"/>
      </w:rPr>
    </w:lvl>
    <w:lvl w:ilvl="6" w:tplc="04090001" w:tentative="1">
      <w:start w:val="1"/>
      <w:numFmt w:val="bullet"/>
      <w:lvlText w:val=""/>
      <w:lvlJc w:val="left"/>
      <w:pPr>
        <w:ind w:left="5137" w:hanging="360"/>
      </w:pPr>
      <w:rPr>
        <w:rFonts w:ascii="Symbol" w:hAnsi="Symbol" w:hint="default"/>
      </w:rPr>
    </w:lvl>
    <w:lvl w:ilvl="7" w:tplc="04090003" w:tentative="1">
      <w:start w:val="1"/>
      <w:numFmt w:val="bullet"/>
      <w:lvlText w:val="o"/>
      <w:lvlJc w:val="left"/>
      <w:pPr>
        <w:ind w:left="5857" w:hanging="360"/>
      </w:pPr>
      <w:rPr>
        <w:rFonts w:ascii="Courier New" w:hAnsi="Courier New" w:cs="Courier New" w:hint="default"/>
      </w:rPr>
    </w:lvl>
    <w:lvl w:ilvl="8" w:tplc="04090005" w:tentative="1">
      <w:start w:val="1"/>
      <w:numFmt w:val="bullet"/>
      <w:lvlText w:val=""/>
      <w:lvlJc w:val="left"/>
      <w:pPr>
        <w:ind w:left="6577" w:hanging="360"/>
      </w:pPr>
      <w:rPr>
        <w:rFonts w:ascii="Wingdings" w:hAnsi="Wingdings" w:hint="default"/>
      </w:rPr>
    </w:lvl>
  </w:abstractNum>
  <w:abstractNum w:abstractNumId="43" w15:restartNumberingAfterBreak="0">
    <w:nsid w:val="6DD85834"/>
    <w:multiLevelType w:val="hybridMultilevel"/>
    <w:tmpl w:val="0686B3AA"/>
    <w:lvl w:ilvl="0" w:tplc="0B06263E">
      <w:start w:val="1"/>
      <w:numFmt w:val="decimal"/>
      <w:lvlText w:val="%1."/>
      <w:lvlJc w:val="left"/>
      <w:pPr>
        <w:ind w:left="754" w:hanging="360"/>
      </w:pPr>
      <w:rPr>
        <w:color w:val="000000" w:themeColor="text1"/>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4"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6"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7"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0"/>
  </w:num>
  <w:num w:numId="2">
    <w:abstractNumId w:val="9"/>
  </w:num>
  <w:num w:numId="3">
    <w:abstractNumId w:val="28"/>
  </w:num>
  <w:num w:numId="4">
    <w:abstractNumId w:val="29"/>
  </w:num>
  <w:num w:numId="5">
    <w:abstractNumId w:val="7"/>
  </w:num>
  <w:num w:numId="6">
    <w:abstractNumId w:val="8"/>
  </w:num>
  <w:num w:numId="7">
    <w:abstractNumId w:val="11"/>
  </w:num>
  <w:num w:numId="8">
    <w:abstractNumId w:val="0"/>
  </w:num>
  <w:num w:numId="9">
    <w:abstractNumId w:val="1"/>
  </w:num>
  <w:num w:numId="10">
    <w:abstractNumId w:val="2"/>
  </w:num>
  <w:num w:numId="11">
    <w:abstractNumId w:val="7"/>
    <w:lvlOverride w:ilvl="0">
      <w:startOverride w:val="1"/>
    </w:lvlOverride>
  </w:num>
  <w:num w:numId="12">
    <w:abstractNumId w:val="18"/>
  </w:num>
  <w:num w:numId="13">
    <w:abstractNumId w:val="47"/>
  </w:num>
  <w:num w:numId="14">
    <w:abstractNumId w:val="13"/>
  </w:num>
  <w:num w:numId="15">
    <w:abstractNumId w:val="15"/>
  </w:num>
  <w:num w:numId="16">
    <w:abstractNumId w:val="16"/>
  </w:num>
  <w:num w:numId="17">
    <w:abstractNumId w:val="25"/>
  </w:num>
  <w:num w:numId="18">
    <w:abstractNumId w:val="34"/>
  </w:num>
  <w:num w:numId="19">
    <w:abstractNumId w:val="33"/>
  </w:num>
  <w:num w:numId="20">
    <w:abstractNumId w:val="41"/>
  </w:num>
  <w:num w:numId="21">
    <w:abstractNumId w:val="44"/>
  </w:num>
  <w:num w:numId="22">
    <w:abstractNumId w:val="46"/>
  </w:num>
  <w:num w:numId="23">
    <w:abstractNumId w:val="17"/>
  </w:num>
  <w:num w:numId="24">
    <w:abstractNumId w:val="39"/>
  </w:num>
  <w:num w:numId="25">
    <w:abstractNumId w:val="31"/>
  </w:num>
  <w:num w:numId="26">
    <w:abstractNumId w:val="5"/>
  </w:num>
  <w:num w:numId="27">
    <w:abstractNumId w:val="4"/>
  </w:num>
  <w:num w:numId="28">
    <w:abstractNumId w:val="32"/>
  </w:num>
  <w:num w:numId="29">
    <w:abstractNumId w:val="21"/>
  </w:num>
  <w:num w:numId="30">
    <w:abstractNumId w:val="37"/>
  </w:num>
  <w:num w:numId="31">
    <w:abstractNumId w:val="38"/>
  </w:num>
  <w:num w:numId="32">
    <w:abstractNumId w:val="23"/>
  </w:num>
  <w:num w:numId="33">
    <w:abstractNumId w:val="6"/>
  </w:num>
  <w:num w:numId="34">
    <w:abstractNumId w:val="20"/>
  </w:num>
  <w:num w:numId="35">
    <w:abstractNumId w:val="14"/>
  </w:num>
  <w:num w:numId="36">
    <w:abstractNumId w:val="24"/>
  </w:num>
  <w:num w:numId="37">
    <w:abstractNumId w:val="45"/>
  </w:num>
  <w:num w:numId="38">
    <w:abstractNumId w:val="10"/>
  </w:num>
  <w:num w:numId="39">
    <w:abstractNumId w:val="30"/>
  </w:num>
  <w:num w:numId="40">
    <w:abstractNumId w:val="3"/>
  </w:num>
  <w:num w:numId="41">
    <w:abstractNumId w:val="12"/>
  </w:num>
  <w:num w:numId="42">
    <w:abstractNumId w:val="27"/>
  </w:num>
  <w:num w:numId="43">
    <w:abstractNumId w:val="36"/>
  </w:num>
  <w:num w:numId="44">
    <w:abstractNumId w:val="35"/>
  </w:num>
  <w:num w:numId="45">
    <w:abstractNumId w:val="22"/>
  </w:num>
  <w:num w:numId="46">
    <w:abstractNumId w:val="26"/>
  </w:num>
  <w:num w:numId="47">
    <w:abstractNumId w:val="43"/>
  </w:num>
  <w:num w:numId="48">
    <w:abstractNumId w:val="42"/>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26C21"/>
    <w:rsid w:val="00035105"/>
    <w:rsid w:val="0005232D"/>
    <w:rsid w:val="000634A0"/>
    <w:rsid w:val="001639EF"/>
    <w:rsid w:val="001B4907"/>
    <w:rsid w:val="00244E4B"/>
    <w:rsid w:val="002B1D11"/>
    <w:rsid w:val="002D267E"/>
    <w:rsid w:val="002F4F6E"/>
    <w:rsid w:val="0033057C"/>
    <w:rsid w:val="00360579"/>
    <w:rsid w:val="003618B9"/>
    <w:rsid w:val="00363E49"/>
    <w:rsid w:val="003C2FFF"/>
    <w:rsid w:val="003E46DC"/>
    <w:rsid w:val="004415B6"/>
    <w:rsid w:val="0045264F"/>
    <w:rsid w:val="004D1830"/>
    <w:rsid w:val="004D4DFB"/>
    <w:rsid w:val="0056659C"/>
    <w:rsid w:val="005D7C4A"/>
    <w:rsid w:val="00612290"/>
    <w:rsid w:val="00617815"/>
    <w:rsid w:val="006214C8"/>
    <w:rsid w:val="00694BE8"/>
    <w:rsid w:val="00787336"/>
    <w:rsid w:val="00791E37"/>
    <w:rsid w:val="00824CAC"/>
    <w:rsid w:val="00865115"/>
    <w:rsid w:val="00875ADC"/>
    <w:rsid w:val="00875EE9"/>
    <w:rsid w:val="00877E76"/>
    <w:rsid w:val="008D4CBD"/>
    <w:rsid w:val="008F0CC5"/>
    <w:rsid w:val="008F5EB7"/>
    <w:rsid w:val="0091150C"/>
    <w:rsid w:val="0098116F"/>
    <w:rsid w:val="00987895"/>
    <w:rsid w:val="009914AF"/>
    <w:rsid w:val="009D2876"/>
    <w:rsid w:val="009E42B8"/>
    <w:rsid w:val="009E7140"/>
    <w:rsid w:val="009F3813"/>
    <w:rsid w:val="009F7E13"/>
    <w:rsid w:val="00A237ED"/>
    <w:rsid w:val="00A65099"/>
    <w:rsid w:val="00B13E94"/>
    <w:rsid w:val="00B64827"/>
    <w:rsid w:val="00BC05DC"/>
    <w:rsid w:val="00C95EBF"/>
    <w:rsid w:val="00F04F8C"/>
    <w:rsid w:val="00F1438D"/>
    <w:rsid w:val="00F17FB5"/>
    <w:rsid w:val="00F70446"/>
    <w:rsid w:val="00F802C8"/>
    <w:rsid w:val="00FB1F4C"/>
    <w:rsid w:val="00FE3A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1240A"/>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1">
    <w:name w:val="heading 1"/>
    <w:basedOn w:val="Normal"/>
    <w:next w:val="Normal"/>
    <w:link w:val="Heading1Char"/>
    <w:uiPriority w:val="9"/>
    <w:qFormat/>
    <w:rsid w:val="00F1438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 w:type="character" w:customStyle="1" w:styleId="UnresolvedMention">
    <w:name w:val="Unresolved Mention"/>
    <w:basedOn w:val="DefaultParagraphFont"/>
    <w:uiPriority w:val="99"/>
    <w:semiHidden/>
    <w:unhideWhenUsed/>
    <w:rsid w:val="00B64827"/>
    <w:rPr>
      <w:color w:val="605E5C"/>
      <w:shd w:val="clear" w:color="auto" w:fill="E1DFDD"/>
    </w:rPr>
  </w:style>
  <w:style w:type="character" w:customStyle="1" w:styleId="Heading1Char">
    <w:name w:val="Heading 1 Char"/>
    <w:basedOn w:val="DefaultParagraphFont"/>
    <w:link w:val="Heading1"/>
    <w:uiPriority w:val="9"/>
    <w:rsid w:val="00F1438D"/>
    <w:rPr>
      <w:rFonts w:asciiTheme="majorHAnsi" w:eastAsiaTheme="majorEastAsia" w:hAnsiTheme="majorHAnsi" w:cstheme="majorBidi"/>
      <w:bCs/>
      <w:iCs/>
      <w:color w:val="2E74B5"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574716">
      <w:bodyDiv w:val="1"/>
      <w:marLeft w:val="0"/>
      <w:marRight w:val="0"/>
      <w:marTop w:val="0"/>
      <w:marBottom w:val="0"/>
      <w:divBdr>
        <w:top w:val="none" w:sz="0" w:space="0" w:color="auto"/>
        <w:left w:val="none" w:sz="0" w:space="0" w:color="auto"/>
        <w:bottom w:val="none" w:sz="0" w:space="0" w:color="auto"/>
        <w:right w:val="none" w:sz="0" w:space="0" w:color="auto"/>
      </w:divBdr>
    </w:div>
    <w:div w:id="1371801817">
      <w:bodyDiv w:val="1"/>
      <w:marLeft w:val="0"/>
      <w:marRight w:val="0"/>
      <w:marTop w:val="0"/>
      <w:marBottom w:val="0"/>
      <w:divBdr>
        <w:top w:val="none" w:sz="0" w:space="0" w:color="auto"/>
        <w:left w:val="none" w:sz="0" w:space="0" w:color="auto"/>
        <w:bottom w:val="none" w:sz="0" w:space="0" w:color="auto"/>
        <w:right w:val="none" w:sz="0" w:space="0" w:color="auto"/>
      </w:divBdr>
    </w:div>
    <w:div w:id="1597783625">
      <w:bodyDiv w:val="1"/>
      <w:marLeft w:val="0"/>
      <w:marRight w:val="0"/>
      <w:marTop w:val="0"/>
      <w:marBottom w:val="0"/>
      <w:divBdr>
        <w:top w:val="none" w:sz="0" w:space="0" w:color="auto"/>
        <w:left w:val="none" w:sz="0" w:space="0" w:color="auto"/>
        <w:bottom w:val="none" w:sz="0" w:space="0" w:color="auto"/>
        <w:right w:val="none" w:sz="0" w:space="0" w:color="auto"/>
      </w:divBdr>
    </w:div>
    <w:div w:id="1709180040">
      <w:bodyDiv w:val="1"/>
      <w:marLeft w:val="0"/>
      <w:marRight w:val="0"/>
      <w:marTop w:val="0"/>
      <w:marBottom w:val="0"/>
      <w:divBdr>
        <w:top w:val="none" w:sz="0" w:space="0" w:color="auto"/>
        <w:left w:val="none" w:sz="0" w:space="0" w:color="auto"/>
        <w:bottom w:val="none" w:sz="0" w:space="0" w:color="auto"/>
        <w:right w:val="none" w:sz="0" w:space="0" w:color="auto"/>
      </w:divBdr>
    </w:div>
    <w:div w:id="1968584920">
      <w:bodyDiv w:val="1"/>
      <w:marLeft w:val="0"/>
      <w:marRight w:val="0"/>
      <w:marTop w:val="0"/>
      <w:marBottom w:val="0"/>
      <w:divBdr>
        <w:top w:val="none" w:sz="0" w:space="0" w:color="auto"/>
        <w:left w:val="none" w:sz="0" w:space="0" w:color="auto"/>
        <w:bottom w:val="none" w:sz="0" w:space="0" w:color="auto"/>
        <w:right w:val="none" w:sz="0" w:space="0" w:color="auto"/>
      </w:divBdr>
    </w:div>
    <w:div w:id="1973557220">
      <w:bodyDiv w:val="1"/>
      <w:marLeft w:val="0"/>
      <w:marRight w:val="0"/>
      <w:marTop w:val="0"/>
      <w:marBottom w:val="0"/>
      <w:divBdr>
        <w:top w:val="none" w:sz="0" w:space="0" w:color="auto"/>
        <w:left w:val="none" w:sz="0" w:space="0" w:color="auto"/>
        <w:bottom w:val="none" w:sz="0" w:space="0" w:color="auto"/>
        <w:right w:val="none" w:sz="0" w:space="0" w:color="auto"/>
      </w:divBdr>
    </w:div>
    <w:div w:id="211917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mshardware.com/" TargetMode="External"/><Relationship Id="rId3" Type="http://schemas.openxmlformats.org/officeDocument/2006/relationships/settings" Target="settings.xml"/><Relationship Id="rId7" Type="http://schemas.openxmlformats.org/officeDocument/2006/relationships/hyperlink" Target="https://freecomputerbooks.com/compscHardwareBook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xb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1174</Words>
  <Characters>6695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27</cp:revision>
  <dcterms:created xsi:type="dcterms:W3CDTF">2022-04-26T11:48:00Z</dcterms:created>
  <dcterms:modified xsi:type="dcterms:W3CDTF">2024-03-11T09:39:00Z</dcterms:modified>
</cp:coreProperties>
</file>