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2225F" w14:textId="79BD8747" w:rsidR="00125254" w:rsidRDefault="00125254" w:rsidP="00125254">
      <w:pPr>
        <w:jc w:val="center"/>
        <w:rPr>
          <w:b/>
          <w:bCs/>
        </w:rPr>
      </w:pPr>
      <w:r>
        <w:rPr>
          <w:b/>
          <w:bCs/>
        </w:rPr>
        <w:t>Īsā cikla profesionālās augstākās izglītības</w:t>
      </w:r>
    </w:p>
    <w:p w14:paraId="17C2CC95" w14:textId="0AFA5B12" w:rsidR="00125254" w:rsidRDefault="00125254" w:rsidP="00125254">
      <w:pPr>
        <w:jc w:val="center"/>
        <w:rPr>
          <w:b/>
          <w:bCs/>
        </w:rPr>
      </w:pPr>
      <w:r w:rsidRPr="00125254">
        <w:rPr>
          <w:b/>
          <w:bCs/>
        </w:rPr>
        <w:t>studiju programmas “</w:t>
      </w:r>
      <w:r>
        <w:rPr>
          <w:b/>
          <w:bCs/>
        </w:rPr>
        <w:t>Civilā drošība un aizsardzība</w:t>
      </w:r>
      <w:r w:rsidRPr="00125254">
        <w:rPr>
          <w:b/>
          <w:bCs/>
        </w:rPr>
        <w:t>”</w:t>
      </w:r>
    </w:p>
    <w:p w14:paraId="24655EBF" w14:textId="165C4B4E" w:rsidR="00F82C9D" w:rsidRDefault="00125254" w:rsidP="00125254">
      <w:pPr>
        <w:jc w:val="center"/>
        <w:rPr>
          <w:b/>
          <w:bCs/>
        </w:rPr>
      </w:pPr>
      <w:r w:rsidRPr="00125254">
        <w:rPr>
          <w:b/>
          <w:bCs/>
        </w:rPr>
        <w:t>darba devēju aptaujas rezultātu analīze</w:t>
      </w:r>
    </w:p>
    <w:p w14:paraId="37F49E38" w14:textId="77777777" w:rsidR="00125254" w:rsidRDefault="00125254" w:rsidP="00125254">
      <w:pPr>
        <w:jc w:val="center"/>
        <w:rPr>
          <w:b/>
          <w:bCs/>
        </w:rPr>
      </w:pPr>
    </w:p>
    <w:p w14:paraId="4C7AC420" w14:textId="4968D1FA" w:rsidR="00125254" w:rsidRDefault="00125254" w:rsidP="00125254">
      <w:pPr>
        <w:ind w:firstLine="720"/>
        <w:rPr>
          <w:rFonts w:eastAsia="Calibri" w:cs="Times New Roman"/>
          <w:szCs w:val="24"/>
        </w:rPr>
      </w:pPr>
      <w:r w:rsidRPr="00125254">
        <w:rPr>
          <w:rFonts w:eastAsia="Calibri" w:cs="Times New Roman"/>
          <w:szCs w:val="24"/>
        </w:rPr>
        <w:t xml:space="preserve">Aptauju aizpildījušo darba devēju skaits </w:t>
      </w:r>
      <w:r w:rsidR="0001691A">
        <w:rPr>
          <w:rFonts w:eastAsia="Calibri" w:cs="Times New Roman"/>
          <w:szCs w:val="24"/>
        </w:rPr>
        <w:t>nav liels</w:t>
      </w:r>
      <w:r>
        <w:rPr>
          <w:rFonts w:eastAsia="Calibri" w:cs="Times New Roman"/>
          <w:szCs w:val="24"/>
        </w:rPr>
        <w:t>. Darba devēji neizrāda pietiekoši augstu vēlmi un iniciatīvu aptauju aizpildīšanā.</w:t>
      </w:r>
    </w:p>
    <w:p w14:paraId="4F4896BA" w14:textId="61EF4BC4" w:rsidR="007A531D" w:rsidRDefault="00125254" w:rsidP="0001691A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Apkopojot aptaujas rezultātus, secināms, ka </w:t>
      </w:r>
      <w:r w:rsidR="0001691A">
        <w:rPr>
          <w:rFonts w:eastAsia="Calibri" w:cs="Times New Roman"/>
          <w:szCs w:val="24"/>
        </w:rPr>
        <w:t xml:space="preserve">darba devēji piekrīt tam, ka DU absolventiem ir laba teorētiskā un </w:t>
      </w:r>
      <w:r w:rsidR="0001691A" w:rsidRPr="0001691A">
        <w:rPr>
          <w:rFonts w:eastAsia="Calibri" w:cs="Times New Roman"/>
          <w:szCs w:val="24"/>
        </w:rPr>
        <w:t>praktiskā</w:t>
      </w:r>
      <w:r w:rsidR="0001691A">
        <w:rPr>
          <w:rFonts w:eastAsia="Calibri" w:cs="Times New Roman"/>
          <w:szCs w:val="24"/>
        </w:rPr>
        <w:t xml:space="preserve"> sagatavotība. </w:t>
      </w:r>
      <w:r w:rsidR="007A531D">
        <w:rPr>
          <w:rFonts w:eastAsia="Calibri" w:cs="Times New Roman"/>
          <w:szCs w:val="24"/>
        </w:rPr>
        <w:t>Secināms arī, ka</w:t>
      </w:r>
      <w:r w:rsidR="0001691A">
        <w:rPr>
          <w:rFonts w:eastAsia="Calibri" w:cs="Times New Roman"/>
          <w:szCs w:val="24"/>
        </w:rPr>
        <w:t xml:space="preserve"> absolventi s</w:t>
      </w:r>
      <w:r w:rsidR="0001691A" w:rsidRPr="0001691A">
        <w:rPr>
          <w:rFonts w:eastAsia="Calibri" w:cs="Times New Roman"/>
          <w:szCs w:val="24"/>
        </w:rPr>
        <w:t>pēj uzreiz patstāvīgi</w:t>
      </w:r>
      <w:r w:rsidR="0001691A">
        <w:rPr>
          <w:rFonts w:eastAsia="Calibri" w:cs="Times New Roman"/>
          <w:szCs w:val="24"/>
        </w:rPr>
        <w:t xml:space="preserve"> </w:t>
      </w:r>
      <w:r w:rsidR="0001691A" w:rsidRPr="0001691A">
        <w:rPr>
          <w:rFonts w:eastAsia="Calibri" w:cs="Times New Roman"/>
          <w:szCs w:val="24"/>
        </w:rPr>
        <w:t>veikt savus darba/prakses pienākumus</w:t>
      </w:r>
      <w:r w:rsidR="007A531D">
        <w:rPr>
          <w:rFonts w:eastAsia="Calibri" w:cs="Times New Roman"/>
          <w:szCs w:val="24"/>
        </w:rPr>
        <w:t>, ātri apgūst jaunas zināšanas un iemaņas, spēj patstāvīgi sameklēt un apstrādāt informāciju</w:t>
      </w:r>
      <w:r w:rsidR="000712D3">
        <w:rPr>
          <w:rFonts w:eastAsia="Calibri" w:cs="Times New Roman"/>
          <w:szCs w:val="24"/>
        </w:rPr>
        <w:t xml:space="preserve">. Absolventi spējīgi piedāvāt jaunas idejas un risinājumus, </w:t>
      </w:r>
      <w:r w:rsidR="000712D3" w:rsidRPr="00125254">
        <w:rPr>
          <w:rFonts w:eastAsia="Calibri" w:cs="Times New Roman"/>
          <w:szCs w:val="24"/>
        </w:rPr>
        <w:t>pieņemt lēmumus</w:t>
      </w:r>
      <w:r w:rsidR="00CF68AC">
        <w:rPr>
          <w:rFonts w:eastAsia="Calibri" w:cs="Times New Roman"/>
          <w:szCs w:val="24"/>
        </w:rPr>
        <w:t xml:space="preserve">, </w:t>
      </w:r>
      <w:r w:rsidR="000712D3" w:rsidRPr="00125254">
        <w:rPr>
          <w:rFonts w:eastAsia="Calibri" w:cs="Times New Roman"/>
          <w:szCs w:val="24"/>
        </w:rPr>
        <w:t>tos pamato</w:t>
      </w:r>
      <w:r w:rsidR="000712D3">
        <w:rPr>
          <w:rFonts w:eastAsia="Calibri" w:cs="Times New Roman"/>
          <w:szCs w:val="24"/>
        </w:rPr>
        <w:t>jot</w:t>
      </w:r>
      <w:r w:rsidR="000712D3" w:rsidRPr="00125254">
        <w:rPr>
          <w:rFonts w:eastAsia="Calibri" w:cs="Times New Roman"/>
          <w:szCs w:val="24"/>
        </w:rPr>
        <w:t>, spēj noteikt darba metodes un izpildes laiku.</w:t>
      </w:r>
      <w:r w:rsidR="000712D3">
        <w:rPr>
          <w:rFonts w:eastAsia="Calibri" w:cs="Times New Roman"/>
          <w:szCs w:val="24"/>
        </w:rPr>
        <w:t xml:space="preserve"> A</w:t>
      </w:r>
      <w:r w:rsidR="000712D3" w:rsidRPr="00125254">
        <w:rPr>
          <w:rFonts w:eastAsia="Calibri" w:cs="Times New Roman"/>
          <w:szCs w:val="24"/>
        </w:rPr>
        <w:t xml:space="preserve">bsolventiem ir labas komunikācijas un sadarbības prasmes, </w:t>
      </w:r>
      <w:r w:rsidR="000712D3">
        <w:rPr>
          <w:rFonts w:eastAsia="Calibri" w:cs="Times New Roman"/>
          <w:szCs w:val="24"/>
        </w:rPr>
        <w:t xml:space="preserve">tie </w:t>
      </w:r>
      <w:r w:rsidR="000712D3" w:rsidRPr="00125254">
        <w:rPr>
          <w:rFonts w:eastAsia="Calibri" w:cs="Times New Roman"/>
          <w:szCs w:val="24"/>
        </w:rPr>
        <w:t xml:space="preserve">spēj strādāt </w:t>
      </w:r>
      <w:r w:rsidR="000712D3">
        <w:rPr>
          <w:rFonts w:eastAsia="Calibri" w:cs="Times New Roman"/>
          <w:szCs w:val="24"/>
        </w:rPr>
        <w:t xml:space="preserve">gan </w:t>
      </w:r>
      <w:r w:rsidR="000712D3" w:rsidRPr="00125254">
        <w:rPr>
          <w:rFonts w:eastAsia="Calibri" w:cs="Times New Roman"/>
          <w:szCs w:val="24"/>
        </w:rPr>
        <w:t>komandā</w:t>
      </w:r>
      <w:r w:rsidR="000712D3">
        <w:rPr>
          <w:rFonts w:eastAsia="Calibri" w:cs="Times New Roman"/>
          <w:szCs w:val="24"/>
        </w:rPr>
        <w:t>, gan patstāvīgi</w:t>
      </w:r>
      <w:r w:rsidR="000712D3" w:rsidRPr="00125254">
        <w:rPr>
          <w:rFonts w:eastAsia="Calibri" w:cs="Times New Roman"/>
          <w:szCs w:val="24"/>
        </w:rPr>
        <w:t>.</w:t>
      </w:r>
      <w:r w:rsidR="000712D3">
        <w:rPr>
          <w:rFonts w:eastAsia="Calibri" w:cs="Times New Roman"/>
          <w:szCs w:val="24"/>
        </w:rPr>
        <w:t xml:space="preserve"> Visi darba devēji piekrīt, ka DU absolventi </w:t>
      </w:r>
      <w:r w:rsidR="00CF68AC">
        <w:rPr>
          <w:rFonts w:eastAsia="Calibri" w:cs="Times New Roman"/>
          <w:szCs w:val="24"/>
        </w:rPr>
        <w:t xml:space="preserve">ir konkurētspējīgi darba tirgū un norāda, ka nodarbinātājam </w:t>
      </w:r>
      <w:r w:rsidR="00CF68AC" w:rsidRPr="00125254">
        <w:rPr>
          <w:rFonts w:eastAsia="Calibri" w:cs="Times New Roman"/>
          <w:szCs w:val="24"/>
        </w:rPr>
        <w:t>jāpiemīt profesionālām zināšanām un kompetencēm</w:t>
      </w:r>
      <w:r w:rsidR="00CF68AC">
        <w:rPr>
          <w:rFonts w:eastAsia="Calibri" w:cs="Times New Roman"/>
          <w:szCs w:val="24"/>
        </w:rPr>
        <w:t xml:space="preserve">. </w:t>
      </w:r>
      <w:r w:rsidR="007A531D">
        <w:rPr>
          <w:rFonts w:eastAsia="Calibri" w:cs="Times New Roman"/>
          <w:szCs w:val="24"/>
        </w:rPr>
        <w:t>Puse darba devēju norāda, ka absolventiem ir labas svešvalodas zināšanas un iemaņas</w:t>
      </w:r>
      <w:r w:rsidR="000712D3">
        <w:rPr>
          <w:rFonts w:eastAsia="Calibri" w:cs="Times New Roman"/>
          <w:szCs w:val="24"/>
        </w:rPr>
        <w:t>, savukārt pārējie darba devēji izturas neitrāli pret šādām zināšanām.</w:t>
      </w:r>
    </w:p>
    <w:p w14:paraId="7F52A2B2" w14:textId="2BB8F513" w:rsidR="000712D3" w:rsidRDefault="00CF68AC" w:rsidP="0001691A">
      <w:pPr>
        <w:ind w:firstLine="720"/>
        <w:rPr>
          <w:rFonts w:eastAsia="Calibri" w:cs="Times New Roman"/>
          <w:szCs w:val="24"/>
        </w:rPr>
      </w:pPr>
      <w:r w:rsidRPr="00125254">
        <w:rPr>
          <w:rFonts w:eastAsia="Calibri" w:cs="Times New Roman"/>
          <w:szCs w:val="24"/>
        </w:rPr>
        <w:t xml:space="preserve">Darba devēji norāda, ka organizācija/uzņēmums vai tās darbinieki </w:t>
      </w:r>
      <w:r>
        <w:rPr>
          <w:rFonts w:eastAsia="Calibri" w:cs="Times New Roman"/>
          <w:szCs w:val="24"/>
        </w:rPr>
        <w:t xml:space="preserve">bija </w:t>
      </w:r>
      <w:r w:rsidRPr="00125254">
        <w:rPr>
          <w:rFonts w:eastAsia="Calibri" w:cs="Times New Roman"/>
          <w:szCs w:val="24"/>
        </w:rPr>
        <w:t>iesaistīti DU studiju programmas izstrādē un/vai pilnveidē un ir gatavi sadarboties arī turpmāk</w:t>
      </w:r>
      <w:r>
        <w:rPr>
          <w:rFonts w:eastAsia="Calibri" w:cs="Times New Roman"/>
          <w:szCs w:val="24"/>
        </w:rPr>
        <w:t xml:space="preserve">. </w:t>
      </w:r>
    </w:p>
    <w:p w14:paraId="3BA6FA3B" w14:textId="4EDFC419" w:rsidR="00125254" w:rsidRDefault="00CF68AC" w:rsidP="00125254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</w:t>
      </w:r>
      <w:r w:rsidR="00125254">
        <w:rPr>
          <w:rFonts w:eastAsia="Calibri" w:cs="Times New Roman"/>
          <w:szCs w:val="24"/>
        </w:rPr>
        <w:t>bsolventi ir nodarbināti pārsvarā Daugavpilī, bet ir arī</w:t>
      </w:r>
      <w:r w:rsidR="0001691A">
        <w:rPr>
          <w:rFonts w:eastAsia="Calibri" w:cs="Times New Roman"/>
          <w:szCs w:val="24"/>
        </w:rPr>
        <w:t xml:space="preserve"> tie, kuri strādā</w:t>
      </w:r>
      <w:r w:rsidR="00AC0F41">
        <w:rPr>
          <w:rFonts w:eastAsia="Calibri" w:cs="Times New Roman"/>
          <w:szCs w:val="24"/>
        </w:rPr>
        <w:t xml:space="preserve">, piemēram, </w:t>
      </w:r>
      <w:r w:rsidR="0001691A">
        <w:rPr>
          <w:rFonts w:eastAsia="Calibri" w:cs="Times New Roman"/>
          <w:szCs w:val="24"/>
        </w:rPr>
        <w:t>Rīgā, Ventspilī, Madonā.</w:t>
      </w:r>
    </w:p>
    <w:p w14:paraId="24F520C4" w14:textId="77777777" w:rsidR="00AC0F41" w:rsidRDefault="00AC0F41" w:rsidP="00AC0F41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Darba devēji min, ka nodarbinātajam jāpiemīt šādām kompetencēm un prasmēm:</w:t>
      </w:r>
    </w:p>
    <w:p w14:paraId="053F6D44" w14:textId="77777777" w:rsidR="00AC0F41" w:rsidRDefault="00AC0F41" w:rsidP="003F3249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praktiskās un teorētiskās zināšanas, vēlme mācīties, komunikabilitāt</w:t>
      </w:r>
      <w:r>
        <w:rPr>
          <w:rFonts w:eastAsia="Calibri" w:cs="Times New Roman"/>
          <w:szCs w:val="24"/>
        </w:rPr>
        <w:t>e;</w:t>
      </w:r>
    </w:p>
    <w:p w14:paraId="2E501004" w14:textId="77777777" w:rsidR="00AC0F41" w:rsidRDefault="00AC0F41" w:rsidP="003F3249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motivācija, loģiskā un analītiskā domāšana, spēja pieņemt ātrus lēmumus stresa situācijās, darba plānošana, prasme strādāt komandā, spēja apstrādāt ar liela apjoma informācijas apjomu īsa laika periodā;</w:t>
      </w:r>
    </w:p>
    <w:p w14:paraId="72DB6462" w14:textId="77777777" w:rsidR="00AC0F41" w:rsidRDefault="00AC0F41" w:rsidP="003F3249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orientācija uz attīstību, plānošana un organizēšana, komunikācija;</w:t>
      </w:r>
    </w:p>
    <w:p w14:paraId="4FC1E33B" w14:textId="77777777" w:rsidR="00AC0F41" w:rsidRDefault="00AC0F41" w:rsidP="003F3249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atbildība, prasme strādāt komandā, spēja pieņemt lēmumus un uzņemties atbildību</w:t>
      </w:r>
    </w:p>
    <w:p w14:paraId="0799700C" w14:textId="5BA2DE61" w:rsidR="00AC0F41" w:rsidRPr="00AC0F41" w:rsidRDefault="00AC0F41" w:rsidP="003F3249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Pr="00AC0F41">
        <w:rPr>
          <w:rFonts w:eastAsia="Calibri" w:cs="Times New Roman"/>
          <w:szCs w:val="24"/>
        </w:rPr>
        <w:t>pēja rīkoties netradicionālajās situācijās</w:t>
      </w:r>
      <w:r w:rsidR="003F3249">
        <w:rPr>
          <w:rFonts w:eastAsia="Calibri" w:cs="Times New Roman"/>
          <w:szCs w:val="24"/>
        </w:rPr>
        <w:t>.</w:t>
      </w:r>
    </w:p>
    <w:p w14:paraId="20340F48" w14:textId="7D230DF0" w:rsidR="00F06287" w:rsidRDefault="003F3249" w:rsidP="003D35E5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Iepriekšminētais ņemts vērā </w:t>
      </w:r>
      <w:r w:rsidR="001A0759">
        <w:rPr>
          <w:rFonts w:eastAsia="Calibri" w:cs="Times New Roman"/>
          <w:szCs w:val="24"/>
        </w:rPr>
        <w:t>aktualizējot</w:t>
      </w:r>
      <w:r>
        <w:rPr>
          <w:rFonts w:eastAsia="Calibri" w:cs="Times New Roman"/>
          <w:szCs w:val="24"/>
        </w:rPr>
        <w:t xml:space="preserve"> studiju kursus. </w:t>
      </w:r>
      <w:r w:rsidR="00F06287">
        <w:rPr>
          <w:rFonts w:eastAsia="Calibri" w:cs="Times New Roman"/>
          <w:szCs w:val="24"/>
        </w:rPr>
        <w:t>Uz profesionālās prakses ievadkonferenci un ieskaiti plānots aicināt darba devēju pārstāvju</w:t>
      </w:r>
      <w:r w:rsidR="008E7029">
        <w:rPr>
          <w:rFonts w:eastAsia="Calibri" w:cs="Times New Roman"/>
          <w:szCs w:val="24"/>
        </w:rPr>
        <w:t>s</w:t>
      </w:r>
      <w:r w:rsidR="00F06287">
        <w:rPr>
          <w:rFonts w:eastAsia="Calibri" w:cs="Times New Roman"/>
          <w:szCs w:val="24"/>
        </w:rPr>
        <w:t>, lai vairāk iegūtu savstarpējo līdzdalību un saņemtu atgriezenisko saikni, kā arī uzklausīt darba devēju profesionālo viedokli un rekomendācijas.</w:t>
      </w:r>
    </w:p>
    <w:p w14:paraId="44DAA4AA" w14:textId="4965AF3E" w:rsidR="00816D54" w:rsidRDefault="00816D54" w:rsidP="003D35E5">
      <w:pPr>
        <w:ind w:firstLine="720"/>
        <w:rPr>
          <w:rFonts w:eastAsia="Calibri" w:cs="Times New Roman"/>
          <w:szCs w:val="24"/>
        </w:rPr>
      </w:pPr>
    </w:p>
    <w:p w14:paraId="5D00A873" w14:textId="77777777" w:rsidR="00816D54" w:rsidRDefault="00816D54" w:rsidP="003D35E5">
      <w:pPr>
        <w:ind w:firstLine="720"/>
        <w:rPr>
          <w:rFonts w:eastAsia="Calibri" w:cs="Times New Roman"/>
          <w:szCs w:val="24"/>
        </w:rPr>
      </w:pPr>
    </w:p>
    <w:p w14:paraId="426D0771" w14:textId="77777777" w:rsidR="00816D54" w:rsidRDefault="00816D54" w:rsidP="00816D54">
      <w:pPr>
        <w:jc w:val="center"/>
        <w:rPr>
          <w:b/>
          <w:bCs/>
        </w:rPr>
      </w:pPr>
      <w:r w:rsidRPr="00310103">
        <w:rPr>
          <w:rFonts w:cs="Times New Roman"/>
          <w:b/>
          <w:bCs/>
          <w:color w:val="000000"/>
          <w:szCs w:val="24"/>
        </w:rPr>
        <w:t xml:space="preserve">Profesionālā maģistra </w:t>
      </w:r>
      <w:r w:rsidRPr="00310103">
        <w:rPr>
          <w:rFonts w:cs="Times New Roman"/>
          <w:b/>
          <w:bCs/>
          <w:szCs w:val="24"/>
        </w:rPr>
        <w:t>studiju programmas “</w:t>
      </w:r>
      <w:r w:rsidRPr="00310103">
        <w:rPr>
          <w:rFonts w:cs="Times New Roman"/>
          <w:b/>
          <w:bCs/>
          <w:color w:val="000000"/>
          <w:szCs w:val="24"/>
        </w:rPr>
        <w:t>Darba aizsardzība</w:t>
      </w:r>
      <w:r w:rsidRPr="00310103">
        <w:rPr>
          <w:rFonts w:cs="Times New Roman"/>
          <w:b/>
          <w:bCs/>
          <w:szCs w:val="24"/>
        </w:rPr>
        <w:t xml:space="preserve">” (47862) </w:t>
      </w:r>
    </w:p>
    <w:p w14:paraId="6BC3535D" w14:textId="77777777" w:rsidR="00816D54" w:rsidRDefault="00816D54" w:rsidP="00816D54">
      <w:pPr>
        <w:jc w:val="center"/>
        <w:rPr>
          <w:b/>
          <w:bCs/>
        </w:rPr>
      </w:pPr>
      <w:r w:rsidRPr="00125254">
        <w:rPr>
          <w:b/>
          <w:bCs/>
        </w:rPr>
        <w:t>darba devēju aptaujas rezultātu analīze</w:t>
      </w:r>
    </w:p>
    <w:p w14:paraId="3F620468" w14:textId="77777777" w:rsidR="00816D54" w:rsidRDefault="00816D54" w:rsidP="00816D54">
      <w:pPr>
        <w:jc w:val="center"/>
        <w:rPr>
          <w:b/>
          <w:bCs/>
        </w:rPr>
      </w:pPr>
    </w:p>
    <w:p w14:paraId="2E4FD9BB" w14:textId="77777777" w:rsidR="00816D54" w:rsidRDefault="00816D54" w:rsidP="00816D54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Apkopojot aptaujas rezultātus, secināms, ka darba devēji piekrīt tam, ka DU absolventiem ir laba teorētiskā (</w:t>
      </w:r>
      <w:r w:rsidRPr="008E3378">
        <w:rPr>
          <w:rFonts w:cs="Times New Roman"/>
          <w:szCs w:val="24"/>
        </w:rPr>
        <w:t>6</w:t>
      </w:r>
      <w:r>
        <w:rPr>
          <w:rFonts w:cs="Times New Roman"/>
          <w:szCs w:val="24"/>
        </w:rPr>
        <w:t>1</w:t>
      </w:r>
      <w:r w:rsidRPr="008E3378">
        <w:rPr>
          <w:rFonts w:cs="Times New Roman"/>
          <w:szCs w:val="24"/>
        </w:rPr>
        <w:t>% a</w:t>
      </w:r>
      <w:r>
        <w:rPr>
          <w:rFonts w:cs="Times New Roman"/>
          <w:szCs w:val="24"/>
        </w:rPr>
        <w:t>ptaujāto</w:t>
      </w:r>
      <w:r w:rsidRPr="008E3378">
        <w:rPr>
          <w:rFonts w:cs="Times New Roman"/>
          <w:szCs w:val="24"/>
        </w:rPr>
        <w:t xml:space="preserve"> pilnīgi piekrīt un </w:t>
      </w:r>
      <w:r>
        <w:rPr>
          <w:rFonts w:cs="Times New Roman"/>
          <w:szCs w:val="24"/>
        </w:rPr>
        <w:t>29</w:t>
      </w:r>
      <w:r w:rsidRPr="008E3378">
        <w:rPr>
          <w:rFonts w:cs="Times New Roman"/>
          <w:szCs w:val="24"/>
        </w:rPr>
        <w:t>% drīzāk piekrīt</w:t>
      </w:r>
      <w:r>
        <w:rPr>
          <w:rFonts w:eastAsia="Calibri" w:cs="Times New Roman"/>
          <w:szCs w:val="24"/>
        </w:rPr>
        <w:t xml:space="preserve">) un </w:t>
      </w:r>
      <w:r w:rsidRPr="0001691A">
        <w:rPr>
          <w:rFonts w:eastAsia="Calibri" w:cs="Times New Roman"/>
          <w:szCs w:val="24"/>
        </w:rPr>
        <w:t>praktiskā</w:t>
      </w:r>
      <w:r>
        <w:rPr>
          <w:rFonts w:eastAsia="Calibri" w:cs="Times New Roman"/>
          <w:szCs w:val="24"/>
        </w:rPr>
        <w:t xml:space="preserve"> sagatavotība (</w:t>
      </w:r>
      <w:r>
        <w:rPr>
          <w:rFonts w:cs="Times New Roman"/>
          <w:szCs w:val="24"/>
        </w:rPr>
        <w:t>32</w:t>
      </w:r>
      <w:r w:rsidRPr="008E3378">
        <w:rPr>
          <w:rFonts w:cs="Times New Roman"/>
          <w:szCs w:val="24"/>
        </w:rPr>
        <w:t>% a</w:t>
      </w:r>
      <w:r>
        <w:rPr>
          <w:rFonts w:cs="Times New Roman"/>
          <w:szCs w:val="24"/>
        </w:rPr>
        <w:t>ptaujāto</w:t>
      </w:r>
      <w:r w:rsidRPr="008E3378">
        <w:rPr>
          <w:rFonts w:cs="Times New Roman"/>
          <w:szCs w:val="24"/>
        </w:rPr>
        <w:t xml:space="preserve"> pilnīgi piekrīt un </w:t>
      </w:r>
      <w:r>
        <w:rPr>
          <w:rFonts w:cs="Times New Roman"/>
          <w:szCs w:val="24"/>
        </w:rPr>
        <w:t>52</w:t>
      </w:r>
      <w:r w:rsidRPr="008E3378">
        <w:rPr>
          <w:rFonts w:cs="Times New Roman"/>
          <w:szCs w:val="24"/>
        </w:rPr>
        <w:t>% drīzāk piekrīt</w:t>
      </w:r>
      <w:r>
        <w:rPr>
          <w:rFonts w:eastAsia="Calibri" w:cs="Times New Roman"/>
          <w:szCs w:val="24"/>
        </w:rPr>
        <w:t>). Secināms arī, ka absolventi s</w:t>
      </w:r>
      <w:r w:rsidRPr="0001691A">
        <w:rPr>
          <w:rFonts w:eastAsia="Calibri" w:cs="Times New Roman"/>
          <w:szCs w:val="24"/>
        </w:rPr>
        <w:t>pēj uzreiz patstāvīgi</w:t>
      </w:r>
      <w:r>
        <w:rPr>
          <w:rFonts w:eastAsia="Calibri" w:cs="Times New Roman"/>
          <w:szCs w:val="24"/>
        </w:rPr>
        <w:t xml:space="preserve"> </w:t>
      </w:r>
      <w:r w:rsidRPr="0001691A">
        <w:rPr>
          <w:rFonts w:eastAsia="Calibri" w:cs="Times New Roman"/>
          <w:szCs w:val="24"/>
        </w:rPr>
        <w:t>veikt savus darba/prakses pienākumus</w:t>
      </w:r>
      <w:r>
        <w:rPr>
          <w:rFonts w:eastAsia="Calibri" w:cs="Times New Roman"/>
          <w:szCs w:val="24"/>
        </w:rPr>
        <w:t xml:space="preserve">, ātri apgūst jaunas zināšanas un iemaņas, spēj patstāvīgi sameklēt un apstrādāt informāciju. Absolventi spējīgi piedāvāt jaunas idejas un risinājumus, </w:t>
      </w:r>
      <w:r w:rsidRPr="00125254">
        <w:rPr>
          <w:rFonts w:eastAsia="Calibri" w:cs="Times New Roman"/>
          <w:szCs w:val="24"/>
        </w:rPr>
        <w:t>pieņemt lēmumus</w:t>
      </w:r>
      <w:r>
        <w:rPr>
          <w:rFonts w:eastAsia="Calibri" w:cs="Times New Roman"/>
          <w:szCs w:val="24"/>
        </w:rPr>
        <w:t xml:space="preserve">, </w:t>
      </w:r>
      <w:r w:rsidRPr="00125254">
        <w:rPr>
          <w:rFonts w:eastAsia="Calibri" w:cs="Times New Roman"/>
          <w:szCs w:val="24"/>
        </w:rPr>
        <w:t>tos pamato</w:t>
      </w:r>
      <w:r>
        <w:rPr>
          <w:rFonts w:eastAsia="Calibri" w:cs="Times New Roman"/>
          <w:szCs w:val="24"/>
        </w:rPr>
        <w:t>jot</w:t>
      </w:r>
      <w:r w:rsidRPr="00125254">
        <w:rPr>
          <w:rFonts w:eastAsia="Calibri" w:cs="Times New Roman"/>
          <w:szCs w:val="24"/>
        </w:rPr>
        <w:t>, spēj noteikt darba metodes un izpildes laiku.</w:t>
      </w:r>
      <w:r>
        <w:rPr>
          <w:rFonts w:eastAsia="Calibri" w:cs="Times New Roman"/>
          <w:szCs w:val="24"/>
        </w:rPr>
        <w:t xml:space="preserve"> A</w:t>
      </w:r>
      <w:r w:rsidRPr="00125254">
        <w:rPr>
          <w:rFonts w:eastAsia="Calibri" w:cs="Times New Roman"/>
          <w:szCs w:val="24"/>
        </w:rPr>
        <w:t xml:space="preserve">bsolventiem ir labas komunikācijas un sadarbības prasmes, </w:t>
      </w:r>
      <w:r>
        <w:rPr>
          <w:rFonts w:eastAsia="Calibri" w:cs="Times New Roman"/>
          <w:szCs w:val="24"/>
        </w:rPr>
        <w:t xml:space="preserve">tie </w:t>
      </w:r>
      <w:r w:rsidRPr="00125254">
        <w:rPr>
          <w:rFonts w:eastAsia="Calibri" w:cs="Times New Roman"/>
          <w:szCs w:val="24"/>
        </w:rPr>
        <w:t xml:space="preserve">spēj strādāt </w:t>
      </w:r>
      <w:r>
        <w:rPr>
          <w:rFonts w:eastAsia="Calibri" w:cs="Times New Roman"/>
          <w:szCs w:val="24"/>
        </w:rPr>
        <w:t xml:space="preserve">gan </w:t>
      </w:r>
      <w:r w:rsidRPr="00125254">
        <w:rPr>
          <w:rFonts w:eastAsia="Calibri" w:cs="Times New Roman"/>
          <w:szCs w:val="24"/>
        </w:rPr>
        <w:t>komandā</w:t>
      </w:r>
      <w:r>
        <w:rPr>
          <w:rFonts w:eastAsia="Calibri" w:cs="Times New Roman"/>
          <w:szCs w:val="24"/>
        </w:rPr>
        <w:t>, gan patstāvīgi</w:t>
      </w:r>
      <w:r w:rsidRPr="00125254">
        <w:rPr>
          <w:rFonts w:eastAsia="Calibri" w:cs="Times New Roman"/>
          <w:szCs w:val="24"/>
        </w:rPr>
        <w:t>.</w:t>
      </w:r>
      <w:r>
        <w:rPr>
          <w:rFonts w:eastAsia="Calibri" w:cs="Times New Roman"/>
          <w:szCs w:val="24"/>
        </w:rPr>
        <w:t xml:space="preserve"> Visi darba devēji piekrīt, ka DU absolventi ir konkurētspējīgi darba tirgū un norāda, tiem </w:t>
      </w:r>
      <w:r w:rsidRPr="00125254">
        <w:rPr>
          <w:rFonts w:eastAsia="Calibri" w:cs="Times New Roman"/>
          <w:szCs w:val="24"/>
        </w:rPr>
        <w:t>piemīt profesionālā</w:t>
      </w:r>
      <w:r>
        <w:rPr>
          <w:rFonts w:eastAsia="Calibri" w:cs="Times New Roman"/>
          <w:szCs w:val="24"/>
        </w:rPr>
        <w:t>s</w:t>
      </w:r>
      <w:r w:rsidRPr="00125254">
        <w:rPr>
          <w:rFonts w:eastAsia="Calibri" w:cs="Times New Roman"/>
          <w:szCs w:val="24"/>
        </w:rPr>
        <w:t xml:space="preserve"> zināšan</w:t>
      </w:r>
      <w:r>
        <w:rPr>
          <w:rFonts w:eastAsia="Calibri" w:cs="Times New Roman"/>
          <w:szCs w:val="24"/>
        </w:rPr>
        <w:t>as</w:t>
      </w:r>
      <w:r w:rsidRPr="00125254">
        <w:rPr>
          <w:rFonts w:eastAsia="Calibri" w:cs="Times New Roman"/>
          <w:szCs w:val="24"/>
        </w:rPr>
        <w:t xml:space="preserve"> un kompetenc</w:t>
      </w:r>
      <w:r>
        <w:rPr>
          <w:rFonts w:eastAsia="Calibri" w:cs="Times New Roman"/>
          <w:szCs w:val="24"/>
        </w:rPr>
        <w:t>es. Puse darba devēju norāda, ka absolventiem ir labas svešvalodas zināšanas un iemaņas, savukārt pārējie darba devēji izturas neitrāli pret šādām zināšanām.</w:t>
      </w:r>
    </w:p>
    <w:p w14:paraId="4860AD81" w14:textId="77777777" w:rsidR="00816D54" w:rsidRDefault="00816D54" w:rsidP="00816D54">
      <w:pPr>
        <w:ind w:firstLine="720"/>
        <w:rPr>
          <w:rFonts w:eastAsia="Calibri" w:cs="Times New Roman"/>
          <w:szCs w:val="24"/>
        </w:rPr>
      </w:pPr>
      <w:r w:rsidRPr="00125254">
        <w:rPr>
          <w:rFonts w:eastAsia="Calibri" w:cs="Times New Roman"/>
          <w:szCs w:val="24"/>
        </w:rPr>
        <w:t>Darba devēji norāda</w:t>
      </w:r>
      <w:r>
        <w:rPr>
          <w:rFonts w:eastAsia="Calibri" w:cs="Times New Roman"/>
          <w:szCs w:val="24"/>
        </w:rPr>
        <w:t xml:space="preserve"> (vairāk nekā 60%)</w:t>
      </w:r>
      <w:r w:rsidRPr="00125254">
        <w:rPr>
          <w:rFonts w:eastAsia="Calibri" w:cs="Times New Roman"/>
          <w:szCs w:val="24"/>
        </w:rPr>
        <w:t xml:space="preserve">, ka organizācija/uzņēmums vai tās darbinieki </w:t>
      </w:r>
      <w:r>
        <w:rPr>
          <w:rFonts w:eastAsia="Calibri" w:cs="Times New Roman"/>
          <w:szCs w:val="24"/>
        </w:rPr>
        <w:t xml:space="preserve">bija </w:t>
      </w:r>
      <w:r w:rsidRPr="00125254">
        <w:rPr>
          <w:rFonts w:eastAsia="Calibri" w:cs="Times New Roman"/>
          <w:szCs w:val="24"/>
        </w:rPr>
        <w:t xml:space="preserve">iesaistīti </w:t>
      </w:r>
      <w:r>
        <w:rPr>
          <w:rFonts w:eastAsia="Calibri" w:cs="Times New Roman"/>
          <w:szCs w:val="24"/>
        </w:rPr>
        <w:t xml:space="preserve"> </w:t>
      </w:r>
      <w:r w:rsidRPr="00125254">
        <w:rPr>
          <w:rFonts w:eastAsia="Calibri" w:cs="Times New Roman"/>
          <w:szCs w:val="24"/>
        </w:rPr>
        <w:t>DU studiju programmas izstrādē un/vai pilnveidē un ir gatavi sadarboties arī turpmāk</w:t>
      </w:r>
      <w:r>
        <w:rPr>
          <w:rFonts w:eastAsia="Calibri" w:cs="Times New Roman"/>
          <w:szCs w:val="24"/>
        </w:rPr>
        <w:t xml:space="preserve">. </w:t>
      </w:r>
    </w:p>
    <w:p w14:paraId="3FED0E25" w14:textId="77777777" w:rsidR="00816D54" w:rsidRDefault="00816D54" w:rsidP="00816D54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Absolventi ir nodarbināti pārsvarā Daugavpilī, bet ir arī tie, kuri strādā, piemēram, Rīgā, Jēkabpilī, Rēzeknē u.c.</w:t>
      </w:r>
    </w:p>
    <w:p w14:paraId="04448AF2" w14:textId="77777777" w:rsidR="00816D54" w:rsidRDefault="00816D54" w:rsidP="00816D54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>Darba devēji min, ka nodarbinātajam jāpiemīt šādām kompetencēm un prasmēm:</w:t>
      </w:r>
    </w:p>
    <w:p w14:paraId="54930FCC" w14:textId="77777777" w:rsidR="00816D54" w:rsidRDefault="00816D54" w:rsidP="00816D54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praktiskās un teorētiskās zināšanas, vēlme mācīties, komunikabilitāt</w:t>
      </w:r>
      <w:r>
        <w:rPr>
          <w:rFonts w:eastAsia="Calibri" w:cs="Times New Roman"/>
          <w:szCs w:val="24"/>
        </w:rPr>
        <w:t>e;</w:t>
      </w:r>
    </w:p>
    <w:p w14:paraId="28D1F38E" w14:textId="77777777" w:rsidR="00816D54" w:rsidRDefault="00816D54" w:rsidP="00816D54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motivācija, loģiskā un analītiskā domāšana, spēja pieņemt ātrus lēmumus stresa situācijās, darba plānošana, prasme strādāt komandā, spēja apstrādāt ar liela apjoma informācijas apjomu īsa laika periodā;</w:t>
      </w:r>
    </w:p>
    <w:p w14:paraId="19795E63" w14:textId="77777777" w:rsidR="00816D54" w:rsidRDefault="00816D54" w:rsidP="00816D54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orientācija uz attīstību, plānošana un organizēšana, komunikācija;</w:t>
      </w:r>
    </w:p>
    <w:p w14:paraId="6026C099" w14:textId="77777777" w:rsidR="00816D54" w:rsidRDefault="00816D54" w:rsidP="00816D54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 w:rsidRPr="00AC0F41">
        <w:rPr>
          <w:rFonts w:eastAsia="Calibri" w:cs="Times New Roman"/>
          <w:szCs w:val="24"/>
        </w:rPr>
        <w:t>atbildība, prasme strādāt komandā, spēja pieņemt lēmumus un uzņemties atbildību</w:t>
      </w:r>
    </w:p>
    <w:p w14:paraId="49B7961B" w14:textId="77777777" w:rsidR="00816D54" w:rsidRPr="00AC0F41" w:rsidRDefault="00816D54" w:rsidP="00816D54">
      <w:pPr>
        <w:pStyle w:val="ListParagraph"/>
        <w:numPr>
          <w:ilvl w:val="0"/>
          <w:numId w:val="1"/>
        </w:numPr>
        <w:ind w:left="0" w:firstLine="108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Pr="00AC0F41">
        <w:rPr>
          <w:rFonts w:eastAsia="Calibri" w:cs="Times New Roman"/>
          <w:szCs w:val="24"/>
        </w:rPr>
        <w:t xml:space="preserve">pēja rīkoties </w:t>
      </w:r>
      <w:r>
        <w:rPr>
          <w:rFonts w:eastAsia="Calibri" w:cs="Times New Roman"/>
          <w:szCs w:val="24"/>
        </w:rPr>
        <w:t>dažād</w:t>
      </w:r>
      <w:r w:rsidRPr="00AC0F41">
        <w:rPr>
          <w:rFonts w:eastAsia="Calibri" w:cs="Times New Roman"/>
          <w:szCs w:val="24"/>
        </w:rPr>
        <w:t>ās situācijās</w:t>
      </w:r>
      <w:r>
        <w:rPr>
          <w:rFonts w:eastAsia="Calibri" w:cs="Times New Roman"/>
          <w:szCs w:val="24"/>
        </w:rPr>
        <w:t>.</w:t>
      </w:r>
    </w:p>
    <w:p w14:paraId="2306728F" w14:textId="77777777" w:rsidR="00816D54" w:rsidRDefault="00816D54" w:rsidP="00816D54">
      <w:pPr>
        <w:ind w:firstLine="72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Iepriekšminētais ņemts vērā aktualizējot studiju kursus. Uz profesionālās prakses </w:t>
      </w:r>
      <w:proofErr w:type="spellStart"/>
      <w:r>
        <w:rPr>
          <w:rFonts w:eastAsia="Calibri" w:cs="Times New Roman"/>
          <w:szCs w:val="24"/>
        </w:rPr>
        <w:t>ievadkonferenci</w:t>
      </w:r>
      <w:proofErr w:type="spellEnd"/>
      <w:r>
        <w:rPr>
          <w:rFonts w:eastAsia="Calibri" w:cs="Times New Roman"/>
          <w:szCs w:val="24"/>
        </w:rPr>
        <w:t xml:space="preserve"> un ieskaiti plānots aicināt darba devēju pārstāvjus, lai vairāk iegūtu savstarpējo līdzdalību un saņemtu atgriezenisko saikni, kā arī uzklausīt darba devēju profesionālo viedokli un rekomendācijas.</w:t>
      </w:r>
    </w:p>
    <w:p w14:paraId="7E57734E" w14:textId="50F2D380" w:rsidR="00816D54" w:rsidRDefault="00816D54" w:rsidP="003D35E5">
      <w:pPr>
        <w:ind w:firstLine="720"/>
        <w:rPr>
          <w:rFonts w:eastAsia="Calibri" w:cs="Times New Roman"/>
          <w:szCs w:val="24"/>
        </w:rPr>
      </w:pPr>
    </w:p>
    <w:p w14:paraId="0EA8C200" w14:textId="7B274513" w:rsidR="00C502CE" w:rsidRDefault="00C502CE" w:rsidP="003D35E5">
      <w:pPr>
        <w:ind w:firstLine="720"/>
        <w:rPr>
          <w:rFonts w:eastAsia="Calibri" w:cs="Times New Roman"/>
          <w:szCs w:val="24"/>
        </w:rPr>
      </w:pPr>
    </w:p>
    <w:p w14:paraId="2C91EA42" w14:textId="76DF9818" w:rsidR="00C502CE" w:rsidRDefault="00C502CE" w:rsidP="003D35E5">
      <w:pPr>
        <w:ind w:firstLine="720"/>
        <w:rPr>
          <w:rFonts w:eastAsia="Calibri" w:cs="Times New Roman"/>
          <w:szCs w:val="24"/>
        </w:rPr>
      </w:pPr>
    </w:p>
    <w:p w14:paraId="37824000" w14:textId="33030E9F" w:rsidR="00C502CE" w:rsidRPr="00E36F41" w:rsidRDefault="00C502CE" w:rsidP="00C502CE">
      <w:pPr>
        <w:ind w:firstLine="720"/>
        <w:rPr>
          <w:i/>
        </w:rPr>
      </w:pPr>
      <w:r w:rsidRPr="00E36F41">
        <w:rPr>
          <w:i/>
        </w:rPr>
        <w:t xml:space="preserve">Uz ziņojuma iesniegšanas brīdi kopīgajā profesionālajā maģistra studiju programmā “Ekonomiskā </w:t>
      </w:r>
      <w:proofErr w:type="spellStart"/>
      <w:r w:rsidRPr="00E36F41">
        <w:rPr>
          <w:i/>
        </w:rPr>
        <w:t>drosība</w:t>
      </w:r>
      <w:proofErr w:type="spellEnd"/>
      <w:r w:rsidRPr="00E36F41">
        <w:rPr>
          <w:i/>
        </w:rPr>
        <w:t xml:space="preserve">” </w:t>
      </w:r>
      <w:r>
        <w:rPr>
          <w:i/>
        </w:rPr>
        <w:t>darba devēju aptauja netika veikta</w:t>
      </w:r>
      <w:bookmarkStart w:id="0" w:name="_GoBack"/>
      <w:bookmarkEnd w:id="0"/>
      <w:r w:rsidRPr="00E36F41">
        <w:rPr>
          <w:i/>
        </w:rPr>
        <w:t>.</w:t>
      </w:r>
    </w:p>
    <w:p w14:paraId="7ADAD09E" w14:textId="77777777" w:rsidR="00C502CE" w:rsidRDefault="00C502CE" w:rsidP="003D35E5">
      <w:pPr>
        <w:ind w:firstLine="720"/>
        <w:rPr>
          <w:rFonts w:eastAsia="Calibri" w:cs="Times New Roman"/>
          <w:szCs w:val="24"/>
        </w:rPr>
      </w:pPr>
    </w:p>
    <w:sectPr w:rsidR="00C502CE" w:rsidSect="00814E6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10B55"/>
    <w:multiLevelType w:val="hybridMultilevel"/>
    <w:tmpl w:val="FCD6651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54"/>
    <w:rsid w:val="0000446A"/>
    <w:rsid w:val="0001691A"/>
    <w:rsid w:val="000712D3"/>
    <w:rsid w:val="00125254"/>
    <w:rsid w:val="001A0759"/>
    <w:rsid w:val="003B4B0A"/>
    <w:rsid w:val="003D35E5"/>
    <w:rsid w:val="003F3249"/>
    <w:rsid w:val="007A531D"/>
    <w:rsid w:val="00814E69"/>
    <w:rsid w:val="00816D54"/>
    <w:rsid w:val="008E7029"/>
    <w:rsid w:val="00AC0F41"/>
    <w:rsid w:val="00C502CE"/>
    <w:rsid w:val="00CF68AC"/>
    <w:rsid w:val="00EE7DE7"/>
    <w:rsid w:val="00F06287"/>
    <w:rsid w:val="00F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FB7750"/>
  <w15:chartTrackingRefBased/>
  <w15:docId w15:val="{0323C528-1461-4036-9107-59870C1F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ind w:firstLine="11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DE7"/>
    <w:pPr>
      <w:ind w:firstLine="0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2926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Pāvels Trofimovs</dc:creator>
  <cp:keywords/>
  <dc:description/>
  <cp:lastModifiedBy>Admin</cp:lastModifiedBy>
  <cp:revision>5</cp:revision>
  <dcterms:created xsi:type="dcterms:W3CDTF">2024-05-08T17:28:00Z</dcterms:created>
  <dcterms:modified xsi:type="dcterms:W3CDTF">2024-07-09T13:41:00Z</dcterms:modified>
</cp:coreProperties>
</file>