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580C2902" w:rsidR="001B4907" w:rsidRPr="000946D6" w:rsidRDefault="00703E20" w:rsidP="001A6313">
            <w:pPr>
              <w:jc w:val="both"/>
              <w:rPr>
                <w:rFonts w:eastAsia="Times New Roman"/>
                <w:b/>
                <w:bCs w:val="0"/>
                <w:lang w:eastAsia="lv-LV"/>
              </w:rPr>
            </w:pPr>
            <w:r w:rsidRPr="00703E20">
              <w:rPr>
                <w:rFonts w:eastAsia="Times New Roman"/>
                <w:b/>
                <w:bCs w:val="0"/>
                <w:lang w:eastAsia="lv-LV"/>
              </w:rPr>
              <w:t>Publiskās varas organizācija Latvijā</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5E0ECEC6" w:rsidR="001B4907" w:rsidRPr="000946D6" w:rsidRDefault="00703E20" w:rsidP="001A6313">
            <w:pPr>
              <w:rPr>
                <w:lang w:eastAsia="lv-LV"/>
              </w:rPr>
            </w:pPr>
            <w:r w:rsidRPr="00703E20">
              <w:rPr>
                <w:lang w:eastAsia="lv-LV"/>
              </w:rPr>
              <w:t>TiesP026</w:t>
            </w: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32AED7AF" w:rsidR="001B4907" w:rsidRPr="000946D6" w:rsidRDefault="00A206E5" w:rsidP="001A6313">
            <w:pPr>
              <w:snapToGrid w:val="0"/>
            </w:pPr>
            <w:r w:rsidRPr="00A206E5">
              <w:t>Tiesības</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6985B872" w:rsidR="001B4907" w:rsidRPr="000946D6" w:rsidRDefault="001B4907" w:rsidP="001A6313">
            <w:pPr>
              <w:rPr>
                <w:lang w:eastAsia="lv-LV"/>
              </w:rPr>
            </w:pP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77777777" w:rsidR="001B4907" w:rsidRPr="000946D6" w:rsidRDefault="00935CDC" w:rsidP="001A6313">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77777777" w:rsidR="001B4907" w:rsidRPr="000946D6" w:rsidRDefault="0086185A" w:rsidP="001A6313">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77777777" w:rsidR="001B4907" w:rsidRPr="000946D6" w:rsidRDefault="00935CDC" w:rsidP="001A6313">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39C7D0B5" w:rsidR="001B4907" w:rsidRPr="000946D6" w:rsidRDefault="00B559AA" w:rsidP="001A6313">
            <w:r>
              <w:t>22</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635CB3C1" w:rsidR="001B4907" w:rsidRPr="000946D6" w:rsidRDefault="00B559AA" w:rsidP="001A6313">
            <w:r>
              <w:t>-</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7A9877CF" w:rsidR="001B4907" w:rsidRPr="000946D6" w:rsidRDefault="00B559AA" w:rsidP="001A6313">
            <w:r>
              <w:t>10</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1A6313">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61D8EA03" w:rsidR="008D4CBD" w:rsidRPr="000946D6" w:rsidRDefault="00703E20" w:rsidP="000946D6">
            <w:r>
              <w:t>Dr</w:t>
            </w:r>
            <w:r w:rsidR="00F129BD" w:rsidRPr="00F129BD">
              <w:t>.</w:t>
            </w:r>
            <w:r>
              <w:t>iur., doc</w:t>
            </w:r>
            <w:r w:rsidR="00F129BD" w:rsidRPr="00F129BD">
              <w:t xml:space="preserve">. </w:t>
            </w:r>
            <w:r w:rsidRPr="00703E20">
              <w:t>Nikolajs Jefimovs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FF654C6" w14:textId="14963AB6" w:rsidR="008D4CBD" w:rsidRPr="000946D6" w:rsidRDefault="00703E20" w:rsidP="00F129BD">
            <w:r w:rsidRPr="00703E20">
              <w:t>Dr.iur., doc. Nikolajs Jefimovs</w:t>
            </w:r>
            <w:r w:rsidR="00EB48F9">
              <w:t>, Dr.iur., asoc.prof. Anatolijs Kriviņš</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8D4CBD">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E35906">
        <w:trPr>
          <w:trHeight w:val="836"/>
          <w:jc w:val="center"/>
        </w:trPr>
        <w:tc>
          <w:tcPr>
            <w:tcW w:w="9582" w:type="dxa"/>
            <w:gridSpan w:val="2"/>
          </w:tcPr>
          <w:p w14:paraId="4CB16CC3" w14:textId="77777777" w:rsidR="00B3702E" w:rsidRDefault="008D4CBD" w:rsidP="002F3DD9">
            <w:pPr>
              <w:snapToGrid w:val="0"/>
            </w:pPr>
            <w:r w:rsidRPr="000946D6">
              <w:t>KURSA MĒRĶIS:</w:t>
            </w:r>
          </w:p>
          <w:p w14:paraId="2BE942EC" w14:textId="30B19DBB" w:rsidR="008D4CBD" w:rsidRPr="000946D6" w:rsidRDefault="00703E20" w:rsidP="00E35906">
            <w:pPr>
              <w:jc w:val="both"/>
            </w:pPr>
            <w:r w:rsidRPr="00703E20">
              <w:t>s</w:t>
            </w:r>
            <w:r>
              <w:t>niegt</w:t>
            </w:r>
            <w:r w:rsidRPr="00703E20">
              <w:t xml:space="preserve"> zināšanas par konstitucionālismu, konstitucionālajām tiesībām, konstitucionālo tiesību institūtiem, to vietu un lomu Latvijas tiesību sistēmā.</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6A60A7FD" w:rsidR="00115433" w:rsidRPr="000946D6" w:rsidRDefault="00C71C0C" w:rsidP="00D67BC0">
            <w:pPr>
              <w:spacing w:after="160" w:line="259" w:lineRule="auto"/>
              <w:ind w:left="34"/>
            </w:pPr>
            <w:r w:rsidRPr="00C71C0C">
              <w:t xml:space="preserve">Kursa struktūra: lekcijas – </w:t>
            </w:r>
            <w:r w:rsidR="00B559AA">
              <w:t>22</w:t>
            </w:r>
            <w:r w:rsidRPr="00C71C0C">
              <w:t xml:space="preserve"> st., </w:t>
            </w:r>
            <w:r w:rsidR="00B559AA" w:rsidRPr="00B559AA">
              <w:t>praktiskie darbi</w:t>
            </w:r>
            <w:r w:rsidR="00B559AA">
              <w:t xml:space="preserve"> </w:t>
            </w:r>
            <w:r w:rsidRPr="00C71C0C">
              <w:t>- 1</w:t>
            </w:r>
            <w:r w:rsidR="00B559AA">
              <w:t>0</w:t>
            </w:r>
            <w:r w:rsidR="00115433" w:rsidRPr="000946D6">
              <w:t xml:space="preserve"> st.</w:t>
            </w:r>
          </w:p>
          <w:p w14:paraId="3A787580" w14:textId="168FE018" w:rsidR="00371430" w:rsidRDefault="00371430" w:rsidP="00371430">
            <w:pPr>
              <w:pStyle w:val="ListParagraph"/>
              <w:numPr>
                <w:ilvl w:val="0"/>
                <w:numId w:val="3"/>
              </w:numPr>
              <w:spacing w:after="160" w:line="259" w:lineRule="auto"/>
            </w:pPr>
            <w:r>
              <w:t>Konstitucionālās tiesības kā zinātne un publisko tiesību nozare. (</w:t>
            </w:r>
            <w:r w:rsidR="00EB03E9">
              <w:t>L2</w:t>
            </w:r>
            <w:r>
              <w:t>)</w:t>
            </w:r>
            <w:r w:rsidR="00153A53">
              <w:t xml:space="preserve"> </w:t>
            </w:r>
          </w:p>
          <w:p w14:paraId="58D620CB" w14:textId="623BA543" w:rsidR="00371430" w:rsidRPr="00E4548D" w:rsidRDefault="00371430" w:rsidP="00371430">
            <w:pPr>
              <w:pStyle w:val="ListParagraph"/>
              <w:numPr>
                <w:ilvl w:val="0"/>
                <w:numId w:val="3"/>
              </w:numPr>
              <w:spacing w:after="160" w:line="259" w:lineRule="auto"/>
              <w:rPr>
                <w:color w:val="auto"/>
              </w:rPr>
            </w:pPr>
            <w:r>
              <w:t xml:space="preserve">Konstitūcijas jēdziens, funkcijas, rašanās veidi un klasifikācija. Konstitucionālisma būtība un </w:t>
            </w:r>
            <w:r w:rsidRPr="00E4548D">
              <w:rPr>
                <w:color w:val="auto"/>
              </w:rPr>
              <w:t>pamatprincipi. (</w:t>
            </w:r>
            <w:r w:rsidR="00EB03E9" w:rsidRPr="00E4548D">
              <w:rPr>
                <w:color w:val="auto"/>
              </w:rPr>
              <w:t>L</w:t>
            </w:r>
            <w:r w:rsidR="00E4548D" w:rsidRPr="00E4548D">
              <w:rPr>
                <w:color w:val="auto"/>
              </w:rPr>
              <w:t>2</w:t>
            </w:r>
            <w:r w:rsidRPr="00E4548D">
              <w:rPr>
                <w:color w:val="auto"/>
              </w:rPr>
              <w:t>)</w:t>
            </w:r>
            <w:r w:rsidR="00E4548D" w:rsidRPr="00E4548D">
              <w:rPr>
                <w:color w:val="auto"/>
              </w:rPr>
              <w:t xml:space="preserve"> </w:t>
            </w:r>
            <w:r w:rsidR="00191FBE">
              <w:rPr>
                <w:color w:val="auto"/>
              </w:rPr>
              <w:t>(P2)</w:t>
            </w:r>
          </w:p>
          <w:p w14:paraId="74A6B5BD" w14:textId="0E719DEC" w:rsidR="00191FBE" w:rsidRPr="00191FBE" w:rsidRDefault="00191FBE" w:rsidP="00191FBE">
            <w:pPr>
              <w:pStyle w:val="ListParagraph"/>
              <w:numPr>
                <w:ilvl w:val="0"/>
                <w:numId w:val="3"/>
              </w:numPr>
              <w:spacing w:after="160" w:line="259" w:lineRule="auto"/>
              <w:rPr>
                <w:color w:val="auto"/>
              </w:rPr>
            </w:pPr>
            <w:r w:rsidRPr="00191FBE">
              <w:rPr>
                <w:color w:val="auto"/>
              </w:rPr>
              <w:t xml:space="preserve">Valsts un tiesību teorija (L2) </w:t>
            </w:r>
          </w:p>
          <w:p w14:paraId="1E3FA17E" w14:textId="10E7D786" w:rsidR="00371430" w:rsidRPr="00191FBE" w:rsidRDefault="00191FBE" w:rsidP="00191FBE">
            <w:pPr>
              <w:pStyle w:val="ListParagraph"/>
              <w:numPr>
                <w:ilvl w:val="0"/>
                <w:numId w:val="3"/>
              </w:numPr>
              <w:spacing w:after="160" w:line="259" w:lineRule="auto"/>
              <w:rPr>
                <w:color w:val="auto"/>
              </w:rPr>
            </w:pPr>
            <w:r w:rsidRPr="00191FBE">
              <w:rPr>
                <w:color w:val="auto"/>
              </w:rPr>
              <w:t xml:space="preserve">Valsts varas dalīšanas būtība. </w:t>
            </w:r>
            <w:r w:rsidR="009F1EAF" w:rsidRPr="00191FBE">
              <w:t xml:space="preserve">Valsts varas dalīšanas principa īstenošana Latvijā. </w:t>
            </w:r>
            <w:r w:rsidR="00371430" w:rsidRPr="00191FBE">
              <w:t>(</w:t>
            </w:r>
            <w:r w:rsidR="00EB03E9" w:rsidRPr="00191FBE">
              <w:t>L</w:t>
            </w:r>
            <w:r w:rsidR="00CD46F4">
              <w:t>4</w:t>
            </w:r>
            <w:r w:rsidR="00371430" w:rsidRPr="00191FBE">
              <w:t>)</w:t>
            </w:r>
            <w:r w:rsidR="00E4548D" w:rsidRPr="00191FBE">
              <w:t xml:space="preserve"> </w:t>
            </w:r>
            <w:r w:rsidRPr="00191FBE">
              <w:t>(P2)</w:t>
            </w:r>
          </w:p>
          <w:p w14:paraId="0A231241" w14:textId="06C30B8B" w:rsidR="00371430" w:rsidRPr="00E4548D" w:rsidRDefault="00371430" w:rsidP="00371430">
            <w:pPr>
              <w:pStyle w:val="ListParagraph"/>
              <w:numPr>
                <w:ilvl w:val="0"/>
                <w:numId w:val="3"/>
              </w:numPr>
              <w:spacing w:after="160" w:line="259" w:lineRule="auto"/>
              <w:rPr>
                <w:color w:val="auto"/>
              </w:rPr>
            </w:pPr>
            <w:r w:rsidRPr="00E4548D">
              <w:rPr>
                <w:color w:val="auto"/>
              </w:rPr>
              <w:t>Likumdevējas varas specifika, modeļi, struktūra. LR Saeima. (</w:t>
            </w:r>
            <w:r w:rsidR="00EB03E9" w:rsidRPr="00E4548D">
              <w:rPr>
                <w:color w:val="auto"/>
              </w:rPr>
              <w:t>L</w:t>
            </w:r>
            <w:r w:rsidR="00E4548D" w:rsidRPr="00E4548D">
              <w:rPr>
                <w:color w:val="auto"/>
              </w:rPr>
              <w:t>2</w:t>
            </w:r>
            <w:r w:rsidRPr="00E4548D">
              <w:rPr>
                <w:color w:val="auto"/>
              </w:rPr>
              <w:t>)</w:t>
            </w:r>
          </w:p>
          <w:p w14:paraId="7E7FF2EB" w14:textId="7481746F" w:rsidR="00371430" w:rsidRPr="00E4548D" w:rsidRDefault="00371430" w:rsidP="00371430">
            <w:pPr>
              <w:pStyle w:val="ListParagraph"/>
              <w:numPr>
                <w:ilvl w:val="0"/>
                <w:numId w:val="3"/>
              </w:numPr>
              <w:spacing w:after="160" w:line="259" w:lineRule="auto"/>
              <w:rPr>
                <w:color w:val="auto"/>
              </w:rPr>
            </w:pPr>
            <w:r w:rsidRPr="00E4548D">
              <w:rPr>
                <w:color w:val="auto"/>
              </w:rPr>
              <w:t>Izpildvaras institūts, jēdziens un tipi. LR Ministru kabinets. (</w:t>
            </w:r>
            <w:r w:rsidR="00EB03E9" w:rsidRPr="00E4548D">
              <w:rPr>
                <w:color w:val="auto"/>
              </w:rPr>
              <w:t>L</w:t>
            </w:r>
            <w:r w:rsidR="00E4548D" w:rsidRPr="00E4548D">
              <w:rPr>
                <w:color w:val="auto"/>
              </w:rPr>
              <w:t>2</w:t>
            </w:r>
            <w:r w:rsidRPr="00E4548D">
              <w:rPr>
                <w:color w:val="auto"/>
              </w:rPr>
              <w:t>)</w:t>
            </w:r>
            <w:r w:rsidR="006D6BE0" w:rsidRPr="00E4548D">
              <w:rPr>
                <w:color w:val="auto"/>
              </w:rPr>
              <w:t xml:space="preserve"> </w:t>
            </w:r>
          </w:p>
          <w:p w14:paraId="0D972121" w14:textId="0DF2BCA7" w:rsidR="00371430" w:rsidRPr="00E4548D" w:rsidRDefault="007B08AF" w:rsidP="00B559AA">
            <w:pPr>
              <w:pStyle w:val="ListParagraph"/>
              <w:numPr>
                <w:ilvl w:val="0"/>
                <w:numId w:val="3"/>
              </w:numPr>
              <w:spacing w:after="160" w:line="259" w:lineRule="auto"/>
              <w:rPr>
                <w:color w:val="auto"/>
              </w:rPr>
            </w:pPr>
            <w:r w:rsidRPr="00E4548D">
              <w:rPr>
                <w:color w:val="auto"/>
              </w:rPr>
              <w:t>Tiesību aizsardzības iestāžu sistēma un funkcijas</w:t>
            </w:r>
            <w:r w:rsidR="00B559AA" w:rsidRPr="00E4548D">
              <w:rPr>
                <w:color w:val="auto"/>
              </w:rPr>
              <w:t xml:space="preserve">. </w:t>
            </w:r>
            <w:r w:rsidR="00371430" w:rsidRPr="00E4548D">
              <w:rPr>
                <w:color w:val="auto"/>
              </w:rPr>
              <w:t>(</w:t>
            </w:r>
            <w:r w:rsidR="00EB03E9" w:rsidRPr="00E4548D">
              <w:rPr>
                <w:color w:val="auto"/>
              </w:rPr>
              <w:t>L</w:t>
            </w:r>
            <w:r w:rsidR="00E4548D" w:rsidRPr="00E4548D">
              <w:rPr>
                <w:color w:val="auto"/>
              </w:rPr>
              <w:t>4</w:t>
            </w:r>
            <w:r w:rsidR="00371430" w:rsidRPr="00E4548D">
              <w:rPr>
                <w:color w:val="auto"/>
              </w:rPr>
              <w:t>)</w:t>
            </w:r>
            <w:r w:rsidR="006D6BE0" w:rsidRPr="00E4548D">
              <w:rPr>
                <w:color w:val="auto"/>
              </w:rPr>
              <w:t xml:space="preserve"> </w:t>
            </w:r>
            <w:r w:rsidR="00191FBE" w:rsidRPr="00191FBE">
              <w:rPr>
                <w:color w:val="auto"/>
              </w:rPr>
              <w:t>(P</w:t>
            </w:r>
            <w:r w:rsidR="00191FBE">
              <w:rPr>
                <w:color w:val="auto"/>
              </w:rPr>
              <w:t>4</w:t>
            </w:r>
            <w:r w:rsidR="00191FBE" w:rsidRPr="00191FBE">
              <w:rPr>
                <w:color w:val="auto"/>
              </w:rPr>
              <w:t>)</w:t>
            </w:r>
          </w:p>
          <w:p w14:paraId="6B50D4D1" w14:textId="097FCE63" w:rsidR="00371430" w:rsidRPr="00E4548D" w:rsidRDefault="00B47D84" w:rsidP="00371430">
            <w:pPr>
              <w:pStyle w:val="ListParagraph"/>
              <w:numPr>
                <w:ilvl w:val="0"/>
                <w:numId w:val="3"/>
              </w:numPr>
              <w:spacing w:after="160" w:line="259" w:lineRule="auto"/>
              <w:rPr>
                <w:color w:val="auto"/>
              </w:rPr>
            </w:pPr>
            <w:r w:rsidRPr="00B47D84">
              <w:rPr>
                <w:color w:val="auto"/>
              </w:rPr>
              <w:t xml:space="preserve">Pašvaldību sistēmu veidi, tipi, un līmeņi. </w:t>
            </w:r>
            <w:r w:rsidR="00A24E56">
              <w:rPr>
                <w:color w:val="auto"/>
              </w:rPr>
              <w:t xml:space="preserve">Latvijas ilgtspējības attīstības stratēģija. </w:t>
            </w:r>
            <w:r w:rsidR="00371430" w:rsidRPr="00E4548D">
              <w:rPr>
                <w:color w:val="auto"/>
              </w:rPr>
              <w:t>(</w:t>
            </w:r>
            <w:r w:rsidR="00EB03E9" w:rsidRPr="00E4548D">
              <w:rPr>
                <w:color w:val="auto"/>
              </w:rPr>
              <w:t>L</w:t>
            </w:r>
            <w:r w:rsidR="00CD46F4">
              <w:rPr>
                <w:color w:val="auto"/>
              </w:rPr>
              <w:t>4</w:t>
            </w:r>
            <w:r w:rsidR="00371430" w:rsidRPr="00E4548D">
              <w:rPr>
                <w:color w:val="auto"/>
              </w:rPr>
              <w:t>)</w:t>
            </w:r>
            <w:r w:rsidR="00CD46F4" w:rsidRPr="00191FBE">
              <w:rPr>
                <w:color w:val="auto"/>
              </w:rPr>
              <w:t xml:space="preserve"> (P2)</w:t>
            </w:r>
          </w:p>
          <w:p w14:paraId="28A9B6A0" w14:textId="782CC4BB" w:rsidR="00C71C0C" w:rsidRPr="001A694B" w:rsidRDefault="00C71C0C" w:rsidP="00F129BD">
            <w:pPr>
              <w:ind w:right="-19"/>
              <w:rPr>
                <w:i/>
                <w:lang w:eastAsia="ko-KR"/>
              </w:rPr>
            </w:pPr>
            <w:r w:rsidRPr="001A694B">
              <w:rPr>
                <w:i/>
                <w:lang w:eastAsia="ko-KR"/>
              </w:rPr>
              <w:t>L -  lekcija</w:t>
            </w:r>
          </w:p>
          <w:p w14:paraId="02F6362A" w14:textId="4608E4C8" w:rsidR="00C71C0C" w:rsidRPr="00C71C0C" w:rsidRDefault="00B559AA" w:rsidP="00C71C0C">
            <w:pPr>
              <w:ind w:right="-19"/>
              <w:rPr>
                <w:i/>
                <w:lang w:eastAsia="ko-KR"/>
              </w:rPr>
            </w:pPr>
            <w:r w:rsidRPr="00B559AA">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t>Studiju rezultāti</w:t>
            </w:r>
          </w:p>
        </w:tc>
      </w:tr>
      <w:tr w:rsidR="000946D6" w:rsidRPr="000946D6" w14:paraId="067BC97B" w14:textId="77777777" w:rsidTr="00E35906">
        <w:trPr>
          <w:trHeight w:val="870"/>
          <w:jc w:val="center"/>
        </w:trPr>
        <w:tc>
          <w:tcPr>
            <w:tcW w:w="9582" w:type="dxa"/>
            <w:gridSpan w:val="2"/>
          </w:tcPr>
          <w:p w14:paraId="43CDAD3A" w14:textId="77777777" w:rsidR="008D4CBD" w:rsidRPr="000946D6" w:rsidRDefault="00026C21" w:rsidP="00026C21">
            <w:pPr>
              <w:pStyle w:val="ListParagraph"/>
              <w:spacing w:after="160" w:line="259" w:lineRule="auto"/>
              <w:ind w:left="20"/>
              <w:rPr>
                <w:color w:val="auto"/>
              </w:rPr>
            </w:pPr>
            <w:r w:rsidRPr="000946D6">
              <w:rPr>
                <w:color w:val="auto"/>
              </w:rPr>
              <w:t>ZINĀŠANAS:</w:t>
            </w:r>
          </w:p>
          <w:p w14:paraId="40168C33" w14:textId="6A4A7CC6" w:rsidR="006D6BE0" w:rsidRPr="006D6BE0" w:rsidRDefault="00BF1A6A" w:rsidP="006D6BE0">
            <w:pPr>
              <w:pStyle w:val="ListParagraph"/>
              <w:spacing w:after="160" w:line="259" w:lineRule="auto"/>
              <w:ind w:left="20"/>
              <w:rPr>
                <w:color w:val="auto"/>
              </w:rPr>
            </w:pPr>
            <w:r>
              <w:rPr>
                <w:color w:val="auto"/>
              </w:rPr>
              <w:t>Zina</w:t>
            </w:r>
            <w:r w:rsidR="006D6BE0" w:rsidRPr="006D6BE0">
              <w:rPr>
                <w:color w:val="auto"/>
              </w:rPr>
              <w:t xml:space="preserve"> publiskās varas organizāciju Latvijā.</w:t>
            </w:r>
          </w:p>
          <w:p w14:paraId="0C1FC3A4" w14:textId="77777777" w:rsidR="006D6BE0" w:rsidRPr="000946D6" w:rsidRDefault="006D6BE0" w:rsidP="006D6BE0">
            <w:pPr>
              <w:pStyle w:val="ListParagraph"/>
              <w:spacing w:after="160" w:line="259" w:lineRule="auto"/>
              <w:ind w:left="20"/>
              <w:rPr>
                <w:color w:val="auto"/>
              </w:rPr>
            </w:pPr>
          </w:p>
          <w:p w14:paraId="3958337E" w14:textId="112F49D9" w:rsidR="00026C21" w:rsidRPr="000946D6" w:rsidRDefault="00026C21" w:rsidP="00026C21">
            <w:pPr>
              <w:pStyle w:val="ListParagraph"/>
              <w:spacing w:after="160" w:line="259" w:lineRule="auto"/>
              <w:ind w:left="20"/>
              <w:rPr>
                <w:color w:val="auto"/>
              </w:rPr>
            </w:pPr>
            <w:r w:rsidRPr="000946D6">
              <w:rPr>
                <w:color w:val="auto"/>
              </w:rPr>
              <w:t>PRASMES:</w:t>
            </w:r>
          </w:p>
          <w:p w14:paraId="0674AE1E" w14:textId="005F99A0" w:rsidR="00AD4E43" w:rsidRDefault="00BF1A6A" w:rsidP="009626B2">
            <w:pPr>
              <w:pStyle w:val="ListParagraph"/>
              <w:spacing w:after="160" w:line="259" w:lineRule="auto"/>
              <w:ind w:left="20"/>
              <w:rPr>
                <w:color w:val="auto"/>
              </w:rPr>
            </w:pPr>
            <w:r>
              <w:rPr>
                <w:color w:val="auto"/>
              </w:rPr>
              <w:t xml:space="preserve">Prot </w:t>
            </w:r>
            <w:r w:rsidR="006D6BE0" w:rsidRPr="006D6BE0">
              <w:rPr>
                <w:color w:val="auto"/>
              </w:rPr>
              <w:t>praktiski pielietot zināšanas par publiskās varas organizāciju Latvijā.</w:t>
            </w:r>
          </w:p>
          <w:p w14:paraId="40FBF337" w14:textId="77777777" w:rsidR="006D6BE0" w:rsidRPr="000946D6" w:rsidRDefault="006D6BE0" w:rsidP="009626B2">
            <w:pPr>
              <w:pStyle w:val="ListParagraph"/>
              <w:spacing w:after="160" w:line="259" w:lineRule="auto"/>
              <w:ind w:left="20"/>
              <w:rPr>
                <w:color w:val="auto"/>
              </w:rPr>
            </w:pPr>
          </w:p>
          <w:p w14:paraId="7EA8CC74" w14:textId="4DA84887" w:rsidR="00026C21" w:rsidRPr="000946D6" w:rsidRDefault="00026C21" w:rsidP="00026C21">
            <w:pPr>
              <w:pStyle w:val="ListParagraph"/>
              <w:spacing w:after="160" w:line="259" w:lineRule="auto"/>
              <w:ind w:left="20"/>
              <w:rPr>
                <w:color w:val="auto"/>
              </w:rPr>
            </w:pPr>
            <w:r w:rsidRPr="000946D6">
              <w:rPr>
                <w:color w:val="auto"/>
              </w:rPr>
              <w:t>KOMPETENCE</w:t>
            </w:r>
            <w:r w:rsidR="004D4B98">
              <w:rPr>
                <w:color w:val="auto"/>
              </w:rPr>
              <w:t>S</w:t>
            </w:r>
            <w:r w:rsidRPr="000946D6">
              <w:rPr>
                <w:color w:val="auto"/>
              </w:rPr>
              <w:t xml:space="preserve">: </w:t>
            </w:r>
          </w:p>
          <w:p w14:paraId="3A69C372" w14:textId="1B08FEE4" w:rsidR="00026C21" w:rsidRPr="000946D6" w:rsidRDefault="00AD4E43" w:rsidP="00E35906">
            <w:pPr>
              <w:pStyle w:val="ListParagraph"/>
              <w:spacing w:line="259" w:lineRule="auto"/>
              <w:ind w:left="23"/>
              <w:jc w:val="both"/>
              <w:rPr>
                <w:color w:val="auto"/>
              </w:rPr>
            </w:pPr>
            <w:r>
              <w:lastRenderedPageBreak/>
              <w:t>S</w:t>
            </w:r>
            <w:r w:rsidRPr="00AD4E43">
              <w:t xml:space="preserve">pēj </w:t>
            </w:r>
            <w:r w:rsidR="006D6BE0" w:rsidRPr="006D6BE0">
              <w:t>parādīt, ka izprot Latvijas Republikas Satversmes būtību, tajā nostiprināto publiskās varas dalīšanas principus, publiskās varas institūciju darbības organizāciju un kompetenci, pārzina šo institūciju būtību demokrātiskā valstī.</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8D4CBD">
            <w:pPr>
              <w:pStyle w:val="Nosaukumi"/>
            </w:pPr>
            <w:r w:rsidRPr="000946D6">
              <w:lastRenderedPageBreak/>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3042F514" w:rsidR="006B3790" w:rsidRPr="00C54FBF" w:rsidRDefault="00A206E5" w:rsidP="00E35906">
            <w:pPr>
              <w:jc w:val="both"/>
            </w:pPr>
            <w:r w:rsidRPr="00A206E5">
              <w:t>Jāveic nepieciešamās literatūras un normatīvo aktu atlase un analīze. Mērķtiecīgi, izmantojot attiecīgo literatūru un normatīvos aktus, jānoformulē pārliecinošos secinājumus par studiju kursa tematiem. Patstāvīgā darba ietvaros jāiepazīstas ar studiju kursa docētāja uzdoto literatūru, jāsagatavo referātu un jāprezentē referāta tēmu auditorijas priekšā.</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736EB883" w:rsidR="008D4CBD" w:rsidRPr="000946D6" w:rsidRDefault="008D4CBD" w:rsidP="00E35906">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Nr.15), vadoties pēc šādiem kritērijiem: iegūto zināšanu apjoms un kvalitāte, iegūtās prasmes un kompetence atbilstoši plānotajiem studiju rezultātiem. </w:t>
            </w:r>
          </w:p>
          <w:p w14:paraId="26039DCC" w14:textId="77777777" w:rsidR="006D6BE0" w:rsidRDefault="006D6BE0" w:rsidP="006D6BE0">
            <w:r>
              <w:t xml:space="preserve">Studiju kursa vērtējums veidojas no: </w:t>
            </w:r>
          </w:p>
          <w:p w14:paraId="73C95BB2" w14:textId="40EECEB8" w:rsidR="006D6BE0" w:rsidRDefault="006D6BE0" w:rsidP="006D6BE0">
            <w:r>
              <w:t>-</w:t>
            </w:r>
            <w:r>
              <w:tab/>
            </w:r>
            <w:r w:rsidR="00E4548D">
              <w:t>praktiskie darbi</w:t>
            </w:r>
            <w:r w:rsidR="00A206E5" w:rsidRPr="00A206E5">
              <w:t xml:space="preserve"> </w:t>
            </w:r>
            <w:r>
              <w:t xml:space="preserve">(uzstāšanās ar patstāvīgi sagatavotām prezentācijām) </w:t>
            </w:r>
            <w:r w:rsidR="00E35906">
              <w:t>-</w:t>
            </w:r>
            <w:r>
              <w:t xml:space="preserve"> 20%</w:t>
            </w:r>
          </w:p>
          <w:p w14:paraId="0ECFAB89" w14:textId="52239BB6" w:rsidR="006D6BE0" w:rsidRDefault="006D6BE0" w:rsidP="006D6BE0">
            <w:r>
              <w:t>-</w:t>
            </w:r>
            <w:r>
              <w:tab/>
              <w:t>referāts (</w:t>
            </w:r>
            <w:r w:rsidR="00A206E5" w:rsidRPr="00A206E5">
              <w:t>sagatavota un prezentēta prezentācija par referāta tēmu</w:t>
            </w:r>
            <w:r>
              <w:t xml:space="preserve">) - </w:t>
            </w:r>
            <w:r w:rsidR="00A206E5">
              <w:t>3</w:t>
            </w:r>
            <w:r>
              <w:t>0%</w:t>
            </w:r>
          </w:p>
          <w:p w14:paraId="4A4574A0" w14:textId="79A96914" w:rsidR="006D6BE0" w:rsidRDefault="006D6BE0" w:rsidP="006D6BE0">
            <w:r>
              <w:t>-</w:t>
            </w:r>
            <w:r>
              <w:tab/>
            </w:r>
            <w:r w:rsidR="00AE4FE7" w:rsidRPr="00AE4FE7">
              <w:t>Ieskaite ar atzīmi</w:t>
            </w:r>
            <w:r w:rsidR="00E35906">
              <w:t xml:space="preserve"> </w:t>
            </w:r>
            <w:r>
              <w:t xml:space="preserve">- </w:t>
            </w:r>
            <w:r w:rsidR="00A206E5">
              <w:t>5</w:t>
            </w:r>
            <w:r>
              <w:t>0%</w:t>
            </w:r>
          </w:p>
          <w:p w14:paraId="2720B904" w14:textId="77777777" w:rsidR="00AD4E43" w:rsidRPr="000946D6" w:rsidRDefault="00AD4E43" w:rsidP="008D4CBD"/>
          <w:p w14:paraId="707D746C" w14:textId="77777777" w:rsidR="008D4CBD" w:rsidRPr="000946D6" w:rsidRDefault="008D4CBD" w:rsidP="008D4CBD">
            <w:r w:rsidRPr="000946D6">
              <w:t>STUDIJU REZULTĀTU VĒRTĒŠANA</w:t>
            </w:r>
          </w:p>
          <w:tbl>
            <w:tblPr>
              <w:tblW w:w="6967" w:type="dxa"/>
              <w:jc w:val="center"/>
              <w:tblCellMar>
                <w:left w:w="10" w:type="dxa"/>
                <w:right w:w="10" w:type="dxa"/>
              </w:tblCellMar>
              <w:tblLook w:val="04A0" w:firstRow="1" w:lastRow="0" w:firstColumn="1" w:lastColumn="0" w:noHBand="0" w:noVBand="1"/>
            </w:tblPr>
            <w:tblGrid>
              <w:gridCol w:w="2582"/>
              <w:gridCol w:w="518"/>
              <w:gridCol w:w="547"/>
              <w:gridCol w:w="546"/>
              <w:gridCol w:w="546"/>
              <w:gridCol w:w="546"/>
              <w:gridCol w:w="523"/>
              <w:gridCol w:w="523"/>
              <w:gridCol w:w="636"/>
            </w:tblGrid>
            <w:tr w:rsidR="006D6BE0" w:rsidRPr="000946D6" w14:paraId="4E9D3B0E" w14:textId="5E0EBDB7" w:rsidTr="00CD46F4">
              <w:trPr>
                <w:jc w:val="center"/>
              </w:trPr>
              <w:tc>
                <w:tcPr>
                  <w:tcW w:w="25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6D6BE0" w:rsidRPr="000946D6" w:rsidRDefault="006D6BE0" w:rsidP="008D4CBD">
                  <w:pPr>
                    <w:jc w:val="center"/>
                  </w:pPr>
                  <w:r w:rsidRPr="000946D6">
                    <w:t>Pārbaudījumu veidi</w:t>
                  </w:r>
                </w:p>
              </w:tc>
              <w:tc>
                <w:tcPr>
                  <w:tcW w:w="4385"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90FDDA" w14:textId="696CCA13" w:rsidR="006D6BE0" w:rsidRPr="000946D6" w:rsidRDefault="006D6BE0" w:rsidP="008D4CBD">
                  <w:pPr>
                    <w:jc w:val="center"/>
                  </w:pPr>
                  <w:r w:rsidRPr="000946D6">
                    <w:t>Studiju rezultāti</w:t>
                  </w:r>
                </w:p>
              </w:tc>
            </w:tr>
            <w:tr w:rsidR="00CD46F4" w:rsidRPr="000946D6" w14:paraId="033FBFE4" w14:textId="3367955F" w:rsidTr="00CD46F4">
              <w:trPr>
                <w:jc w:val="center"/>
              </w:trPr>
              <w:tc>
                <w:tcPr>
                  <w:tcW w:w="2582"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CD46F4" w:rsidRPr="000946D6" w:rsidRDefault="00CD46F4" w:rsidP="008D4CBD">
                  <w:pPr>
                    <w:jc w:val="center"/>
                  </w:pP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CD46F4" w:rsidRPr="000946D6" w:rsidRDefault="00CD46F4" w:rsidP="008D4CBD">
                  <w:pPr>
                    <w:jc w:val="center"/>
                  </w:pPr>
                  <w:r w:rsidRPr="000946D6">
                    <w:t>1.</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CD46F4" w:rsidRPr="000946D6" w:rsidRDefault="00CD46F4" w:rsidP="008D4CBD">
                  <w:pPr>
                    <w:jc w:val="center"/>
                  </w:pPr>
                  <w:r w:rsidRPr="000946D6">
                    <w:t>2.</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CD46F4" w:rsidRPr="000946D6" w:rsidRDefault="00CD46F4" w:rsidP="008D4CBD">
                  <w:pPr>
                    <w:jc w:val="center"/>
                  </w:pPr>
                  <w:r w:rsidRPr="000946D6">
                    <w:t>3.</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CD46F4" w:rsidRPr="000946D6" w:rsidRDefault="00CD46F4" w:rsidP="008D4CBD">
                  <w:pPr>
                    <w:jc w:val="center"/>
                  </w:pPr>
                  <w:r w:rsidRPr="000946D6">
                    <w:t>4.</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CD46F4" w:rsidRPr="000946D6" w:rsidRDefault="00CD46F4" w:rsidP="008D4CBD">
                  <w:pPr>
                    <w:jc w:val="center"/>
                  </w:pPr>
                  <w:r w:rsidRPr="000946D6">
                    <w:t>5.</w:t>
                  </w:r>
                </w:p>
              </w:tc>
              <w:tc>
                <w:tcPr>
                  <w:tcW w:w="523" w:type="dxa"/>
                  <w:tcBorders>
                    <w:top w:val="single" w:sz="4" w:space="0" w:color="000000"/>
                    <w:left w:val="single" w:sz="4" w:space="0" w:color="000000"/>
                    <w:bottom w:val="single" w:sz="4" w:space="0" w:color="000000"/>
                    <w:right w:val="single" w:sz="4" w:space="0" w:color="000000"/>
                  </w:tcBorders>
                </w:tcPr>
                <w:p w14:paraId="2313045E" w14:textId="4BBC4BD3" w:rsidR="00CD46F4" w:rsidRPr="000946D6" w:rsidRDefault="00CD46F4" w:rsidP="008D4CBD">
                  <w:pPr>
                    <w:jc w:val="center"/>
                  </w:pPr>
                  <w:r>
                    <w:t>6.</w:t>
                  </w:r>
                </w:p>
              </w:tc>
              <w:tc>
                <w:tcPr>
                  <w:tcW w:w="523" w:type="dxa"/>
                  <w:tcBorders>
                    <w:top w:val="single" w:sz="4" w:space="0" w:color="000000"/>
                    <w:left w:val="single" w:sz="4" w:space="0" w:color="000000"/>
                    <w:bottom w:val="single" w:sz="4" w:space="0" w:color="000000"/>
                    <w:right w:val="single" w:sz="4" w:space="0" w:color="000000"/>
                  </w:tcBorders>
                </w:tcPr>
                <w:p w14:paraId="2B9B4053" w14:textId="01282727" w:rsidR="00CD46F4" w:rsidRPr="000946D6" w:rsidRDefault="00CD46F4" w:rsidP="008D4CBD">
                  <w:pPr>
                    <w:jc w:val="center"/>
                  </w:pPr>
                  <w:r>
                    <w:t>7.</w:t>
                  </w:r>
                </w:p>
              </w:tc>
              <w:tc>
                <w:tcPr>
                  <w:tcW w:w="636" w:type="dxa"/>
                  <w:tcBorders>
                    <w:top w:val="single" w:sz="4" w:space="0" w:color="000000"/>
                    <w:left w:val="single" w:sz="4" w:space="0" w:color="000000"/>
                    <w:bottom w:val="single" w:sz="4" w:space="0" w:color="000000"/>
                    <w:right w:val="single" w:sz="4" w:space="0" w:color="000000"/>
                  </w:tcBorders>
                </w:tcPr>
                <w:p w14:paraId="27DA3D0C" w14:textId="590DC73F" w:rsidR="00CD46F4" w:rsidRDefault="00CD46F4" w:rsidP="00E4548D">
                  <w:pPr>
                    <w:jc w:val="center"/>
                  </w:pPr>
                  <w:r>
                    <w:t>8.</w:t>
                  </w:r>
                </w:p>
              </w:tc>
            </w:tr>
            <w:tr w:rsidR="00CD46F4" w:rsidRPr="000946D6" w14:paraId="42B3F961" w14:textId="7A64BF89" w:rsidTr="00CD46F4">
              <w:trPr>
                <w:jc w:val="center"/>
              </w:trPr>
              <w:tc>
                <w:tcPr>
                  <w:tcW w:w="25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EDA53" w14:textId="155F143D" w:rsidR="00CD46F4" w:rsidRPr="000946D6" w:rsidRDefault="00CD46F4" w:rsidP="006D6BE0">
                  <w:r>
                    <w:t>Praktiskie darbi</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A788B" w14:textId="7B9814E4" w:rsidR="00CD46F4" w:rsidRPr="000946D6" w:rsidRDefault="00CD46F4" w:rsidP="006D6BE0">
                  <w:pPr>
                    <w:jc w:val="center"/>
                  </w:pP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56E6" w14:textId="5F055B21" w:rsidR="00CD46F4" w:rsidRPr="000946D6" w:rsidRDefault="00CD46F4" w:rsidP="006D6BE0">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6655" w14:textId="14665987" w:rsidR="00CD46F4" w:rsidRPr="000946D6" w:rsidRDefault="00CD46F4" w:rsidP="006D6BE0">
                  <w:pPr>
                    <w:jc w:val="center"/>
                  </w:pP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3AE3C" w14:textId="02A1DE3D" w:rsidR="00CD46F4" w:rsidRPr="000946D6" w:rsidRDefault="00CD46F4" w:rsidP="006D6BE0">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01F19" w14:textId="5841EB89" w:rsidR="00CD46F4" w:rsidRPr="000946D6" w:rsidRDefault="00CD46F4" w:rsidP="006D6BE0">
                  <w:pPr>
                    <w:jc w:val="center"/>
                  </w:pPr>
                </w:p>
              </w:tc>
              <w:tc>
                <w:tcPr>
                  <w:tcW w:w="523" w:type="dxa"/>
                  <w:tcBorders>
                    <w:top w:val="single" w:sz="4" w:space="0" w:color="000000"/>
                    <w:left w:val="single" w:sz="4" w:space="0" w:color="000000"/>
                    <w:bottom w:val="single" w:sz="4" w:space="0" w:color="000000"/>
                    <w:right w:val="single" w:sz="4" w:space="0" w:color="000000"/>
                  </w:tcBorders>
                </w:tcPr>
                <w:p w14:paraId="5CBD54A7" w14:textId="35855CB2" w:rsidR="00CD46F4" w:rsidRPr="000946D6" w:rsidRDefault="00CD46F4" w:rsidP="006D6BE0">
                  <w:pPr>
                    <w:jc w:val="center"/>
                  </w:pPr>
                </w:p>
              </w:tc>
              <w:tc>
                <w:tcPr>
                  <w:tcW w:w="523" w:type="dxa"/>
                  <w:tcBorders>
                    <w:top w:val="single" w:sz="4" w:space="0" w:color="000000"/>
                    <w:left w:val="single" w:sz="4" w:space="0" w:color="000000"/>
                    <w:bottom w:val="single" w:sz="4" w:space="0" w:color="000000"/>
                    <w:right w:val="single" w:sz="4" w:space="0" w:color="000000"/>
                  </w:tcBorders>
                </w:tcPr>
                <w:p w14:paraId="666562A2" w14:textId="041E8024" w:rsidR="00CD46F4" w:rsidRPr="000946D6" w:rsidRDefault="00CD46F4" w:rsidP="006D6BE0">
                  <w:pPr>
                    <w:jc w:val="center"/>
                  </w:pPr>
                  <w:r w:rsidRPr="003575ED">
                    <w:t>+</w:t>
                  </w:r>
                </w:p>
              </w:tc>
              <w:tc>
                <w:tcPr>
                  <w:tcW w:w="636" w:type="dxa"/>
                  <w:tcBorders>
                    <w:top w:val="single" w:sz="4" w:space="0" w:color="000000"/>
                    <w:left w:val="single" w:sz="4" w:space="0" w:color="000000"/>
                    <w:bottom w:val="single" w:sz="4" w:space="0" w:color="000000"/>
                    <w:right w:val="single" w:sz="4" w:space="0" w:color="000000"/>
                  </w:tcBorders>
                </w:tcPr>
                <w:p w14:paraId="0614E43B" w14:textId="175DB39F" w:rsidR="00CD46F4" w:rsidRPr="003575ED" w:rsidRDefault="00CD46F4" w:rsidP="006D6BE0">
                  <w:pPr>
                    <w:jc w:val="center"/>
                  </w:pPr>
                  <w:r w:rsidRPr="003575ED">
                    <w:t>+</w:t>
                  </w:r>
                </w:p>
              </w:tc>
            </w:tr>
            <w:tr w:rsidR="00CD46F4" w:rsidRPr="000946D6" w14:paraId="04198305" w14:textId="6A846FD7" w:rsidTr="00CD46F4">
              <w:trPr>
                <w:jc w:val="center"/>
              </w:trPr>
              <w:tc>
                <w:tcPr>
                  <w:tcW w:w="25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35F064B1" w:rsidR="00CD46F4" w:rsidRDefault="00CD46F4" w:rsidP="006D6BE0">
                  <w:r>
                    <w:t>Referāts</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1F09627F" w:rsidR="00CD46F4" w:rsidRPr="00683A57" w:rsidRDefault="00CD46F4" w:rsidP="006D6BE0">
                  <w:pPr>
                    <w:jc w:val="center"/>
                  </w:pPr>
                  <w:r w:rsidRPr="003575ED">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6B85F1AE" w:rsidR="00CD46F4" w:rsidRPr="00683A57" w:rsidRDefault="00CD46F4" w:rsidP="006D6BE0">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382F6D6E" w:rsidR="00CD46F4" w:rsidRPr="00683A57" w:rsidRDefault="00CD46F4" w:rsidP="006D6BE0">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62CAF599" w:rsidR="00CD46F4" w:rsidRPr="00683A57" w:rsidRDefault="00CD46F4" w:rsidP="006D6BE0">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209BA" w14:textId="64076B34" w:rsidR="00CD46F4" w:rsidRPr="000946D6" w:rsidRDefault="00CD46F4" w:rsidP="006D6BE0">
                  <w:pPr>
                    <w:jc w:val="center"/>
                  </w:pPr>
                  <w:r w:rsidRPr="003575ED">
                    <w:t>+</w:t>
                  </w:r>
                </w:p>
              </w:tc>
              <w:tc>
                <w:tcPr>
                  <w:tcW w:w="523" w:type="dxa"/>
                  <w:tcBorders>
                    <w:top w:val="single" w:sz="4" w:space="0" w:color="000000"/>
                    <w:left w:val="single" w:sz="4" w:space="0" w:color="000000"/>
                    <w:bottom w:val="single" w:sz="4" w:space="0" w:color="000000"/>
                    <w:right w:val="single" w:sz="4" w:space="0" w:color="000000"/>
                  </w:tcBorders>
                </w:tcPr>
                <w:p w14:paraId="6C1BF0C5" w14:textId="15547E0E" w:rsidR="00CD46F4" w:rsidRPr="000946D6" w:rsidRDefault="00CD46F4" w:rsidP="006D6BE0">
                  <w:pPr>
                    <w:jc w:val="center"/>
                  </w:pPr>
                  <w:r w:rsidRPr="003575ED">
                    <w:t>+</w:t>
                  </w:r>
                </w:p>
              </w:tc>
              <w:tc>
                <w:tcPr>
                  <w:tcW w:w="523" w:type="dxa"/>
                  <w:tcBorders>
                    <w:top w:val="single" w:sz="4" w:space="0" w:color="000000"/>
                    <w:left w:val="single" w:sz="4" w:space="0" w:color="000000"/>
                    <w:bottom w:val="single" w:sz="4" w:space="0" w:color="000000"/>
                    <w:right w:val="single" w:sz="4" w:space="0" w:color="000000"/>
                  </w:tcBorders>
                </w:tcPr>
                <w:p w14:paraId="06F0AB5C" w14:textId="2126A239" w:rsidR="00CD46F4" w:rsidRPr="000946D6" w:rsidRDefault="00CD46F4" w:rsidP="006D6BE0">
                  <w:pPr>
                    <w:jc w:val="center"/>
                  </w:pPr>
                  <w:r w:rsidRPr="003575ED">
                    <w:t>+</w:t>
                  </w:r>
                </w:p>
              </w:tc>
              <w:tc>
                <w:tcPr>
                  <w:tcW w:w="636" w:type="dxa"/>
                  <w:tcBorders>
                    <w:top w:val="single" w:sz="4" w:space="0" w:color="000000"/>
                    <w:left w:val="single" w:sz="4" w:space="0" w:color="000000"/>
                    <w:bottom w:val="single" w:sz="4" w:space="0" w:color="000000"/>
                    <w:right w:val="single" w:sz="4" w:space="0" w:color="000000"/>
                  </w:tcBorders>
                </w:tcPr>
                <w:p w14:paraId="75C38516" w14:textId="0FD863D1" w:rsidR="00CD46F4" w:rsidRPr="003575ED" w:rsidRDefault="00CD46F4" w:rsidP="006D6BE0">
                  <w:pPr>
                    <w:jc w:val="center"/>
                  </w:pPr>
                  <w:r>
                    <w:t>+</w:t>
                  </w:r>
                </w:p>
              </w:tc>
            </w:tr>
            <w:tr w:rsidR="00CD46F4" w:rsidRPr="000946D6" w14:paraId="082E9E20" w14:textId="68D5921A" w:rsidTr="00CD46F4">
              <w:trPr>
                <w:jc w:val="center"/>
              </w:trPr>
              <w:tc>
                <w:tcPr>
                  <w:tcW w:w="25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0C389C5F" w:rsidR="00CD46F4" w:rsidRPr="000946D6" w:rsidRDefault="00CD46F4" w:rsidP="006D6BE0">
                  <w:r w:rsidRPr="00AE4FE7">
                    <w:t>Ieskaite ar atzīmi</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CD46F4" w:rsidRPr="000946D6" w:rsidRDefault="00CD46F4" w:rsidP="006D6BE0">
                  <w:pPr>
                    <w:jc w:val="center"/>
                  </w:pPr>
                  <w:r w:rsidRPr="003575ED">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CD46F4" w:rsidRPr="000946D6" w:rsidRDefault="00CD46F4" w:rsidP="006D6BE0">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CD46F4" w:rsidRPr="000946D6" w:rsidRDefault="00CD46F4" w:rsidP="006D6BE0">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CD46F4" w:rsidRPr="000946D6" w:rsidRDefault="00CD46F4" w:rsidP="006D6BE0">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D06D5" w14:textId="5DFA2A43" w:rsidR="00CD46F4" w:rsidRPr="000946D6" w:rsidRDefault="00CD46F4" w:rsidP="006D6BE0">
                  <w:pPr>
                    <w:jc w:val="center"/>
                  </w:pPr>
                  <w:r w:rsidRPr="003575ED">
                    <w:t>+</w:t>
                  </w:r>
                </w:p>
              </w:tc>
              <w:tc>
                <w:tcPr>
                  <w:tcW w:w="523" w:type="dxa"/>
                  <w:tcBorders>
                    <w:top w:val="single" w:sz="4" w:space="0" w:color="000000"/>
                    <w:left w:val="single" w:sz="4" w:space="0" w:color="000000"/>
                    <w:bottom w:val="single" w:sz="4" w:space="0" w:color="000000"/>
                    <w:right w:val="single" w:sz="4" w:space="0" w:color="000000"/>
                  </w:tcBorders>
                </w:tcPr>
                <w:p w14:paraId="5F68F0B2" w14:textId="6574ADD5" w:rsidR="00CD46F4" w:rsidRPr="000946D6" w:rsidRDefault="00CD46F4" w:rsidP="006D6BE0">
                  <w:pPr>
                    <w:jc w:val="center"/>
                  </w:pPr>
                  <w:r w:rsidRPr="003575ED">
                    <w:t>+</w:t>
                  </w:r>
                </w:p>
              </w:tc>
              <w:tc>
                <w:tcPr>
                  <w:tcW w:w="523" w:type="dxa"/>
                  <w:tcBorders>
                    <w:top w:val="single" w:sz="4" w:space="0" w:color="000000"/>
                    <w:left w:val="single" w:sz="4" w:space="0" w:color="000000"/>
                    <w:bottom w:val="single" w:sz="4" w:space="0" w:color="000000"/>
                    <w:right w:val="single" w:sz="4" w:space="0" w:color="000000"/>
                  </w:tcBorders>
                </w:tcPr>
                <w:p w14:paraId="57E6B514" w14:textId="622A2093" w:rsidR="00CD46F4" w:rsidRPr="000946D6" w:rsidRDefault="00CD46F4" w:rsidP="006D6BE0">
                  <w:pPr>
                    <w:jc w:val="center"/>
                  </w:pPr>
                  <w:r w:rsidRPr="003575ED">
                    <w:t>+</w:t>
                  </w:r>
                </w:p>
              </w:tc>
              <w:tc>
                <w:tcPr>
                  <w:tcW w:w="636" w:type="dxa"/>
                  <w:tcBorders>
                    <w:top w:val="single" w:sz="4" w:space="0" w:color="000000"/>
                    <w:left w:val="single" w:sz="4" w:space="0" w:color="000000"/>
                    <w:bottom w:val="single" w:sz="4" w:space="0" w:color="000000"/>
                    <w:right w:val="single" w:sz="4" w:space="0" w:color="000000"/>
                  </w:tcBorders>
                </w:tcPr>
                <w:p w14:paraId="6452EC0D" w14:textId="14DA7B24" w:rsidR="00CD46F4" w:rsidRPr="003575ED" w:rsidRDefault="00CD46F4" w:rsidP="006D6BE0">
                  <w:pPr>
                    <w:jc w:val="center"/>
                  </w:pPr>
                  <w:r>
                    <w:t>+</w:t>
                  </w:r>
                </w:p>
              </w:tc>
            </w:tr>
          </w:tbl>
          <w:p w14:paraId="7F74F7D4" w14:textId="77777777" w:rsidR="008D4CBD" w:rsidRPr="000946D6" w:rsidRDefault="008D4CBD" w:rsidP="008D4CBD">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t>Kursa saturs</w:t>
            </w:r>
          </w:p>
        </w:tc>
      </w:tr>
      <w:tr w:rsidR="000946D6" w:rsidRPr="000946D6" w14:paraId="3A5C7CC3" w14:textId="77777777" w:rsidTr="001A6313">
        <w:trPr>
          <w:jc w:val="center"/>
        </w:trPr>
        <w:tc>
          <w:tcPr>
            <w:tcW w:w="9582" w:type="dxa"/>
            <w:gridSpan w:val="2"/>
          </w:tcPr>
          <w:p w14:paraId="465964FB" w14:textId="5B7BF5DA" w:rsidR="00C71C0C" w:rsidRDefault="00C71C0C" w:rsidP="00C71C0C">
            <w:pPr>
              <w:spacing w:after="160" w:line="259" w:lineRule="auto"/>
              <w:ind w:left="34"/>
            </w:pPr>
            <w:r w:rsidRPr="00C71C0C">
              <w:t xml:space="preserve">Kursa struktūra: lekcijas – 16 st., </w:t>
            </w:r>
            <w:r w:rsidR="00E4548D" w:rsidRPr="00E4548D">
              <w:t>praktiskie darbi</w:t>
            </w:r>
            <w:r w:rsidRPr="00C71C0C">
              <w:t xml:space="preserve"> - 16 st.</w:t>
            </w:r>
          </w:p>
          <w:p w14:paraId="5B8E4621" w14:textId="58EE3AFA" w:rsidR="00C71C0C" w:rsidRDefault="00C71C0C" w:rsidP="00C71C0C">
            <w:pPr>
              <w:spacing w:after="160" w:line="259" w:lineRule="auto"/>
              <w:ind w:left="34"/>
            </w:pPr>
            <w:r w:rsidRPr="00C71C0C">
              <w:t>Lekciju tēmas:</w:t>
            </w:r>
          </w:p>
          <w:p w14:paraId="7FA4DD67" w14:textId="77777777" w:rsidR="00E4548D" w:rsidRDefault="00E4548D" w:rsidP="00E4548D">
            <w:pPr>
              <w:pStyle w:val="ListParagraph"/>
              <w:numPr>
                <w:ilvl w:val="0"/>
                <w:numId w:val="4"/>
              </w:numPr>
              <w:spacing w:after="160" w:line="259" w:lineRule="auto"/>
            </w:pPr>
            <w:r>
              <w:t xml:space="preserve">Konstitucionālās tiesības kā zinātne un publisko tiesību nozare. (L2) </w:t>
            </w:r>
          </w:p>
          <w:p w14:paraId="72CEA8BC" w14:textId="15847CB4" w:rsidR="00E4548D" w:rsidRDefault="00E4548D" w:rsidP="005B162C">
            <w:pPr>
              <w:pStyle w:val="ListParagraph"/>
              <w:numPr>
                <w:ilvl w:val="0"/>
                <w:numId w:val="4"/>
              </w:numPr>
              <w:spacing w:after="160" w:line="259" w:lineRule="auto"/>
            </w:pPr>
            <w:r>
              <w:t xml:space="preserve">Konstitūcijas jēdziens, funkcijas, rašanās veidi un klasifikācija. Konstitucionālisma būtība un pamatprincipi. </w:t>
            </w:r>
            <w:r w:rsidR="005B162C">
              <w:t xml:space="preserve">Suverenitātes jēdziens un formas. </w:t>
            </w:r>
            <w:r>
              <w:t xml:space="preserve">(L2) </w:t>
            </w:r>
          </w:p>
          <w:p w14:paraId="25B80B29" w14:textId="48E196C2" w:rsidR="009F1EAF" w:rsidRDefault="00191FBE" w:rsidP="00191FBE">
            <w:pPr>
              <w:pStyle w:val="ListParagraph"/>
              <w:numPr>
                <w:ilvl w:val="0"/>
                <w:numId w:val="4"/>
              </w:numPr>
              <w:spacing w:after="160" w:line="259" w:lineRule="auto"/>
            </w:pPr>
            <w:r w:rsidRPr="00191FBE">
              <w:t xml:space="preserve">Valsts jēdziens.  Valsts rašanās doktrīnas, to dažādība. </w:t>
            </w:r>
            <w:r w:rsidR="009F1EAF">
              <w:t xml:space="preserve">(L2) </w:t>
            </w:r>
          </w:p>
          <w:p w14:paraId="1B665891" w14:textId="0F688DF3" w:rsidR="00E4548D" w:rsidRDefault="00191FBE" w:rsidP="00E35906">
            <w:pPr>
              <w:pStyle w:val="ListParagraph"/>
              <w:numPr>
                <w:ilvl w:val="0"/>
                <w:numId w:val="4"/>
              </w:numPr>
              <w:spacing w:after="160" w:line="259" w:lineRule="auto"/>
              <w:jc w:val="both"/>
            </w:pPr>
            <w:r w:rsidRPr="00191FBE">
              <w:t xml:space="preserve">Valsts pazīmes, to raksturojums. Vēlēšanu sistēmas, to raksturojums. </w:t>
            </w:r>
            <w:r w:rsidR="00E4548D">
              <w:t>Valsts varas dalīšanas būtība. (L</w:t>
            </w:r>
            <w:r w:rsidR="00CD46F4">
              <w:t>4</w:t>
            </w:r>
            <w:r w:rsidR="00E4548D">
              <w:t xml:space="preserve">) </w:t>
            </w:r>
          </w:p>
          <w:p w14:paraId="4060682D" w14:textId="6350006F" w:rsidR="00E4548D" w:rsidRDefault="00E4548D" w:rsidP="00E35906">
            <w:pPr>
              <w:pStyle w:val="ListParagraph"/>
              <w:numPr>
                <w:ilvl w:val="0"/>
                <w:numId w:val="4"/>
              </w:numPr>
              <w:spacing w:after="160" w:line="259" w:lineRule="auto"/>
              <w:jc w:val="both"/>
            </w:pPr>
            <w:r>
              <w:t xml:space="preserve">Likumdevējas varas specifika, modeļi, struktūra. </w:t>
            </w:r>
            <w:r w:rsidR="00E35906" w:rsidRPr="00E35906">
              <w:t>Latvijas Republikas</w:t>
            </w:r>
            <w:r w:rsidR="00E35906" w:rsidRPr="00E35906">
              <w:t xml:space="preserve"> </w:t>
            </w:r>
            <w:r>
              <w:t>Saeima. (L2)</w:t>
            </w:r>
          </w:p>
          <w:p w14:paraId="4D895459" w14:textId="1EB56A09" w:rsidR="00E4548D" w:rsidRDefault="00E4548D" w:rsidP="00E35906">
            <w:pPr>
              <w:pStyle w:val="ListParagraph"/>
              <w:numPr>
                <w:ilvl w:val="0"/>
                <w:numId w:val="4"/>
              </w:numPr>
              <w:spacing w:after="160" w:line="259" w:lineRule="auto"/>
              <w:jc w:val="both"/>
            </w:pPr>
            <w:r>
              <w:t xml:space="preserve">Izpildvaras institūts, jēdziens un tipi. </w:t>
            </w:r>
            <w:r w:rsidR="00E35906" w:rsidRPr="00E35906">
              <w:t>Latvijas Republikas</w:t>
            </w:r>
            <w:r w:rsidR="00E35906" w:rsidRPr="00E35906">
              <w:t xml:space="preserve"> </w:t>
            </w:r>
            <w:r>
              <w:t xml:space="preserve">Ministru kabinets. </w:t>
            </w:r>
            <w:r w:rsidR="00B47D84">
              <w:t>Valsts galvas institūts. L</w:t>
            </w:r>
            <w:r w:rsidR="00E35906">
              <w:t>atvijas </w:t>
            </w:r>
            <w:r w:rsidR="00B47D84">
              <w:t>R</w:t>
            </w:r>
            <w:r w:rsidR="00E35906">
              <w:t>epublikas</w:t>
            </w:r>
            <w:r w:rsidR="00B47D84">
              <w:t xml:space="preserve"> valsts prezidenta institūts. </w:t>
            </w:r>
            <w:r>
              <w:t>(L2)</w:t>
            </w:r>
          </w:p>
          <w:p w14:paraId="2875B78B" w14:textId="3AE0AE4D" w:rsidR="00E4548D" w:rsidRDefault="00E4548D" w:rsidP="00E35906">
            <w:pPr>
              <w:pStyle w:val="ListParagraph"/>
              <w:numPr>
                <w:ilvl w:val="0"/>
                <w:numId w:val="4"/>
              </w:numPr>
              <w:spacing w:after="160" w:line="259" w:lineRule="auto"/>
              <w:jc w:val="both"/>
            </w:pPr>
            <w:r>
              <w:t xml:space="preserve">Tiesību aizsardzības iestāžu sistēma un funkcijas. (L4) </w:t>
            </w:r>
          </w:p>
          <w:p w14:paraId="39EA3996" w14:textId="11D30415" w:rsidR="00E4548D" w:rsidRDefault="00B47D84" w:rsidP="00E35906">
            <w:pPr>
              <w:pStyle w:val="ListParagraph"/>
              <w:numPr>
                <w:ilvl w:val="0"/>
                <w:numId w:val="4"/>
              </w:numPr>
              <w:spacing w:after="160" w:line="259" w:lineRule="auto"/>
              <w:jc w:val="both"/>
            </w:pPr>
            <w:r>
              <w:t>Pašvaldību tiesības jēdziens, principi un priekšmets. Vietējo pašvaldību sistēma, struktūra un kompetence Latvijas Republikā. Pašvaldību vēlēšanas – galvenā pašvaldību veidošanas forma Latvijas pilsētās un novados. Pašvaldības dome, tās kompetence. Pašvaldību deputāta statuss. Pašvaldības un valsts civildienests.</w:t>
            </w:r>
            <w:r w:rsidR="00E4548D">
              <w:t xml:space="preserve"> (L</w:t>
            </w:r>
            <w:r w:rsidR="00CD46F4">
              <w:t>4</w:t>
            </w:r>
            <w:r w:rsidR="00E4548D">
              <w:t>)</w:t>
            </w:r>
          </w:p>
          <w:p w14:paraId="7ED98AE2" w14:textId="21F9B3C4" w:rsidR="00AD4E43" w:rsidRDefault="00E4548D" w:rsidP="00AD4E43">
            <w:pPr>
              <w:rPr>
                <w:lang w:eastAsia="en-GB"/>
              </w:rPr>
            </w:pPr>
            <w:r>
              <w:t>Praktisko nodarbīb</w:t>
            </w:r>
            <w:r w:rsidR="00AD4E43" w:rsidRPr="001A694B">
              <w:t xml:space="preserve">u </w:t>
            </w:r>
            <w:r w:rsidR="00AD4E43" w:rsidRPr="001A694B">
              <w:rPr>
                <w:lang w:eastAsia="en-GB"/>
              </w:rPr>
              <w:t>tēmas:</w:t>
            </w:r>
          </w:p>
          <w:p w14:paraId="17473EBE" w14:textId="77777777" w:rsidR="00AD4E43" w:rsidRPr="001A694B" w:rsidRDefault="00AD4E43" w:rsidP="00AD4E43">
            <w:pPr>
              <w:rPr>
                <w:lang w:eastAsia="en-GB"/>
              </w:rPr>
            </w:pPr>
          </w:p>
          <w:p w14:paraId="76C1C36D" w14:textId="0BC5D10E" w:rsidR="004D723D" w:rsidRPr="004D723D" w:rsidRDefault="006D6BE0" w:rsidP="00FC0A50">
            <w:pPr>
              <w:pStyle w:val="ListParagraph"/>
              <w:numPr>
                <w:ilvl w:val="0"/>
                <w:numId w:val="2"/>
              </w:numPr>
            </w:pPr>
            <w:r w:rsidRPr="006D6BE0">
              <w:t>Konstitucionālās tiesības kā zinātne un publisko tiesību nozare</w:t>
            </w:r>
            <w:r w:rsidR="004D723D" w:rsidRPr="004D723D">
              <w:t>. (</w:t>
            </w:r>
            <w:r w:rsidR="002D7C5F">
              <w:t>P</w:t>
            </w:r>
            <w:r w:rsidR="004D723D" w:rsidRPr="004D723D">
              <w:t>2)</w:t>
            </w:r>
          </w:p>
          <w:p w14:paraId="075F5A41" w14:textId="6AA0AA8E" w:rsidR="006D6BE0" w:rsidRPr="006D6BE0" w:rsidRDefault="009F1EAF" w:rsidP="00E35906">
            <w:pPr>
              <w:pStyle w:val="ListParagraph"/>
              <w:numPr>
                <w:ilvl w:val="0"/>
                <w:numId w:val="2"/>
              </w:numPr>
              <w:jc w:val="both"/>
            </w:pPr>
            <w:r w:rsidRPr="009F1EAF">
              <w:lastRenderedPageBreak/>
              <w:t xml:space="preserve">Tiesību izpratne un rašanās vēsture. Tiesību doktrīnas. Tiesību funkcijas. </w:t>
            </w:r>
            <w:r w:rsidR="00191FBE">
              <w:t>Tiesību normu piemērošana. Juridiskā argumentācija. Juridiskā tehnika.</w:t>
            </w:r>
            <w:r w:rsidR="006D6BE0" w:rsidRPr="006D6BE0">
              <w:t xml:space="preserve"> (</w:t>
            </w:r>
            <w:r w:rsidR="002D7C5F">
              <w:t>P2</w:t>
            </w:r>
            <w:r w:rsidR="006D6BE0" w:rsidRPr="006D6BE0">
              <w:t>)</w:t>
            </w:r>
          </w:p>
          <w:p w14:paraId="68047BA2" w14:textId="27E9D110" w:rsidR="00C71C0C" w:rsidRDefault="00B477B3" w:rsidP="00E35906">
            <w:pPr>
              <w:pStyle w:val="ListParagraph"/>
              <w:numPr>
                <w:ilvl w:val="0"/>
                <w:numId w:val="2"/>
              </w:numPr>
              <w:jc w:val="both"/>
            </w:pPr>
            <w:r>
              <w:t>Tiesu iestādes. Institūcijas un personas, kuru darbība saistīta ar tiesu varas īstenošanu. Tieslietu ministrijas struktūra un kompetence. Iekšlietu ministrijas struktūra un kompetence</w:t>
            </w:r>
            <w:r w:rsidR="00CD46F4">
              <w:t>.</w:t>
            </w:r>
            <w:r>
              <w:t xml:space="preserve"> </w:t>
            </w:r>
            <w:r w:rsidR="00CD46F4">
              <w:t xml:space="preserve">Pilsonības un naturalizācijas institūti Latvijā. Tiesībsarga un Valsts kontroles institūti Latvijā, tā struktūra un kompetence. </w:t>
            </w:r>
            <w:r w:rsidR="006D6BE0" w:rsidRPr="006D6BE0">
              <w:t>(</w:t>
            </w:r>
            <w:r>
              <w:t>P</w:t>
            </w:r>
            <w:r w:rsidR="006D6BE0" w:rsidRPr="006D6BE0">
              <w:t>4)</w:t>
            </w:r>
          </w:p>
          <w:p w14:paraId="5043212C" w14:textId="22A4CE1E" w:rsidR="00CD46F4" w:rsidRPr="000946D6" w:rsidRDefault="00CD46F4" w:rsidP="00E35906">
            <w:pPr>
              <w:pStyle w:val="ListParagraph"/>
              <w:numPr>
                <w:ilvl w:val="0"/>
                <w:numId w:val="2"/>
              </w:numPr>
              <w:jc w:val="both"/>
            </w:pPr>
            <w:r>
              <w:t xml:space="preserve">Domes darba organizācija. Domes priekšsēdētājs. Domes administrācija. Pastāvīgās komitejas. Pašvaldību ekonomiskais pamats. Pašvaldību revīzija un kontrole. Pašvaldību sadarbība. </w:t>
            </w:r>
            <w:r w:rsidRPr="006D6BE0">
              <w:t>(</w:t>
            </w:r>
            <w:r>
              <w:t>P2</w:t>
            </w:r>
            <w:r w:rsidRPr="006D6BE0">
              <w:t>)</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8D4CBD">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41596730" w14:textId="77777777" w:rsidR="00852F86" w:rsidRDefault="00852F86" w:rsidP="00E35906">
            <w:pPr>
              <w:pStyle w:val="ListParagraph"/>
              <w:numPr>
                <w:ilvl w:val="0"/>
                <w:numId w:val="7"/>
              </w:numPr>
              <w:spacing w:after="160" w:line="259" w:lineRule="auto"/>
              <w:ind w:left="317" w:hanging="284"/>
              <w:jc w:val="both"/>
              <w:rPr>
                <w:bCs/>
                <w:iCs/>
                <w:color w:val="auto"/>
                <w:lang w:val="en-US"/>
              </w:rPr>
            </w:pPr>
            <w:r w:rsidRPr="00852F86">
              <w:rPr>
                <w:bCs/>
                <w:iCs/>
                <w:color w:val="auto"/>
                <w:lang w:val="en-US"/>
              </w:rPr>
              <w:t>Dišlers K. Ievads Latvijas valststiesību zinātnē. Rīga, Tiesu namu aģentūra, 2017, 320 lpp.</w:t>
            </w:r>
          </w:p>
          <w:p w14:paraId="1F41F1B9" w14:textId="4904E04D" w:rsidR="003B388A" w:rsidRDefault="003B388A" w:rsidP="00E35906">
            <w:pPr>
              <w:pStyle w:val="ListParagraph"/>
              <w:numPr>
                <w:ilvl w:val="0"/>
                <w:numId w:val="7"/>
              </w:numPr>
              <w:spacing w:after="160" w:line="259" w:lineRule="auto"/>
              <w:ind w:left="317" w:hanging="284"/>
              <w:jc w:val="both"/>
              <w:rPr>
                <w:bCs/>
                <w:iCs/>
                <w:color w:val="auto"/>
                <w:lang w:val="en-US"/>
              </w:rPr>
            </w:pPr>
            <w:r w:rsidRPr="003B388A">
              <w:rPr>
                <w:bCs/>
                <w:iCs/>
                <w:color w:val="auto"/>
                <w:lang w:val="en-US"/>
              </w:rPr>
              <w:t>Platons</w:t>
            </w:r>
            <w:r>
              <w:rPr>
                <w:bCs/>
                <w:iCs/>
                <w:color w:val="auto"/>
                <w:lang w:val="en-US"/>
              </w:rPr>
              <w:t xml:space="preserve"> Valsts. Rīga: </w:t>
            </w:r>
            <w:r w:rsidRPr="003B388A">
              <w:rPr>
                <w:bCs/>
                <w:iCs/>
                <w:color w:val="auto"/>
                <w:lang w:val="en-US"/>
              </w:rPr>
              <w:t>Zvaigzne ABC</w:t>
            </w:r>
            <w:r>
              <w:rPr>
                <w:bCs/>
                <w:iCs/>
                <w:color w:val="auto"/>
                <w:lang w:val="en-US"/>
              </w:rPr>
              <w:t xml:space="preserve">, </w:t>
            </w:r>
            <w:r w:rsidRPr="003B388A">
              <w:rPr>
                <w:bCs/>
                <w:iCs/>
                <w:color w:val="auto"/>
                <w:lang w:val="en-US"/>
              </w:rPr>
              <w:t>2023</w:t>
            </w:r>
            <w:r>
              <w:rPr>
                <w:bCs/>
                <w:iCs/>
                <w:color w:val="auto"/>
                <w:lang w:val="en-US"/>
              </w:rPr>
              <w:t xml:space="preserve">, </w:t>
            </w:r>
            <w:r w:rsidRPr="003B388A">
              <w:rPr>
                <w:bCs/>
                <w:iCs/>
                <w:color w:val="auto"/>
                <w:lang w:val="en-US"/>
              </w:rPr>
              <w:t>192</w:t>
            </w:r>
            <w:r>
              <w:rPr>
                <w:bCs/>
                <w:iCs/>
                <w:color w:val="auto"/>
                <w:lang w:val="en-US"/>
              </w:rPr>
              <w:t xml:space="preserve"> lpp.</w:t>
            </w:r>
          </w:p>
          <w:p w14:paraId="1268402D" w14:textId="77777777" w:rsidR="00491CCB" w:rsidRDefault="00A206E5" w:rsidP="00E35906">
            <w:pPr>
              <w:pStyle w:val="ListParagraph"/>
              <w:numPr>
                <w:ilvl w:val="0"/>
                <w:numId w:val="7"/>
              </w:numPr>
              <w:spacing w:after="160" w:line="259" w:lineRule="auto"/>
              <w:ind w:left="317" w:hanging="284"/>
              <w:jc w:val="both"/>
              <w:rPr>
                <w:bCs/>
                <w:iCs/>
                <w:color w:val="auto"/>
                <w:lang w:val="en-US"/>
              </w:rPr>
            </w:pPr>
            <w:r w:rsidRPr="00A206E5">
              <w:rPr>
                <w:bCs/>
                <w:iCs/>
                <w:color w:val="auto"/>
                <w:lang w:val="en-US"/>
              </w:rPr>
              <w:t>Pleps J., Pastars E., Plakane I. Konstitucionālās tiesības. Rīga: Latvijas Vēstnesis, 2014, 448 lpp.</w:t>
            </w:r>
          </w:p>
          <w:p w14:paraId="2657F21C" w14:textId="367DC7D6" w:rsidR="00026C21" w:rsidRPr="00491CCB" w:rsidRDefault="00491CCB" w:rsidP="00E35906">
            <w:pPr>
              <w:pStyle w:val="ListParagraph"/>
              <w:numPr>
                <w:ilvl w:val="0"/>
                <w:numId w:val="7"/>
              </w:numPr>
              <w:spacing w:after="160" w:line="259" w:lineRule="auto"/>
              <w:ind w:left="317" w:hanging="284"/>
              <w:jc w:val="both"/>
              <w:rPr>
                <w:bCs/>
                <w:iCs/>
                <w:color w:val="auto"/>
                <w:lang w:val="en-US"/>
              </w:rPr>
            </w:pPr>
            <w:r w:rsidRPr="00491CCB">
              <w:rPr>
                <w:lang w:val="en-US"/>
              </w:rPr>
              <w:t>Stucka, A. Latvijas pašvaldību sistēmas juridiskais raksturojums un pašvaldību reformas. Rīga: Latvijas Vēstnesis, 2019, 294 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491CCB">
            <w:pPr>
              <w:pStyle w:val="Nosaukumi"/>
              <w:ind w:left="447" w:hanging="425"/>
            </w:pPr>
            <w:r w:rsidRPr="000946D6">
              <w:t>Papildus informācijas avoti</w:t>
            </w:r>
          </w:p>
        </w:tc>
      </w:tr>
      <w:tr w:rsidR="000946D6" w:rsidRPr="000946D6" w14:paraId="5237EE9C" w14:textId="77777777" w:rsidTr="001A6313">
        <w:trPr>
          <w:jc w:val="center"/>
        </w:trPr>
        <w:tc>
          <w:tcPr>
            <w:tcW w:w="9582" w:type="dxa"/>
            <w:gridSpan w:val="2"/>
          </w:tcPr>
          <w:p w14:paraId="25EFE2E9" w14:textId="77777777" w:rsidR="00491CCB" w:rsidRDefault="00491CCB" w:rsidP="00E35906">
            <w:pPr>
              <w:pStyle w:val="ListParagraph"/>
              <w:numPr>
                <w:ilvl w:val="0"/>
                <w:numId w:val="6"/>
              </w:numPr>
              <w:spacing w:after="160" w:line="259" w:lineRule="auto"/>
              <w:ind w:left="447" w:hanging="425"/>
              <w:jc w:val="both"/>
              <w:rPr>
                <w:bCs/>
                <w:iCs/>
                <w:color w:val="auto"/>
                <w:lang w:val="en-US"/>
              </w:rPr>
            </w:pPr>
            <w:r w:rsidRPr="00852F86">
              <w:rPr>
                <w:bCs/>
                <w:iCs/>
                <w:color w:val="auto"/>
                <w:lang w:val="en-US"/>
              </w:rPr>
              <w:t>Kusiņš G. Latvijas parlamentārisma apskats. Rīga, Latvijas Republikas Saeima, 2016, 95 lpp.</w:t>
            </w:r>
          </w:p>
          <w:p w14:paraId="1D350FCF" w14:textId="50C20DB3" w:rsidR="00B477B3" w:rsidRPr="00B477B3" w:rsidRDefault="00B477B3" w:rsidP="00E35906">
            <w:pPr>
              <w:pStyle w:val="ListParagraph"/>
              <w:numPr>
                <w:ilvl w:val="0"/>
                <w:numId w:val="6"/>
              </w:numPr>
              <w:spacing w:after="160" w:line="259" w:lineRule="auto"/>
              <w:ind w:left="447" w:hanging="425"/>
              <w:jc w:val="both"/>
              <w:rPr>
                <w:bCs/>
                <w:iCs/>
                <w:color w:val="auto"/>
                <w:lang w:val="en-US"/>
              </w:rPr>
            </w:pPr>
            <w:r w:rsidRPr="00A206E5">
              <w:rPr>
                <w:bCs/>
                <w:iCs/>
                <w:color w:val="auto"/>
                <w:lang w:val="en-US"/>
              </w:rPr>
              <w:t>Levits E. Valsts un valsts pārvaldes juridiskā struktūra un pamatjēdzieni. Jaunā Pārvalde, 2002, Nr.1, 2.-8.lpp. Pieejams arī: http://public.law.lv/ptilevicvalsts.html</w:t>
            </w:r>
            <w:r w:rsidRPr="00B477B3">
              <w:rPr>
                <w:bCs/>
                <w:iCs/>
                <w:color w:val="auto"/>
                <w:lang w:val="en-US"/>
              </w:rPr>
              <w:t xml:space="preserve"> Saeimas kārtības rullis. Pieejams: https://likumi.lv/doc.php?id=57517</w:t>
            </w:r>
          </w:p>
          <w:p w14:paraId="43425B73" w14:textId="2CC2E77F" w:rsidR="00B477B3" w:rsidRPr="00B477B3" w:rsidRDefault="00B477B3" w:rsidP="00E35906">
            <w:pPr>
              <w:pStyle w:val="ListParagraph"/>
              <w:numPr>
                <w:ilvl w:val="0"/>
                <w:numId w:val="6"/>
              </w:numPr>
              <w:spacing w:after="160" w:line="259" w:lineRule="auto"/>
              <w:ind w:left="447" w:hanging="425"/>
              <w:jc w:val="both"/>
              <w:rPr>
                <w:bCs/>
                <w:iCs/>
                <w:color w:val="auto"/>
                <w:lang w:val="en-US"/>
              </w:rPr>
            </w:pPr>
            <w:r w:rsidRPr="00B477B3">
              <w:rPr>
                <w:bCs/>
                <w:iCs/>
                <w:color w:val="auto"/>
                <w:lang w:val="en-US"/>
              </w:rPr>
              <w:t>Par Centrālo vēlēšanu komisiju. Pieejams: https://likumi.lv/doc.php?id=57703</w:t>
            </w:r>
          </w:p>
          <w:p w14:paraId="63BB2EF4" w14:textId="64C84A03" w:rsidR="00B477B3" w:rsidRPr="00B477B3" w:rsidRDefault="00B477B3" w:rsidP="00E35906">
            <w:pPr>
              <w:pStyle w:val="ListParagraph"/>
              <w:numPr>
                <w:ilvl w:val="0"/>
                <w:numId w:val="6"/>
              </w:numPr>
              <w:spacing w:after="160" w:line="259" w:lineRule="auto"/>
              <w:ind w:left="447" w:hanging="425"/>
              <w:jc w:val="both"/>
              <w:rPr>
                <w:bCs/>
                <w:iCs/>
                <w:color w:val="auto"/>
                <w:lang w:val="en-US"/>
              </w:rPr>
            </w:pPr>
            <w:r w:rsidRPr="00B477B3">
              <w:rPr>
                <w:bCs/>
                <w:iCs/>
                <w:color w:val="auto"/>
                <w:lang w:val="en-US"/>
              </w:rPr>
              <w:t>Par Latvijas Banku. Pieejams: https://likumi.lv/doc.php?id=65544</w:t>
            </w:r>
          </w:p>
          <w:p w14:paraId="1F05413A" w14:textId="07FAAF23" w:rsidR="00B477B3" w:rsidRPr="00B477B3" w:rsidRDefault="00B477B3" w:rsidP="00E35906">
            <w:pPr>
              <w:pStyle w:val="ListParagraph"/>
              <w:numPr>
                <w:ilvl w:val="0"/>
                <w:numId w:val="6"/>
              </w:numPr>
              <w:spacing w:after="160" w:line="259" w:lineRule="auto"/>
              <w:ind w:left="447" w:hanging="425"/>
              <w:jc w:val="both"/>
              <w:rPr>
                <w:bCs/>
                <w:iCs/>
                <w:color w:val="auto"/>
                <w:lang w:val="en-US"/>
              </w:rPr>
            </w:pPr>
            <w:r w:rsidRPr="00B477B3">
              <w:rPr>
                <w:bCs/>
                <w:iCs/>
                <w:color w:val="auto"/>
                <w:lang w:val="en-US"/>
              </w:rPr>
              <w:t>Par Latvijas valsts ģerboni. Pieejams: https://likumi.lv/doc.php?id=47133</w:t>
            </w:r>
          </w:p>
          <w:p w14:paraId="27A407D8" w14:textId="488FC136" w:rsidR="00B477B3" w:rsidRPr="00B477B3" w:rsidRDefault="00B477B3" w:rsidP="00E35906">
            <w:pPr>
              <w:pStyle w:val="ListParagraph"/>
              <w:numPr>
                <w:ilvl w:val="0"/>
                <w:numId w:val="6"/>
              </w:numPr>
              <w:spacing w:after="160" w:line="259" w:lineRule="auto"/>
              <w:ind w:left="447" w:hanging="425"/>
              <w:jc w:val="both"/>
              <w:rPr>
                <w:bCs/>
                <w:iCs/>
                <w:color w:val="auto"/>
                <w:lang w:val="en-US"/>
              </w:rPr>
            </w:pPr>
            <w:r w:rsidRPr="00B477B3">
              <w:rPr>
                <w:bCs/>
                <w:iCs/>
                <w:color w:val="auto"/>
                <w:lang w:val="en-US"/>
              </w:rPr>
              <w:t>Pilsonības likums. Pieejams: https://likumi.lv/doc.php?id=57512</w:t>
            </w:r>
          </w:p>
          <w:p w14:paraId="5ACD9EAB" w14:textId="2BE0E07F" w:rsidR="00B477B3" w:rsidRPr="00B477B3" w:rsidRDefault="00B477B3" w:rsidP="00E35906">
            <w:pPr>
              <w:pStyle w:val="ListParagraph"/>
              <w:numPr>
                <w:ilvl w:val="0"/>
                <w:numId w:val="6"/>
              </w:numPr>
              <w:spacing w:after="160" w:line="259" w:lineRule="auto"/>
              <w:ind w:left="447" w:hanging="425"/>
              <w:jc w:val="both"/>
              <w:rPr>
                <w:bCs/>
                <w:iCs/>
                <w:color w:val="auto"/>
                <w:lang w:val="en-US"/>
              </w:rPr>
            </w:pPr>
            <w:r w:rsidRPr="00B477B3">
              <w:rPr>
                <w:bCs/>
                <w:iCs/>
                <w:color w:val="auto"/>
                <w:lang w:val="en-US"/>
              </w:rPr>
              <w:t>Par tiesu varu. Pieejams: https://likumi.lv/doc.php?id=62847</w:t>
            </w:r>
          </w:p>
          <w:p w14:paraId="2ABA846A" w14:textId="3CC3E2CC" w:rsidR="00B477B3" w:rsidRPr="00B477B3" w:rsidRDefault="00B477B3" w:rsidP="00E35906">
            <w:pPr>
              <w:pStyle w:val="ListParagraph"/>
              <w:numPr>
                <w:ilvl w:val="0"/>
                <w:numId w:val="6"/>
              </w:numPr>
              <w:spacing w:after="160" w:line="259" w:lineRule="auto"/>
              <w:ind w:left="447" w:hanging="425"/>
              <w:jc w:val="both"/>
              <w:rPr>
                <w:bCs/>
                <w:iCs/>
                <w:color w:val="auto"/>
                <w:lang w:val="en-US"/>
              </w:rPr>
            </w:pPr>
            <w:r w:rsidRPr="00B477B3">
              <w:rPr>
                <w:bCs/>
                <w:iCs/>
                <w:color w:val="auto"/>
                <w:lang w:val="en-US"/>
              </w:rPr>
              <w:t xml:space="preserve">Latvijas valsts karoga likums. Pieejams: </w:t>
            </w:r>
            <w:hyperlink r:id="rId7" w:history="1">
              <w:r w:rsidRPr="00B477B3">
                <w:rPr>
                  <w:rStyle w:val="Hyperlink"/>
                  <w:bCs/>
                  <w:iCs/>
                  <w:color w:val="auto"/>
                  <w:u w:val="none"/>
                  <w:lang w:val="en-US"/>
                </w:rPr>
                <w:t>https://likumi.lv/doc.php?id=200642</w:t>
              </w:r>
            </w:hyperlink>
          </w:p>
          <w:p w14:paraId="61CD123A" w14:textId="77777777" w:rsidR="00491CCB" w:rsidRPr="00491CCB" w:rsidRDefault="00491CCB" w:rsidP="00E35906">
            <w:pPr>
              <w:pStyle w:val="ListParagraph"/>
              <w:numPr>
                <w:ilvl w:val="0"/>
                <w:numId w:val="6"/>
              </w:numPr>
              <w:spacing w:after="160" w:line="259" w:lineRule="auto"/>
              <w:ind w:left="447" w:hanging="425"/>
              <w:jc w:val="both"/>
              <w:rPr>
                <w:color w:val="auto"/>
                <w:lang w:val="en-GB"/>
              </w:rPr>
            </w:pPr>
            <w:r w:rsidRPr="00A206E5">
              <w:rPr>
                <w:bCs/>
                <w:iCs/>
                <w:color w:val="auto"/>
                <w:lang w:val="en-US"/>
              </w:rPr>
              <w:t>Latvijas Republikas Satversmes komentāri. Ievads. I nodaļa. Vispārējie noteikumi. Rīga: Latvijas Vēstnesis, 2014, 432 lpp.</w:t>
            </w:r>
          </w:p>
          <w:p w14:paraId="6657D29E" w14:textId="79F25C55" w:rsidR="00026C21" w:rsidRPr="00B477B3" w:rsidRDefault="00B477B3" w:rsidP="00E35906">
            <w:pPr>
              <w:pStyle w:val="ListParagraph"/>
              <w:numPr>
                <w:ilvl w:val="0"/>
                <w:numId w:val="6"/>
              </w:numPr>
              <w:spacing w:after="160" w:line="259" w:lineRule="auto"/>
              <w:ind w:left="447" w:hanging="425"/>
              <w:jc w:val="both"/>
              <w:rPr>
                <w:color w:val="auto"/>
                <w:lang w:val="en-GB"/>
              </w:rPr>
            </w:pPr>
            <w:r w:rsidRPr="00B477B3">
              <w:rPr>
                <w:bCs/>
                <w:iCs/>
                <w:color w:val="auto"/>
                <w:lang w:val="en-US"/>
              </w:rPr>
              <w:t xml:space="preserve">Ministru kabineta iekārtas likums. Pieejams: </w:t>
            </w:r>
            <w:hyperlink r:id="rId8" w:history="1">
              <w:r w:rsidRPr="00C64E58">
                <w:rPr>
                  <w:rStyle w:val="Hyperlink"/>
                  <w:bCs/>
                  <w:iCs/>
                  <w:lang w:val="en-US"/>
                </w:rPr>
                <w:t>https://likumi.lv/doc.php?id=175919</w:t>
              </w:r>
              <w:r w:rsidRPr="00C64E58">
                <w:rPr>
                  <w:rStyle w:val="Hyperlink"/>
                </w:rPr>
                <w:t>7</w:t>
              </w:r>
            </w:hyperlink>
            <w:r w:rsidR="00A206E5" w:rsidRPr="00B477B3">
              <w:rPr>
                <w:color w:val="auto"/>
              </w:rPr>
              <w:t>.</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8D4CBD">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095FFA19" w14:textId="77777777" w:rsidR="00491CCB" w:rsidRPr="00852F86" w:rsidRDefault="00491CCB" w:rsidP="00E35906">
            <w:pPr>
              <w:pStyle w:val="ListParagraph"/>
              <w:numPr>
                <w:ilvl w:val="0"/>
                <w:numId w:val="5"/>
              </w:numPr>
              <w:spacing w:after="160" w:line="259" w:lineRule="auto"/>
              <w:jc w:val="both"/>
              <w:rPr>
                <w:bCs/>
                <w:iCs/>
                <w:color w:val="auto"/>
                <w:lang w:val="en-US"/>
              </w:rPr>
            </w:pPr>
            <w:r w:rsidRPr="00B477B3">
              <w:rPr>
                <w:color w:val="auto"/>
              </w:rPr>
              <w:t>Elliott M., Thomas R. Public Law. London: Oxford University Press, 2011, 912 p.</w:t>
            </w:r>
          </w:p>
          <w:p w14:paraId="420A3BB7" w14:textId="77777777" w:rsidR="00491CCB" w:rsidRPr="00852F86" w:rsidRDefault="00491CCB" w:rsidP="00E35906">
            <w:pPr>
              <w:pStyle w:val="ListParagraph"/>
              <w:numPr>
                <w:ilvl w:val="0"/>
                <w:numId w:val="5"/>
              </w:numPr>
              <w:spacing w:after="160" w:line="259" w:lineRule="auto"/>
              <w:jc w:val="both"/>
              <w:rPr>
                <w:bCs/>
                <w:iCs/>
                <w:color w:val="auto"/>
                <w:lang w:val="en-US"/>
              </w:rPr>
            </w:pPr>
            <w:r w:rsidRPr="00852F86">
              <w:rPr>
                <w:lang w:val="en-US"/>
              </w:rPr>
              <w:t>Latvijas Republikas Satversmes komentāri. VI nodaļa. Tiesa. VII nodaļa. Valsts kontrole. Rīga: Latvijas Vēstnesis, 2013, 240 lpp.</w:t>
            </w:r>
          </w:p>
          <w:p w14:paraId="1DA1C2E2" w14:textId="77777777" w:rsidR="00491CCB" w:rsidRDefault="00491CCB" w:rsidP="00E35906">
            <w:pPr>
              <w:pStyle w:val="ListParagraph"/>
              <w:numPr>
                <w:ilvl w:val="0"/>
                <w:numId w:val="5"/>
              </w:numPr>
              <w:spacing w:after="160" w:line="259" w:lineRule="auto"/>
              <w:jc w:val="both"/>
              <w:rPr>
                <w:bCs/>
                <w:iCs/>
                <w:color w:val="auto"/>
                <w:lang w:val="en-US"/>
              </w:rPr>
            </w:pPr>
            <w:r w:rsidRPr="00A206E5">
              <w:rPr>
                <w:bCs/>
                <w:iCs/>
                <w:color w:val="auto"/>
                <w:lang w:val="en-US"/>
              </w:rPr>
              <w:t>Latvijas Republikas Satversmes komentāri. VIII nodaļa. Cilvēka pamattiesības. Rīga: Latvijas Vēstnesis, 2011, 864 lpp.</w:t>
            </w:r>
          </w:p>
          <w:p w14:paraId="2EFF7B0B" w14:textId="15FFEF03" w:rsidR="00A206E5" w:rsidRPr="00A206E5" w:rsidRDefault="00A206E5" w:rsidP="00E35906">
            <w:pPr>
              <w:pStyle w:val="ListParagraph"/>
              <w:numPr>
                <w:ilvl w:val="0"/>
                <w:numId w:val="5"/>
              </w:numPr>
              <w:spacing w:after="160" w:line="259" w:lineRule="auto"/>
              <w:jc w:val="both"/>
              <w:rPr>
                <w:color w:val="auto"/>
                <w:shd w:val="clear" w:color="auto" w:fill="FFFFFF"/>
              </w:rPr>
            </w:pPr>
            <w:r>
              <w:rPr>
                <w:color w:val="auto"/>
                <w:shd w:val="clear" w:color="auto" w:fill="FFFFFF"/>
              </w:rPr>
              <w:t>L</w:t>
            </w:r>
            <w:r w:rsidRPr="00A206E5">
              <w:rPr>
                <w:color w:val="auto"/>
                <w:shd w:val="clear" w:color="auto" w:fill="FFFFFF"/>
              </w:rPr>
              <w:t>atvijas Vēstneša portāls „Par likumu un valsti” - Zini savas tiesības un iespējas!”. Pieejams: http://www.lvportals.lv/</w:t>
            </w:r>
          </w:p>
          <w:p w14:paraId="1A2030DC" w14:textId="1C593CD7" w:rsidR="00A206E5" w:rsidRPr="00A206E5" w:rsidRDefault="00A206E5" w:rsidP="00E35906">
            <w:pPr>
              <w:pStyle w:val="ListParagraph"/>
              <w:numPr>
                <w:ilvl w:val="0"/>
                <w:numId w:val="5"/>
              </w:numPr>
              <w:spacing w:after="160" w:line="259" w:lineRule="auto"/>
              <w:jc w:val="both"/>
              <w:rPr>
                <w:color w:val="auto"/>
                <w:shd w:val="clear" w:color="auto" w:fill="FFFFFF"/>
                <w:lang w:val="en-US"/>
              </w:rPr>
            </w:pPr>
            <w:r w:rsidRPr="00A206E5">
              <w:rPr>
                <w:color w:val="auto"/>
                <w:shd w:val="clear" w:color="auto" w:fill="FFFFFF"/>
                <w:lang w:val="en-US"/>
              </w:rPr>
              <w:t>Latvijas Republikas tiesību akti. Pieejams: http://www.likumi.lv</w:t>
            </w:r>
          </w:p>
          <w:p w14:paraId="6ADDC946" w14:textId="51954A50" w:rsidR="00026C21" w:rsidRPr="002A15C1" w:rsidRDefault="00A206E5" w:rsidP="00E35906">
            <w:pPr>
              <w:pStyle w:val="ListParagraph"/>
              <w:numPr>
                <w:ilvl w:val="0"/>
                <w:numId w:val="5"/>
              </w:numPr>
              <w:spacing w:after="160" w:line="259" w:lineRule="auto"/>
              <w:jc w:val="both"/>
              <w:rPr>
                <w:color w:val="auto"/>
                <w:shd w:val="clear" w:color="auto" w:fill="FFFFFF"/>
                <w:lang w:val="en-US"/>
              </w:rPr>
            </w:pPr>
            <w:r w:rsidRPr="00A206E5">
              <w:rPr>
                <w:color w:val="auto"/>
                <w:shd w:val="clear" w:color="auto" w:fill="FFFFFF"/>
                <w:lang w:val="en-US"/>
              </w:rPr>
              <w:t>Latvijas Republikas Augstākās Tiesas Biļetens. Pieejams tiešsaistē: http://www.at.gov.lv/lv/about/newspaper/</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t>Piezīmes</w:t>
            </w:r>
          </w:p>
        </w:tc>
      </w:tr>
      <w:tr w:rsidR="008D4CBD" w:rsidRPr="000946D6" w14:paraId="3763912C" w14:textId="77777777" w:rsidTr="001A6313">
        <w:trPr>
          <w:jc w:val="center"/>
        </w:trPr>
        <w:tc>
          <w:tcPr>
            <w:tcW w:w="9582" w:type="dxa"/>
            <w:gridSpan w:val="2"/>
          </w:tcPr>
          <w:p w14:paraId="13DD5E29" w14:textId="4AA58FD9" w:rsidR="008D4CBD" w:rsidRPr="000946D6" w:rsidRDefault="00852F86" w:rsidP="00E35906">
            <w:pPr>
              <w:jc w:val="both"/>
            </w:pPr>
            <w:r>
              <w:t>Īsā cikla</w:t>
            </w:r>
            <w:r w:rsidR="00AD322B" w:rsidRPr="000946D6">
              <w:t xml:space="preserve"> profesionālās augstākās izglītības studiju programmas „Civilā drošība un aizsardzība” studiju kurss</w:t>
            </w:r>
            <w:r w:rsidR="00026C21" w:rsidRPr="000946D6">
              <w:t>.</w:t>
            </w:r>
          </w:p>
          <w:p w14:paraId="672CA930" w14:textId="77777777" w:rsidR="008D4CBD" w:rsidRPr="000946D6" w:rsidRDefault="008D4CBD" w:rsidP="008D4CBD">
            <w:r w:rsidRPr="000946D6">
              <w:t>Kurss tiek docēts latviešu valodā.</w:t>
            </w:r>
          </w:p>
        </w:tc>
      </w:tr>
    </w:tbl>
    <w:p w14:paraId="21386E02" w14:textId="77777777" w:rsidR="00360579" w:rsidRPr="000946D6" w:rsidRDefault="00360579" w:rsidP="00E35906"/>
    <w:sectPr w:rsidR="00360579" w:rsidRPr="000946D6" w:rsidSect="00326939">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7A685" w14:textId="77777777" w:rsidR="00326939" w:rsidRDefault="00326939" w:rsidP="001B4907">
      <w:r>
        <w:separator/>
      </w:r>
    </w:p>
  </w:endnote>
  <w:endnote w:type="continuationSeparator" w:id="0">
    <w:p w14:paraId="16B8D24A" w14:textId="77777777" w:rsidR="00326939" w:rsidRDefault="0032693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3A549" w14:textId="77777777" w:rsidR="00326939" w:rsidRDefault="00326939" w:rsidP="001B4907">
      <w:r>
        <w:separator/>
      </w:r>
    </w:p>
  </w:footnote>
  <w:footnote w:type="continuationSeparator" w:id="0">
    <w:p w14:paraId="19F4B5B8" w14:textId="77777777" w:rsidR="00326939" w:rsidRDefault="00326939"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7A7517" w:rsidRDefault="007A7517" w:rsidP="007534EA">
    <w:pPr>
      <w:pStyle w:val="Header"/>
    </w:pPr>
  </w:p>
  <w:p w14:paraId="0476ADCC" w14:textId="77777777" w:rsidR="007A7517" w:rsidRPr="007B1FB4" w:rsidRDefault="007A7517" w:rsidP="007534EA">
    <w:pPr>
      <w:pStyle w:val="Header"/>
    </w:pPr>
  </w:p>
  <w:p w14:paraId="57F6203B" w14:textId="77777777" w:rsidR="007A7517" w:rsidRPr="00D66CC2" w:rsidRDefault="007A7517"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F716D"/>
    <w:multiLevelType w:val="hybridMultilevel"/>
    <w:tmpl w:val="728603DE"/>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4" w15:restartNumberingAfterBreak="0">
    <w:nsid w:val="50580935"/>
    <w:multiLevelType w:val="hybridMultilevel"/>
    <w:tmpl w:val="728603DE"/>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5"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7FFD6FEB"/>
    <w:multiLevelType w:val="hybridMultilevel"/>
    <w:tmpl w:val="C75A5446"/>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num w:numId="1" w16cid:durableId="846940249">
    <w:abstractNumId w:val="2"/>
  </w:num>
  <w:num w:numId="2" w16cid:durableId="266815275">
    <w:abstractNumId w:val="6"/>
  </w:num>
  <w:num w:numId="3" w16cid:durableId="1646592458">
    <w:abstractNumId w:val="7"/>
  </w:num>
  <w:num w:numId="4" w16cid:durableId="1027483294">
    <w:abstractNumId w:val="5"/>
  </w:num>
  <w:num w:numId="5" w16cid:durableId="1381517373">
    <w:abstractNumId w:val="1"/>
  </w:num>
  <w:num w:numId="6" w16cid:durableId="1020470682">
    <w:abstractNumId w:val="8"/>
  </w:num>
  <w:num w:numId="7" w16cid:durableId="258877435">
    <w:abstractNumId w:val="3"/>
  </w:num>
  <w:num w:numId="8" w16cid:durableId="89289154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063AB"/>
    <w:rsid w:val="00026C21"/>
    <w:rsid w:val="00035105"/>
    <w:rsid w:val="00036B1C"/>
    <w:rsid w:val="00050243"/>
    <w:rsid w:val="000946D6"/>
    <w:rsid w:val="000F2AB5"/>
    <w:rsid w:val="00110600"/>
    <w:rsid w:val="00115433"/>
    <w:rsid w:val="00126738"/>
    <w:rsid w:val="00153A53"/>
    <w:rsid w:val="00191FBE"/>
    <w:rsid w:val="001B4907"/>
    <w:rsid w:val="00244E4B"/>
    <w:rsid w:val="002A15C1"/>
    <w:rsid w:val="002B1442"/>
    <w:rsid w:val="002D7C5F"/>
    <w:rsid w:val="002F3DD9"/>
    <w:rsid w:val="00317E78"/>
    <w:rsid w:val="00326939"/>
    <w:rsid w:val="00360579"/>
    <w:rsid w:val="003665E6"/>
    <w:rsid w:val="00371430"/>
    <w:rsid w:val="003B388A"/>
    <w:rsid w:val="003C2FFF"/>
    <w:rsid w:val="003D1A68"/>
    <w:rsid w:val="003E46DC"/>
    <w:rsid w:val="00456C67"/>
    <w:rsid w:val="00491CCB"/>
    <w:rsid w:val="004D4B98"/>
    <w:rsid w:val="004D723D"/>
    <w:rsid w:val="004D79FB"/>
    <w:rsid w:val="00534621"/>
    <w:rsid w:val="0056659C"/>
    <w:rsid w:val="005A5E08"/>
    <w:rsid w:val="005B162C"/>
    <w:rsid w:val="005E3754"/>
    <w:rsid w:val="005F6C42"/>
    <w:rsid w:val="00612290"/>
    <w:rsid w:val="006214C8"/>
    <w:rsid w:val="006B3790"/>
    <w:rsid w:val="006D6BE0"/>
    <w:rsid w:val="007005A3"/>
    <w:rsid w:val="00703E20"/>
    <w:rsid w:val="007753BA"/>
    <w:rsid w:val="00791E37"/>
    <w:rsid w:val="007A7517"/>
    <w:rsid w:val="007B08AF"/>
    <w:rsid w:val="00852C8F"/>
    <w:rsid w:val="00852F86"/>
    <w:rsid w:val="0086185A"/>
    <w:rsid w:val="00875ADC"/>
    <w:rsid w:val="00877E76"/>
    <w:rsid w:val="00897803"/>
    <w:rsid w:val="008D4CBD"/>
    <w:rsid w:val="008F5EB7"/>
    <w:rsid w:val="0093216F"/>
    <w:rsid w:val="00935CDC"/>
    <w:rsid w:val="009626B2"/>
    <w:rsid w:val="009E42B8"/>
    <w:rsid w:val="009F1EAF"/>
    <w:rsid w:val="00A206E5"/>
    <w:rsid w:val="00A24E56"/>
    <w:rsid w:val="00A65099"/>
    <w:rsid w:val="00A728D7"/>
    <w:rsid w:val="00A77ECC"/>
    <w:rsid w:val="00AD322B"/>
    <w:rsid w:val="00AD4E43"/>
    <w:rsid w:val="00AE3E66"/>
    <w:rsid w:val="00AE4FE7"/>
    <w:rsid w:val="00B13E94"/>
    <w:rsid w:val="00B3702E"/>
    <w:rsid w:val="00B477B3"/>
    <w:rsid w:val="00B47D84"/>
    <w:rsid w:val="00B5076A"/>
    <w:rsid w:val="00B559AA"/>
    <w:rsid w:val="00BA0492"/>
    <w:rsid w:val="00BC05DC"/>
    <w:rsid w:val="00BF1A6A"/>
    <w:rsid w:val="00C54FBF"/>
    <w:rsid w:val="00C71C0C"/>
    <w:rsid w:val="00CD46F4"/>
    <w:rsid w:val="00D641E3"/>
    <w:rsid w:val="00D67BC0"/>
    <w:rsid w:val="00E11442"/>
    <w:rsid w:val="00E35906"/>
    <w:rsid w:val="00E4548D"/>
    <w:rsid w:val="00EB03E9"/>
    <w:rsid w:val="00EB48F9"/>
    <w:rsid w:val="00EE30FB"/>
    <w:rsid w:val="00F04F8C"/>
    <w:rsid w:val="00F129BD"/>
    <w:rsid w:val="00F434D2"/>
    <w:rsid w:val="00F95089"/>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B47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doc.php?id=1759197" TargetMode="External"/><Relationship Id="rId3" Type="http://schemas.openxmlformats.org/officeDocument/2006/relationships/settings" Target="settings.xml"/><Relationship Id="rId7" Type="http://schemas.openxmlformats.org/officeDocument/2006/relationships/hyperlink" Target="https://likumi.lv/doc.php?id=2006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1462</TotalTime>
  <Pages>3</Pages>
  <Words>4698</Words>
  <Characters>2679</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31</cp:revision>
  <dcterms:created xsi:type="dcterms:W3CDTF">2020-02-12T16:18:00Z</dcterms:created>
  <dcterms:modified xsi:type="dcterms:W3CDTF">2024-04-03T08:17:00Z</dcterms:modified>
</cp:coreProperties>
</file>