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2517AC" w:rsidRDefault="001B4907" w:rsidP="004E49B5">
      <w:pPr>
        <w:pStyle w:val="Header"/>
        <w:jc w:val="center"/>
        <w:rPr>
          <w:b/>
        </w:rPr>
      </w:pPr>
      <w:r w:rsidRPr="002517AC">
        <w:rPr>
          <w:b/>
        </w:rPr>
        <w:t>DAUGAVPILS UNIVERSITĀTES</w:t>
      </w:r>
    </w:p>
    <w:p w14:paraId="309F3387" w14:textId="77777777" w:rsidR="001B4907" w:rsidRPr="002517AC" w:rsidRDefault="001B4907" w:rsidP="004E49B5">
      <w:pPr>
        <w:jc w:val="center"/>
        <w:rPr>
          <w:b/>
          <w:lang w:val="de-DE"/>
        </w:rPr>
      </w:pPr>
      <w:r w:rsidRPr="002517AC">
        <w:rPr>
          <w:b/>
        </w:rPr>
        <w:t>STUDIJU KURSA APRAKSTS</w:t>
      </w:r>
    </w:p>
    <w:p w14:paraId="668885C7" w14:textId="77777777" w:rsidR="001B4907" w:rsidRPr="002517AC" w:rsidRDefault="001B4907" w:rsidP="004E49B5"/>
    <w:tbl>
      <w:tblPr>
        <w:tblStyle w:val="TableGrid"/>
        <w:tblW w:w="9582" w:type="dxa"/>
        <w:jc w:val="center"/>
        <w:tblLook w:val="04A0" w:firstRow="1" w:lastRow="0" w:firstColumn="1" w:lastColumn="0" w:noHBand="0" w:noVBand="1"/>
      </w:tblPr>
      <w:tblGrid>
        <w:gridCol w:w="4639"/>
        <w:gridCol w:w="4943"/>
      </w:tblGrid>
      <w:tr w:rsidR="002517AC" w:rsidRPr="002517AC" w14:paraId="56F66B32" w14:textId="77777777" w:rsidTr="001A6313">
        <w:trPr>
          <w:jc w:val="center"/>
        </w:trPr>
        <w:tc>
          <w:tcPr>
            <w:tcW w:w="4639" w:type="dxa"/>
          </w:tcPr>
          <w:p w14:paraId="1E8104ED" w14:textId="77777777" w:rsidR="001B4907" w:rsidRPr="002517AC" w:rsidRDefault="001B4907" w:rsidP="004E49B5">
            <w:pPr>
              <w:pStyle w:val="Nosaukumi"/>
            </w:pPr>
            <w:r w:rsidRPr="002517AC">
              <w:br w:type="page"/>
            </w:r>
            <w:r w:rsidRPr="002517AC">
              <w:br w:type="page"/>
            </w:r>
            <w:r w:rsidRPr="002517AC">
              <w:br w:type="page"/>
            </w:r>
            <w:r w:rsidRPr="002517AC">
              <w:br w:type="page"/>
              <w:t>Studiju kursa nosaukums</w:t>
            </w:r>
          </w:p>
        </w:tc>
        <w:tc>
          <w:tcPr>
            <w:tcW w:w="4943" w:type="dxa"/>
          </w:tcPr>
          <w:p w14:paraId="56A6C593" w14:textId="5E7E6639" w:rsidR="001B4907" w:rsidRPr="002517AC" w:rsidRDefault="00A444CB" w:rsidP="004E49B5">
            <w:pPr>
              <w:jc w:val="both"/>
              <w:rPr>
                <w:rFonts w:eastAsia="Times New Roman"/>
                <w:b/>
                <w:bCs w:val="0"/>
                <w:lang w:eastAsia="lv-LV"/>
              </w:rPr>
            </w:pPr>
            <w:r w:rsidRPr="002517AC">
              <w:rPr>
                <w:rFonts w:eastAsia="Times New Roman"/>
                <w:b/>
                <w:bCs w:val="0"/>
                <w:lang w:eastAsia="lv-LV"/>
              </w:rPr>
              <w:t>Ievads kriminālajā meklēšanā</w:t>
            </w:r>
          </w:p>
        </w:tc>
      </w:tr>
      <w:tr w:rsidR="002517AC" w:rsidRPr="002517AC" w14:paraId="6D5273C0" w14:textId="77777777" w:rsidTr="001A6313">
        <w:trPr>
          <w:jc w:val="center"/>
        </w:trPr>
        <w:tc>
          <w:tcPr>
            <w:tcW w:w="4639" w:type="dxa"/>
          </w:tcPr>
          <w:p w14:paraId="467B525A" w14:textId="77777777" w:rsidR="001B4907" w:rsidRPr="002517AC" w:rsidRDefault="001B4907" w:rsidP="004E49B5">
            <w:pPr>
              <w:pStyle w:val="Nosaukumi"/>
            </w:pPr>
            <w:r w:rsidRPr="002517AC">
              <w:t>Studiju kursa kods (DUIS)</w:t>
            </w:r>
          </w:p>
        </w:tc>
        <w:tc>
          <w:tcPr>
            <w:tcW w:w="4943" w:type="dxa"/>
            <w:vAlign w:val="center"/>
          </w:tcPr>
          <w:p w14:paraId="041323D6" w14:textId="6EF188FB" w:rsidR="001B4907" w:rsidRPr="002517AC" w:rsidRDefault="001B4907" w:rsidP="004E49B5">
            <w:pPr>
              <w:rPr>
                <w:lang w:eastAsia="lv-LV"/>
              </w:rPr>
            </w:pPr>
          </w:p>
        </w:tc>
      </w:tr>
      <w:tr w:rsidR="002517AC" w:rsidRPr="002517AC" w14:paraId="7750E1A6" w14:textId="77777777" w:rsidTr="001A6313">
        <w:trPr>
          <w:jc w:val="center"/>
        </w:trPr>
        <w:tc>
          <w:tcPr>
            <w:tcW w:w="4639" w:type="dxa"/>
          </w:tcPr>
          <w:p w14:paraId="0F2F70A2" w14:textId="77777777" w:rsidR="001B4907" w:rsidRPr="002517AC" w:rsidRDefault="001B4907" w:rsidP="004E49B5">
            <w:pPr>
              <w:pStyle w:val="Nosaukumi"/>
            </w:pPr>
            <w:r w:rsidRPr="002517AC">
              <w:t>Zinātnes nozare</w:t>
            </w:r>
          </w:p>
        </w:tc>
        <w:tc>
          <w:tcPr>
            <w:tcW w:w="4943" w:type="dxa"/>
          </w:tcPr>
          <w:p w14:paraId="2A00AF46" w14:textId="49EFA3DF" w:rsidR="001B4907" w:rsidRPr="002517AC" w:rsidRDefault="00A444CB" w:rsidP="004E49B5">
            <w:pPr>
              <w:snapToGrid w:val="0"/>
            </w:pPr>
            <w:r w:rsidRPr="002517AC">
              <w:t>Juridiskā zinātne</w:t>
            </w:r>
          </w:p>
        </w:tc>
      </w:tr>
      <w:tr w:rsidR="002517AC" w:rsidRPr="002517AC" w14:paraId="39618F93" w14:textId="77777777" w:rsidTr="001A6313">
        <w:trPr>
          <w:jc w:val="center"/>
        </w:trPr>
        <w:tc>
          <w:tcPr>
            <w:tcW w:w="4639" w:type="dxa"/>
          </w:tcPr>
          <w:p w14:paraId="74ED999C" w14:textId="77777777" w:rsidR="001B4907" w:rsidRPr="002517AC" w:rsidRDefault="001B4907" w:rsidP="004E49B5">
            <w:pPr>
              <w:pStyle w:val="Nosaukumi"/>
            </w:pPr>
            <w:r w:rsidRPr="002517AC">
              <w:t>Kursa līmenis</w:t>
            </w:r>
          </w:p>
        </w:tc>
        <w:tc>
          <w:tcPr>
            <w:tcW w:w="4943" w:type="dxa"/>
            <w:shd w:val="clear" w:color="auto" w:fill="auto"/>
          </w:tcPr>
          <w:p w14:paraId="5A2ADCB2" w14:textId="463DA820" w:rsidR="001B4907" w:rsidRPr="002517AC" w:rsidRDefault="00C56110" w:rsidP="004E49B5">
            <w:pPr>
              <w:rPr>
                <w:lang w:eastAsia="lv-LV"/>
              </w:rPr>
            </w:pPr>
            <w:r>
              <w:rPr>
                <w:lang w:eastAsia="lv-LV"/>
              </w:rPr>
              <w:t>P</w:t>
            </w:r>
          </w:p>
        </w:tc>
      </w:tr>
      <w:tr w:rsidR="002517AC" w:rsidRPr="002517AC" w14:paraId="0285CEDF" w14:textId="77777777" w:rsidTr="001A6313">
        <w:trPr>
          <w:jc w:val="center"/>
        </w:trPr>
        <w:tc>
          <w:tcPr>
            <w:tcW w:w="4639" w:type="dxa"/>
          </w:tcPr>
          <w:p w14:paraId="6ECDDE5B" w14:textId="77777777" w:rsidR="001B4907" w:rsidRPr="002517AC" w:rsidRDefault="001B4907" w:rsidP="004E49B5">
            <w:pPr>
              <w:pStyle w:val="Nosaukumi"/>
              <w:rPr>
                <w:u w:val="single"/>
              </w:rPr>
            </w:pPr>
            <w:r w:rsidRPr="002517AC">
              <w:t>Kredītpunkti</w:t>
            </w:r>
          </w:p>
        </w:tc>
        <w:tc>
          <w:tcPr>
            <w:tcW w:w="4943" w:type="dxa"/>
            <w:vAlign w:val="center"/>
          </w:tcPr>
          <w:p w14:paraId="6AD82EBC" w14:textId="463FEBB7" w:rsidR="001B4907" w:rsidRPr="002517AC" w:rsidRDefault="000F5749" w:rsidP="004E49B5">
            <w:pPr>
              <w:rPr>
                <w:lang w:eastAsia="lv-LV"/>
              </w:rPr>
            </w:pPr>
            <w:r>
              <w:rPr>
                <w:lang w:eastAsia="lv-LV"/>
              </w:rPr>
              <w:t>4</w:t>
            </w:r>
          </w:p>
        </w:tc>
      </w:tr>
      <w:tr w:rsidR="002517AC" w:rsidRPr="002517AC" w14:paraId="396B13DF" w14:textId="77777777" w:rsidTr="001A6313">
        <w:trPr>
          <w:jc w:val="center"/>
        </w:trPr>
        <w:tc>
          <w:tcPr>
            <w:tcW w:w="4639" w:type="dxa"/>
          </w:tcPr>
          <w:p w14:paraId="625DFC21" w14:textId="77777777" w:rsidR="001B4907" w:rsidRPr="002517AC" w:rsidRDefault="001B4907" w:rsidP="004E49B5">
            <w:pPr>
              <w:pStyle w:val="Nosaukumi"/>
              <w:rPr>
                <w:u w:val="single"/>
              </w:rPr>
            </w:pPr>
            <w:r w:rsidRPr="002517AC">
              <w:t>ECTS kredītpunkti</w:t>
            </w:r>
          </w:p>
        </w:tc>
        <w:tc>
          <w:tcPr>
            <w:tcW w:w="4943" w:type="dxa"/>
          </w:tcPr>
          <w:p w14:paraId="4A9E63E5" w14:textId="215CC5FF" w:rsidR="001B4907" w:rsidRPr="002517AC" w:rsidRDefault="000F5749" w:rsidP="004E49B5">
            <w:r>
              <w:t>6</w:t>
            </w:r>
          </w:p>
        </w:tc>
      </w:tr>
      <w:tr w:rsidR="002517AC" w:rsidRPr="002517AC" w14:paraId="251BEF6F" w14:textId="77777777" w:rsidTr="001A6313">
        <w:trPr>
          <w:jc w:val="center"/>
        </w:trPr>
        <w:tc>
          <w:tcPr>
            <w:tcW w:w="4639" w:type="dxa"/>
          </w:tcPr>
          <w:p w14:paraId="5BE61705" w14:textId="77777777" w:rsidR="001B4907" w:rsidRPr="002517AC" w:rsidRDefault="001B4907" w:rsidP="004E49B5">
            <w:pPr>
              <w:pStyle w:val="Nosaukumi"/>
            </w:pPr>
            <w:r w:rsidRPr="002517AC">
              <w:t>Kopējais kontaktstundu skaits</w:t>
            </w:r>
          </w:p>
        </w:tc>
        <w:tc>
          <w:tcPr>
            <w:tcW w:w="4943" w:type="dxa"/>
            <w:vAlign w:val="center"/>
          </w:tcPr>
          <w:p w14:paraId="250DFFD2" w14:textId="39320AFC" w:rsidR="001B4907" w:rsidRPr="002517AC" w:rsidRDefault="000F5749" w:rsidP="004E49B5">
            <w:pPr>
              <w:rPr>
                <w:lang w:eastAsia="lv-LV"/>
              </w:rPr>
            </w:pPr>
            <w:r>
              <w:rPr>
                <w:lang w:eastAsia="lv-LV"/>
              </w:rPr>
              <w:t>64</w:t>
            </w:r>
          </w:p>
        </w:tc>
      </w:tr>
      <w:tr w:rsidR="002517AC" w:rsidRPr="002517AC" w14:paraId="02C5FDD7" w14:textId="77777777" w:rsidTr="001A6313">
        <w:trPr>
          <w:jc w:val="center"/>
        </w:trPr>
        <w:tc>
          <w:tcPr>
            <w:tcW w:w="4639" w:type="dxa"/>
          </w:tcPr>
          <w:p w14:paraId="3BBD4E7D" w14:textId="77777777" w:rsidR="001B4907" w:rsidRPr="002517AC" w:rsidRDefault="001B4907" w:rsidP="004E49B5">
            <w:pPr>
              <w:pStyle w:val="Nosaukumi2"/>
            </w:pPr>
            <w:r w:rsidRPr="002517AC">
              <w:t>Lekciju stundu skaits</w:t>
            </w:r>
          </w:p>
        </w:tc>
        <w:tc>
          <w:tcPr>
            <w:tcW w:w="4943" w:type="dxa"/>
          </w:tcPr>
          <w:p w14:paraId="6878F117" w14:textId="7592334C" w:rsidR="001B4907" w:rsidRPr="002517AC" w:rsidRDefault="000F5749" w:rsidP="004E49B5">
            <w:r>
              <w:t>32</w:t>
            </w:r>
          </w:p>
        </w:tc>
      </w:tr>
      <w:tr w:rsidR="002517AC" w:rsidRPr="002517AC" w14:paraId="1EB4D3BB" w14:textId="77777777" w:rsidTr="001A6313">
        <w:trPr>
          <w:jc w:val="center"/>
        </w:trPr>
        <w:tc>
          <w:tcPr>
            <w:tcW w:w="4639" w:type="dxa"/>
          </w:tcPr>
          <w:p w14:paraId="00A7C59A" w14:textId="77777777" w:rsidR="001B4907" w:rsidRPr="002517AC" w:rsidRDefault="001B4907" w:rsidP="004E49B5">
            <w:pPr>
              <w:pStyle w:val="Nosaukumi2"/>
            </w:pPr>
            <w:r w:rsidRPr="002517AC">
              <w:t>Semināru stundu skaits</w:t>
            </w:r>
          </w:p>
        </w:tc>
        <w:tc>
          <w:tcPr>
            <w:tcW w:w="4943" w:type="dxa"/>
          </w:tcPr>
          <w:p w14:paraId="3F5443AB" w14:textId="19605145" w:rsidR="001B4907" w:rsidRPr="002517AC" w:rsidRDefault="00DC3C7D" w:rsidP="004E49B5">
            <w:r>
              <w:t>-</w:t>
            </w:r>
          </w:p>
        </w:tc>
      </w:tr>
      <w:tr w:rsidR="002517AC" w:rsidRPr="002517AC" w14:paraId="0AC7D5C6" w14:textId="77777777" w:rsidTr="001A6313">
        <w:trPr>
          <w:jc w:val="center"/>
        </w:trPr>
        <w:tc>
          <w:tcPr>
            <w:tcW w:w="4639" w:type="dxa"/>
          </w:tcPr>
          <w:p w14:paraId="1A2B60C9" w14:textId="77777777" w:rsidR="001B4907" w:rsidRPr="002517AC" w:rsidRDefault="001B4907" w:rsidP="004E49B5">
            <w:pPr>
              <w:pStyle w:val="Nosaukumi2"/>
            </w:pPr>
            <w:r w:rsidRPr="002517AC">
              <w:t>Praktisko darbu stundu skaits</w:t>
            </w:r>
          </w:p>
        </w:tc>
        <w:tc>
          <w:tcPr>
            <w:tcW w:w="4943" w:type="dxa"/>
          </w:tcPr>
          <w:p w14:paraId="0D2CCD2C" w14:textId="4CD958A4" w:rsidR="001B4907" w:rsidRPr="002517AC" w:rsidRDefault="000F5749" w:rsidP="004E49B5">
            <w:r>
              <w:t>32</w:t>
            </w:r>
          </w:p>
        </w:tc>
      </w:tr>
      <w:tr w:rsidR="002517AC" w:rsidRPr="002517AC" w14:paraId="0CAEA0BF" w14:textId="77777777" w:rsidTr="001A6313">
        <w:trPr>
          <w:jc w:val="center"/>
        </w:trPr>
        <w:tc>
          <w:tcPr>
            <w:tcW w:w="4639" w:type="dxa"/>
          </w:tcPr>
          <w:p w14:paraId="2F60B6AB" w14:textId="77777777" w:rsidR="001B4907" w:rsidRPr="002517AC" w:rsidRDefault="001B4907" w:rsidP="004E49B5">
            <w:pPr>
              <w:pStyle w:val="Nosaukumi2"/>
            </w:pPr>
            <w:r w:rsidRPr="002517AC">
              <w:t>Laboratorijas darbu stundu skaits</w:t>
            </w:r>
          </w:p>
        </w:tc>
        <w:tc>
          <w:tcPr>
            <w:tcW w:w="4943" w:type="dxa"/>
          </w:tcPr>
          <w:p w14:paraId="2C4C7844" w14:textId="77777777" w:rsidR="001B4907" w:rsidRPr="002517AC" w:rsidRDefault="0086185A" w:rsidP="004E49B5">
            <w:r w:rsidRPr="002517AC">
              <w:t>-</w:t>
            </w:r>
          </w:p>
        </w:tc>
      </w:tr>
      <w:tr w:rsidR="002517AC" w:rsidRPr="002517AC" w14:paraId="31FC7B73" w14:textId="77777777" w:rsidTr="001A6313">
        <w:trPr>
          <w:jc w:val="center"/>
        </w:trPr>
        <w:tc>
          <w:tcPr>
            <w:tcW w:w="4639" w:type="dxa"/>
          </w:tcPr>
          <w:p w14:paraId="22598346" w14:textId="77777777" w:rsidR="001B4907" w:rsidRPr="002517AC" w:rsidRDefault="001B4907" w:rsidP="004E49B5">
            <w:pPr>
              <w:pStyle w:val="Nosaukumi2"/>
              <w:rPr>
                <w:lang w:eastAsia="lv-LV"/>
              </w:rPr>
            </w:pPr>
            <w:r w:rsidRPr="002517AC">
              <w:rPr>
                <w:lang w:eastAsia="lv-LV"/>
              </w:rPr>
              <w:t>Studējošā patstāvīgā darba stundu skaits</w:t>
            </w:r>
          </w:p>
        </w:tc>
        <w:tc>
          <w:tcPr>
            <w:tcW w:w="4943" w:type="dxa"/>
            <w:vAlign w:val="center"/>
          </w:tcPr>
          <w:p w14:paraId="5F0DDDA2" w14:textId="111A4E48" w:rsidR="001B4907" w:rsidRPr="002517AC" w:rsidRDefault="001C4478" w:rsidP="004E49B5">
            <w:pPr>
              <w:rPr>
                <w:lang w:eastAsia="lv-LV"/>
              </w:rPr>
            </w:pPr>
            <w:r>
              <w:rPr>
                <w:lang w:eastAsia="lv-LV"/>
              </w:rPr>
              <w:t>96</w:t>
            </w:r>
          </w:p>
        </w:tc>
      </w:tr>
      <w:tr w:rsidR="002517AC" w:rsidRPr="002517AC" w14:paraId="564A3DEF" w14:textId="77777777" w:rsidTr="001A6313">
        <w:trPr>
          <w:jc w:val="center"/>
        </w:trPr>
        <w:tc>
          <w:tcPr>
            <w:tcW w:w="9582" w:type="dxa"/>
            <w:gridSpan w:val="2"/>
          </w:tcPr>
          <w:p w14:paraId="3E18BE53" w14:textId="77777777" w:rsidR="001B4907" w:rsidRPr="002517AC" w:rsidRDefault="001B4907" w:rsidP="004E49B5">
            <w:pPr>
              <w:rPr>
                <w:lang w:eastAsia="lv-LV"/>
              </w:rPr>
            </w:pPr>
          </w:p>
        </w:tc>
      </w:tr>
      <w:tr w:rsidR="002517AC" w:rsidRPr="002517AC" w14:paraId="477431A7" w14:textId="77777777" w:rsidTr="001A6313">
        <w:trPr>
          <w:jc w:val="center"/>
        </w:trPr>
        <w:tc>
          <w:tcPr>
            <w:tcW w:w="9582" w:type="dxa"/>
            <w:gridSpan w:val="2"/>
          </w:tcPr>
          <w:p w14:paraId="7936D41C" w14:textId="750CDB00" w:rsidR="001B4907" w:rsidRPr="002517AC" w:rsidRDefault="001B4907" w:rsidP="004E49B5">
            <w:pPr>
              <w:pStyle w:val="Nosaukumi"/>
              <w:rPr>
                <w:b w:val="0"/>
                <w:i w:val="0"/>
              </w:rPr>
            </w:pPr>
            <w:r w:rsidRPr="002517AC">
              <w:t>Kursa autors(-i)</w:t>
            </w:r>
            <w:r w:rsidR="007005A3" w:rsidRPr="002517AC">
              <w:t xml:space="preserve"> </w:t>
            </w:r>
          </w:p>
        </w:tc>
      </w:tr>
      <w:tr w:rsidR="002517AC" w:rsidRPr="002517AC" w14:paraId="0A840F24" w14:textId="77777777" w:rsidTr="001A6313">
        <w:trPr>
          <w:jc w:val="center"/>
        </w:trPr>
        <w:tc>
          <w:tcPr>
            <w:tcW w:w="9582" w:type="dxa"/>
            <w:gridSpan w:val="2"/>
          </w:tcPr>
          <w:p w14:paraId="4FA1BAB2" w14:textId="476BA463" w:rsidR="008D4CBD" w:rsidRPr="002517AC" w:rsidRDefault="00C56110" w:rsidP="004E49B5">
            <w:proofErr w:type="spellStart"/>
            <w:r>
              <w:t>Ph.D</w:t>
            </w:r>
            <w:proofErr w:type="spellEnd"/>
            <w:r w:rsidR="00703E20" w:rsidRPr="002517AC">
              <w:t>, doc</w:t>
            </w:r>
            <w:r w:rsidR="00F129BD" w:rsidRPr="002517AC">
              <w:t xml:space="preserve">. </w:t>
            </w:r>
            <w:r w:rsidR="00A444CB" w:rsidRPr="002517AC">
              <w:t>Igors Trofimovs</w:t>
            </w:r>
          </w:p>
        </w:tc>
      </w:tr>
      <w:tr w:rsidR="002517AC" w:rsidRPr="002517AC" w14:paraId="128052D4" w14:textId="77777777" w:rsidTr="001A6313">
        <w:trPr>
          <w:jc w:val="center"/>
        </w:trPr>
        <w:tc>
          <w:tcPr>
            <w:tcW w:w="9582" w:type="dxa"/>
            <w:gridSpan w:val="2"/>
          </w:tcPr>
          <w:p w14:paraId="07458EB4" w14:textId="783DD9E9" w:rsidR="008D4CBD" w:rsidRPr="002517AC" w:rsidRDefault="008D4CBD" w:rsidP="004E49B5">
            <w:pPr>
              <w:pStyle w:val="Nosaukumi"/>
            </w:pPr>
            <w:r w:rsidRPr="002517AC">
              <w:t>Kursa docētājs(-i)</w:t>
            </w:r>
            <w:r w:rsidR="007005A3" w:rsidRPr="002517AC">
              <w:t xml:space="preserve"> </w:t>
            </w:r>
          </w:p>
        </w:tc>
      </w:tr>
      <w:tr w:rsidR="002517AC" w:rsidRPr="002517AC" w14:paraId="081F0DE5" w14:textId="77777777" w:rsidTr="001A6313">
        <w:trPr>
          <w:jc w:val="center"/>
        </w:trPr>
        <w:tc>
          <w:tcPr>
            <w:tcW w:w="9582" w:type="dxa"/>
            <w:gridSpan w:val="2"/>
          </w:tcPr>
          <w:p w14:paraId="5FF654C6" w14:textId="738E025F" w:rsidR="00A444CB" w:rsidRPr="002517AC" w:rsidRDefault="00C56110" w:rsidP="004E49B5">
            <w:proofErr w:type="spellStart"/>
            <w:r>
              <w:t>Ph.D</w:t>
            </w:r>
            <w:proofErr w:type="spellEnd"/>
            <w:r w:rsidRPr="002517AC">
              <w:t xml:space="preserve">, </w:t>
            </w:r>
            <w:r w:rsidR="00A444CB" w:rsidRPr="002517AC">
              <w:t>doc. Igors Trofimovs</w:t>
            </w:r>
            <w:r w:rsidR="004E49B5">
              <w:t xml:space="preserve">, </w:t>
            </w:r>
            <w:proofErr w:type="spellStart"/>
            <w:r w:rsidR="00A444CB" w:rsidRPr="002517AC">
              <w:t>Mg.iur</w:t>
            </w:r>
            <w:proofErr w:type="spellEnd"/>
            <w:r w:rsidR="00A444CB" w:rsidRPr="002517AC">
              <w:t xml:space="preserve">., </w:t>
            </w:r>
            <w:proofErr w:type="spellStart"/>
            <w:r w:rsidR="00A444CB" w:rsidRPr="002517AC">
              <w:t>viesdoc</w:t>
            </w:r>
            <w:proofErr w:type="spellEnd"/>
            <w:r w:rsidR="00A444CB" w:rsidRPr="002517AC">
              <w:t xml:space="preserve">. Leonīds </w:t>
            </w:r>
            <w:proofErr w:type="spellStart"/>
            <w:r w:rsidR="00A444CB" w:rsidRPr="002517AC">
              <w:t>Makans</w:t>
            </w:r>
            <w:proofErr w:type="spellEnd"/>
            <w:r w:rsidR="004E49B5">
              <w:t xml:space="preserve">, </w:t>
            </w:r>
            <w:proofErr w:type="spellStart"/>
            <w:r w:rsidR="004E49B5">
              <w:t>Mg.iur</w:t>
            </w:r>
            <w:proofErr w:type="spellEnd"/>
            <w:r w:rsidR="004E49B5">
              <w:t xml:space="preserve">., </w:t>
            </w:r>
            <w:proofErr w:type="spellStart"/>
            <w:r w:rsidR="004E49B5">
              <w:t>vieslekt</w:t>
            </w:r>
            <w:proofErr w:type="spellEnd"/>
            <w:r w:rsidR="004E49B5">
              <w:t xml:space="preserve">. </w:t>
            </w:r>
            <w:proofErr w:type="spellStart"/>
            <w:r w:rsidR="004E49B5">
              <w:t>I.Geida</w:t>
            </w:r>
            <w:proofErr w:type="spellEnd"/>
          </w:p>
        </w:tc>
      </w:tr>
      <w:tr w:rsidR="002517AC" w:rsidRPr="002517AC" w14:paraId="74856988" w14:textId="77777777" w:rsidTr="001A6313">
        <w:trPr>
          <w:jc w:val="center"/>
        </w:trPr>
        <w:tc>
          <w:tcPr>
            <w:tcW w:w="9582" w:type="dxa"/>
            <w:gridSpan w:val="2"/>
          </w:tcPr>
          <w:p w14:paraId="2A64B521" w14:textId="77777777" w:rsidR="008D4CBD" w:rsidRPr="002517AC" w:rsidRDefault="008D4CBD" w:rsidP="004E49B5">
            <w:pPr>
              <w:pStyle w:val="Nosaukumi"/>
            </w:pPr>
            <w:r w:rsidRPr="002517AC">
              <w:t>Priekšzināšanas</w:t>
            </w:r>
          </w:p>
        </w:tc>
      </w:tr>
      <w:tr w:rsidR="002517AC" w:rsidRPr="002517AC" w14:paraId="3E47D0E6" w14:textId="77777777" w:rsidTr="001A6313">
        <w:trPr>
          <w:jc w:val="center"/>
        </w:trPr>
        <w:tc>
          <w:tcPr>
            <w:tcW w:w="9582" w:type="dxa"/>
            <w:gridSpan w:val="2"/>
          </w:tcPr>
          <w:p w14:paraId="3D2E8F9A" w14:textId="0F14223C" w:rsidR="008D4CBD" w:rsidRPr="002517AC" w:rsidRDefault="000946D6" w:rsidP="004E49B5">
            <w:pPr>
              <w:snapToGrid w:val="0"/>
            </w:pPr>
            <w:r w:rsidRPr="002517AC">
              <w:t>Nav nepieciešamas</w:t>
            </w:r>
          </w:p>
        </w:tc>
      </w:tr>
      <w:tr w:rsidR="002517AC" w:rsidRPr="002517AC" w14:paraId="1DDFBEDF" w14:textId="77777777" w:rsidTr="001A6313">
        <w:trPr>
          <w:jc w:val="center"/>
        </w:trPr>
        <w:tc>
          <w:tcPr>
            <w:tcW w:w="9582" w:type="dxa"/>
            <w:gridSpan w:val="2"/>
          </w:tcPr>
          <w:p w14:paraId="6425EC1B" w14:textId="77777777" w:rsidR="008D4CBD" w:rsidRPr="002517AC" w:rsidRDefault="008D4CBD" w:rsidP="004E49B5">
            <w:pPr>
              <w:pStyle w:val="Nosaukumi"/>
            </w:pPr>
            <w:r w:rsidRPr="002517AC">
              <w:t xml:space="preserve">Studiju kursa anotācija </w:t>
            </w:r>
          </w:p>
        </w:tc>
      </w:tr>
      <w:tr w:rsidR="002517AC" w:rsidRPr="002517AC" w14:paraId="2EB92B22" w14:textId="77777777" w:rsidTr="00026C21">
        <w:trPr>
          <w:trHeight w:val="1119"/>
          <w:jc w:val="center"/>
        </w:trPr>
        <w:tc>
          <w:tcPr>
            <w:tcW w:w="9582" w:type="dxa"/>
            <w:gridSpan w:val="2"/>
          </w:tcPr>
          <w:p w14:paraId="4CB16CC3" w14:textId="77777777" w:rsidR="00B3702E" w:rsidRPr="002517AC" w:rsidRDefault="008D4CBD" w:rsidP="004E49B5">
            <w:pPr>
              <w:snapToGrid w:val="0"/>
            </w:pPr>
            <w:r w:rsidRPr="002517AC">
              <w:t>KURSA MĒRĶIS:</w:t>
            </w:r>
          </w:p>
          <w:p w14:paraId="5297B9D7" w14:textId="0D4BF7BB" w:rsidR="00A444CB" w:rsidRPr="002517AC" w:rsidRDefault="00A444CB" w:rsidP="004E49B5">
            <w:pPr>
              <w:jc w:val="both"/>
            </w:pPr>
            <w:r w:rsidRPr="002517AC">
              <w:t>Sniegt studentiem zināšanas par kriminālās meklēšanas būtību, principiem, saturu, līdzekļiem un procesu, lai varētu sekmīgi sadarboties ar operatīvās darbības subjektiem.</w:t>
            </w:r>
          </w:p>
          <w:p w14:paraId="3FB7752B" w14:textId="77777777" w:rsidR="00A444CB" w:rsidRPr="002517AC" w:rsidRDefault="00A444CB" w:rsidP="004E49B5">
            <w:pPr>
              <w:jc w:val="both"/>
            </w:pPr>
          </w:p>
          <w:p w14:paraId="78ACBF3F" w14:textId="77777777" w:rsidR="00A444CB" w:rsidRPr="002517AC" w:rsidRDefault="00A444CB" w:rsidP="004E49B5">
            <w:pPr>
              <w:suppressAutoHyphens/>
              <w:autoSpaceDE/>
              <w:autoSpaceDN/>
              <w:adjustRightInd/>
              <w:snapToGrid w:val="0"/>
              <w:jc w:val="both"/>
            </w:pPr>
            <w:r w:rsidRPr="002517AC">
              <w:t xml:space="preserve">KURSA UZDEVUMI: </w:t>
            </w:r>
          </w:p>
          <w:p w14:paraId="2BE942EC" w14:textId="10E74500" w:rsidR="008D4CBD" w:rsidRPr="002517AC" w:rsidRDefault="00A444CB" w:rsidP="004E49B5">
            <w:pPr>
              <w:suppressAutoHyphens/>
              <w:autoSpaceDE/>
              <w:autoSpaceDN/>
              <w:adjustRightInd/>
              <w:snapToGrid w:val="0"/>
              <w:jc w:val="both"/>
            </w:pPr>
            <w:r w:rsidRPr="002517AC">
              <w:t xml:space="preserve">Dot iespēju studentiem: rast izpratni par kriminālās meklēšanas būtību, principiem, saturu, līdzekļiem un procesu, izprast </w:t>
            </w:r>
            <w:proofErr w:type="spellStart"/>
            <w:r w:rsidRPr="002517AC">
              <w:t>kriminālmeklēšanas</w:t>
            </w:r>
            <w:proofErr w:type="spellEnd"/>
            <w:r w:rsidRPr="002517AC">
              <w:t xml:space="preserve"> nozīmi tiesībpārkāpumu novēršanā un atklāšanā, to reglamentējošos tiesību aktus, izprast </w:t>
            </w:r>
            <w:proofErr w:type="spellStart"/>
            <w:r w:rsidRPr="002517AC">
              <w:t>kriminālmeklēšanas</w:t>
            </w:r>
            <w:proofErr w:type="spellEnd"/>
            <w:r w:rsidRPr="002517AC">
              <w:t xml:space="preserve"> norises procesu policijas darbā.</w:t>
            </w:r>
          </w:p>
        </w:tc>
      </w:tr>
      <w:tr w:rsidR="002517AC" w:rsidRPr="002517AC" w14:paraId="0EDB6DB3" w14:textId="77777777" w:rsidTr="001A6313">
        <w:trPr>
          <w:jc w:val="center"/>
        </w:trPr>
        <w:tc>
          <w:tcPr>
            <w:tcW w:w="9582" w:type="dxa"/>
            <w:gridSpan w:val="2"/>
          </w:tcPr>
          <w:p w14:paraId="10B87133" w14:textId="77777777" w:rsidR="008D4CBD" w:rsidRPr="002517AC" w:rsidRDefault="008D4CBD" w:rsidP="004E49B5">
            <w:pPr>
              <w:pStyle w:val="Nosaukumi"/>
            </w:pPr>
            <w:r w:rsidRPr="002517AC">
              <w:t>Studiju kursa kalendārais plāns</w:t>
            </w:r>
          </w:p>
        </w:tc>
      </w:tr>
      <w:tr w:rsidR="002517AC" w:rsidRPr="002517AC" w14:paraId="3A8888A7" w14:textId="77777777" w:rsidTr="001A6313">
        <w:trPr>
          <w:jc w:val="center"/>
        </w:trPr>
        <w:tc>
          <w:tcPr>
            <w:tcW w:w="9582" w:type="dxa"/>
            <w:gridSpan w:val="2"/>
          </w:tcPr>
          <w:p w14:paraId="524F92FA" w14:textId="1B341998" w:rsidR="00115433" w:rsidRDefault="00C71C0C" w:rsidP="004E49B5">
            <w:pPr>
              <w:ind w:left="34"/>
            </w:pPr>
            <w:r w:rsidRPr="002517AC">
              <w:t xml:space="preserve">Kursa struktūra: lekcijas – </w:t>
            </w:r>
            <w:r w:rsidR="000F5749">
              <w:t>32</w:t>
            </w:r>
            <w:r w:rsidRPr="002517AC">
              <w:t xml:space="preserve"> st., </w:t>
            </w:r>
            <w:r w:rsidR="00DC3C7D" w:rsidRPr="004D723D">
              <w:t>praktiskie darbi</w:t>
            </w:r>
            <w:r w:rsidRPr="002517AC">
              <w:t xml:space="preserve"> - </w:t>
            </w:r>
            <w:r w:rsidR="000F5749">
              <w:t>32</w:t>
            </w:r>
            <w:r w:rsidR="00115433" w:rsidRPr="002517AC">
              <w:t xml:space="preserve"> st.</w:t>
            </w:r>
          </w:p>
          <w:p w14:paraId="019B5491" w14:textId="77777777" w:rsidR="004E49B5" w:rsidRPr="002517AC" w:rsidRDefault="004E49B5" w:rsidP="004E49B5">
            <w:pPr>
              <w:ind w:left="34"/>
            </w:pPr>
          </w:p>
          <w:p w14:paraId="407B0D05" w14:textId="389122A6" w:rsidR="00A444CB" w:rsidRPr="002517AC" w:rsidRDefault="000034D3" w:rsidP="004E49B5">
            <w:pPr>
              <w:pStyle w:val="ListParagraph"/>
              <w:numPr>
                <w:ilvl w:val="0"/>
                <w:numId w:val="3"/>
              </w:numPr>
              <w:rPr>
                <w:color w:val="auto"/>
              </w:rPr>
            </w:pPr>
            <w:proofErr w:type="spellStart"/>
            <w:r w:rsidRPr="00B67A96">
              <w:t>Kriminālmeklēšanas</w:t>
            </w:r>
            <w:proofErr w:type="spellEnd"/>
            <w:r>
              <w:t xml:space="preserve"> un operatīvās darbības</w:t>
            </w:r>
            <w:r w:rsidRPr="00B67A96">
              <w:t xml:space="preserve"> jēdziens</w:t>
            </w:r>
            <w:r>
              <w:t>, uzdevumi un principi</w:t>
            </w:r>
            <w:r w:rsidR="00A444CB" w:rsidRPr="002517AC">
              <w:rPr>
                <w:color w:val="auto"/>
              </w:rPr>
              <w:t>. (L</w:t>
            </w:r>
            <w:r w:rsidR="000F5749">
              <w:rPr>
                <w:color w:val="auto"/>
              </w:rPr>
              <w:t>4</w:t>
            </w:r>
            <w:r w:rsidR="00A444CB" w:rsidRPr="002517AC">
              <w:rPr>
                <w:color w:val="auto"/>
              </w:rPr>
              <w:t>)</w:t>
            </w:r>
          </w:p>
          <w:p w14:paraId="4BAF57AD" w14:textId="33E60E05" w:rsidR="00A444CB" w:rsidRPr="002517AC" w:rsidRDefault="000034D3" w:rsidP="004E49B5">
            <w:pPr>
              <w:pStyle w:val="ListParagraph"/>
              <w:numPr>
                <w:ilvl w:val="0"/>
                <w:numId w:val="3"/>
              </w:numPr>
              <w:rPr>
                <w:color w:val="auto"/>
              </w:rPr>
            </w:pPr>
            <w:proofErr w:type="spellStart"/>
            <w:r w:rsidRPr="00B67A96">
              <w:t>Kriminālmeklēšanas</w:t>
            </w:r>
            <w:proofErr w:type="spellEnd"/>
            <w:r w:rsidRPr="00B67A96">
              <w:t xml:space="preserve"> process.</w:t>
            </w:r>
            <w:r w:rsidR="00A444CB" w:rsidRPr="002517AC">
              <w:rPr>
                <w:color w:val="auto"/>
              </w:rPr>
              <w:t xml:space="preserve"> (</w:t>
            </w:r>
            <w:r w:rsidR="00AB5B38" w:rsidRPr="002517AC">
              <w:rPr>
                <w:color w:val="auto"/>
              </w:rPr>
              <w:t>L</w:t>
            </w:r>
            <w:r w:rsidR="000F5749">
              <w:rPr>
                <w:color w:val="auto"/>
              </w:rPr>
              <w:t>8</w:t>
            </w:r>
            <w:r w:rsidR="00A444CB" w:rsidRPr="002517AC">
              <w:rPr>
                <w:color w:val="auto"/>
              </w:rPr>
              <w:t>)</w:t>
            </w:r>
            <w:r w:rsidR="00AB5B38" w:rsidRPr="002517AC">
              <w:rPr>
                <w:color w:val="auto"/>
              </w:rPr>
              <w:t>(</w:t>
            </w:r>
            <w:r w:rsidR="00DC3C7D">
              <w:rPr>
                <w:color w:val="auto"/>
              </w:rPr>
              <w:t>P</w:t>
            </w:r>
            <w:r w:rsidR="000F5749">
              <w:rPr>
                <w:color w:val="auto"/>
              </w:rPr>
              <w:t>8</w:t>
            </w:r>
            <w:r w:rsidR="00AB5B38" w:rsidRPr="002517AC">
              <w:rPr>
                <w:color w:val="auto"/>
              </w:rPr>
              <w:t>)</w:t>
            </w:r>
          </w:p>
          <w:p w14:paraId="20C3600A" w14:textId="6A19754F" w:rsidR="00A444CB" w:rsidRPr="002517AC" w:rsidRDefault="00A444CB" w:rsidP="004E49B5">
            <w:pPr>
              <w:pStyle w:val="ListParagraph"/>
              <w:numPr>
                <w:ilvl w:val="0"/>
                <w:numId w:val="3"/>
              </w:numPr>
              <w:rPr>
                <w:color w:val="auto"/>
              </w:rPr>
            </w:pPr>
            <w:r w:rsidRPr="002517AC">
              <w:rPr>
                <w:color w:val="auto"/>
              </w:rPr>
              <w:t xml:space="preserve">Kriminālās meklēšanas subjekti un </w:t>
            </w:r>
            <w:proofErr w:type="spellStart"/>
            <w:r w:rsidRPr="002517AC">
              <w:rPr>
                <w:color w:val="auto"/>
              </w:rPr>
              <w:t>dalībpersonas</w:t>
            </w:r>
            <w:proofErr w:type="spellEnd"/>
            <w:r w:rsidRPr="002517AC">
              <w:rPr>
                <w:color w:val="auto"/>
              </w:rPr>
              <w:t>. (</w:t>
            </w:r>
            <w:r w:rsidR="00AB5B38" w:rsidRPr="002517AC">
              <w:rPr>
                <w:color w:val="auto"/>
              </w:rPr>
              <w:t>L</w:t>
            </w:r>
            <w:r w:rsidR="000F5749">
              <w:rPr>
                <w:color w:val="auto"/>
              </w:rPr>
              <w:t>4</w:t>
            </w:r>
            <w:r w:rsidRPr="002517AC">
              <w:rPr>
                <w:color w:val="auto"/>
              </w:rPr>
              <w:t>)</w:t>
            </w:r>
            <w:r w:rsidR="00AB5B38" w:rsidRPr="002517AC">
              <w:rPr>
                <w:color w:val="auto"/>
              </w:rPr>
              <w:t>(</w:t>
            </w:r>
            <w:r w:rsidR="00DC3C7D">
              <w:rPr>
                <w:color w:val="auto"/>
              </w:rPr>
              <w:t>P</w:t>
            </w:r>
            <w:r w:rsidR="000F5749">
              <w:rPr>
                <w:color w:val="auto"/>
              </w:rPr>
              <w:t>4</w:t>
            </w:r>
            <w:r w:rsidR="00AB5B38" w:rsidRPr="002517AC">
              <w:rPr>
                <w:color w:val="auto"/>
              </w:rPr>
              <w:t>)</w:t>
            </w:r>
          </w:p>
          <w:p w14:paraId="122C159D" w14:textId="13526975" w:rsidR="00C7465D" w:rsidRPr="00C7465D" w:rsidRDefault="000034D3" w:rsidP="004E49B5">
            <w:pPr>
              <w:pStyle w:val="ListParagraph"/>
              <w:numPr>
                <w:ilvl w:val="0"/>
                <w:numId w:val="3"/>
              </w:numPr>
            </w:pPr>
            <w:proofErr w:type="spellStart"/>
            <w:r w:rsidRPr="00B67A96">
              <w:t>Kriminālmeklēšanas</w:t>
            </w:r>
            <w:proofErr w:type="spellEnd"/>
            <w:r w:rsidRPr="00B67A96">
              <w:t xml:space="preserve"> līdzekļi</w:t>
            </w:r>
            <w:r>
              <w:t xml:space="preserve"> un pasākumi</w:t>
            </w:r>
            <w:r w:rsidR="00A444CB" w:rsidRPr="002517AC">
              <w:rPr>
                <w:color w:val="auto"/>
              </w:rPr>
              <w:t>. (</w:t>
            </w:r>
            <w:r w:rsidR="00AB5B38" w:rsidRPr="002517AC">
              <w:rPr>
                <w:color w:val="auto"/>
              </w:rPr>
              <w:t>L</w:t>
            </w:r>
            <w:r w:rsidR="000F5749">
              <w:rPr>
                <w:color w:val="auto"/>
              </w:rPr>
              <w:t>8</w:t>
            </w:r>
            <w:r w:rsidR="00A444CB" w:rsidRPr="002517AC">
              <w:rPr>
                <w:color w:val="auto"/>
              </w:rPr>
              <w:t>)</w:t>
            </w:r>
            <w:r w:rsidR="00AB5B38" w:rsidRPr="002517AC">
              <w:rPr>
                <w:color w:val="auto"/>
              </w:rPr>
              <w:t>(</w:t>
            </w:r>
            <w:r w:rsidR="00DC3C7D">
              <w:rPr>
                <w:color w:val="auto"/>
              </w:rPr>
              <w:t>P</w:t>
            </w:r>
            <w:r w:rsidR="000F5749">
              <w:rPr>
                <w:color w:val="auto"/>
              </w:rPr>
              <w:t>8</w:t>
            </w:r>
            <w:r w:rsidR="00AB5B38" w:rsidRPr="002517AC">
              <w:rPr>
                <w:color w:val="auto"/>
              </w:rPr>
              <w:t>)</w:t>
            </w:r>
          </w:p>
          <w:p w14:paraId="763C8E75" w14:textId="655B8B1E" w:rsidR="00C7465D" w:rsidRDefault="0000174F" w:rsidP="004E49B5">
            <w:pPr>
              <w:pStyle w:val="ListParagraph"/>
              <w:numPr>
                <w:ilvl w:val="0"/>
                <w:numId w:val="3"/>
              </w:numPr>
              <w:ind w:right="-19"/>
              <w:rPr>
                <w:color w:val="auto"/>
                <w:lang w:eastAsia="ko-KR"/>
              </w:rPr>
            </w:pPr>
            <w:proofErr w:type="spellStart"/>
            <w:r w:rsidRPr="00376265">
              <w:t>Kriminālizlūkošanas</w:t>
            </w:r>
            <w:proofErr w:type="spellEnd"/>
            <w:r w:rsidRPr="00376265">
              <w:t xml:space="preserve"> </w:t>
            </w:r>
            <w:r>
              <w:t>jēdziens</w:t>
            </w:r>
            <w:r w:rsidR="00C7465D" w:rsidRPr="00C7465D">
              <w:rPr>
                <w:color w:val="auto"/>
                <w:lang w:eastAsia="ko-KR"/>
              </w:rPr>
              <w:t>. (L</w:t>
            </w:r>
            <w:r w:rsidR="000F5749">
              <w:rPr>
                <w:color w:val="auto"/>
                <w:lang w:eastAsia="ko-KR"/>
              </w:rPr>
              <w:t>4</w:t>
            </w:r>
            <w:r w:rsidR="00C7465D" w:rsidRPr="00C7465D">
              <w:rPr>
                <w:color w:val="auto"/>
                <w:lang w:eastAsia="ko-KR"/>
              </w:rPr>
              <w:t>)(</w:t>
            </w:r>
            <w:r w:rsidR="00DC3C7D">
              <w:rPr>
                <w:color w:val="auto"/>
                <w:lang w:eastAsia="ko-KR"/>
              </w:rPr>
              <w:t>P</w:t>
            </w:r>
            <w:r w:rsidR="000F5749">
              <w:rPr>
                <w:color w:val="auto"/>
                <w:lang w:eastAsia="ko-KR"/>
              </w:rPr>
              <w:t>4</w:t>
            </w:r>
            <w:r w:rsidR="00C7465D" w:rsidRPr="00C7465D">
              <w:rPr>
                <w:color w:val="auto"/>
                <w:lang w:eastAsia="ko-KR"/>
              </w:rPr>
              <w:t>)</w:t>
            </w:r>
          </w:p>
          <w:p w14:paraId="641D469C" w14:textId="4259B676" w:rsidR="0000174F" w:rsidRPr="00C7465D" w:rsidRDefault="0000174F" w:rsidP="004E49B5">
            <w:pPr>
              <w:pStyle w:val="ListParagraph"/>
              <w:numPr>
                <w:ilvl w:val="0"/>
                <w:numId w:val="3"/>
              </w:numPr>
              <w:ind w:right="-19"/>
              <w:rPr>
                <w:color w:val="auto"/>
                <w:lang w:eastAsia="ko-KR"/>
              </w:rPr>
            </w:pPr>
            <w:proofErr w:type="spellStart"/>
            <w:r w:rsidRPr="0000174F">
              <w:rPr>
                <w:color w:val="auto"/>
                <w:lang w:eastAsia="ko-KR"/>
              </w:rPr>
              <w:t>Kriminālizlūkošanas</w:t>
            </w:r>
            <w:proofErr w:type="spellEnd"/>
            <w:r w:rsidRPr="0000174F">
              <w:rPr>
                <w:color w:val="auto"/>
                <w:lang w:eastAsia="ko-KR"/>
              </w:rPr>
              <w:t xml:space="preserve"> process</w:t>
            </w:r>
            <w:r>
              <w:rPr>
                <w:color w:val="auto"/>
                <w:lang w:eastAsia="ko-KR"/>
              </w:rPr>
              <w:t>.</w:t>
            </w:r>
            <w:r w:rsidRPr="0000174F">
              <w:rPr>
                <w:color w:val="auto"/>
                <w:lang w:eastAsia="ko-KR"/>
              </w:rPr>
              <w:t xml:space="preserve"> </w:t>
            </w:r>
            <w:r w:rsidRPr="00C7465D">
              <w:rPr>
                <w:color w:val="auto"/>
                <w:lang w:eastAsia="ko-KR"/>
              </w:rPr>
              <w:t>(L</w:t>
            </w:r>
            <w:r w:rsidR="000F5749">
              <w:rPr>
                <w:color w:val="auto"/>
                <w:lang w:eastAsia="ko-KR"/>
              </w:rPr>
              <w:t>4</w:t>
            </w:r>
            <w:r w:rsidRPr="00C7465D">
              <w:rPr>
                <w:color w:val="auto"/>
                <w:lang w:eastAsia="ko-KR"/>
              </w:rPr>
              <w:t>)(</w:t>
            </w:r>
            <w:r>
              <w:rPr>
                <w:color w:val="auto"/>
                <w:lang w:eastAsia="ko-KR"/>
              </w:rPr>
              <w:t>P</w:t>
            </w:r>
            <w:r w:rsidR="000F5749">
              <w:rPr>
                <w:color w:val="auto"/>
                <w:lang w:eastAsia="ko-KR"/>
              </w:rPr>
              <w:t>8</w:t>
            </w:r>
            <w:r w:rsidRPr="00C7465D">
              <w:rPr>
                <w:color w:val="auto"/>
                <w:lang w:eastAsia="ko-KR"/>
              </w:rPr>
              <w:t>)</w:t>
            </w:r>
          </w:p>
          <w:p w14:paraId="75492D0B" w14:textId="77777777" w:rsidR="00C7465D" w:rsidRDefault="00C7465D" w:rsidP="004E49B5">
            <w:pPr>
              <w:ind w:left="34" w:right="-19"/>
              <w:rPr>
                <w:i/>
                <w:lang w:eastAsia="ko-KR"/>
              </w:rPr>
            </w:pPr>
          </w:p>
          <w:p w14:paraId="28A9B6A0" w14:textId="60995470" w:rsidR="00C71C0C" w:rsidRPr="00C7465D" w:rsidRDefault="00C71C0C" w:rsidP="004E49B5">
            <w:pPr>
              <w:ind w:right="-19"/>
            </w:pPr>
            <w:r w:rsidRPr="00C7465D">
              <w:t>L -  lekcija</w:t>
            </w:r>
          </w:p>
          <w:p w14:paraId="02F6362A" w14:textId="7BAF6395" w:rsidR="00C71C0C" w:rsidRPr="002517AC" w:rsidRDefault="00DC3C7D" w:rsidP="004E49B5">
            <w:pPr>
              <w:ind w:right="-19"/>
              <w:rPr>
                <w:i/>
                <w:lang w:eastAsia="ko-KR"/>
              </w:rPr>
            </w:pPr>
            <w:r w:rsidRPr="001A694B">
              <w:rPr>
                <w:i/>
                <w:lang w:eastAsia="ko-KR"/>
              </w:rPr>
              <w:t>P - praktiskie darbi</w:t>
            </w:r>
          </w:p>
        </w:tc>
      </w:tr>
      <w:tr w:rsidR="002517AC" w:rsidRPr="002517AC" w14:paraId="515BA4CA" w14:textId="77777777" w:rsidTr="001A6313">
        <w:trPr>
          <w:jc w:val="center"/>
        </w:trPr>
        <w:tc>
          <w:tcPr>
            <w:tcW w:w="9582" w:type="dxa"/>
            <w:gridSpan w:val="2"/>
          </w:tcPr>
          <w:p w14:paraId="22EF4CA2" w14:textId="77777777" w:rsidR="008D4CBD" w:rsidRPr="002517AC" w:rsidRDefault="008D4CBD" w:rsidP="004E49B5">
            <w:pPr>
              <w:pStyle w:val="Nosaukumi"/>
            </w:pPr>
            <w:r w:rsidRPr="002517AC">
              <w:t>Studiju rezultāti</w:t>
            </w:r>
          </w:p>
        </w:tc>
      </w:tr>
      <w:tr w:rsidR="002517AC" w:rsidRPr="002517AC" w14:paraId="067BC97B" w14:textId="77777777" w:rsidTr="001A6313">
        <w:trPr>
          <w:jc w:val="center"/>
        </w:trPr>
        <w:tc>
          <w:tcPr>
            <w:tcW w:w="9582" w:type="dxa"/>
            <w:gridSpan w:val="2"/>
          </w:tcPr>
          <w:p w14:paraId="43CDAD3A" w14:textId="77777777" w:rsidR="008D4CBD" w:rsidRPr="002517AC" w:rsidRDefault="00026C21" w:rsidP="004E49B5">
            <w:pPr>
              <w:pStyle w:val="ListParagraph"/>
              <w:ind w:left="20"/>
              <w:rPr>
                <w:color w:val="auto"/>
              </w:rPr>
            </w:pPr>
            <w:r w:rsidRPr="002517AC">
              <w:rPr>
                <w:color w:val="auto"/>
              </w:rPr>
              <w:t>ZINĀŠANAS:</w:t>
            </w:r>
          </w:p>
          <w:p w14:paraId="1D94189B" w14:textId="499A9CF9" w:rsidR="00AB5B38" w:rsidRPr="002517AC" w:rsidRDefault="00AF398E" w:rsidP="004E49B5">
            <w:pPr>
              <w:pStyle w:val="ListParagraph"/>
              <w:numPr>
                <w:ilvl w:val="0"/>
                <w:numId w:val="12"/>
              </w:numPr>
              <w:rPr>
                <w:color w:val="auto"/>
              </w:rPr>
            </w:pPr>
            <w:r>
              <w:rPr>
                <w:color w:val="auto"/>
              </w:rPr>
              <w:t>Zina</w:t>
            </w:r>
            <w:r w:rsidR="00AB5B38" w:rsidRPr="002517AC">
              <w:rPr>
                <w:color w:val="auto"/>
              </w:rPr>
              <w:t xml:space="preserve"> par </w:t>
            </w:r>
            <w:proofErr w:type="spellStart"/>
            <w:r w:rsidR="00AB5B38" w:rsidRPr="002517AC">
              <w:rPr>
                <w:color w:val="auto"/>
              </w:rPr>
              <w:t>kriminālmeklēšanas</w:t>
            </w:r>
            <w:proofErr w:type="spellEnd"/>
            <w:r w:rsidR="00AB5B38" w:rsidRPr="002517AC">
              <w:rPr>
                <w:color w:val="auto"/>
              </w:rPr>
              <w:t xml:space="preserve"> un operatīvās darbības būtību, principiem, līdzekļiem, tās pielietojuma tiesiskiem pamatiem.</w:t>
            </w:r>
          </w:p>
          <w:p w14:paraId="6978B507" w14:textId="77777777" w:rsidR="00AB5B38" w:rsidRPr="002517AC" w:rsidRDefault="00AB5B38" w:rsidP="004E49B5">
            <w:pPr>
              <w:pStyle w:val="ListParagraph"/>
              <w:ind w:left="20"/>
              <w:rPr>
                <w:color w:val="auto"/>
              </w:rPr>
            </w:pPr>
          </w:p>
          <w:p w14:paraId="3958337E" w14:textId="274DA9D2" w:rsidR="00026C21" w:rsidRPr="002517AC" w:rsidRDefault="00026C21" w:rsidP="004E49B5">
            <w:pPr>
              <w:pStyle w:val="ListParagraph"/>
              <w:ind w:left="20"/>
              <w:rPr>
                <w:color w:val="auto"/>
              </w:rPr>
            </w:pPr>
            <w:r w:rsidRPr="002517AC">
              <w:rPr>
                <w:color w:val="auto"/>
              </w:rPr>
              <w:lastRenderedPageBreak/>
              <w:t>PRASMES:</w:t>
            </w:r>
          </w:p>
          <w:p w14:paraId="40FBF337" w14:textId="4B0EFC25" w:rsidR="006D6BE0" w:rsidRPr="002517AC" w:rsidRDefault="00C56110" w:rsidP="004E49B5">
            <w:pPr>
              <w:pStyle w:val="ListParagraph"/>
              <w:numPr>
                <w:ilvl w:val="0"/>
                <w:numId w:val="12"/>
              </w:numPr>
              <w:rPr>
                <w:color w:val="auto"/>
              </w:rPr>
            </w:pPr>
            <w:r>
              <w:rPr>
                <w:color w:val="auto"/>
              </w:rPr>
              <w:t>Prot</w:t>
            </w:r>
            <w:r w:rsidR="00AB5B38" w:rsidRPr="002517AC">
              <w:rPr>
                <w:color w:val="auto"/>
              </w:rPr>
              <w:t xml:space="preserve"> pielietot atsevišķus </w:t>
            </w:r>
            <w:proofErr w:type="spellStart"/>
            <w:r w:rsidR="00AB5B38" w:rsidRPr="002517AC">
              <w:rPr>
                <w:color w:val="auto"/>
              </w:rPr>
              <w:t>kriminālmeklēšanas</w:t>
            </w:r>
            <w:proofErr w:type="spellEnd"/>
            <w:r w:rsidR="00AB5B38" w:rsidRPr="002517AC">
              <w:rPr>
                <w:color w:val="auto"/>
              </w:rPr>
              <w:t xml:space="preserve"> pasākumus praksē, sadarboties ar kriminālpolicijas darbiniekiem.</w:t>
            </w:r>
          </w:p>
          <w:p w14:paraId="00F92CF0" w14:textId="77777777" w:rsidR="00AB5B38" w:rsidRPr="002517AC" w:rsidRDefault="00AB5B38" w:rsidP="004E49B5">
            <w:pPr>
              <w:pStyle w:val="ListParagraph"/>
              <w:ind w:left="20"/>
              <w:rPr>
                <w:color w:val="auto"/>
              </w:rPr>
            </w:pPr>
          </w:p>
          <w:p w14:paraId="7EA8CC74" w14:textId="100EE389" w:rsidR="00026C21" w:rsidRPr="002517AC" w:rsidRDefault="00026C21" w:rsidP="004E49B5">
            <w:pPr>
              <w:pStyle w:val="ListParagraph"/>
              <w:ind w:left="20"/>
              <w:rPr>
                <w:color w:val="auto"/>
              </w:rPr>
            </w:pPr>
            <w:r w:rsidRPr="002517AC">
              <w:rPr>
                <w:color w:val="auto"/>
              </w:rPr>
              <w:t xml:space="preserve">KOMPETENCE: </w:t>
            </w:r>
          </w:p>
          <w:p w14:paraId="6706512B" w14:textId="77777777" w:rsidR="00C56110" w:rsidRDefault="00AD4E43" w:rsidP="004E49B5">
            <w:pPr>
              <w:pStyle w:val="ListParagraph"/>
              <w:numPr>
                <w:ilvl w:val="0"/>
                <w:numId w:val="12"/>
              </w:numPr>
              <w:rPr>
                <w:color w:val="auto"/>
              </w:rPr>
            </w:pPr>
            <w:r w:rsidRPr="002517AC">
              <w:rPr>
                <w:color w:val="auto"/>
              </w:rPr>
              <w:t xml:space="preserve">Spēj </w:t>
            </w:r>
            <w:r w:rsidR="00AB5B38" w:rsidRPr="002517AC">
              <w:rPr>
                <w:color w:val="auto"/>
              </w:rPr>
              <w:t>parādīt</w:t>
            </w:r>
            <w:r w:rsidR="00C56110">
              <w:rPr>
                <w:color w:val="auto"/>
              </w:rPr>
              <w:t xml:space="preserve"> </w:t>
            </w:r>
            <w:proofErr w:type="spellStart"/>
            <w:r w:rsidR="00AB5B38" w:rsidRPr="00C56110">
              <w:rPr>
                <w:color w:val="auto"/>
              </w:rPr>
              <w:t>kriminālmeklēšanas</w:t>
            </w:r>
            <w:proofErr w:type="spellEnd"/>
            <w:r w:rsidR="00AB5B38" w:rsidRPr="00C56110">
              <w:rPr>
                <w:color w:val="auto"/>
              </w:rPr>
              <w:t xml:space="preserve"> nozīmi tiesībpārkāpumu novēršanā un atklāša</w:t>
            </w:r>
            <w:r w:rsidR="00C56110">
              <w:rPr>
                <w:color w:val="auto"/>
              </w:rPr>
              <w:t>nā;</w:t>
            </w:r>
          </w:p>
          <w:p w14:paraId="3A69C372" w14:textId="51E937F0" w:rsidR="00026C21" w:rsidRPr="00C56110" w:rsidRDefault="00C56110" w:rsidP="001F11BC">
            <w:pPr>
              <w:pStyle w:val="ListParagraph"/>
              <w:numPr>
                <w:ilvl w:val="0"/>
                <w:numId w:val="12"/>
              </w:numPr>
              <w:jc w:val="both"/>
              <w:rPr>
                <w:color w:val="auto"/>
              </w:rPr>
            </w:pPr>
            <w:r>
              <w:rPr>
                <w:color w:val="auto"/>
              </w:rPr>
              <w:t xml:space="preserve">Spēj </w:t>
            </w:r>
            <w:r w:rsidR="00DE2D86">
              <w:rPr>
                <w:color w:val="auto"/>
              </w:rPr>
              <w:t xml:space="preserve">orientēties </w:t>
            </w:r>
            <w:proofErr w:type="spellStart"/>
            <w:r>
              <w:rPr>
                <w:color w:val="auto"/>
              </w:rPr>
              <w:t>kriminālmeklēšanas</w:t>
            </w:r>
            <w:proofErr w:type="spellEnd"/>
            <w:r>
              <w:rPr>
                <w:color w:val="auto"/>
              </w:rPr>
              <w:t xml:space="preserve"> pozitīvās</w:t>
            </w:r>
            <w:r w:rsidR="00AB5B38" w:rsidRPr="00C56110">
              <w:rPr>
                <w:color w:val="auto"/>
              </w:rPr>
              <w:t xml:space="preserve"> un negatīvā</w:t>
            </w:r>
            <w:r>
              <w:rPr>
                <w:color w:val="auto"/>
              </w:rPr>
              <w:t>s izpausmēs,</w:t>
            </w:r>
            <w:r w:rsidR="00AB5B38" w:rsidRPr="00C56110">
              <w:rPr>
                <w:color w:val="auto"/>
              </w:rPr>
              <w:t xml:space="preserve"> </w:t>
            </w:r>
            <w:r w:rsidR="00DE2D86">
              <w:rPr>
                <w:color w:val="auto"/>
              </w:rPr>
              <w:t xml:space="preserve">uzņemties </w:t>
            </w:r>
            <w:r w:rsidR="00AB5B38" w:rsidRPr="00C56110">
              <w:rPr>
                <w:color w:val="auto"/>
              </w:rPr>
              <w:t>atbildību par cilvēktiesību ievērošanu un aizsardzību.</w:t>
            </w:r>
          </w:p>
        </w:tc>
      </w:tr>
      <w:tr w:rsidR="002517AC" w:rsidRPr="002517AC" w14:paraId="03B3FC36" w14:textId="77777777" w:rsidTr="001A6313">
        <w:trPr>
          <w:jc w:val="center"/>
        </w:trPr>
        <w:tc>
          <w:tcPr>
            <w:tcW w:w="9582" w:type="dxa"/>
            <w:gridSpan w:val="2"/>
          </w:tcPr>
          <w:p w14:paraId="55ED17B9" w14:textId="77777777" w:rsidR="008D4CBD" w:rsidRPr="002517AC" w:rsidRDefault="008D4CBD" w:rsidP="004E49B5">
            <w:pPr>
              <w:pStyle w:val="Nosaukumi"/>
            </w:pPr>
            <w:r w:rsidRPr="002517AC">
              <w:lastRenderedPageBreak/>
              <w:t>Studējošo patstāvīgo darbu organizācijas un uzdevumu raksturojums</w:t>
            </w:r>
          </w:p>
        </w:tc>
      </w:tr>
      <w:tr w:rsidR="002517AC" w:rsidRPr="002517AC" w14:paraId="45CF41C3" w14:textId="77777777" w:rsidTr="001A6313">
        <w:trPr>
          <w:jc w:val="center"/>
        </w:trPr>
        <w:tc>
          <w:tcPr>
            <w:tcW w:w="9582" w:type="dxa"/>
            <w:gridSpan w:val="2"/>
          </w:tcPr>
          <w:p w14:paraId="0ABB12DC" w14:textId="3042F514" w:rsidR="006B3790" w:rsidRPr="002517AC" w:rsidRDefault="00A206E5" w:rsidP="001F11BC">
            <w:pPr>
              <w:jc w:val="both"/>
            </w:pPr>
            <w:r w:rsidRPr="002517AC">
              <w:t>Jāveic nepieciešamās literatūras un normatīvo aktu atlase un analīze. Mērķtiecīgi, izmantojot attiecīgo literatūru un normatīvos aktus, jānoformulē pārliecinošos secinājumus par studiju kursa tematiem. Patstāvīgā darba ietvaros jāiepazīstas ar studiju kursa docētāja uzdoto literatūru, jāsagatavo referātu un jāprezentē referāta tēmu auditorijas priekšā.</w:t>
            </w:r>
          </w:p>
        </w:tc>
      </w:tr>
      <w:tr w:rsidR="002517AC" w:rsidRPr="002517AC" w14:paraId="086E07EC" w14:textId="77777777" w:rsidTr="001A6313">
        <w:trPr>
          <w:jc w:val="center"/>
        </w:trPr>
        <w:tc>
          <w:tcPr>
            <w:tcW w:w="9582" w:type="dxa"/>
            <w:gridSpan w:val="2"/>
          </w:tcPr>
          <w:p w14:paraId="3B1AA663" w14:textId="77777777" w:rsidR="008D4CBD" w:rsidRPr="002517AC" w:rsidRDefault="008D4CBD" w:rsidP="004E49B5">
            <w:pPr>
              <w:pStyle w:val="Nosaukumi"/>
            </w:pPr>
            <w:r w:rsidRPr="002517AC">
              <w:t>Prasības kredītpunktu iegūšanai</w:t>
            </w:r>
          </w:p>
        </w:tc>
      </w:tr>
      <w:tr w:rsidR="002517AC" w:rsidRPr="002517AC" w14:paraId="455487C9" w14:textId="77777777" w:rsidTr="00C54FBF">
        <w:trPr>
          <w:trHeight w:val="4981"/>
          <w:jc w:val="center"/>
        </w:trPr>
        <w:tc>
          <w:tcPr>
            <w:tcW w:w="9582" w:type="dxa"/>
            <w:gridSpan w:val="2"/>
          </w:tcPr>
          <w:p w14:paraId="6FC8E8DA" w14:textId="66A305A4" w:rsidR="008D4CBD" w:rsidRPr="002517AC" w:rsidRDefault="008D4CBD" w:rsidP="001F11BC">
            <w:pPr>
              <w:jc w:val="both"/>
              <w:rPr>
                <w:rFonts w:eastAsia="Times New Roman"/>
              </w:rPr>
            </w:pPr>
            <w:r w:rsidRPr="002517AC">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0999E89D" w14:textId="3DC8F24A" w:rsidR="008D4CBD" w:rsidRPr="002517AC" w:rsidRDefault="008D4CBD" w:rsidP="004E49B5"/>
          <w:p w14:paraId="26039DCC" w14:textId="77777777" w:rsidR="006D6BE0" w:rsidRPr="002517AC" w:rsidRDefault="006D6BE0" w:rsidP="004E49B5">
            <w:r w:rsidRPr="002517AC">
              <w:t xml:space="preserve">Studiju kursa vērtējums veidojas no: </w:t>
            </w:r>
          </w:p>
          <w:p w14:paraId="73C95BB2" w14:textId="4C129202" w:rsidR="006D6BE0" w:rsidRPr="002517AC" w:rsidRDefault="006D6BE0" w:rsidP="001F11BC">
            <w:pPr>
              <w:ind w:left="313" w:hanging="313"/>
              <w:jc w:val="both"/>
            </w:pPr>
            <w:r w:rsidRPr="002517AC">
              <w:t>-</w:t>
            </w:r>
            <w:r w:rsidRPr="002517AC">
              <w:tab/>
            </w:r>
            <w:r w:rsidR="00714EA9" w:rsidRPr="00714EA9">
              <w:t>dalība sešās praktiskajās nodarbībās (pašu sagatavotu prezentāciju sniegšana</w:t>
            </w:r>
            <w:r w:rsidR="00714EA9">
              <w:t xml:space="preserve"> (</w:t>
            </w:r>
            <w:r w:rsidR="00714EA9" w:rsidRPr="00714EA9">
              <w:t>10% vienai nodarbībai) - 60%</w:t>
            </w:r>
          </w:p>
          <w:p w14:paraId="4A4574A0" w14:textId="288DB8EB" w:rsidR="006D6BE0" w:rsidRPr="002517AC" w:rsidRDefault="006D6BE0" w:rsidP="004E49B5">
            <w:pPr>
              <w:ind w:left="313" w:hanging="313"/>
            </w:pPr>
            <w:r w:rsidRPr="002517AC">
              <w:t>-</w:t>
            </w:r>
            <w:r w:rsidRPr="002517AC">
              <w:tab/>
            </w:r>
            <w:r w:rsidR="0029780A" w:rsidRPr="002517AC">
              <w:t xml:space="preserve">rakstveida eksāmens, kurš ietver 2 jautājumus par kursā apskatīto tematiku </w:t>
            </w:r>
            <w:r w:rsidRPr="002517AC">
              <w:t xml:space="preserve">- </w:t>
            </w:r>
            <w:r w:rsidR="0029780A" w:rsidRPr="002517AC">
              <w:t>4</w:t>
            </w:r>
            <w:r w:rsidRPr="002517AC">
              <w:t>0%</w:t>
            </w:r>
          </w:p>
          <w:p w14:paraId="2720B904" w14:textId="77777777" w:rsidR="00AD4E43" w:rsidRPr="002517AC" w:rsidRDefault="00AD4E43" w:rsidP="004E49B5"/>
          <w:p w14:paraId="707D746C" w14:textId="77777777" w:rsidR="008D4CBD" w:rsidRPr="002517AC" w:rsidRDefault="008D4CBD" w:rsidP="004E49B5">
            <w:r w:rsidRPr="002517AC">
              <w:t>STUDIJU REZULTĀTU VĒRTĒŠANA</w:t>
            </w:r>
          </w:p>
          <w:p w14:paraId="17E84594" w14:textId="77777777" w:rsidR="008D4CBD" w:rsidRPr="002517AC" w:rsidRDefault="008D4CBD" w:rsidP="004E49B5"/>
          <w:tbl>
            <w:tblPr>
              <w:tblW w:w="5418" w:type="dxa"/>
              <w:jc w:val="center"/>
              <w:tblCellMar>
                <w:left w:w="10" w:type="dxa"/>
                <w:right w:w="10" w:type="dxa"/>
              </w:tblCellMar>
              <w:tblLook w:val="04A0" w:firstRow="1" w:lastRow="0" w:firstColumn="1" w:lastColumn="0" w:noHBand="0" w:noVBand="1"/>
            </w:tblPr>
            <w:tblGrid>
              <w:gridCol w:w="2169"/>
              <w:gridCol w:w="518"/>
              <w:gridCol w:w="547"/>
              <w:gridCol w:w="546"/>
              <w:gridCol w:w="546"/>
              <w:gridCol w:w="546"/>
              <w:gridCol w:w="546"/>
            </w:tblGrid>
            <w:tr w:rsidR="00DC3C7D" w:rsidRPr="002517AC" w14:paraId="4E9D3B0E" w14:textId="6191699F" w:rsidTr="00000548">
              <w:trPr>
                <w:jc w:val="center"/>
              </w:trPr>
              <w:tc>
                <w:tcPr>
                  <w:tcW w:w="21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DC3C7D" w:rsidRPr="002517AC" w:rsidRDefault="00DC3C7D" w:rsidP="004E49B5">
                  <w:pPr>
                    <w:jc w:val="center"/>
                  </w:pPr>
                  <w:r w:rsidRPr="002517AC">
                    <w:t>Pārbaudījumu veidi</w:t>
                  </w:r>
                </w:p>
              </w:tc>
              <w:tc>
                <w:tcPr>
                  <w:tcW w:w="324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B1D79F" w14:textId="76BB0CB0" w:rsidR="00DC3C7D" w:rsidRPr="002517AC" w:rsidRDefault="00DC3C7D" w:rsidP="004E49B5">
                  <w:pPr>
                    <w:jc w:val="center"/>
                  </w:pPr>
                  <w:r w:rsidRPr="002517AC">
                    <w:t>Studiju rezultāti</w:t>
                  </w:r>
                </w:p>
              </w:tc>
            </w:tr>
            <w:tr w:rsidR="00DC3C7D" w:rsidRPr="002517AC" w14:paraId="033FBFE4" w14:textId="53A9B472" w:rsidTr="00DC3C7D">
              <w:trPr>
                <w:jc w:val="center"/>
              </w:trPr>
              <w:tc>
                <w:tcPr>
                  <w:tcW w:w="2169"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DC3C7D" w:rsidRPr="002517AC" w:rsidRDefault="00DC3C7D" w:rsidP="004E49B5">
                  <w:pPr>
                    <w:jc w:val="center"/>
                  </w:pP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DC3C7D" w:rsidRPr="002517AC" w:rsidRDefault="00DC3C7D" w:rsidP="004E49B5">
                  <w:pPr>
                    <w:jc w:val="center"/>
                  </w:pPr>
                  <w:r w:rsidRPr="002517AC">
                    <w:t>1.</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DC3C7D" w:rsidRPr="002517AC" w:rsidRDefault="00DC3C7D" w:rsidP="004E49B5">
                  <w:pPr>
                    <w:jc w:val="center"/>
                  </w:pPr>
                  <w:r w:rsidRPr="002517AC">
                    <w:t>2.</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DC3C7D" w:rsidRPr="002517AC" w:rsidRDefault="00DC3C7D" w:rsidP="004E49B5">
                  <w:pPr>
                    <w:jc w:val="center"/>
                  </w:pPr>
                  <w:r w:rsidRPr="002517AC">
                    <w:t>3.</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DC3C7D" w:rsidRPr="002517AC" w:rsidRDefault="00DC3C7D" w:rsidP="004E49B5">
                  <w:pPr>
                    <w:jc w:val="center"/>
                  </w:pPr>
                  <w:r w:rsidRPr="002517AC">
                    <w:t>4.</w:t>
                  </w:r>
                </w:p>
              </w:tc>
              <w:tc>
                <w:tcPr>
                  <w:tcW w:w="546" w:type="dxa"/>
                  <w:tcBorders>
                    <w:top w:val="single" w:sz="4" w:space="0" w:color="000000"/>
                    <w:left w:val="single" w:sz="4" w:space="0" w:color="000000"/>
                    <w:bottom w:val="single" w:sz="4" w:space="0" w:color="000000"/>
                    <w:right w:val="single" w:sz="4" w:space="0" w:color="000000"/>
                  </w:tcBorders>
                </w:tcPr>
                <w:p w14:paraId="307C5068" w14:textId="66B30DBD" w:rsidR="00DC3C7D" w:rsidRPr="002517AC" w:rsidRDefault="005D0AC4" w:rsidP="004E49B5">
                  <w:pPr>
                    <w:jc w:val="center"/>
                  </w:pPr>
                  <w:r>
                    <w:t>5.</w:t>
                  </w:r>
                </w:p>
              </w:tc>
              <w:tc>
                <w:tcPr>
                  <w:tcW w:w="546" w:type="dxa"/>
                  <w:tcBorders>
                    <w:top w:val="single" w:sz="4" w:space="0" w:color="000000"/>
                    <w:left w:val="single" w:sz="4" w:space="0" w:color="000000"/>
                    <w:bottom w:val="single" w:sz="4" w:space="0" w:color="000000"/>
                    <w:right w:val="single" w:sz="4" w:space="0" w:color="000000"/>
                  </w:tcBorders>
                </w:tcPr>
                <w:p w14:paraId="2C257B33" w14:textId="1DD099E5" w:rsidR="00DC3C7D" w:rsidRPr="002517AC" w:rsidRDefault="005D0AC4" w:rsidP="004E49B5">
                  <w:pPr>
                    <w:jc w:val="center"/>
                  </w:pPr>
                  <w:r>
                    <w:t>6.</w:t>
                  </w:r>
                </w:p>
              </w:tc>
            </w:tr>
            <w:tr w:rsidR="005D0AC4" w:rsidRPr="002517AC" w14:paraId="062E0515" w14:textId="77777777"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C1D23A" w14:textId="32E7A742" w:rsidR="005D0AC4" w:rsidRPr="002517AC" w:rsidRDefault="005D0AC4" w:rsidP="004E49B5">
                  <w:r w:rsidRPr="005D0AC4">
                    <w:t>Praktiskie darbi</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AE29F" w14:textId="3DA04D0A" w:rsidR="005D0AC4" w:rsidRPr="002517AC" w:rsidRDefault="005D0AC4" w:rsidP="004E49B5">
                  <w:pPr>
                    <w:jc w:val="center"/>
                  </w:pPr>
                  <w:r>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4C8CD" w14:textId="39EEC4AB" w:rsidR="005D0AC4"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82E8D" w14:textId="17FBAB44" w:rsidR="005D0AC4"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E950A" w14:textId="2CE60CB2" w:rsidR="005D0AC4"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03A874DB" w14:textId="1081DCF6" w:rsidR="005D0AC4"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7097AF53" w14:textId="61068A1B" w:rsidR="005D0AC4" w:rsidRPr="002517AC" w:rsidRDefault="005D0AC4" w:rsidP="004E49B5">
                  <w:pPr>
                    <w:jc w:val="center"/>
                  </w:pPr>
                  <w:r>
                    <w:t>+</w:t>
                  </w:r>
                </w:p>
              </w:tc>
            </w:tr>
            <w:tr w:rsidR="00DC3C7D" w:rsidRPr="002517AC" w14:paraId="082E9E20" w14:textId="34F43011"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751F56BF" w:rsidR="00DC3C7D" w:rsidRPr="002517AC" w:rsidRDefault="00DC3C7D" w:rsidP="004E49B5">
                  <w:r w:rsidRPr="002517AC">
                    <w:t>Eksāmens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DC3C7D" w:rsidRPr="002517AC" w:rsidRDefault="00DC3C7D" w:rsidP="004E49B5">
                  <w:pPr>
                    <w:jc w:val="center"/>
                  </w:pPr>
                  <w:r w:rsidRPr="002517AC">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Pr>
                <w:p w14:paraId="16E4BC2B" w14:textId="3D38750A" w:rsidR="00DC3C7D"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601375BE" w14:textId="49B844E9" w:rsidR="00DC3C7D" w:rsidRPr="002517AC" w:rsidRDefault="005D0AC4" w:rsidP="004E49B5">
                  <w:pPr>
                    <w:jc w:val="center"/>
                  </w:pPr>
                  <w:r>
                    <w:t>+</w:t>
                  </w:r>
                </w:p>
              </w:tc>
            </w:tr>
          </w:tbl>
          <w:p w14:paraId="7F74F7D4" w14:textId="77777777" w:rsidR="008D4CBD" w:rsidRPr="002517AC" w:rsidRDefault="008D4CBD" w:rsidP="004E49B5">
            <w:pPr>
              <w:textAlignment w:val="baseline"/>
              <w:rPr>
                <w:bCs w:val="0"/>
                <w:iCs w:val="0"/>
              </w:rPr>
            </w:pPr>
          </w:p>
        </w:tc>
      </w:tr>
      <w:tr w:rsidR="002517AC" w:rsidRPr="002517AC" w14:paraId="6B6657CC" w14:textId="77777777" w:rsidTr="001A6313">
        <w:trPr>
          <w:jc w:val="center"/>
        </w:trPr>
        <w:tc>
          <w:tcPr>
            <w:tcW w:w="9582" w:type="dxa"/>
            <w:gridSpan w:val="2"/>
          </w:tcPr>
          <w:p w14:paraId="56EA08F4" w14:textId="77777777" w:rsidR="008D4CBD" w:rsidRPr="002517AC" w:rsidRDefault="008D4CBD" w:rsidP="004E49B5">
            <w:pPr>
              <w:pStyle w:val="Nosaukumi"/>
            </w:pPr>
            <w:r w:rsidRPr="002517AC">
              <w:t>Kursa saturs</w:t>
            </w:r>
          </w:p>
        </w:tc>
      </w:tr>
      <w:tr w:rsidR="002517AC" w:rsidRPr="002517AC" w14:paraId="3A5C7CC3" w14:textId="77777777" w:rsidTr="001A6313">
        <w:trPr>
          <w:jc w:val="center"/>
        </w:trPr>
        <w:tc>
          <w:tcPr>
            <w:tcW w:w="9582" w:type="dxa"/>
            <w:gridSpan w:val="2"/>
          </w:tcPr>
          <w:p w14:paraId="465964FB" w14:textId="370B4190" w:rsidR="00C71C0C" w:rsidRDefault="00C71C0C" w:rsidP="004E49B5">
            <w:pPr>
              <w:ind w:left="34"/>
            </w:pPr>
            <w:r w:rsidRPr="002517AC">
              <w:t xml:space="preserve">Kursa struktūra: lekcijas – 16 st., </w:t>
            </w:r>
            <w:r w:rsidR="005D0AC4" w:rsidRPr="005D0AC4">
              <w:t>praktiskie darbi</w:t>
            </w:r>
            <w:r w:rsidRPr="002517AC">
              <w:t xml:space="preserve"> </w:t>
            </w:r>
            <w:r w:rsidR="001F11BC">
              <w:t>–</w:t>
            </w:r>
            <w:r w:rsidRPr="002517AC">
              <w:t xml:space="preserve"> 16 st.</w:t>
            </w:r>
          </w:p>
          <w:p w14:paraId="2CED6A58" w14:textId="77777777" w:rsidR="004E49B5" w:rsidRPr="002517AC" w:rsidRDefault="004E49B5" w:rsidP="004E49B5">
            <w:pPr>
              <w:ind w:left="34"/>
            </w:pPr>
          </w:p>
          <w:p w14:paraId="5B8E4621" w14:textId="2F61989B" w:rsidR="00C71C0C" w:rsidRDefault="00C71C0C" w:rsidP="004E49B5">
            <w:pPr>
              <w:ind w:left="34"/>
            </w:pPr>
            <w:r w:rsidRPr="002517AC">
              <w:t>Lekciju tēmas:</w:t>
            </w:r>
          </w:p>
          <w:p w14:paraId="4E283C90" w14:textId="77777777" w:rsidR="004E49B5" w:rsidRPr="002517AC" w:rsidRDefault="004E49B5" w:rsidP="004E49B5">
            <w:pPr>
              <w:ind w:left="34"/>
            </w:pPr>
          </w:p>
          <w:p w14:paraId="4129301C" w14:textId="68DA91BF" w:rsidR="00AB5B38" w:rsidRPr="000034D3" w:rsidRDefault="000034D3" w:rsidP="001F11BC">
            <w:pPr>
              <w:pStyle w:val="ListParagraph"/>
              <w:numPr>
                <w:ilvl w:val="0"/>
                <w:numId w:val="4"/>
              </w:numPr>
              <w:ind w:left="306" w:hanging="284"/>
              <w:jc w:val="both"/>
              <w:rPr>
                <w:color w:val="auto"/>
              </w:rPr>
            </w:pPr>
            <w:proofErr w:type="spellStart"/>
            <w:r w:rsidRPr="000034D3">
              <w:rPr>
                <w:color w:val="auto"/>
              </w:rPr>
              <w:t>Kriminālmeklēšanas</w:t>
            </w:r>
            <w:proofErr w:type="spellEnd"/>
            <w:r w:rsidRPr="000034D3">
              <w:rPr>
                <w:color w:val="auto"/>
              </w:rPr>
              <w:t xml:space="preserve"> tiesiskais pamats. </w:t>
            </w:r>
            <w:proofErr w:type="spellStart"/>
            <w:r w:rsidRPr="000034D3">
              <w:rPr>
                <w:color w:val="auto"/>
              </w:rPr>
              <w:t>Kriminālmeklēšanas</w:t>
            </w:r>
            <w:proofErr w:type="spellEnd"/>
            <w:r w:rsidRPr="000034D3">
              <w:rPr>
                <w:color w:val="auto"/>
              </w:rPr>
              <w:t xml:space="preserve"> jēdziens un būtība. </w:t>
            </w:r>
            <w:proofErr w:type="spellStart"/>
            <w:r w:rsidRPr="000034D3">
              <w:rPr>
                <w:color w:val="auto"/>
              </w:rPr>
              <w:t>Kriminālmeklēšanas</w:t>
            </w:r>
            <w:proofErr w:type="spellEnd"/>
            <w:r w:rsidRPr="000034D3">
              <w:rPr>
                <w:color w:val="auto"/>
              </w:rPr>
              <w:t xml:space="preserve"> principi. </w:t>
            </w:r>
            <w:proofErr w:type="spellStart"/>
            <w:r w:rsidRPr="000034D3">
              <w:rPr>
                <w:color w:val="auto"/>
              </w:rPr>
              <w:t>Kriminālmeklēšanas</w:t>
            </w:r>
            <w:proofErr w:type="spellEnd"/>
            <w:r w:rsidRPr="000034D3">
              <w:rPr>
                <w:color w:val="auto"/>
              </w:rPr>
              <w:t xml:space="preserve"> uzdevumi un nozīme. Operatīvās darbības pasākumu veikšanas vispārējais un sevišķais veids.</w:t>
            </w:r>
            <w:r w:rsidR="00AB5B38" w:rsidRPr="000034D3">
              <w:rPr>
                <w:color w:val="auto"/>
              </w:rPr>
              <w:t xml:space="preserve"> (L</w:t>
            </w:r>
            <w:r w:rsidR="000F5749">
              <w:rPr>
                <w:color w:val="auto"/>
              </w:rPr>
              <w:t>4</w:t>
            </w:r>
            <w:r w:rsidR="00AB5B38" w:rsidRPr="000034D3">
              <w:rPr>
                <w:color w:val="auto"/>
              </w:rPr>
              <w:t>)</w:t>
            </w:r>
          </w:p>
          <w:p w14:paraId="64278201" w14:textId="06850E88" w:rsidR="00AB5B38" w:rsidRPr="000034D3" w:rsidRDefault="000034D3" w:rsidP="004E49B5">
            <w:pPr>
              <w:pStyle w:val="ListParagraph"/>
              <w:numPr>
                <w:ilvl w:val="0"/>
                <w:numId w:val="4"/>
              </w:numPr>
              <w:ind w:left="306" w:hanging="284"/>
              <w:jc w:val="both"/>
              <w:rPr>
                <w:color w:val="auto"/>
              </w:rPr>
            </w:pPr>
            <w:r w:rsidRPr="00FC651E">
              <w:t>Operatīvā izziņa.</w:t>
            </w:r>
            <w:r>
              <w:t xml:space="preserve"> </w:t>
            </w:r>
            <w:r w:rsidRPr="000034D3">
              <w:rPr>
                <w:rFonts w:eastAsia="Calibri"/>
              </w:rPr>
              <w:t>Sākotnējās operatīvi nozīmīgās informācijas ieguve, pārbaude un realizācija. Operatīvā pārbaude un operatīvā izstrāde. Dokumentēšana. Operatīvās darbības plānošana.</w:t>
            </w:r>
            <w:r w:rsidR="00AB5B38" w:rsidRPr="000034D3">
              <w:rPr>
                <w:color w:val="auto"/>
              </w:rPr>
              <w:t xml:space="preserve"> </w:t>
            </w:r>
            <w:r w:rsidR="005D0AC4" w:rsidRPr="000034D3">
              <w:rPr>
                <w:color w:val="auto"/>
              </w:rPr>
              <w:t>(L</w:t>
            </w:r>
            <w:r w:rsidR="000F5749">
              <w:rPr>
                <w:color w:val="auto"/>
              </w:rPr>
              <w:t>8</w:t>
            </w:r>
            <w:r w:rsidR="005D0AC4" w:rsidRPr="000034D3">
              <w:rPr>
                <w:color w:val="auto"/>
              </w:rPr>
              <w:t>)</w:t>
            </w:r>
          </w:p>
          <w:p w14:paraId="57E64E63" w14:textId="2AE7B28D" w:rsidR="005D0AC4" w:rsidRPr="000034D3" w:rsidRDefault="000034D3" w:rsidP="004E49B5">
            <w:pPr>
              <w:pStyle w:val="ListParagraph"/>
              <w:numPr>
                <w:ilvl w:val="0"/>
                <w:numId w:val="4"/>
              </w:numPr>
              <w:ind w:left="306" w:hanging="284"/>
              <w:rPr>
                <w:color w:val="auto"/>
              </w:rPr>
            </w:pPr>
            <w:r w:rsidRPr="000034D3">
              <w:rPr>
                <w:color w:val="auto"/>
              </w:rPr>
              <w:t>Operatīvās darbības subjekti Latvijā un to kompetence</w:t>
            </w:r>
            <w:r w:rsidR="00AB5B38" w:rsidRPr="000034D3">
              <w:rPr>
                <w:color w:val="auto"/>
              </w:rPr>
              <w:t>.</w:t>
            </w:r>
            <w:r w:rsidR="005D0AC4" w:rsidRPr="000034D3">
              <w:rPr>
                <w:color w:val="auto"/>
              </w:rPr>
              <w:t xml:space="preserve"> </w:t>
            </w:r>
            <w:proofErr w:type="spellStart"/>
            <w:r w:rsidRPr="000034D3">
              <w:rPr>
                <w:color w:val="auto"/>
              </w:rPr>
              <w:t>Kriminālmeklēšanas</w:t>
            </w:r>
            <w:proofErr w:type="spellEnd"/>
            <w:r w:rsidRPr="000034D3">
              <w:rPr>
                <w:color w:val="auto"/>
              </w:rPr>
              <w:t xml:space="preserve"> </w:t>
            </w:r>
            <w:proofErr w:type="spellStart"/>
            <w:r w:rsidRPr="000034D3">
              <w:rPr>
                <w:color w:val="auto"/>
              </w:rPr>
              <w:t>dalībpersonas</w:t>
            </w:r>
            <w:proofErr w:type="spellEnd"/>
            <w:r w:rsidRPr="000034D3">
              <w:rPr>
                <w:color w:val="auto"/>
              </w:rPr>
              <w:t xml:space="preserve">, to tiesības un uzdevumi. Personu iesaistīšanas </w:t>
            </w:r>
            <w:proofErr w:type="spellStart"/>
            <w:r w:rsidRPr="000034D3">
              <w:rPr>
                <w:color w:val="auto"/>
              </w:rPr>
              <w:t>kriminālmeklēšanā</w:t>
            </w:r>
            <w:proofErr w:type="spellEnd"/>
            <w:r w:rsidRPr="000034D3">
              <w:rPr>
                <w:color w:val="auto"/>
              </w:rPr>
              <w:t xml:space="preserve"> nosacījumi. </w:t>
            </w:r>
            <w:r w:rsidR="005D0AC4" w:rsidRPr="000034D3">
              <w:rPr>
                <w:color w:val="auto"/>
              </w:rPr>
              <w:t>(L</w:t>
            </w:r>
            <w:r w:rsidR="000F5749">
              <w:rPr>
                <w:color w:val="auto"/>
              </w:rPr>
              <w:t>4</w:t>
            </w:r>
            <w:r w:rsidR="005D0AC4" w:rsidRPr="000034D3">
              <w:rPr>
                <w:color w:val="auto"/>
              </w:rPr>
              <w:t>)</w:t>
            </w:r>
          </w:p>
          <w:p w14:paraId="06270FE2" w14:textId="0BE1C0CD" w:rsidR="00AB5B38" w:rsidRDefault="000034D3" w:rsidP="001F11BC">
            <w:pPr>
              <w:pStyle w:val="ListParagraph"/>
              <w:numPr>
                <w:ilvl w:val="0"/>
                <w:numId w:val="4"/>
              </w:numPr>
              <w:ind w:left="306" w:hanging="284"/>
              <w:jc w:val="both"/>
              <w:rPr>
                <w:color w:val="auto"/>
              </w:rPr>
            </w:pPr>
            <w:proofErr w:type="spellStart"/>
            <w:r w:rsidRPr="000034D3">
              <w:rPr>
                <w:color w:val="auto"/>
              </w:rPr>
              <w:t>Detektīvfotogrāfēšana</w:t>
            </w:r>
            <w:proofErr w:type="spellEnd"/>
            <w:r w:rsidRPr="000034D3">
              <w:rPr>
                <w:color w:val="auto"/>
              </w:rPr>
              <w:t xml:space="preserve"> un video un audioieraksti. Sakaru līdzekļi. Meklēšanas rīki. Optiskie tehniskie līdzekļi. Speciālās ķīmiskās vielas. Dienesta suņu izmantošana. Konspirācijas līdzekļi. Eventuālo liecinieku meklēšana.  Noziedznieku un krimināli atsavinātu mantu iespējamo atrašanās vietu apsekošana. Noziedznieku vajāšana un pārtveršana. Noziedznieka atrašanās rajona bloķēšana. Slēpnis. Kriminogēno objektu apsekošana.</w:t>
            </w:r>
            <w:r w:rsidR="005D0AC4" w:rsidRPr="000034D3">
              <w:rPr>
                <w:color w:val="auto"/>
              </w:rPr>
              <w:t xml:space="preserve"> </w:t>
            </w:r>
            <w:r w:rsidR="00AB5B38" w:rsidRPr="000034D3">
              <w:rPr>
                <w:color w:val="auto"/>
              </w:rPr>
              <w:t>(L</w:t>
            </w:r>
            <w:r w:rsidR="000F5749">
              <w:rPr>
                <w:color w:val="auto"/>
              </w:rPr>
              <w:t>8</w:t>
            </w:r>
            <w:r w:rsidR="00AB5B38" w:rsidRPr="000034D3">
              <w:rPr>
                <w:color w:val="auto"/>
              </w:rPr>
              <w:t>)</w:t>
            </w:r>
          </w:p>
          <w:p w14:paraId="0CB8CEF0" w14:textId="6B907233" w:rsidR="000034D3" w:rsidRDefault="0000174F" w:rsidP="001F11BC">
            <w:pPr>
              <w:pStyle w:val="ListParagraph"/>
              <w:numPr>
                <w:ilvl w:val="0"/>
                <w:numId w:val="4"/>
              </w:numPr>
              <w:ind w:left="306" w:hanging="284"/>
              <w:jc w:val="both"/>
              <w:rPr>
                <w:color w:val="auto"/>
              </w:rPr>
            </w:pPr>
            <w:proofErr w:type="spellStart"/>
            <w:r w:rsidRPr="00376265">
              <w:lastRenderedPageBreak/>
              <w:t>Kriminālizlūkošanas</w:t>
            </w:r>
            <w:proofErr w:type="spellEnd"/>
            <w:r w:rsidRPr="00376265">
              <w:t xml:space="preserve"> definīcija, veidi, process, cikls</w:t>
            </w:r>
            <w:r w:rsidRPr="00C7465D">
              <w:rPr>
                <w:color w:val="auto"/>
                <w:lang w:eastAsia="ko-KR"/>
              </w:rPr>
              <w:t xml:space="preserve">. </w:t>
            </w:r>
            <w:proofErr w:type="spellStart"/>
            <w:r w:rsidR="00A8498B" w:rsidRPr="000F5749">
              <w:rPr>
                <w:color w:val="auto"/>
                <w:lang w:eastAsia="ko-KR"/>
              </w:rPr>
              <w:t>Kriminālizlūkošanas</w:t>
            </w:r>
            <w:proofErr w:type="spellEnd"/>
            <w:r w:rsidR="00A8498B" w:rsidRPr="000F5749">
              <w:rPr>
                <w:color w:val="auto"/>
                <w:lang w:eastAsia="ko-KR"/>
              </w:rPr>
              <w:t xml:space="preserve"> organizācija Eiropas Savienībā. </w:t>
            </w:r>
            <w:r w:rsidR="00A8498B" w:rsidRPr="00A8498B">
              <w:rPr>
                <w:color w:val="auto"/>
                <w:lang w:eastAsia="ko-KR"/>
              </w:rPr>
              <w:t xml:space="preserve">Tiesībaizsardzības iestāžu sadarbība stratēģiskajā, taktiskajā un operatīvajā līmenī. </w:t>
            </w:r>
            <w:r w:rsidRPr="00C7465D">
              <w:rPr>
                <w:color w:val="auto"/>
                <w:lang w:eastAsia="ko-KR"/>
              </w:rPr>
              <w:t>(L</w:t>
            </w:r>
            <w:r w:rsidR="000F5749">
              <w:rPr>
                <w:color w:val="auto"/>
                <w:lang w:eastAsia="ko-KR"/>
              </w:rPr>
              <w:t>4</w:t>
            </w:r>
            <w:r w:rsidRPr="00C7465D">
              <w:rPr>
                <w:color w:val="auto"/>
                <w:lang w:eastAsia="ko-KR"/>
              </w:rPr>
              <w:t>)</w:t>
            </w:r>
          </w:p>
          <w:p w14:paraId="3EBEA308" w14:textId="372C4C09" w:rsidR="0000174F" w:rsidRDefault="0000174F" w:rsidP="001F11BC">
            <w:pPr>
              <w:pStyle w:val="ListParagraph"/>
              <w:numPr>
                <w:ilvl w:val="0"/>
                <w:numId w:val="4"/>
              </w:numPr>
              <w:ind w:left="306" w:hanging="284"/>
              <w:jc w:val="both"/>
              <w:rPr>
                <w:color w:val="auto"/>
              </w:rPr>
            </w:pPr>
            <w:proofErr w:type="spellStart"/>
            <w:r>
              <w:t>Kriminālizlūkošanas</w:t>
            </w:r>
            <w:proofErr w:type="spellEnd"/>
            <w:r>
              <w:t xml:space="preserve"> mērķa noteikšana (konceptuālais modelis, projekta plānošana). Informācijas vākšana (datu savākšanas plāns). </w:t>
            </w:r>
            <w:r w:rsidR="000F5749">
              <w:t>I</w:t>
            </w:r>
            <w:r>
              <w:t xml:space="preserve">nformācijas novērtēšanas 4x4 sistēma. Informācijas apstrāde. Informācijas analīze (stratēģiskais novērtējums, taktiskais novērtējums, problēmas profils, mērķa profils). </w:t>
            </w:r>
            <w:r w:rsidRPr="0000174F">
              <w:rPr>
                <w:color w:val="auto"/>
                <w:lang w:eastAsia="ko-KR"/>
              </w:rPr>
              <w:t>(L</w:t>
            </w:r>
            <w:r w:rsidR="000F5749">
              <w:rPr>
                <w:color w:val="auto"/>
                <w:lang w:eastAsia="ko-KR"/>
              </w:rPr>
              <w:t>4</w:t>
            </w:r>
            <w:r w:rsidRPr="0000174F">
              <w:rPr>
                <w:color w:val="auto"/>
                <w:lang w:eastAsia="ko-KR"/>
              </w:rPr>
              <w:t>)</w:t>
            </w:r>
          </w:p>
          <w:p w14:paraId="7481B74A" w14:textId="77777777" w:rsidR="004E49B5" w:rsidRPr="0000174F" w:rsidRDefault="004E49B5" w:rsidP="004E49B5">
            <w:pPr>
              <w:pStyle w:val="ListParagraph"/>
              <w:ind w:left="306"/>
              <w:rPr>
                <w:color w:val="auto"/>
              </w:rPr>
            </w:pPr>
          </w:p>
          <w:p w14:paraId="17473EBE" w14:textId="51F28E90" w:rsidR="00AD4E43" w:rsidRDefault="0038515F" w:rsidP="004E49B5">
            <w:pPr>
              <w:rPr>
                <w:lang w:eastAsia="en-GB"/>
              </w:rPr>
            </w:pPr>
            <w:r>
              <w:t>Praktisko nodarbīb</w:t>
            </w:r>
            <w:r w:rsidR="00AD4E43" w:rsidRPr="002517AC">
              <w:t xml:space="preserve">u </w:t>
            </w:r>
            <w:r w:rsidR="00AD4E43" w:rsidRPr="002517AC">
              <w:rPr>
                <w:lang w:eastAsia="en-GB"/>
              </w:rPr>
              <w:t>tēmas:</w:t>
            </w:r>
          </w:p>
          <w:p w14:paraId="6154002E" w14:textId="77777777" w:rsidR="0038515F" w:rsidRPr="002517AC" w:rsidRDefault="0038515F" w:rsidP="004E49B5">
            <w:pPr>
              <w:rPr>
                <w:lang w:eastAsia="en-GB"/>
              </w:rPr>
            </w:pPr>
          </w:p>
          <w:p w14:paraId="48017EEA" w14:textId="6497AA2C" w:rsidR="009F6E8C" w:rsidRPr="009F6E8C" w:rsidRDefault="009F6E8C" w:rsidP="001F11BC">
            <w:pPr>
              <w:pStyle w:val="ListParagraph"/>
              <w:numPr>
                <w:ilvl w:val="0"/>
                <w:numId w:val="15"/>
              </w:numPr>
              <w:ind w:left="306" w:hanging="272"/>
              <w:jc w:val="both"/>
              <w:rPr>
                <w:color w:val="auto"/>
              </w:rPr>
            </w:pPr>
            <w:r w:rsidRPr="009F6E8C">
              <w:rPr>
                <w:color w:val="auto"/>
              </w:rPr>
              <w:t>Operatīvā izziņa. Sākotnējās operatīvi nozīmīgās informācijas ieguve, pārbaude un realizācija. Dokumentēšana.</w:t>
            </w:r>
            <w:r w:rsidRPr="002517AC">
              <w:rPr>
                <w:color w:val="auto"/>
              </w:rPr>
              <w:t xml:space="preserve"> (</w:t>
            </w:r>
            <w:r w:rsidR="0038515F">
              <w:rPr>
                <w:color w:val="auto"/>
              </w:rPr>
              <w:t>P</w:t>
            </w:r>
            <w:r w:rsidR="000F5749">
              <w:rPr>
                <w:color w:val="auto"/>
              </w:rPr>
              <w:t>4</w:t>
            </w:r>
            <w:r w:rsidRPr="002517AC">
              <w:rPr>
                <w:color w:val="auto"/>
              </w:rPr>
              <w:t>)</w:t>
            </w:r>
          </w:p>
          <w:p w14:paraId="22A983B6" w14:textId="220B441D" w:rsidR="00AB5B38" w:rsidRPr="009F6E8C" w:rsidRDefault="009F6E8C" w:rsidP="001F11BC">
            <w:pPr>
              <w:pStyle w:val="ListParagraph"/>
              <w:numPr>
                <w:ilvl w:val="0"/>
                <w:numId w:val="15"/>
              </w:numPr>
              <w:ind w:left="306" w:hanging="272"/>
              <w:jc w:val="both"/>
              <w:rPr>
                <w:color w:val="auto"/>
              </w:rPr>
            </w:pPr>
            <w:r w:rsidRPr="009F6E8C">
              <w:rPr>
                <w:color w:val="auto"/>
              </w:rPr>
              <w:t>Operatīvā pārbaude un operatīvā izstrāde. Operatīvās darbības plānošana. Dokumentēšana. (</w:t>
            </w:r>
            <w:r w:rsidR="0038515F">
              <w:rPr>
                <w:color w:val="auto"/>
              </w:rPr>
              <w:t>P</w:t>
            </w:r>
            <w:r w:rsidR="000F5749">
              <w:rPr>
                <w:color w:val="auto"/>
              </w:rPr>
              <w:t>4</w:t>
            </w:r>
            <w:r w:rsidRPr="009F6E8C">
              <w:rPr>
                <w:color w:val="auto"/>
              </w:rPr>
              <w:t xml:space="preserve">) </w:t>
            </w:r>
          </w:p>
          <w:p w14:paraId="53C2D695" w14:textId="42A82704" w:rsidR="009F6E8C" w:rsidRPr="009F6E8C" w:rsidRDefault="009F6E8C" w:rsidP="004E49B5">
            <w:pPr>
              <w:pStyle w:val="ListParagraph"/>
              <w:numPr>
                <w:ilvl w:val="0"/>
                <w:numId w:val="15"/>
              </w:numPr>
              <w:ind w:left="306" w:hanging="272"/>
              <w:rPr>
                <w:color w:val="auto"/>
              </w:rPr>
            </w:pPr>
            <w:r w:rsidRPr="009F6E8C">
              <w:rPr>
                <w:color w:val="auto"/>
              </w:rPr>
              <w:t>Noziedznieku vajāšana un pārtveršana. Noziedznieka atrašanās rajona bloķēšana.</w:t>
            </w:r>
            <w:r w:rsidRPr="002517AC">
              <w:rPr>
                <w:color w:val="auto"/>
              </w:rPr>
              <w:t xml:space="preserve"> (</w:t>
            </w:r>
            <w:r w:rsidR="0038515F">
              <w:rPr>
                <w:color w:val="auto"/>
              </w:rPr>
              <w:t>P</w:t>
            </w:r>
            <w:r w:rsidR="000F5749">
              <w:rPr>
                <w:color w:val="auto"/>
              </w:rPr>
              <w:t>4</w:t>
            </w:r>
            <w:r w:rsidRPr="002517AC">
              <w:rPr>
                <w:color w:val="auto"/>
              </w:rPr>
              <w:t>)</w:t>
            </w:r>
          </w:p>
          <w:p w14:paraId="5C2E8F65" w14:textId="037C624D" w:rsidR="00AB5B38" w:rsidRPr="002517AC" w:rsidRDefault="0038515F" w:rsidP="004E49B5">
            <w:pPr>
              <w:pStyle w:val="ListParagraph"/>
              <w:numPr>
                <w:ilvl w:val="0"/>
                <w:numId w:val="15"/>
              </w:numPr>
              <w:ind w:left="306" w:hanging="272"/>
              <w:rPr>
                <w:color w:val="auto"/>
              </w:rPr>
            </w:pPr>
            <w:r w:rsidRPr="0038515F">
              <w:rPr>
                <w:color w:val="auto"/>
              </w:rPr>
              <w:t>Slēpnis un realizācijas prasības tā izpildei.</w:t>
            </w:r>
            <w:r w:rsidR="00AB5B38" w:rsidRPr="002517AC">
              <w:rPr>
                <w:color w:val="auto"/>
              </w:rPr>
              <w:t xml:space="preserve"> </w:t>
            </w:r>
            <w:r w:rsidR="009F6E8C" w:rsidRPr="002517AC">
              <w:rPr>
                <w:color w:val="auto"/>
              </w:rPr>
              <w:t>(</w:t>
            </w:r>
            <w:r>
              <w:rPr>
                <w:color w:val="auto"/>
              </w:rPr>
              <w:t>P</w:t>
            </w:r>
            <w:r w:rsidR="000F5749">
              <w:rPr>
                <w:color w:val="auto"/>
              </w:rPr>
              <w:t>4</w:t>
            </w:r>
            <w:r w:rsidR="009F6E8C" w:rsidRPr="002517AC">
              <w:rPr>
                <w:color w:val="auto"/>
              </w:rPr>
              <w:t>)</w:t>
            </w:r>
          </w:p>
          <w:p w14:paraId="0C25ADF8" w14:textId="16676933" w:rsidR="00AB5B38" w:rsidRPr="000F5749" w:rsidRDefault="0038515F" w:rsidP="001F11BC">
            <w:pPr>
              <w:pStyle w:val="ListParagraph"/>
              <w:numPr>
                <w:ilvl w:val="0"/>
                <w:numId w:val="15"/>
              </w:numPr>
              <w:jc w:val="both"/>
              <w:rPr>
                <w:color w:val="auto"/>
              </w:rPr>
            </w:pPr>
            <w:r w:rsidRPr="000F5749">
              <w:rPr>
                <w:color w:val="auto"/>
              </w:rPr>
              <w:t xml:space="preserve">Radošā un kritiskā domāšana. Loģiskā domāšana: deduktīvā un induktīvā loģika; loģisko struktūru veidošana (fakti, apgalvojumi, hipotēzes).  </w:t>
            </w:r>
            <w:r w:rsidR="000F5749" w:rsidRPr="000F5749">
              <w:rPr>
                <w:color w:val="auto"/>
              </w:rPr>
              <w:t xml:space="preserve">Draudu analīze. Draudu jēdziena sastāvdaļas: nodoms (vēlmes, cerības), spējas (resursi, zināšanas).  Kaitējuma veidi, ievainojamība, kontroles iespējas.  </w:t>
            </w:r>
            <w:r w:rsidR="00AB5B38" w:rsidRPr="000F5749">
              <w:rPr>
                <w:color w:val="auto"/>
              </w:rPr>
              <w:t>(</w:t>
            </w:r>
            <w:r w:rsidRPr="000F5749">
              <w:rPr>
                <w:color w:val="auto"/>
              </w:rPr>
              <w:t>P</w:t>
            </w:r>
            <w:r w:rsidR="000F5749" w:rsidRPr="000F5749">
              <w:rPr>
                <w:color w:val="auto"/>
              </w:rPr>
              <w:t>4</w:t>
            </w:r>
            <w:r w:rsidR="00AB5B38" w:rsidRPr="000F5749">
              <w:rPr>
                <w:color w:val="auto"/>
              </w:rPr>
              <w:t>)</w:t>
            </w:r>
          </w:p>
          <w:p w14:paraId="5043212C" w14:textId="4F82A3EE" w:rsidR="00C71C0C" w:rsidRPr="0038515F" w:rsidRDefault="000F5749" w:rsidP="001F11BC">
            <w:pPr>
              <w:pStyle w:val="ListParagraph"/>
              <w:numPr>
                <w:ilvl w:val="0"/>
                <w:numId w:val="15"/>
              </w:numPr>
              <w:jc w:val="both"/>
              <w:rPr>
                <w:color w:val="auto"/>
              </w:rPr>
            </w:pPr>
            <w:r w:rsidRPr="000F5749">
              <w:rPr>
                <w:color w:val="auto"/>
              </w:rPr>
              <w:t>Operatīvās un stratēģiskās analīzes jēdziens.</w:t>
            </w:r>
            <w:r>
              <w:rPr>
                <w:color w:val="auto"/>
              </w:rPr>
              <w:t xml:space="preserve"> </w:t>
            </w:r>
            <w:r w:rsidR="0038515F" w:rsidRPr="000F5749">
              <w:rPr>
                <w:color w:val="auto"/>
              </w:rPr>
              <w:t>Operatīvās analīzes veidi un metodes: lietas analīze; salīdzinošā lietas analīze;  likumpārkāpēju grupas analīze; speciālā noziegumu izdarīšanas veida analīze; izmeklēšanas analīze.</w:t>
            </w:r>
            <w:r w:rsidR="00AB5B38" w:rsidRPr="0038515F">
              <w:t xml:space="preserve"> </w:t>
            </w:r>
            <w:r>
              <w:t xml:space="preserve">Telefonsakaru analīzē pētāmie dati. </w:t>
            </w:r>
            <w:proofErr w:type="spellStart"/>
            <w:r>
              <w:t>Vizualizācija</w:t>
            </w:r>
            <w:proofErr w:type="spellEnd"/>
            <w:r>
              <w:t>. Lietu salīdzinošā analīze. Kritēriju noteikšana. Notikumu secības analīze.</w:t>
            </w:r>
            <w:r>
              <w:tab/>
              <w:t xml:space="preserve"> Notikumu secības analīzes jēdziens.  </w:t>
            </w:r>
            <w:proofErr w:type="spellStart"/>
            <w:r>
              <w:t>Vizualizācijas</w:t>
            </w:r>
            <w:proofErr w:type="spellEnd"/>
            <w:r>
              <w:t xml:space="preserve"> veidi.</w:t>
            </w:r>
            <w:r w:rsidRPr="0038515F">
              <w:t xml:space="preserve"> </w:t>
            </w:r>
            <w:r w:rsidR="00AB5B38" w:rsidRPr="0038515F">
              <w:t>(</w:t>
            </w:r>
            <w:r w:rsidR="0038515F">
              <w:t>P</w:t>
            </w:r>
            <w:r>
              <w:t>8</w:t>
            </w:r>
            <w:r w:rsidR="006D6BE0" w:rsidRPr="0038515F">
              <w:t>)</w:t>
            </w:r>
          </w:p>
        </w:tc>
      </w:tr>
      <w:tr w:rsidR="002517AC" w:rsidRPr="002517AC" w14:paraId="53CF4734" w14:textId="77777777" w:rsidTr="001A6313">
        <w:trPr>
          <w:jc w:val="center"/>
        </w:trPr>
        <w:tc>
          <w:tcPr>
            <w:tcW w:w="9582" w:type="dxa"/>
            <w:gridSpan w:val="2"/>
          </w:tcPr>
          <w:p w14:paraId="092B0E46" w14:textId="77777777" w:rsidR="008D4CBD" w:rsidRPr="002517AC" w:rsidRDefault="008D4CBD" w:rsidP="004E49B5">
            <w:pPr>
              <w:pStyle w:val="Nosaukumi"/>
            </w:pPr>
            <w:r w:rsidRPr="002517AC">
              <w:lastRenderedPageBreak/>
              <w:t>Obligāti izmantojamie informācijas avoti</w:t>
            </w:r>
          </w:p>
        </w:tc>
      </w:tr>
      <w:tr w:rsidR="002517AC" w:rsidRPr="002517AC" w14:paraId="16EFDC50" w14:textId="77777777" w:rsidTr="001A6313">
        <w:trPr>
          <w:jc w:val="center"/>
        </w:trPr>
        <w:tc>
          <w:tcPr>
            <w:tcW w:w="9582" w:type="dxa"/>
            <w:gridSpan w:val="2"/>
          </w:tcPr>
          <w:p w14:paraId="6B5BF8E0" w14:textId="16DB9E71" w:rsidR="00745CEF" w:rsidRPr="00745CEF" w:rsidRDefault="00745CEF" w:rsidP="001F11BC">
            <w:pPr>
              <w:pStyle w:val="ListParagraph"/>
              <w:numPr>
                <w:ilvl w:val="0"/>
                <w:numId w:val="8"/>
              </w:numPr>
              <w:ind w:left="306" w:hanging="306"/>
              <w:jc w:val="both"/>
              <w:rPr>
                <w:bCs/>
                <w:iCs/>
                <w:color w:val="auto"/>
              </w:rPr>
            </w:pPr>
            <w:proofErr w:type="spellStart"/>
            <w:r w:rsidRPr="00745CEF">
              <w:rPr>
                <w:bCs/>
                <w:iCs/>
                <w:color w:val="auto"/>
              </w:rPr>
              <w:t>Ivančiks</w:t>
            </w:r>
            <w:proofErr w:type="spellEnd"/>
            <w:r w:rsidRPr="00745CEF">
              <w:rPr>
                <w:bCs/>
                <w:iCs/>
                <w:color w:val="auto"/>
              </w:rPr>
              <w:t xml:space="preserve"> J., </w:t>
            </w:r>
            <w:proofErr w:type="spellStart"/>
            <w:r w:rsidRPr="00745CEF">
              <w:rPr>
                <w:bCs/>
                <w:iCs/>
                <w:color w:val="auto"/>
              </w:rPr>
              <w:t>Makans</w:t>
            </w:r>
            <w:proofErr w:type="spellEnd"/>
            <w:r w:rsidRPr="00745CEF">
              <w:rPr>
                <w:bCs/>
                <w:iCs/>
                <w:color w:val="auto"/>
              </w:rPr>
              <w:t xml:space="preserve"> L. Kriminālistika un operatīvā darbība. Rīga: Biznesa augstskola Turība, 2017, 364 lpp.</w:t>
            </w:r>
          </w:p>
          <w:p w14:paraId="42679E0A" w14:textId="025A05C2" w:rsidR="00745CEF" w:rsidRPr="00745CEF" w:rsidRDefault="00745CEF" w:rsidP="004E49B5">
            <w:pPr>
              <w:pStyle w:val="ListParagraph"/>
              <w:numPr>
                <w:ilvl w:val="0"/>
                <w:numId w:val="8"/>
              </w:numPr>
              <w:ind w:left="306" w:hanging="306"/>
              <w:rPr>
                <w:bCs/>
                <w:iCs/>
                <w:color w:val="auto"/>
              </w:rPr>
            </w:pPr>
            <w:r w:rsidRPr="00745CEF">
              <w:rPr>
                <w:bCs/>
                <w:iCs/>
                <w:color w:val="auto"/>
              </w:rPr>
              <w:t>Kavalieris A. Operatīvās darbības pamati. Rīga, BSA, 2010, 110 lpp.</w:t>
            </w:r>
          </w:p>
          <w:p w14:paraId="1C26C3F8" w14:textId="365C9BEB" w:rsidR="00745CEF" w:rsidRPr="00745CEF" w:rsidRDefault="00745CEF" w:rsidP="004E49B5">
            <w:pPr>
              <w:pStyle w:val="ListParagraph"/>
              <w:numPr>
                <w:ilvl w:val="0"/>
                <w:numId w:val="8"/>
              </w:numPr>
              <w:ind w:left="306" w:hanging="306"/>
              <w:rPr>
                <w:bCs/>
                <w:iCs/>
                <w:color w:val="auto"/>
              </w:rPr>
            </w:pPr>
            <w:r w:rsidRPr="00745CEF">
              <w:rPr>
                <w:bCs/>
                <w:iCs/>
                <w:color w:val="auto"/>
              </w:rPr>
              <w:t xml:space="preserve">Kavalieris A., </w:t>
            </w:r>
            <w:proofErr w:type="spellStart"/>
            <w:r w:rsidRPr="00745CEF">
              <w:rPr>
                <w:bCs/>
                <w:iCs/>
                <w:color w:val="auto"/>
              </w:rPr>
              <w:t>Makans</w:t>
            </w:r>
            <w:proofErr w:type="spellEnd"/>
            <w:r w:rsidRPr="00745CEF">
              <w:rPr>
                <w:bCs/>
                <w:iCs/>
                <w:color w:val="auto"/>
              </w:rPr>
              <w:t xml:space="preserve"> L. Ievads </w:t>
            </w:r>
            <w:proofErr w:type="spellStart"/>
            <w:r w:rsidRPr="00745CEF">
              <w:rPr>
                <w:bCs/>
                <w:iCs/>
                <w:color w:val="auto"/>
              </w:rPr>
              <w:t>kriminālizmeklēšanā</w:t>
            </w:r>
            <w:proofErr w:type="spellEnd"/>
            <w:r w:rsidRPr="00745CEF">
              <w:rPr>
                <w:bCs/>
                <w:iCs/>
                <w:color w:val="auto"/>
              </w:rPr>
              <w:t>. Rīga: Latvijas Policijas akadēmija, 2008. 135 lpp.</w:t>
            </w:r>
          </w:p>
          <w:p w14:paraId="1638CEDF" w14:textId="4D4AB187" w:rsidR="00745CEF" w:rsidRPr="00745CEF" w:rsidRDefault="00745CEF" w:rsidP="00EA03B4">
            <w:pPr>
              <w:pStyle w:val="ListParagraph"/>
              <w:numPr>
                <w:ilvl w:val="0"/>
                <w:numId w:val="8"/>
              </w:numPr>
              <w:ind w:left="306" w:hanging="306"/>
              <w:jc w:val="both"/>
              <w:rPr>
                <w:bCs/>
                <w:iCs/>
                <w:color w:val="auto"/>
              </w:rPr>
            </w:pPr>
            <w:proofErr w:type="spellStart"/>
            <w:r w:rsidRPr="00745CEF">
              <w:rPr>
                <w:bCs/>
                <w:iCs/>
                <w:color w:val="auto"/>
              </w:rPr>
              <w:t>Lieljuksis</w:t>
            </w:r>
            <w:proofErr w:type="spellEnd"/>
            <w:r w:rsidRPr="00745CEF">
              <w:rPr>
                <w:bCs/>
                <w:iCs/>
                <w:color w:val="auto"/>
              </w:rPr>
              <w:t xml:space="preserve"> A. Operatīvās darbības tiesiskās un praktiskās problēmas. Rīga: RSU, 2021, 335</w:t>
            </w:r>
            <w:r w:rsidR="00EA03B4">
              <w:rPr>
                <w:bCs/>
                <w:iCs/>
                <w:color w:val="auto"/>
              </w:rPr>
              <w:t> </w:t>
            </w:r>
            <w:r w:rsidRPr="00745CEF">
              <w:rPr>
                <w:bCs/>
                <w:iCs/>
                <w:color w:val="auto"/>
              </w:rPr>
              <w:t>lpp.</w:t>
            </w:r>
          </w:p>
          <w:p w14:paraId="2657F21C" w14:textId="4589543F" w:rsidR="00F35D06" w:rsidRPr="00714EA9" w:rsidRDefault="00745CEF" w:rsidP="00EA03B4">
            <w:pPr>
              <w:pStyle w:val="ListParagraph"/>
              <w:numPr>
                <w:ilvl w:val="0"/>
                <w:numId w:val="8"/>
              </w:numPr>
              <w:ind w:left="306" w:hanging="306"/>
              <w:jc w:val="both"/>
              <w:rPr>
                <w:bCs/>
                <w:iCs/>
                <w:color w:val="auto"/>
              </w:rPr>
            </w:pPr>
            <w:r w:rsidRPr="00745CEF">
              <w:rPr>
                <w:bCs/>
                <w:iCs/>
                <w:color w:val="auto"/>
              </w:rPr>
              <w:t>Trofimovs I. Atsevišķu ar īpašuma apdraudējumu saistītu noziegumu identificēšanas un atklāšanas problemātika. Promocijas darbs. Daugavpils: Saule, 2022, 196 lpp.</w:t>
            </w:r>
          </w:p>
        </w:tc>
      </w:tr>
      <w:tr w:rsidR="002517AC" w:rsidRPr="002517AC" w14:paraId="5BC20BBB" w14:textId="77777777" w:rsidTr="001A6313">
        <w:trPr>
          <w:jc w:val="center"/>
        </w:trPr>
        <w:tc>
          <w:tcPr>
            <w:tcW w:w="9582" w:type="dxa"/>
            <w:gridSpan w:val="2"/>
          </w:tcPr>
          <w:p w14:paraId="0AE3AF20" w14:textId="77777777" w:rsidR="008D4CBD" w:rsidRPr="002517AC" w:rsidRDefault="008D4CBD" w:rsidP="004E49B5">
            <w:pPr>
              <w:pStyle w:val="Nosaukumi"/>
              <w:ind w:left="313" w:hanging="313"/>
            </w:pPr>
            <w:r w:rsidRPr="002517AC">
              <w:t>Papildus informācijas avoti</w:t>
            </w:r>
          </w:p>
        </w:tc>
      </w:tr>
      <w:tr w:rsidR="002517AC" w:rsidRPr="002517AC" w14:paraId="5237EE9C" w14:textId="77777777" w:rsidTr="001A6313">
        <w:trPr>
          <w:jc w:val="center"/>
        </w:trPr>
        <w:tc>
          <w:tcPr>
            <w:tcW w:w="9582" w:type="dxa"/>
            <w:gridSpan w:val="2"/>
          </w:tcPr>
          <w:p w14:paraId="0F8CBA04" w14:textId="6784F937"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Bunka</w:t>
            </w:r>
            <w:r w:rsidR="00EA03B4">
              <w:rPr>
                <w:color w:val="auto"/>
                <w:shd w:val="clear" w:color="auto" w:fill="FFFFFF"/>
              </w:rPr>
              <w:t xml:space="preserve"> </w:t>
            </w:r>
            <w:r w:rsidRPr="00714EA9">
              <w:rPr>
                <w:color w:val="auto"/>
                <w:shd w:val="clear" w:color="auto" w:fill="FFFFFF"/>
              </w:rPr>
              <w:t xml:space="preserve">R. Bēgšana. Mācību līdzeklis. Rīga, </w:t>
            </w:r>
            <w:proofErr w:type="spellStart"/>
            <w:r w:rsidRPr="00714EA9">
              <w:rPr>
                <w:color w:val="auto"/>
                <w:shd w:val="clear" w:color="auto" w:fill="FFFFFF"/>
              </w:rPr>
              <w:t>IeVP</w:t>
            </w:r>
            <w:proofErr w:type="spellEnd"/>
            <w:r w:rsidRPr="00714EA9">
              <w:rPr>
                <w:color w:val="auto"/>
                <w:shd w:val="clear" w:color="auto" w:fill="FFFFFF"/>
              </w:rPr>
              <w:t>, 2012. DV.</w:t>
            </w:r>
          </w:p>
          <w:p w14:paraId="68DAEDFD" w14:textId="78A83A60"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w:t>
            </w:r>
            <w:proofErr w:type="spellStart"/>
            <w:r w:rsidRPr="00714EA9">
              <w:rPr>
                <w:color w:val="auto"/>
                <w:shd w:val="clear" w:color="auto" w:fill="FFFFFF"/>
              </w:rPr>
              <w:t>Makans</w:t>
            </w:r>
            <w:proofErr w:type="spellEnd"/>
            <w:r w:rsidRPr="00714EA9">
              <w:rPr>
                <w:color w:val="auto"/>
                <w:shd w:val="clear" w:color="auto" w:fill="FFFFFF"/>
              </w:rPr>
              <w:t xml:space="preserve"> L. Kriminālistika un operatīvā darbība. Biznesa augstskola Turība, 2017,</w:t>
            </w:r>
            <w:r w:rsidR="004E49B5">
              <w:rPr>
                <w:color w:val="auto"/>
                <w:shd w:val="clear" w:color="auto" w:fill="FFFFFF"/>
              </w:rPr>
              <w:t xml:space="preserve"> </w:t>
            </w:r>
            <w:r w:rsidRPr="00714EA9">
              <w:rPr>
                <w:color w:val="auto"/>
                <w:shd w:val="clear" w:color="auto" w:fill="FFFFFF"/>
              </w:rPr>
              <w:t>354 - 364.lpp.</w:t>
            </w:r>
          </w:p>
          <w:p w14:paraId="22C63FB8" w14:textId="57DFCB38"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Trofimovs I. National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strengthening</w:t>
            </w:r>
            <w:proofErr w:type="spellEnd"/>
            <w:r w:rsidRPr="00714EA9">
              <w:rPr>
                <w:color w:val="auto"/>
                <w:shd w:val="clear" w:color="auto" w:fill="FFFFFF"/>
              </w:rPr>
              <w:t xml:space="preserve"> </w:t>
            </w:r>
            <w:proofErr w:type="spellStart"/>
            <w:r w:rsidRPr="00714EA9">
              <w:rPr>
                <w:color w:val="auto"/>
                <w:shd w:val="clear" w:color="auto" w:fill="FFFFFF"/>
              </w:rPr>
              <w:t>through</w:t>
            </w:r>
            <w:proofErr w:type="spellEnd"/>
            <w:r w:rsidRPr="00714EA9">
              <w:rPr>
                <w:color w:val="auto"/>
                <w:shd w:val="clear" w:color="auto" w:fill="FFFFFF"/>
              </w:rPr>
              <w:t xml:space="preserve"> </w:t>
            </w:r>
            <w:proofErr w:type="spellStart"/>
            <w:r w:rsidRPr="00714EA9">
              <w:rPr>
                <w:color w:val="auto"/>
                <w:shd w:val="clear" w:color="auto" w:fill="FFFFFF"/>
              </w:rPr>
              <w:t>the</w:t>
            </w:r>
            <w:proofErr w:type="spellEnd"/>
            <w:r w:rsidRPr="00714EA9">
              <w:rPr>
                <w:color w:val="auto"/>
                <w:shd w:val="clear" w:color="auto" w:fill="FFFFFF"/>
              </w:rPr>
              <w:t xml:space="preserve"> </w:t>
            </w:r>
            <w:proofErr w:type="spellStart"/>
            <w:r w:rsidRPr="00714EA9">
              <w:rPr>
                <w:color w:val="auto"/>
                <w:shd w:val="clear" w:color="auto" w:fill="FFFFFF"/>
              </w:rPr>
              <w:t>operational</w:t>
            </w:r>
            <w:proofErr w:type="spellEnd"/>
            <w:r w:rsidRPr="00714EA9">
              <w:rPr>
                <w:color w:val="auto"/>
                <w:shd w:val="clear" w:color="auto" w:fill="FFFFFF"/>
              </w:rPr>
              <w:t xml:space="preserve"> </w:t>
            </w:r>
            <w:proofErr w:type="spellStart"/>
            <w:r w:rsidRPr="00714EA9">
              <w:rPr>
                <w:color w:val="auto"/>
                <w:shd w:val="clear" w:color="auto" w:fill="FFFFFF"/>
              </w:rPr>
              <w:t>activities</w:t>
            </w:r>
            <w:proofErr w:type="spellEnd"/>
            <w:r w:rsidRPr="00714EA9">
              <w:rPr>
                <w:color w:val="auto"/>
                <w:shd w:val="clear" w:color="auto" w:fill="FFFFFF"/>
              </w:rPr>
              <w:t xml:space="preserve"> </w:t>
            </w:r>
            <w:proofErr w:type="spellStart"/>
            <w:r w:rsidRPr="00714EA9">
              <w:rPr>
                <w:color w:val="auto"/>
                <w:shd w:val="clear" w:color="auto" w:fill="FFFFFF"/>
              </w:rPr>
              <w:t>law</w:t>
            </w:r>
            <w:proofErr w:type="spellEnd"/>
            <w:r w:rsidRPr="00714EA9">
              <w:rPr>
                <w:color w:val="auto"/>
                <w:shd w:val="clear" w:color="auto" w:fill="FFFFFF"/>
              </w:rPr>
              <w:t>.-</w:t>
            </w:r>
            <w:proofErr w:type="spellStart"/>
            <w:r w:rsidRPr="00714EA9">
              <w:rPr>
                <w:color w:val="auto"/>
                <w:shd w:val="clear" w:color="auto" w:fill="FFFFFF"/>
              </w:rPr>
              <w:t>Journal</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Sustainability</w:t>
            </w:r>
            <w:proofErr w:type="spellEnd"/>
            <w:r w:rsidRPr="00714EA9">
              <w:rPr>
                <w:color w:val="auto"/>
                <w:shd w:val="clear" w:color="auto" w:fill="FFFFFF"/>
              </w:rPr>
              <w:t xml:space="preserve"> </w:t>
            </w:r>
            <w:proofErr w:type="spellStart"/>
            <w:r w:rsidRPr="00714EA9">
              <w:rPr>
                <w:color w:val="auto"/>
                <w:shd w:val="clear" w:color="auto" w:fill="FFFFFF"/>
              </w:rPr>
              <w:t>Issues</w:t>
            </w:r>
            <w:proofErr w:type="spellEnd"/>
            <w:r w:rsidRPr="00714EA9">
              <w:rPr>
                <w:color w:val="auto"/>
                <w:shd w:val="clear" w:color="auto" w:fill="FFFFFF"/>
              </w:rPr>
              <w:t xml:space="preserve">, 2017, 6(3), 2017, Pieejams: https://doi.org/10.9770/jssi.2017.6.3(6), </w:t>
            </w:r>
            <w:proofErr w:type="spellStart"/>
            <w:r w:rsidRPr="00714EA9">
              <w:rPr>
                <w:color w:val="auto"/>
                <w:shd w:val="clear" w:color="auto" w:fill="FFFFFF"/>
              </w:rPr>
              <w:t>pages</w:t>
            </w:r>
            <w:proofErr w:type="spellEnd"/>
            <w:r w:rsidRPr="00714EA9">
              <w:rPr>
                <w:color w:val="auto"/>
                <w:shd w:val="clear" w:color="auto" w:fill="FFFFFF"/>
              </w:rPr>
              <w:t xml:space="preserve"> 391-400.</w:t>
            </w:r>
          </w:p>
          <w:p w14:paraId="2A87311D" w14:textId="74EB7966"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Trofimovs I. </w:t>
            </w:r>
            <w:proofErr w:type="spellStart"/>
            <w:r w:rsidRPr="00714EA9">
              <w:rPr>
                <w:color w:val="auto"/>
                <w:shd w:val="clear" w:color="auto" w:fill="FFFFFF"/>
              </w:rPr>
              <w:t>Psychological</w:t>
            </w:r>
            <w:proofErr w:type="spellEnd"/>
            <w:r w:rsidRPr="00714EA9">
              <w:rPr>
                <w:color w:val="auto"/>
                <w:shd w:val="clear" w:color="auto" w:fill="FFFFFF"/>
              </w:rPr>
              <w:t xml:space="preserve"> </w:t>
            </w:r>
            <w:proofErr w:type="spellStart"/>
            <w:r w:rsidRPr="00714EA9">
              <w:rPr>
                <w:color w:val="auto"/>
                <w:shd w:val="clear" w:color="auto" w:fill="FFFFFF"/>
              </w:rPr>
              <w:t>aspects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operational</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investigative</w:t>
            </w:r>
            <w:proofErr w:type="spellEnd"/>
            <w:r w:rsidRPr="00714EA9">
              <w:rPr>
                <w:color w:val="auto"/>
                <w:shd w:val="clear" w:color="auto" w:fill="FFFFFF"/>
              </w:rPr>
              <w:t xml:space="preserve"> </w:t>
            </w:r>
            <w:proofErr w:type="spellStart"/>
            <w:r w:rsidRPr="00714EA9">
              <w:rPr>
                <w:color w:val="auto"/>
                <w:shd w:val="clear" w:color="auto" w:fill="FFFFFF"/>
              </w:rPr>
              <w:t>activities</w:t>
            </w:r>
            <w:proofErr w:type="spellEnd"/>
            <w:r w:rsidRPr="00714EA9">
              <w:rPr>
                <w:color w:val="auto"/>
                <w:shd w:val="clear" w:color="auto" w:fill="FFFFFF"/>
              </w:rPr>
              <w:t xml:space="preserve"> </w:t>
            </w:r>
            <w:proofErr w:type="spellStart"/>
            <w:r w:rsidRPr="00714EA9">
              <w:rPr>
                <w:color w:val="auto"/>
                <w:shd w:val="clear" w:color="auto" w:fill="FFFFFF"/>
              </w:rPr>
              <w:t>as</w:t>
            </w:r>
            <w:proofErr w:type="spellEnd"/>
            <w:r w:rsidRPr="00714EA9">
              <w:rPr>
                <w:color w:val="auto"/>
                <w:shd w:val="clear" w:color="auto" w:fill="FFFFFF"/>
              </w:rPr>
              <w:t xml:space="preserve"> a </w:t>
            </w:r>
            <w:proofErr w:type="spellStart"/>
            <w:r w:rsidRPr="00714EA9">
              <w:rPr>
                <w:color w:val="auto"/>
                <w:shd w:val="clear" w:color="auto" w:fill="FFFFFF"/>
              </w:rPr>
              <w:t>factor</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strengthening</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national</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w:t>
            </w:r>
            <w:proofErr w:type="spellStart"/>
            <w:r w:rsidRPr="00714EA9">
              <w:rPr>
                <w:color w:val="auto"/>
                <w:shd w:val="clear" w:color="auto" w:fill="FFFFFF"/>
              </w:rPr>
              <w:t>Journal</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Sustainability</w:t>
            </w:r>
            <w:proofErr w:type="spellEnd"/>
            <w:r w:rsidRPr="00714EA9">
              <w:rPr>
                <w:color w:val="auto"/>
                <w:shd w:val="clear" w:color="auto" w:fill="FFFFFF"/>
              </w:rPr>
              <w:t xml:space="preserve"> </w:t>
            </w:r>
            <w:proofErr w:type="spellStart"/>
            <w:r w:rsidRPr="00714EA9">
              <w:rPr>
                <w:color w:val="auto"/>
                <w:shd w:val="clear" w:color="auto" w:fill="FFFFFF"/>
              </w:rPr>
              <w:t>Issues</w:t>
            </w:r>
            <w:proofErr w:type="spellEnd"/>
            <w:r w:rsidRPr="00714EA9">
              <w:rPr>
                <w:color w:val="auto"/>
                <w:shd w:val="clear" w:color="auto" w:fill="FFFFFF"/>
              </w:rPr>
              <w:t xml:space="preserve">, 2017, 7.(1): Pieejams: https://doi.org/10.9770/jssi.2017.7.1(5), </w:t>
            </w:r>
            <w:proofErr w:type="spellStart"/>
            <w:r w:rsidRPr="00714EA9">
              <w:rPr>
                <w:color w:val="auto"/>
                <w:shd w:val="clear" w:color="auto" w:fill="FFFFFF"/>
              </w:rPr>
              <w:t>pages</w:t>
            </w:r>
            <w:proofErr w:type="spellEnd"/>
            <w:r w:rsidRPr="00714EA9">
              <w:rPr>
                <w:color w:val="auto"/>
                <w:shd w:val="clear" w:color="auto" w:fill="FFFFFF"/>
              </w:rPr>
              <w:t xml:space="preserve"> 55-65.</w:t>
            </w:r>
          </w:p>
          <w:p w14:paraId="1F73F303" w14:textId="0D65A6DF"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Trofimovs I., </w:t>
            </w:r>
            <w:proofErr w:type="spellStart"/>
            <w:r w:rsidRPr="00714EA9">
              <w:rPr>
                <w:color w:val="auto"/>
                <w:shd w:val="clear" w:color="auto" w:fill="FFFFFF"/>
              </w:rPr>
              <w:t>Teivāns-Treinovskis</w:t>
            </w:r>
            <w:proofErr w:type="spellEnd"/>
            <w:r w:rsidRPr="00714EA9">
              <w:rPr>
                <w:color w:val="auto"/>
                <w:shd w:val="clear" w:color="auto" w:fill="FFFFFF"/>
              </w:rPr>
              <w:t xml:space="preserve"> J. </w:t>
            </w:r>
            <w:proofErr w:type="spellStart"/>
            <w:r w:rsidRPr="00714EA9">
              <w:rPr>
                <w:color w:val="auto"/>
                <w:shd w:val="clear" w:color="auto" w:fill="FFFFFF"/>
              </w:rPr>
              <w:t>Evaluations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measures</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impact</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globalization</w:t>
            </w:r>
            <w:proofErr w:type="spellEnd"/>
            <w:r w:rsidRPr="00714EA9">
              <w:rPr>
                <w:color w:val="auto"/>
                <w:shd w:val="clear" w:color="auto" w:fill="FFFFFF"/>
              </w:rPr>
              <w:t xml:space="preserve"> </w:t>
            </w:r>
            <w:proofErr w:type="spellStart"/>
            <w:r w:rsidRPr="00714EA9">
              <w:rPr>
                <w:color w:val="auto"/>
                <w:shd w:val="clear" w:color="auto" w:fill="FFFFFF"/>
              </w:rPr>
              <w:t>on</w:t>
            </w:r>
            <w:proofErr w:type="spellEnd"/>
            <w:r w:rsidRPr="00714EA9">
              <w:rPr>
                <w:color w:val="auto"/>
                <w:shd w:val="clear" w:color="auto" w:fill="FFFFFF"/>
              </w:rPr>
              <w:t xml:space="preserve"> </w:t>
            </w:r>
            <w:proofErr w:type="spellStart"/>
            <w:r w:rsidRPr="00714EA9">
              <w:rPr>
                <w:color w:val="auto"/>
                <w:shd w:val="clear" w:color="auto" w:fill="FFFFFF"/>
              </w:rPr>
              <w:t>characteristics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particular</w:t>
            </w:r>
            <w:proofErr w:type="spellEnd"/>
            <w:r w:rsidRPr="00714EA9">
              <w:rPr>
                <w:color w:val="auto"/>
                <w:shd w:val="clear" w:color="auto" w:fill="FFFFFF"/>
              </w:rPr>
              <w:t xml:space="preserve"> </w:t>
            </w:r>
            <w:proofErr w:type="spellStart"/>
            <w:r w:rsidRPr="00714EA9">
              <w:rPr>
                <w:color w:val="auto"/>
                <w:shd w:val="clear" w:color="auto" w:fill="FFFFFF"/>
              </w:rPr>
              <w:t>property</w:t>
            </w:r>
            <w:proofErr w:type="spellEnd"/>
            <w:r w:rsidRPr="00714EA9">
              <w:rPr>
                <w:color w:val="auto"/>
                <w:shd w:val="clear" w:color="auto" w:fill="FFFFFF"/>
              </w:rPr>
              <w:t xml:space="preserve"> </w:t>
            </w:r>
            <w:proofErr w:type="spellStart"/>
            <w:r w:rsidRPr="00714EA9">
              <w:rPr>
                <w:color w:val="auto"/>
                <w:shd w:val="clear" w:color="auto" w:fill="FFFFFF"/>
              </w:rPr>
              <w:t>crimes</w:t>
            </w:r>
            <w:proofErr w:type="spellEnd"/>
            <w:r w:rsidRPr="00714EA9">
              <w:rPr>
                <w:color w:val="auto"/>
                <w:shd w:val="clear" w:color="auto" w:fill="FFFFFF"/>
              </w:rPr>
              <w:t>.-</w:t>
            </w:r>
            <w:proofErr w:type="spellStart"/>
            <w:r w:rsidRPr="00714EA9">
              <w:rPr>
                <w:color w:val="auto"/>
                <w:shd w:val="clear" w:color="auto" w:fill="FFFFFF"/>
              </w:rPr>
              <w:t>Journal</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sustainability</w:t>
            </w:r>
            <w:proofErr w:type="spellEnd"/>
            <w:r w:rsidRPr="00714EA9">
              <w:rPr>
                <w:color w:val="auto"/>
                <w:shd w:val="clear" w:color="auto" w:fill="FFFFFF"/>
              </w:rPr>
              <w:t xml:space="preserve"> </w:t>
            </w:r>
            <w:proofErr w:type="spellStart"/>
            <w:r w:rsidRPr="00714EA9">
              <w:rPr>
                <w:color w:val="auto"/>
                <w:shd w:val="clear" w:color="auto" w:fill="FFFFFF"/>
              </w:rPr>
              <w:t>issues</w:t>
            </w:r>
            <w:proofErr w:type="spellEnd"/>
            <w:r w:rsidRPr="00714EA9">
              <w:rPr>
                <w:color w:val="auto"/>
                <w:shd w:val="clear" w:color="auto" w:fill="FFFFFF"/>
              </w:rPr>
              <w:t xml:space="preserve">, 2019, 8 (4), Pieejams: https://doi.org/10.9770/jssi.2019.8.4(2), </w:t>
            </w:r>
            <w:proofErr w:type="spellStart"/>
            <w:r w:rsidRPr="00714EA9">
              <w:rPr>
                <w:color w:val="auto"/>
                <w:shd w:val="clear" w:color="auto" w:fill="FFFFFF"/>
              </w:rPr>
              <w:t>pages</w:t>
            </w:r>
            <w:proofErr w:type="spellEnd"/>
            <w:r w:rsidRPr="00714EA9">
              <w:rPr>
                <w:color w:val="auto"/>
                <w:shd w:val="clear" w:color="auto" w:fill="FFFFFF"/>
              </w:rPr>
              <w:t xml:space="preserve"> 569-579.</w:t>
            </w:r>
          </w:p>
          <w:p w14:paraId="018606DE" w14:textId="7359B01C" w:rsidR="00714EA9" w:rsidRPr="00714EA9" w:rsidRDefault="00714EA9" w:rsidP="00EA03B4">
            <w:pPr>
              <w:pStyle w:val="ListParagraph"/>
              <w:numPr>
                <w:ilvl w:val="0"/>
                <w:numId w:val="6"/>
              </w:numPr>
              <w:ind w:left="306" w:hanging="306"/>
              <w:jc w:val="both"/>
              <w:rPr>
                <w:color w:val="auto"/>
                <w:shd w:val="clear" w:color="auto" w:fill="FFFFFF"/>
              </w:rPr>
            </w:pPr>
            <w:r w:rsidRPr="00714EA9">
              <w:rPr>
                <w:color w:val="auto"/>
                <w:shd w:val="clear" w:color="auto" w:fill="FFFFFF"/>
              </w:rPr>
              <w:t xml:space="preserve">Kavalieris A., </w:t>
            </w:r>
            <w:proofErr w:type="spellStart"/>
            <w:r w:rsidRPr="00714EA9">
              <w:rPr>
                <w:color w:val="auto"/>
                <w:shd w:val="clear" w:color="auto" w:fill="FFFFFF"/>
              </w:rPr>
              <w:t>Makans</w:t>
            </w:r>
            <w:proofErr w:type="spellEnd"/>
            <w:r w:rsidRPr="00714EA9">
              <w:rPr>
                <w:color w:val="auto"/>
                <w:shd w:val="clear" w:color="auto" w:fill="FFFFFF"/>
              </w:rPr>
              <w:t xml:space="preserve">, L. Ievads </w:t>
            </w:r>
            <w:proofErr w:type="spellStart"/>
            <w:r w:rsidRPr="00714EA9">
              <w:rPr>
                <w:color w:val="auto"/>
                <w:shd w:val="clear" w:color="auto" w:fill="FFFFFF"/>
              </w:rPr>
              <w:t>kriminālizmeklēšanā</w:t>
            </w:r>
            <w:proofErr w:type="spellEnd"/>
            <w:r w:rsidRPr="00714EA9">
              <w:rPr>
                <w:color w:val="auto"/>
                <w:shd w:val="clear" w:color="auto" w:fill="FFFFFF"/>
              </w:rPr>
              <w:t>. Rīga: Latvijas Policijas akadēmija, 2008. 135 lpp.</w:t>
            </w:r>
          </w:p>
          <w:p w14:paraId="46BC332D" w14:textId="77777777"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lastRenderedPageBreak/>
              <w:t>Makans</w:t>
            </w:r>
            <w:proofErr w:type="spellEnd"/>
            <w:r w:rsidRPr="00714EA9">
              <w:rPr>
                <w:color w:val="auto"/>
                <w:shd w:val="clear" w:color="auto" w:fill="FFFFFF"/>
              </w:rPr>
              <w:t xml:space="preserve"> L. Detektīvdarbība un dažas pazudušu personu meklēšanas problēmas. Administratīvā un Kriminālā Justīcija, Nr. 2 (79) 2017</w:t>
            </w:r>
          </w:p>
          <w:p w14:paraId="3D0431D8" w14:textId="77777777"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Makans</w:t>
            </w:r>
            <w:proofErr w:type="spellEnd"/>
            <w:r w:rsidRPr="00714EA9">
              <w:rPr>
                <w:color w:val="auto"/>
                <w:shd w:val="clear" w:color="auto" w:fill="FFFFFF"/>
              </w:rPr>
              <w:t xml:space="preserve"> L. Vai cilvēkam ir tiesības pazust? Daži bezvēsts pazudušu personu meklēšanas sākotnējo pasākumu tiesiskie un taktiskie aspekti .Administratīvā un Kriminālā Justīcija, Nr. 2018/2.</w:t>
            </w:r>
          </w:p>
          <w:p w14:paraId="3F67E740" w14:textId="60CFBDB0" w:rsidR="00714EA9" w:rsidRPr="00714EA9" w:rsidRDefault="00714EA9" w:rsidP="00EA03B4">
            <w:pPr>
              <w:pStyle w:val="ListParagraph"/>
              <w:numPr>
                <w:ilvl w:val="0"/>
                <w:numId w:val="6"/>
              </w:numPr>
              <w:ind w:left="306" w:hanging="306"/>
              <w:jc w:val="both"/>
              <w:textAlignment w:val="baseline"/>
              <w:rPr>
                <w:color w:val="auto"/>
                <w:lang w:val="en-GB"/>
              </w:rPr>
            </w:pPr>
            <w:r w:rsidRPr="00714EA9">
              <w:rPr>
                <w:color w:val="auto"/>
                <w:shd w:val="clear" w:color="auto" w:fill="FFFFFF"/>
              </w:rPr>
              <w:t xml:space="preserve">Matvejevs A. Operatīvās darbības tiesiskā regulējuma problēmas. </w:t>
            </w:r>
            <w:r w:rsidR="004E49B5">
              <w:rPr>
                <w:color w:val="auto"/>
                <w:shd w:val="clear" w:color="auto" w:fill="FFFFFF"/>
              </w:rPr>
              <w:t xml:space="preserve">Rīga: </w:t>
            </w:r>
            <w:proofErr w:type="spellStart"/>
            <w:r w:rsidRPr="00714EA9">
              <w:rPr>
                <w:color w:val="auto"/>
                <w:shd w:val="clear" w:color="auto" w:fill="FFFFFF"/>
              </w:rPr>
              <w:t>Socrates</w:t>
            </w:r>
            <w:proofErr w:type="spellEnd"/>
            <w:r w:rsidR="004E49B5">
              <w:rPr>
                <w:color w:val="auto"/>
                <w:shd w:val="clear" w:color="auto" w:fill="FFFFFF"/>
              </w:rPr>
              <w:t xml:space="preserve">, </w:t>
            </w:r>
            <w:r w:rsidRPr="00714EA9">
              <w:rPr>
                <w:color w:val="auto"/>
                <w:shd w:val="clear" w:color="auto" w:fill="FFFFFF"/>
              </w:rPr>
              <w:t>2017, Nr.3</w:t>
            </w:r>
          </w:p>
          <w:p w14:paraId="101F5619" w14:textId="77777777" w:rsidR="00714EA9" w:rsidRPr="00714EA9" w:rsidRDefault="00714EA9" w:rsidP="004E49B5">
            <w:pPr>
              <w:pStyle w:val="ListParagraph"/>
              <w:numPr>
                <w:ilvl w:val="0"/>
                <w:numId w:val="6"/>
              </w:numPr>
              <w:ind w:left="306" w:hanging="306"/>
              <w:rPr>
                <w:color w:val="auto"/>
                <w:shd w:val="clear" w:color="auto" w:fill="FFFFFF"/>
              </w:rPr>
            </w:pPr>
            <w:proofErr w:type="spellStart"/>
            <w:r w:rsidRPr="00714EA9">
              <w:rPr>
                <w:color w:val="auto"/>
                <w:shd w:val="clear" w:color="auto" w:fill="FFFFFF"/>
              </w:rPr>
              <w:t>Tammilehto</w:t>
            </w:r>
            <w:proofErr w:type="spellEnd"/>
            <w:r w:rsidRPr="00714EA9">
              <w:rPr>
                <w:color w:val="auto"/>
                <w:shd w:val="clear" w:color="auto" w:fill="FFFFFF"/>
              </w:rPr>
              <w:t xml:space="preserve"> T. </w:t>
            </w:r>
            <w:proofErr w:type="spellStart"/>
            <w:r w:rsidRPr="00714EA9">
              <w:rPr>
                <w:color w:val="auto"/>
                <w:shd w:val="clear" w:color="auto" w:fill="FFFFFF"/>
              </w:rPr>
              <w:t>Violent</w:t>
            </w:r>
            <w:proofErr w:type="spellEnd"/>
            <w:r w:rsidRPr="00714EA9">
              <w:rPr>
                <w:color w:val="auto"/>
                <w:shd w:val="clear" w:color="auto" w:fill="FFFFFF"/>
              </w:rPr>
              <w:t xml:space="preserve"> </w:t>
            </w:r>
            <w:proofErr w:type="spellStart"/>
            <w:r w:rsidRPr="00714EA9">
              <w:rPr>
                <w:color w:val="auto"/>
                <w:shd w:val="clear" w:color="auto" w:fill="FFFFFF"/>
              </w:rPr>
              <w:t>extremism</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radicalisation</w:t>
            </w:r>
            <w:proofErr w:type="spellEnd"/>
            <w:r w:rsidRPr="00714EA9">
              <w:rPr>
                <w:color w:val="auto"/>
                <w:shd w:val="clear" w:color="auto" w:fill="FFFFFF"/>
              </w:rPr>
              <w:t xml:space="preserve">. </w:t>
            </w:r>
            <w:proofErr w:type="spellStart"/>
            <w:r w:rsidRPr="00714EA9">
              <w:rPr>
                <w:color w:val="auto"/>
                <w:shd w:val="clear" w:color="auto" w:fill="FFFFFF"/>
              </w:rPr>
              <w:t>Organization</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individual</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Riga</w:t>
            </w:r>
            <w:proofErr w:type="spellEnd"/>
            <w:r w:rsidRPr="00714EA9">
              <w:rPr>
                <w:color w:val="auto"/>
                <w:shd w:val="clear" w:color="auto" w:fill="FFFFFF"/>
              </w:rPr>
              <w:t xml:space="preserve">, </w:t>
            </w:r>
            <w:proofErr w:type="spellStart"/>
            <w:r w:rsidRPr="00714EA9">
              <w:rPr>
                <w:color w:val="auto"/>
                <w:shd w:val="clear" w:color="auto" w:fill="FFFFFF"/>
              </w:rPr>
              <w:t>Turiba</w:t>
            </w:r>
            <w:proofErr w:type="spellEnd"/>
            <w:r w:rsidRPr="00714EA9">
              <w:rPr>
                <w:color w:val="auto"/>
                <w:shd w:val="clear" w:color="auto" w:fill="FFFFFF"/>
              </w:rPr>
              <w:t xml:space="preserve"> </w:t>
            </w:r>
            <w:proofErr w:type="spellStart"/>
            <w:r w:rsidRPr="00714EA9">
              <w:rPr>
                <w:color w:val="auto"/>
                <w:shd w:val="clear" w:color="auto" w:fill="FFFFFF"/>
              </w:rPr>
              <w:t>university</w:t>
            </w:r>
            <w:proofErr w:type="spellEnd"/>
            <w:r w:rsidRPr="00714EA9">
              <w:rPr>
                <w:color w:val="auto"/>
                <w:shd w:val="clear" w:color="auto" w:fill="FFFFFF"/>
              </w:rPr>
              <w:t>, 2018, p.251 -275.</w:t>
            </w:r>
          </w:p>
          <w:p w14:paraId="1D36BA60" w14:textId="77777777" w:rsidR="00714EA9" w:rsidRPr="00714EA9" w:rsidRDefault="00714EA9" w:rsidP="00EA03B4">
            <w:pPr>
              <w:pStyle w:val="ListParagraph"/>
              <w:numPr>
                <w:ilvl w:val="0"/>
                <w:numId w:val="6"/>
              </w:numPr>
              <w:ind w:left="306" w:hanging="306"/>
              <w:jc w:val="both"/>
              <w:rPr>
                <w:color w:val="auto"/>
                <w:shd w:val="clear" w:color="auto" w:fill="FFFFFF"/>
              </w:rPr>
            </w:pPr>
            <w:proofErr w:type="spellStart"/>
            <w:r w:rsidRPr="00714EA9">
              <w:rPr>
                <w:color w:val="auto"/>
                <w:shd w:val="clear" w:color="auto" w:fill="FFFFFF"/>
              </w:rPr>
              <w:t>Zaļeckis</w:t>
            </w:r>
            <w:proofErr w:type="spellEnd"/>
            <w:r w:rsidRPr="00714EA9">
              <w:rPr>
                <w:color w:val="auto"/>
                <w:shd w:val="clear" w:color="auto" w:fill="FFFFFF"/>
              </w:rPr>
              <w:t xml:space="preserve"> R. Detektīvdarbības neizmantotās iespējas. Administratīvā un Kriminālā Justīcija, Nr. 2 (79) 2017 </w:t>
            </w:r>
          </w:p>
          <w:p w14:paraId="4D73E429" w14:textId="1495A895"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Fizisko personu datu aizsardzības likums.</w:t>
            </w:r>
          </w:p>
          <w:p w14:paraId="7204D38E" w14:textId="7854E1BD"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Ieslodzījuma vietu pārvaldes likums.</w:t>
            </w:r>
          </w:p>
          <w:p w14:paraId="3E34E68C" w14:textId="1BF6A773"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Informācijas atklātības likums.</w:t>
            </w:r>
          </w:p>
          <w:p w14:paraId="33BDA922" w14:textId="107DDD98"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Likums Par policiju.</w:t>
            </w:r>
          </w:p>
          <w:p w14:paraId="0E0E4D4E" w14:textId="7F167ED4"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Likums Par valsts noslēpumu.</w:t>
            </w:r>
          </w:p>
          <w:p w14:paraId="55B8558B" w14:textId="06FAA170"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Nacionālās drošības likums.</w:t>
            </w:r>
          </w:p>
          <w:p w14:paraId="1BB695C8" w14:textId="76EDBC67" w:rsidR="00714EA9"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Operatīvās darbības likums.</w:t>
            </w:r>
          </w:p>
          <w:p w14:paraId="6657D29E" w14:textId="30394C54" w:rsidR="00F35D06" w:rsidRPr="00714EA9" w:rsidRDefault="00714EA9" w:rsidP="004E49B5">
            <w:pPr>
              <w:pStyle w:val="ListParagraph"/>
              <w:numPr>
                <w:ilvl w:val="0"/>
                <w:numId w:val="6"/>
              </w:numPr>
              <w:ind w:left="306" w:hanging="306"/>
              <w:rPr>
                <w:color w:val="auto"/>
                <w:shd w:val="clear" w:color="auto" w:fill="FFFFFF"/>
              </w:rPr>
            </w:pPr>
            <w:r w:rsidRPr="00714EA9">
              <w:rPr>
                <w:color w:val="auto"/>
                <w:shd w:val="clear" w:color="auto" w:fill="FFFFFF"/>
              </w:rPr>
              <w:t>Valsts policijas Personu meklēšanas noteikumi Nr. 16.</w:t>
            </w:r>
          </w:p>
        </w:tc>
      </w:tr>
      <w:tr w:rsidR="002517AC" w:rsidRPr="002517AC" w14:paraId="427703E9" w14:textId="77777777" w:rsidTr="001A6313">
        <w:trPr>
          <w:jc w:val="center"/>
        </w:trPr>
        <w:tc>
          <w:tcPr>
            <w:tcW w:w="9582" w:type="dxa"/>
            <w:gridSpan w:val="2"/>
          </w:tcPr>
          <w:p w14:paraId="46C9B023" w14:textId="77777777" w:rsidR="008D4CBD" w:rsidRPr="002517AC" w:rsidRDefault="008D4CBD" w:rsidP="004E49B5">
            <w:pPr>
              <w:pStyle w:val="Nosaukumi"/>
            </w:pPr>
            <w:r w:rsidRPr="002517AC">
              <w:lastRenderedPageBreak/>
              <w:t>Periodika un citi informācijas avoti</w:t>
            </w:r>
          </w:p>
        </w:tc>
      </w:tr>
      <w:tr w:rsidR="002517AC" w:rsidRPr="002517AC" w14:paraId="597F7525" w14:textId="77777777" w:rsidTr="001A6313">
        <w:trPr>
          <w:jc w:val="center"/>
        </w:trPr>
        <w:tc>
          <w:tcPr>
            <w:tcW w:w="9582" w:type="dxa"/>
            <w:gridSpan w:val="2"/>
          </w:tcPr>
          <w:p w14:paraId="2F8674C4" w14:textId="476EA900"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www.likumi.lv</w:t>
            </w:r>
          </w:p>
          <w:p w14:paraId="543A492F" w14:textId="122ABE52"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www.vestnesis.lv</w:t>
            </w:r>
          </w:p>
          <w:p w14:paraId="5E139F15" w14:textId="6D29B191"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www.vp.gov.lv</w:t>
            </w:r>
          </w:p>
          <w:p w14:paraId="31CAC0E5" w14:textId="2AA9E7BE"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www.intranet.vp.gov.lv</w:t>
            </w:r>
          </w:p>
          <w:p w14:paraId="4A56E9FB" w14:textId="4E684FFF"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www.vteb.gov.lv.</w:t>
            </w:r>
          </w:p>
          <w:p w14:paraId="035B2565" w14:textId="4076BAEB"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www.ekspertize.vp.gov.lv.</w:t>
            </w:r>
          </w:p>
          <w:p w14:paraId="5AB633AF" w14:textId="77777777"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e-justice.europa.eu/</w:t>
            </w:r>
            <w:proofErr w:type="spellStart"/>
            <w:r w:rsidRPr="002517AC">
              <w:rPr>
                <w:color w:val="auto"/>
                <w:shd w:val="clear" w:color="auto" w:fill="FFFFFF"/>
              </w:rPr>
              <w:t>home.do?plang</w:t>
            </w:r>
            <w:proofErr w:type="spellEnd"/>
            <w:r w:rsidRPr="002517AC">
              <w:rPr>
                <w:color w:val="auto"/>
                <w:shd w:val="clear" w:color="auto" w:fill="FFFFFF"/>
              </w:rPr>
              <w:t>=</w:t>
            </w:r>
            <w:proofErr w:type="spellStart"/>
            <w:r w:rsidRPr="002517AC">
              <w:rPr>
                <w:color w:val="auto"/>
                <w:shd w:val="clear" w:color="auto" w:fill="FFFFFF"/>
              </w:rPr>
              <w:t>lv&amp;action</w:t>
            </w:r>
            <w:proofErr w:type="spellEnd"/>
            <w:r w:rsidRPr="002517AC">
              <w:rPr>
                <w:color w:val="auto"/>
                <w:shd w:val="clear" w:color="auto" w:fill="FFFFFF"/>
              </w:rPr>
              <w:t>=</w:t>
            </w:r>
            <w:proofErr w:type="spellStart"/>
            <w:r w:rsidRPr="002517AC">
              <w:rPr>
                <w:color w:val="auto"/>
                <w:shd w:val="clear" w:color="auto" w:fill="FFFFFF"/>
              </w:rPr>
              <w:t>home</w:t>
            </w:r>
            <w:proofErr w:type="spellEnd"/>
            <w:r w:rsidRPr="002517AC">
              <w:rPr>
                <w:color w:val="auto"/>
                <w:shd w:val="clear" w:color="auto" w:fill="FFFFFF"/>
              </w:rPr>
              <w:t>.</w:t>
            </w:r>
          </w:p>
          <w:p w14:paraId="120EA111" w14:textId="252E6156"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Žurnāls ,,Administratīvā un kriminālā justīcija”.</w:t>
            </w:r>
          </w:p>
          <w:p w14:paraId="6ADDC946" w14:textId="68C48ACD" w:rsidR="00026C21" w:rsidRPr="002517AC" w:rsidRDefault="00714EA9" w:rsidP="004E49B5">
            <w:pPr>
              <w:pStyle w:val="ListParagraph"/>
              <w:numPr>
                <w:ilvl w:val="0"/>
                <w:numId w:val="5"/>
              </w:numPr>
              <w:rPr>
                <w:color w:val="auto"/>
                <w:shd w:val="clear" w:color="auto" w:fill="FFFFFF"/>
              </w:rPr>
            </w:pPr>
            <w:r w:rsidRPr="002517AC">
              <w:rPr>
                <w:color w:val="auto"/>
                <w:shd w:val="clear" w:color="auto" w:fill="FFFFFF"/>
              </w:rPr>
              <w:t>Žurnāls</w:t>
            </w:r>
            <w:r w:rsidR="00A60C54" w:rsidRPr="002517AC">
              <w:rPr>
                <w:color w:val="auto"/>
                <w:shd w:val="clear" w:color="auto" w:fill="FFFFFF"/>
              </w:rPr>
              <w:t xml:space="preserve"> ,, Jurista vārds”.</w:t>
            </w:r>
          </w:p>
        </w:tc>
      </w:tr>
      <w:tr w:rsidR="002517AC" w:rsidRPr="002517AC" w14:paraId="55C2239F" w14:textId="77777777" w:rsidTr="001A6313">
        <w:trPr>
          <w:jc w:val="center"/>
        </w:trPr>
        <w:tc>
          <w:tcPr>
            <w:tcW w:w="9582" w:type="dxa"/>
            <w:gridSpan w:val="2"/>
          </w:tcPr>
          <w:p w14:paraId="09BDE9E1" w14:textId="77777777" w:rsidR="008D4CBD" w:rsidRPr="002517AC" w:rsidRDefault="008D4CBD" w:rsidP="004E49B5">
            <w:pPr>
              <w:pStyle w:val="Nosaukumi"/>
            </w:pPr>
            <w:r w:rsidRPr="002517AC">
              <w:t>Piezīmes</w:t>
            </w:r>
          </w:p>
        </w:tc>
      </w:tr>
      <w:tr w:rsidR="008D4CBD" w:rsidRPr="002517AC" w14:paraId="3763912C" w14:textId="77777777" w:rsidTr="001A6313">
        <w:trPr>
          <w:jc w:val="center"/>
        </w:trPr>
        <w:tc>
          <w:tcPr>
            <w:tcW w:w="9582" w:type="dxa"/>
            <w:gridSpan w:val="2"/>
          </w:tcPr>
          <w:p w14:paraId="13DD5E29" w14:textId="48AA8A32" w:rsidR="008D4CBD" w:rsidRPr="002517AC" w:rsidRDefault="00714EA9" w:rsidP="00EA03B4">
            <w:pPr>
              <w:jc w:val="both"/>
            </w:pPr>
            <w:r>
              <w:t>Īs</w:t>
            </w:r>
            <w:r w:rsidRPr="000946D6">
              <w:t xml:space="preserve">ā </w:t>
            </w:r>
            <w:r>
              <w:t>cikla</w:t>
            </w:r>
            <w:r w:rsidRPr="000946D6">
              <w:t xml:space="preserve"> </w:t>
            </w:r>
            <w:r w:rsidR="00AD322B" w:rsidRPr="002517AC">
              <w:t>profesionālās augstākās izglītības studiju programmas „Civilā drošība un aizsardzība” studiju kurss</w:t>
            </w:r>
            <w:r w:rsidR="00026C21" w:rsidRPr="002517AC">
              <w:t>.</w:t>
            </w:r>
          </w:p>
          <w:p w14:paraId="2E7204BE" w14:textId="77777777" w:rsidR="00026C21" w:rsidRPr="002517AC" w:rsidRDefault="00026C21" w:rsidP="004E49B5">
            <w:pPr>
              <w:rPr>
                <w:bCs w:val="0"/>
              </w:rPr>
            </w:pPr>
          </w:p>
          <w:p w14:paraId="672CA930" w14:textId="77777777" w:rsidR="008D4CBD" w:rsidRPr="002517AC" w:rsidRDefault="008D4CBD" w:rsidP="004E49B5">
            <w:r w:rsidRPr="002517AC">
              <w:t>Kurss tiek docēts latviešu valodā.</w:t>
            </w:r>
          </w:p>
        </w:tc>
      </w:tr>
    </w:tbl>
    <w:p w14:paraId="01C50CB2" w14:textId="77777777" w:rsidR="001B4907" w:rsidRPr="002517AC" w:rsidRDefault="001B4907" w:rsidP="004E49B5"/>
    <w:p w14:paraId="7F84B59E" w14:textId="77777777" w:rsidR="001B4907" w:rsidRPr="002517AC" w:rsidRDefault="001B4907" w:rsidP="004E49B5"/>
    <w:p w14:paraId="21386E02" w14:textId="77777777" w:rsidR="00360579" w:rsidRPr="002517AC" w:rsidRDefault="00360579" w:rsidP="004E49B5"/>
    <w:sectPr w:rsidR="00360579" w:rsidRPr="002517AC" w:rsidSect="00670C4A">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5DF40" w14:textId="77777777" w:rsidR="00670C4A" w:rsidRDefault="00670C4A" w:rsidP="001B4907">
      <w:r>
        <w:separator/>
      </w:r>
    </w:p>
  </w:endnote>
  <w:endnote w:type="continuationSeparator" w:id="0">
    <w:p w14:paraId="03B19AD7" w14:textId="77777777" w:rsidR="00670C4A" w:rsidRDefault="00670C4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Helvetic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1A400" w14:textId="77777777" w:rsidR="00670C4A" w:rsidRDefault="00670C4A" w:rsidP="001B4907">
      <w:r>
        <w:separator/>
      </w:r>
    </w:p>
  </w:footnote>
  <w:footnote w:type="continuationSeparator" w:id="0">
    <w:p w14:paraId="42417313" w14:textId="77777777" w:rsidR="00670C4A" w:rsidRDefault="00670C4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B924E4" w:rsidRDefault="00B924E4" w:rsidP="007534EA">
    <w:pPr>
      <w:pStyle w:val="Header"/>
    </w:pPr>
  </w:p>
  <w:p w14:paraId="0476ADCC" w14:textId="77777777" w:rsidR="00B924E4" w:rsidRPr="007B1FB4" w:rsidRDefault="00B924E4" w:rsidP="007534EA">
    <w:pPr>
      <w:pStyle w:val="Header"/>
    </w:pPr>
  </w:p>
  <w:p w14:paraId="57F6203B" w14:textId="77777777" w:rsidR="00B924E4" w:rsidRPr="00D66CC2" w:rsidRDefault="00B924E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58553B"/>
    <w:multiLevelType w:val="hybridMultilevel"/>
    <w:tmpl w:val="CD860CBC"/>
    <w:lvl w:ilvl="0" w:tplc="DCA685D2">
      <w:start w:val="1"/>
      <w:numFmt w:val="decimal"/>
      <w:lvlText w:val="%1."/>
      <w:lvlJc w:val="left"/>
      <w:pPr>
        <w:ind w:left="360" w:hanging="360"/>
      </w:pPr>
      <w:rPr>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B2BAF"/>
    <w:multiLevelType w:val="hybridMultilevel"/>
    <w:tmpl w:val="337EDE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142F8A"/>
    <w:multiLevelType w:val="hybridMultilevel"/>
    <w:tmpl w:val="645E095A"/>
    <w:lvl w:ilvl="0" w:tplc="C65419E2">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6"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E29BE"/>
    <w:multiLevelType w:val="hybridMultilevel"/>
    <w:tmpl w:val="B5F2A6EE"/>
    <w:lvl w:ilvl="0" w:tplc="64240E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88D6C55"/>
    <w:multiLevelType w:val="hybridMultilevel"/>
    <w:tmpl w:val="5002AE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4A67016"/>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2" w15:restartNumberingAfterBreak="0">
    <w:nsid w:val="6FC64B4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08B5007"/>
    <w:multiLevelType w:val="hybridMultilevel"/>
    <w:tmpl w:val="BAF24B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0B21BDF"/>
    <w:multiLevelType w:val="hybridMultilevel"/>
    <w:tmpl w:val="B5F2A6EE"/>
    <w:lvl w:ilvl="0" w:tplc="64240E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2079940558">
    <w:abstractNumId w:val="6"/>
  </w:num>
  <w:num w:numId="2" w16cid:durableId="1819413992">
    <w:abstractNumId w:val="11"/>
  </w:num>
  <w:num w:numId="3" w16cid:durableId="1922253767">
    <w:abstractNumId w:val="15"/>
  </w:num>
  <w:num w:numId="4" w16cid:durableId="241527435">
    <w:abstractNumId w:val="10"/>
  </w:num>
  <w:num w:numId="5" w16cid:durableId="345787411">
    <w:abstractNumId w:val="2"/>
  </w:num>
  <w:num w:numId="6" w16cid:durableId="1569457609">
    <w:abstractNumId w:val="13"/>
  </w:num>
  <w:num w:numId="7" w16cid:durableId="1789466507">
    <w:abstractNumId w:val="3"/>
  </w:num>
  <w:num w:numId="8" w16cid:durableId="1923097605">
    <w:abstractNumId w:val="14"/>
  </w:num>
  <w:num w:numId="9" w16cid:durableId="1844860845">
    <w:abstractNumId w:val="8"/>
  </w:num>
  <w:num w:numId="10" w16cid:durableId="1734113486">
    <w:abstractNumId w:val="1"/>
  </w:num>
  <w:num w:numId="11" w16cid:durableId="1219901686">
    <w:abstractNumId w:val="7"/>
  </w:num>
  <w:num w:numId="12" w16cid:durableId="2077051923">
    <w:abstractNumId w:val="5"/>
  </w:num>
  <w:num w:numId="13" w16cid:durableId="1363481764">
    <w:abstractNumId w:val="4"/>
  </w:num>
  <w:num w:numId="14" w16cid:durableId="1964918473">
    <w:abstractNumId w:val="12"/>
  </w:num>
  <w:num w:numId="15" w16cid:durableId="130589216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0174F"/>
    <w:rsid w:val="0000213D"/>
    <w:rsid w:val="000034D3"/>
    <w:rsid w:val="000165AE"/>
    <w:rsid w:val="00024D3E"/>
    <w:rsid w:val="00026C21"/>
    <w:rsid w:val="00035105"/>
    <w:rsid w:val="00036B1C"/>
    <w:rsid w:val="00050243"/>
    <w:rsid w:val="000946D6"/>
    <w:rsid w:val="000F2AB5"/>
    <w:rsid w:val="000F5749"/>
    <w:rsid w:val="001007B5"/>
    <w:rsid w:val="00115433"/>
    <w:rsid w:val="00126738"/>
    <w:rsid w:val="00153A53"/>
    <w:rsid w:val="00181DAC"/>
    <w:rsid w:val="001B4907"/>
    <w:rsid w:val="001C4478"/>
    <w:rsid w:val="001F11BC"/>
    <w:rsid w:val="00244E4B"/>
    <w:rsid w:val="002517AC"/>
    <w:rsid w:val="0029561E"/>
    <w:rsid w:val="0029780A"/>
    <w:rsid w:val="002A15C1"/>
    <w:rsid w:val="002A5570"/>
    <w:rsid w:val="002F3DD9"/>
    <w:rsid w:val="00317E78"/>
    <w:rsid w:val="00360579"/>
    <w:rsid w:val="003665E6"/>
    <w:rsid w:val="00371430"/>
    <w:rsid w:val="0038515F"/>
    <w:rsid w:val="003A042C"/>
    <w:rsid w:val="003C2FFF"/>
    <w:rsid w:val="003D1A68"/>
    <w:rsid w:val="003E46DC"/>
    <w:rsid w:val="004D723D"/>
    <w:rsid w:val="004D79FB"/>
    <w:rsid w:val="004E49B5"/>
    <w:rsid w:val="004F78E8"/>
    <w:rsid w:val="00551528"/>
    <w:rsid w:val="0056659C"/>
    <w:rsid w:val="005A5E08"/>
    <w:rsid w:val="005D0AC4"/>
    <w:rsid w:val="005E3754"/>
    <w:rsid w:val="005F6C42"/>
    <w:rsid w:val="00612290"/>
    <w:rsid w:val="006214C8"/>
    <w:rsid w:val="00670C4A"/>
    <w:rsid w:val="006B3790"/>
    <w:rsid w:val="006D6BE0"/>
    <w:rsid w:val="007005A3"/>
    <w:rsid w:val="00703E20"/>
    <w:rsid w:val="00714EA9"/>
    <w:rsid w:val="00745CEF"/>
    <w:rsid w:val="007753BA"/>
    <w:rsid w:val="007774C7"/>
    <w:rsid w:val="00791E37"/>
    <w:rsid w:val="0086185A"/>
    <w:rsid w:val="00875ADC"/>
    <w:rsid w:val="00877E76"/>
    <w:rsid w:val="00897339"/>
    <w:rsid w:val="00897803"/>
    <w:rsid w:val="008D4CBD"/>
    <w:rsid w:val="008F5EB7"/>
    <w:rsid w:val="0093216F"/>
    <w:rsid w:val="00935CDC"/>
    <w:rsid w:val="009626B2"/>
    <w:rsid w:val="00986B1A"/>
    <w:rsid w:val="009E42B8"/>
    <w:rsid w:val="009F6E8C"/>
    <w:rsid w:val="00A05CD7"/>
    <w:rsid w:val="00A206E5"/>
    <w:rsid w:val="00A37B13"/>
    <w:rsid w:val="00A444CB"/>
    <w:rsid w:val="00A60C54"/>
    <w:rsid w:val="00A65099"/>
    <w:rsid w:val="00A728D7"/>
    <w:rsid w:val="00A77ECC"/>
    <w:rsid w:val="00A8498B"/>
    <w:rsid w:val="00AB5B38"/>
    <w:rsid w:val="00AD0AED"/>
    <w:rsid w:val="00AD322B"/>
    <w:rsid w:val="00AD4E43"/>
    <w:rsid w:val="00AE3E66"/>
    <w:rsid w:val="00AF398E"/>
    <w:rsid w:val="00B13E94"/>
    <w:rsid w:val="00B3702E"/>
    <w:rsid w:val="00B5076A"/>
    <w:rsid w:val="00B860C2"/>
    <w:rsid w:val="00B924E4"/>
    <w:rsid w:val="00BA0492"/>
    <w:rsid w:val="00BC05DC"/>
    <w:rsid w:val="00BD49DB"/>
    <w:rsid w:val="00C52DBB"/>
    <w:rsid w:val="00C54FBF"/>
    <w:rsid w:val="00C56110"/>
    <w:rsid w:val="00C71C0C"/>
    <w:rsid w:val="00C7465D"/>
    <w:rsid w:val="00D10477"/>
    <w:rsid w:val="00D641E3"/>
    <w:rsid w:val="00D67BC0"/>
    <w:rsid w:val="00DC3C7D"/>
    <w:rsid w:val="00DE2D86"/>
    <w:rsid w:val="00E274F0"/>
    <w:rsid w:val="00E842D6"/>
    <w:rsid w:val="00EA03B4"/>
    <w:rsid w:val="00EB03E9"/>
    <w:rsid w:val="00EE1524"/>
    <w:rsid w:val="00EE30FB"/>
    <w:rsid w:val="00F04F8C"/>
    <w:rsid w:val="00F129BD"/>
    <w:rsid w:val="00F35D06"/>
    <w:rsid w:val="00F434D2"/>
    <w:rsid w:val="00F87D6F"/>
    <w:rsid w:val="00F95089"/>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Revision">
    <w:name w:val="Revision"/>
    <w:hidden/>
    <w:uiPriority w:val="99"/>
    <w:semiHidden/>
    <w:rsid w:val="00AF398E"/>
    <w:pPr>
      <w:spacing w:after="0" w:line="240" w:lineRule="auto"/>
    </w:pPr>
    <w:rPr>
      <w:rFonts w:ascii="Times New Roman" w:hAnsi="Times New Roman" w:cs="Times New Roman"/>
      <w:bCs/>
      <w:iCs/>
      <w:sz w:val="24"/>
      <w:szCs w:val="24"/>
      <w:lang w:val="lv-LV"/>
    </w:rPr>
  </w:style>
  <w:style w:type="paragraph" w:styleId="BalloonText">
    <w:name w:val="Balloon Text"/>
    <w:basedOn w:val="Normal"/>
    <w:link w:val="BalloonTextChar"/>
    <w:uiPriority w:val="99"/>
    <w:semiHidden/>
    <w:unhideWhenUsed/>
    <w:rsid w:val="00C746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65D"/>
    <w:rPr>
      <w:rFonts w:ascii="Segoe UI" w:hAnsi="Segoe UI" w:cs="Segoe UI"/>
      <w:bCs/>
      <w:iCs/>
      <w:sz w:val="18"/>
      <w:szCs w:val="18"/>
      <w:lang w:val="lv-LV"/>
    </w:rPr>
  </w:style>
  <w:style w:type="paragraph" w:customStyle="1" w:styleId="programma">
    <w:name w:val="programma"/>
    <w:basedOn w:val="Normal"/>
    <w:rsid w:val="000034D3"/>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5731</Words>
  <Characters>3267</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9</cp:revision>
  <dcterms:created xsi:type="dcterms:W3CDTF">2024-03-12T07:03:00Z</dcterms:created>
  <dcterms:modified xsi:type="dcterms:W3CDTF">2024-04-03T10:49:00Z</dcterms:modified>
</cp:coreProperties>
</file>