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3B7CE" w14:textId="77777777" w:rsidR="001B4907" w:rsidRPr="000946D6" w:rsidRDefault="001B4907" w:rsidP="00341F24">
      <w:pPr>
        <w:pStyle w:val="Header"/>
        <w:jc w:val="center"/>
        <w:rPr>
          <w:b/>
        </w:rPr>
      </w:pPr>
      <w:r w:rsidRPr="000946D6">
        <w:rPr>
          <w:b/>
        </w:rPr>
        <w:t>DAUGAVPILS UNIVERSITĀTES</w:t>
      </w:r>
    </w:p>
    <w:p w14:paraId="309F3387" w14:textId="77777777" w:rsidR="001B4907" w:rsidRPr="000946D6" w:rsidRDefault="001B4907" w:rsidP="00341F24">
      <w:pPr>
        <w:jc w:val="center"/>
        <w:rPr>
          <w:b/>
          <w:lang w:val="de-DE"/>
        </w:rPr>
      </w:pPr>
      <w:r w:rsidRPr="000946D6">
        <w:rPr>
          <w:b/>
        </w:rPr>
        <w:t>STUDIJU KURSA APRAKSTS</w:t>
      </w:r>
    </w:p>
    <w:p w14:paraId="668885C7" w14:textId="77777777" w:rsidR="001B4907" w:rsidRPr="000946D6" w:rsidRDefault="001B4907" w:rsidP="00341F24"/>
    <w:tbl>
      <w:tblPr>
        <w:tblStyle w:val="TableGrid"/>
        <w:tblW w:w="9582" w:type="dxa"/>
        <w:jc w:val="center"/>
        <w:tblLook w:val="04A0" w:firstRow="1" w:lastRow="0" w:firstColumn="1" w:lastColumn="0" w:noHBand="0" w:noVBand="1"/>
      </w:tblPr>
      <w:tblGrid>
        <w:gridCol w:w="4639"/>
        <w:gridCol w:w="4943"/>
      </w:tblGrid>
      <w:tr w:rsidR="007A5D1F" w:rsidRPr="000946D6" w14:paraId="56F66B32" w14:textId="77777777" w:rsidTr="001A6313">
        <w:trPr>
          <w:jc w:val="center"/>
        </w:trPr>
        <w:tc>
          <w:tcPr>
            <w:tcW w:w="4639" w:type="dxa"/>
          </w:tcPr>
          <w:p w14:paraId="1E8104ED" w14:textId="77777777" w:rsidR="007A5D1F" w:rsidRPr="000946D6" w:rsidRDefault="007A5D1F" w:rsidP="00341F24">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67444413" w:rsidR="007A5D1F" w:rsidRPr="000946D6" w:rsidRDefault="00BE167E" w:rsidP="00341F24">
            <w:pPr>
              <w:jc w:val="both"/>
              <w:rPr>
                <w:rFonts w:eastAsia="Times New Roman"/>
                <w:b/>
                <w:bCs w:val="0"/>
                <w:lang w:eastAsia="lv-LV"/>
              </w:rPr>
            </w:pPr>
            <w:r w:rsidRPr="00BE167E">
              <w:t>Kvalifikācijas darbs I</w:t>
            </w:r>
            <w:r w:rsidR="001644D1">
              <w:t>I</w:t>
            </w:r>
          </w:p>
        </w:tc>
      </w:tr>
      <w:tr w:rsidR="007A5D1F" w:rsidRPr="000946D6" w14:paraId="6D5273C0" w14:textId="77777777" w:rsidTr="00367DFC">
        <w:trPr>
          <w:jc w:val="center"/>
        </w:trPr>
        <w:tc>
          <w:tcPr>
            <w:tcW w:w="4639" w:type="dxa"/>
          </w:tcPr>
          <w:p w14:paraId="467B525A" w14:textId="77777777" w:rsidR="007A5D1F" w:rsidRPr="000946D6" w:rsidRDefault="007A5D1F" w:rsidP="00341F24">
            <w:pPr>
              <w:pStyle w:val="Nosaukumi"/>
            </w:pPr>
            <w:r w:rsidRPr="000946D6">
              <w:t>Studiju kursa kods (DUIS)</w:t>
            </w:r>
          </w:p>
        </w:tc>
        <w:tc>
          <w:tcPr>
            <w:tcW w:w="4943" w:type="dxa"/>
          </w:tcPr>
          <w:p w14:paraId="041323D6" w14:textId="4D1CE67E" w:rsidR="007A5D1F" w:rsidRPr="000946D6" w:rsidRDefault="001644D1" w:rsidP="00341F24">
            <w:pPr>
              <w:rPr>
                <w:lang w:eastAsia="lv-LV"/>
              </w:rPr>
            </w:pPr>
            <w:r>
              <w:rPr>
                <w:lang w:eastAsia="lv-LV"/>
              </w:rPr>
              <w:t>Ties2008</w:t>
            </w:r>
          </w:p>
        </w:tc>
      </w:tr>
      <w:tr w:rsidR="007A5D1F" w:rsidRPr="000946D6" w14:paraId="7750E1A6" w14:textId="77777777" w:rsidTr="001A6313">
        <w:trPr>
          <w:jc w:val="center"/>
        </w:trPr>
        <w:tc>
          <w:tcPr>
            <w:tcW w:w="4639" w:type="dxa"/>
          </w:tcPr>
          <w:p w14:paraId="0F2F70A2" w14:textId="77777777" w:rsidR="007A5D1F" w:rsidRPr="000946D6" w:rsidRDefault="007A5D1F" w:rsidP="00341F24">
            <w:pPr>
              <w:pStyle w:val="Nosaukumi"/>
            </w:pPr>
            <w:r w:rsidRPr="000946D6">
              <w:t>Zinātnes nozare</w:t>
            </w:r>
          </w:p>
        </w:tc>
        <w:tc>
          <w:tcPr>
            <w:tcW w:w="4943" w:type="dxa"/>
          </w:tcPr>
          <w:p w14:paraId="2A00AF46" w14:textId="497D3D96" w:rsidR="007A5D1F" w:rsidRPr="000946D6" w:rsidRDefault="007A5D1F" w:rsidP="00341F24">
            <w:pPr>
              <w:snapToGrid w:val="0"/>
            </w:pPr>
            <w:r w:rsidRPr="007C7D98">
              <w:t>Juridiskā zinātne</w:t>
            </w:r>
          </w:p>
        </w:tc>
      </w:tr>
      <w:tr w:rsidR="000946D6" w:rsidRPr="000946D6" w14:paraId="39618F93" w14:textId="77777777" w:rsidTr="001A6313">
        <w:trPr>
          <w:jc w:val="center"/>
        </w:trPr>
        <w:tc>
          <w:tcPr>
            <w:tcW w:w="4639" w:type="dxa"/>
          </w:tcPr>
          <w:p w14:paraId="74ED999C" w14:textId="77777777" w:rsidR="001B4907" w:rsidRPr="000946D6" w:rsidRDefault="001B4907" w:rsidP="00341F24">
            <w:pPr>
              <w:pStyle w:val="Nosaukumi"/>
            </w:pPr>
            <w:r w:rsidRPr="000946D6">
              <w:t>Kursa līmenis</w:t>
            </w:r>
          </w:p>
        </w:tc>
        <w:tc>
          <w:tcPr>
            <w:tcW w:w="4943" w:type="dxa"/>
            <w:shd w:val="clear" w:color="auto" w:fill="auto"/>
          </w:tcPr>
          <w:p w14:paraId="5A2ADCB2" w14:textId="4EFB517B" w:rsidR="001B4907" w:rsidRPr="000946D6" w:rsidRDefault="001B4907" w:rsidP="00341F24">
            <w:pPr>
              <w:rPr>
                <w:lang w:eastAsia="lv-LV"/>
              </w:rPr>
            </w:pPr>
          </w:p>
        </w:tc>
      </w:tr>
      <w:tr w:rsidR="000946D6" w:rsidRPr="000946D6" w14:paraId="0285CEDF" w14:textId="77777777" w:rsidTr="001A6313">
        <w:trPr>
          <w:jc w:val="center"/>
        </w:trPr>
        <w:tc>
          <w:tcPr>
            <w:tcW w:w="4639" w:type="dxa"/>
          </w:tcPr>
          <w:p w14:paraId="6ECDDE5B" w14:textId="77777777" w:rsidR="001B4907" w:rsidRPr="000946D6" w:rsidRDefault="001B4907" w:rsidP="00341F24">
            <w:pPr>
              <w:pStyle w:val="Nosaukumi"/>
              <w:rPr>
                <w:u w:val="single"/>
              </w:rPr>
            </w:pPr>
            <w:r w:rsidRPr="000946D6">
              <w:t>Kredītpunkti</w:t>
            </w:r>
          </w:p>
        </w:tc>
        <w:tc>
          <w:tcPr>
            <w:tcW w:w="4943" w:type="dxa"/>
            <w:vAlign w:val="center"/>
          </w:tcPr>
          <w:p w14:paraId="6AD82EBC" w14:textId="0BB44655" w:rsidR="001B4907" w:rsidRPr="000946D6" w:rsidRDefault="00341F24" w:rsidP="00341F24">
            <w:pPr>
              <w:rPr>
                <w:lang w:eastAsia="lv-LV"/>
              </w:rPr>
            </w:pPr>
            <w:r>
              <w:rPr>
                <w:lang w:eastAsia="lv-LV"/>
              </w:rPr>
              <w:t>4</w:t>
            </w:r>
          </w:p>
        </w:tc>
      </w:tr>
      <w:tr w:rsidR="000946D6" w:rsidRPr="000946D6" w14:paraId="396B13DF" w14:textId="77777777" w:rsidTr="001A6313">
        <w:trPr>
          <w:jc w:val="center"/>
        </w:trPr>
        <w:tc>
          <w:tcPr>
            <w:tcW w:w="4639" w:type="dxa"/>
          </w:tcPr>
          <w:p w14:paraId="625DFC21" w14:textId="77777777" w:rsidR="001B4907" w:rsidRPr="000946D6" w:rsidRDefault="001B4907" w:rsidP="00341F24">
            <w:pPr>
              <w:pStyle w:val="Nosaukumi"/>
              <w:rPr>
                <w:u w:val="single"/>
              </w:rPr>
            </w:pPr>
            <w:r w:rsidRPr="000946D6">
              <w:t>ECTS kredītpunkti</w:t>
            </w:r>
          </w:p>
        </w:tc>
        <w:tc>
          <w:tcPr>
            <w:tcW w:w="4943" w:type="dxa"/>
          </w:tcPr>
          <w:p w14:paraId="4A9E63E5" w14:textId="3E7000DE" w:rsidR="001B4907" w:rsidRPr="000946D6" w:rsidRDefault="00341F24" w:rsidP="00341F24">
            <w:r>
              <w:t>6</w:t>
            </w:r>
          </w:p>
        </w:tc>
      </w:tr>
      <w:tr w:rsidR="000946D6" w:rsidRPr="000946D6" w14:paraId="251BEF6F" w14:textId="77777777" w:rsidTr="001A6313">
        <w:trPr>
          <w:jc w:val="center"/>
        </w:trPr>
        <w:tc>
          <w:tcPr>
            <w:tcW w:w="4639" w:type="dxa"/>
          </w:tcPr>
          <w:p w14:paraId="5BE61705" w14:textId="77777777" w:rsidR="001B4907" w:rsidRPr="000946D6" w:rsidRDefault="001B4907" w:rsidP="00341F24">
            <w:pPr>
              <w:pStyle w:val="Nosaukumi"/>
            </w:pPr>
            <w:r w:rsidRPr="000946D6">
              <w:t>Kopējais kontaktstundu skaits</w:t>
            </w:r>
          </w:p>
        </w:tc>
        <w:tc>
          <w:tcPr>
            <w:tcW w:w="4943" w:type="dxa"/>
            <w:vAlign w:val="center"/>
          </w:tcPr>
          <w:p w14:paraId="250DFFD2" w14:textId="6B5D6337" w:rsidR="001B4907" w:rsidRPr="000946D6" w:rsidRDefault="001B4907" w:rsidP="00341F24">
            <w:pPr>
              <w:rPr>
                <w:lang w:eastAsia="lv-LV"/>
              </w:rPr>
            </w:pPr>
          </w:p>
        </w:tc>
      </w:tr>
      <w:tr w:rsidR="000946D6" w:rsidRPr="000946D6" w14:paraId="02C5FDD7" w14:textId="77777777" w:rsidTr="001A6313">
        <w:trPr>
          <w:jc w:val="center"/>
        </w:trPr>
        <w:tc>
          <w:tcPr>
            <w:tcW w:w="4639" w:type="dxa"/>
          </w:tcPr>
          <w:p w14:paraId="3BBD4E7D" w14:textId="77777777" w:rsidR="001B4907" w:rsidRPr="000946D6" w:rsidRDefault="001B4907" w:rsidP="00341F24">
            <w:pPr>
              <w:pStyle w:val="Nosaukumi2"/>
            </w:pPr>
            <w:r w:rsidRPr="000946D6">
              <w:t>Lekciju stundu skaits</w:t>
            </w:r>
          </w:p>
        </w:tc>
        <w:tc>
          <w:tcPr>
            <w:tcW w:w="4943" w:type="dxa"/>
          </w:tcPr>
          <w:p w14:paraId="6878F117" w14:textId="6F2F1B9D" w:rsidR="001B4907" w:rsidRPr="000946D6" w:rsidRDefault="001B4907" w:rsidP="00341F24"/>
        </w:tc>
      </w:tr>
      <w:tr w:rsidR="000946D6" w:rsidRPr="000946D6" w14:paraId="1EB4D3BB" w14:textId="77777777" w:rsidTr="001A6313">
        <w:trPr>
          <w:jc w:val="center"/>
        </w:trPr>
        <w:tc>
          <w:tcPr>
            <w:tcW w:w="4639" w:type="dxa"/>
          </w:tcPr>
          <w:p w14:paraId="00A7C59A" w14:textId="77777777" w:rsidR="001B4907" w:rsidRPr="000946D6" w:rsidRDefault="001B4907" w:rsidP="00341F24">
            <w:pPr>
              <w:pStyle w:val="Nosaukumi2"/>
            </w:pPr>
            <w:r w:rsidRPr="000946D6">
              <w:t>Semināru stundu skaits</w:t>
            </w:r>
          </w:p>
        </w:tc>
        <w:tc>
          <w:tcPr>
            <w:tcW w:w="4943" w:type="dxa"/>
          </w:tcPr>
          <w:p w14:paraId="3F5443AB" w14:textId="78B4304F" w:rsidR="001B4907" w:rsidRPr="000946D6" w:rsidRDefault="001B4907" w:rsidP="00341F24"/>
        </w:tc>
      </w:tr>
      <w:tr w:rsidR="000946D6" w:rsidRPr="000946D6" w14:paraId="0AC7D5C6" w14:textId="77777777" w:rsidTr="001A6313">
        <w:trPr>
          <w:jc w:val="center"/>
        </w:trPr>
        <w:tc>
          <w:tcPr>
            <w:tcW w:w="4639" w:type="dxa"/>
          </w:tcPr>
          <w:p w14:paraId="1A2B60C9" w14:textId="77777777" w:rsidR="001B4907" w:rsidRPr="000946D6" w:rsidRDefault="001B4907" w:rsidP="00341F24">
            <w:pPr>
              <w:pStyle w:val="Nosaukumi2"/>
            </w:pPr>
            <w:r w:rsidRPr="000946D6">
              <w:t>Praktisko darbu stundu skaits</w:t>
            </w:r>
          </w:p>
        </w:tc>
        <w:tc>
          <w:tcPr>
            <w:tcW w:w="4943" w:type="dxa"/>
          </w:tcPr>
          <w:p w14:paraId="0D2CCD2C" w14:textId="1864D589" w:rsidR="001B4907" w:rsidRPr="000946D6" w:rsidRDefault="001B4907" w:rsidP="00341F24"/>
        </w:tc>
      </w:tr>
      <w:tr w:rsidR="000946D6" w:rsidRPr="000946D6" w14:paraId="0CAEA0BF" w14:textId="77777777" w:rsidTr="001A6313">
        <w:trPr>
          <w:jc w:val="center"/>
        </w:trPr>
        <w:tc>
          <w:tcPr>
            <w:tcW w:w="4639" w:type="dxa"/>
          </w:tcPr>
          <w:p w14:paraId="2F60B6AB" w14:textId="77777777" w:rsidR="001B4907" w:rsidRPr="000946D6" w:rsidRDefault="001B4907" w:rsidP="00341F24">
            <w:pPr>
              <w:pStyle w:val="Nosaukumi2"/>
            </w:pPr>
            <w:r w:rsidRPr="000946D6">
              <w:t>Laboratorijas darbu stundu skaits</w:t>
            </w:r>
          </w:p>
        </w:tc>
        <w:tc>
          <w:tcPr>
            <w:tcW w:w="4943" w:type="dxa"/>
          </w:tcPr>
          <w:p w14:paraId="2C4C7844" w14:textId="6F60A024" w:rsidR="001B4907" w:rsidRPr="000946D6" w:rsidRDefault="001B4907" w:rsidP="00341F24"/>
        </w:tc>
      </w:tr>
      <w:tr w:rsidR="000946D6" w:rsidRPr="000946D6" w14:paraId="31FC7B73" w14:textId="77777777" w:rsidTr="001A6313">
        <w:trPr>
          <w:jc w:val="center"/>
        </w:trPr>
        <w:tc>
          <w:tcPr>
            <w:tcW w:w="4639" w:type="dxa"/>
          </w:tcPr>
          <w:p w14:paraId="22598346" w14:textId="77777777" w:rsidR="001B4907" w:rsidRPr="000946D6" w:rsidRDefault="001B4907" w:rsidP="00341F24">
            <w:pPr>
              <w:pStyle w:val="Nosaukumi2"/>
              <w:rPr>
                <w:lang w:eastAsia="lv-LV"/>
              </w:rPr>
            </w:pPr>
            <w:r w:rsidRPr="000946D6">
              <w:rPr>
                <w:lang w:eastAsia="lv-LV"/>
              </w:rPr>
              <w:t>Studējošā patstāvīgā darba stundu skaits</w:t>
            </w:r>
          </w:p>
        </w:tc>
        <w:tc>
          <w:tcPr>
            <w:tcW w:w="4943" w:type="dxa"/>
            <w:vAlign w:val="center"/>
          </w:tcPr>
          <w:p w14:paraId="5F0DDDA2" w14:textId="1841FE62" w:rsidR="001B4907" w:rsidRPr="000946D6" w:rsidRDefault="009815F4" w:rsidP="00BE167E">
            <w:pPr>
              <w:rPr>
                <w:lang w:eastAsia="lv-LV"/>
              </w:rPr>
            </w:pPr>
            <w:r>
              <w:rPr>
                <w:lang w:eastAsia="lv-LV"/>
              </w:rPr>
              <w:t>1</w:t>
            </w:r>
            <w:r w:rsidR="00C85FF7">
              <w:rPr>
                <w:lang w:eastAsia="lv-LV"/>
              </w:rPr>
              <w:t>60</w:t>
            </w:r>
            <w:bookmarkStart w:id="0" w:name="_GoBack"/>
            <w:bookmarkEnd w:id="0"/>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341F24">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341F24">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6E9C8B0F" w:rsidR="008D4CBD" w:rsidRPr="000946D6" w:rsidRDefault="007A5D1F" w:rsidP="00341F24">
            <w:r w:rsidRPr="007A5D1F">
              <w:t xml:space="preserve">Dr.iur., doc. </w:t>
            </w:r>
            <w:r w:rsidR="00BE167E">
              <w:t>Igors Trofimovs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341F24">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2BCC4E58" w14:textId="77777777" w:rsidR="000C0B97" w:rsidRDefault="007A5D1F" w:rsidP="000C0B97">
            <w:r w:rsidRPr="007A5D1F">
              <w:t xml:space="preserve">Dr.iur., </w:t>
            </w:r>
            <w:r w:rsidR="00BE167E">
              <w:t>prof</w:t>
            </w:r>
            <w:r w:rsidRPr="007A5D1F">
              <w:t xml:space="preserve">. </w:t>
            </w:r>
            <w:r w:rsidR="00BE167E">
              <w:t xml:space="preserve">Vitolds </w:t>
            </w:r>
            <w:proofErr w:type="spellStart"/>
            <w:r w:rsidR="00BE167E">
              <w:t>Zahars</w:t>
            </w:r>
            <w:proofErr w:type="spellEnd"/>
            <w:r>
              <w:t>,</w:t>
            </w:r>
            <w:r w:rsidRPr="007A5D1F">
              <w:t xml:space="preserve"> </w:t>
            </w:r>
            <w:r w:rsidR="00BE167E" w:rsidRPr="007A5D1F">
              <w:t xml:space="preserve">Dr.iur., </w:t>
            </w:r>
            <w:r w:rsidR="00BE167E">
              <w:t xml:space="preserve">doc. Igors Trofimovs, </w:t>
            </w:r>
            <w:proofErr w:type="spellStart"/>
            <w:r w:rsidR="000C0B97">
              <w:t>Ph.D</w:t>
            </w:r>
            <w:proofErr w:type="spellEnd"/>
            <w:r w:rsidR="000C0B97">
              <w:t>., doc. Kristīne Kuzņecova,</w:t>
            </w:r>
            <w:r w:rsidR="000C0B97" w:rsidRPr="00F129BD">
              <w:t xml:space="preserve"> </w:t>
            </w:r>
            <w:proofErr w:type="spellStart"/>
            <w:r w:rsidR="00F129BD" w:rsidRPr="00F129BD">
              <w:t>Mg.</w:t>
            </w:r>
            <w:r>
              <w:t>iur</w:t>
            </w:r>
            <w:proofErr w:type="spellEnd"/>
            <w:r w:rsidR="00F129BD">
              <w:t xml:space="preserve">., </w:t>
            </w:r>
            <w:proofErr w:type="spellStart"/>
            <w:r>
              <w:t>vies</w:t>
            </w:r>
            <w:r w:rsidR="00BE167E">
              <w:t>doc</w:t>
            </w:r>
            <w:proofErr w:type="spellEnd"/>
            <w:r w:rsidR="00F129BD">
              <w:t xml:space="preserve">. </w:t>
            </w:r>
            <w:r w:rsidR="00BE167E">
              <w:t xml:space="preserve">Leonīds </w:t>
            </w:r>
            <w:proofErr w:type="spellStart"/>
            <w:r w:rsidR="00BE167E">
              <w:t>Makans</w:t>
            </w:r>
            <w:proofErr w:type="spellEnd"/>
            <w:r>
              <w:t>,</w:t>
            </w:r>
            <w:r w:rsidR="000C0B97">
              <w:t xml:space="preserve"> </w:t>
            </w:r>
            <w:r>
              <w:t xml:space="preserve">Dr.iur., </w:t>
            </w:r>
            <w:proofErr w:type="spellStart"/>
            <w:r>
              <w:t>asoc.prof</w:t>
            </w:r>
            <w:proofErr w:type="spellEnd"/>
            <w:r>
              <w:t xml:space="preserve">. Aleksandrs </w:t>
            </w:r>
            <w:r w:rsidRPr="007A5D1F">
              <w:t>Matvejevs</w:t>
            </w:r>
            <w:r w:rsidR="000C0B97">
              <w:t>,</w:t>
            </w:r>
          </w:p>
          <w:p w14:paraId="5FF654C6" w14:textId="6CB30B7B" w:rsidR="008D4CBD" w:rsidRPr="000946D6" w:rsidRDefault="00BE167E" w:rsidP="000C0B97">
            <w:r w:rsidRPr="00BE167E">
              <w:t xml:space="preserve">Mg. sabiedrības pārvaldē, </w:t>
            </w:r>
            <w:proofErr w:type="spellStart"/>
            <w:r w:rsidRPr="00BE167E">
              <w:t>vieslekt</w:t>
            </w:r>
            <w:proofErr w:type="spellEnd"/>
            <w:r w:rsidRPr="00BE167E">
              <w:t xml:space="preserve">. Anatolijs </w:t>
            </w:r>
            <w:proofErr w:type="spellStart"/>
            <w:r w:rsidRPr="00BE167E">
              <w:t>Čapkevičs</w:t>
            </w:r>
            <w:proofErr w:type="spellEnd"/>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341F24">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5FBA03FE" w:rsidR="008D4CBD" w:rsidRPr="000946D6" w:rsidRDefault="000C0B97" w:rsidP="000C0B97">
            <w:pPr>
              <w:snapToGrid w:val="0"/>
            </w:pPr>
            <w:r w:rsidRPr="000C0B97">
              <w:t xml:space="preserve">Visi </w:t>
            </w:r>
            <w:r>
              <w:t>studij</w:t>
            </w:r>
            <w:r w:rsidRPr="000C0B97">
              <w:t>u kursi</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341F24">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288281FA" w14:textId="58C297EE" w:rsidR="00A90675" w:rsidRDefault="0061661F" w:rsidP="00A90675">
            <w:pPr>
              <w:snapToGrid w:val="0"/>
              <w:jc w:val="both"/>
            </w:pPr>
            <w:r>
              <w:t xml:space="preserve">Kvalifikācijas darba mērķis </w:t>
            </w:r>
            <w:r w:rsidR="00A90675" w:rsidRPr="00A90675">
              <w:t>Sagatavot studējošos atklāt darbības jomu, ko viņš apguvis specialitātes studiju laikā, parādījis spēju orientēties kvalifikācijas darba teorētiskajos, juridiskajos un praktiskajos jautājumos, spēju analizēt un izvērtēt situāciju, izdarīt secinājumus un izvirzīt priekšlikumus. problēmas risināšanu.</w:t>
            </w:r>
          </w:p>
          <w:p w14:paraId="03FD090F" w14:textId="25A9D175" w:rsidR="001644D1" w:rsidRDefault="0061661F" w:rsidP="00A90675">
            <w:pPr>
              <w:snapToGrid w:val="0"/>
              <w:jc w:val="both"/>
            </w:pPr>
            <w:r>
              <w:t xml:space="preserve">Darba struktūrai jāatbilst </w:t>
            </w:r>
            <w:r w:rsidR="00D45770" w:rsidRPr="00D45770">
              <w:t>metodiskajiem ieteikumiem</w:t>
            </w:r>
            <w:r w:rsidR="00D45770">
              <w:t xml:space="preserve">, kas </w:t>
            </w:r>
            <w:r w:rsidR="001644D1" w:rsidRPr="001644D1">
              <w:t xml:space="preserve">paredzēti </w:t>
            </w:r>
            <w:r w:rsidR="00D45770">
              <w:t>īsā cikl</w:t>
            </w:r>
            <w:r w:rsidR="001644D1" w:rsidRPr="001644D1">
              <w:t>a profesionālās augstākās izglītības programmā „Civilā drošība un aizsardzība” studējošajiem.</w:t>
            </w:r>
          </w:p>
          <w:p w14:paraId="184B12A0" w14:textId="77777777" w:rsidR="0061661F" w:rsidRDefault="0061661F" w:rsidP="00A90675">
            <w:pPr>
              <w:snapToGrid w:val="0"/>
              <w:jc w:val="both"/>
            </w:pPr>
          </w:p>
          <w:p w14:paraId="3E7B74E6" w14:textId="58038DBC" w:rsidR="007A5D1F" w:rsidRDefault="0061661F" w:rsidP="00A90675">
            <w:pPr>
              <w:jc w:val="both"/>
            </w:pPr>
            <w:r>
              <w:t>Kursā tiek akcentēti vairāki uzdevumi, kas saistīti ar kvalifikācijas darba izstrādes procesu no teorētiskā pētījuma līdz praktiskai idejas realizācijai.</w:t>
            </w:r>
          </w:p>
          <w:p w14:paraId="1B614AD4" w14:textId="77777777" w:rsidR="0061661F" w:rsidRPr="000946D6" w:rsidRDefault="0061661F" w:rsidP="00A90675">
            <w:pPr>
              <w:jc w:val="both"/>
            </w:pPr>
          </w:p>
          <w:p w14:paraId="54AD4BFF" w14:textId="6717F863" w:rsidR="003D1A68" w:rsidRDefault="008D4CBD" w:rsidP="00A90675">
            <w:pPr>
              <w:suppressAutoHyphens/>
              <w:autoSpaceDE/>
              <w:autoSpaceDN/>
              <w:adjustRightInd/>
              <w:snapToGrid w:val="0"/>
              <w:jc w:val="both"/>
            </w:pPr>
            <w:r w:rsidRPr="000946D6">
              <w:t>KURSA UZDEVUMI:</w:t>
            </w:r>
          </w:p>
          <w:p w14:paraId="60887C78" w14:textId="4AD4AF28" w:rsidR="001644D1" w:rsidRDefault="001644D1" w:rsidP="001644D1">
            <w:pPr>
              <w:pStyle w:val="ListParagraph"/>
              <w:numPr>
                <w:ilvl w:val="0"/>
                <w:numId w:val="19"/>
              </w:numPr>
              <w:suppressAutoHyphens/>
              <w:snapToGrid w:val="0"/>
              <w:ind w:left="317" w:hanging="317"/>
              <w:jc w:val="both"/>
            </w:pPr>
            <w:r>
              <w:t>Kvalifikācijas darba pētījuma plānošana, veikšana, datu ieguve, analīze, rezultātu apkopošana.</w:t>
            </w:r>
          </w:p>
          <w:p w14:paraId="6F1BDF68" w14:textId="001C4356" w:rsidR="001644D1" w:rsidRDefault="001644D1" w:rsidP="001644D1">
            <w:pPr>
              <w:pStyle w:val="ListParagraph"/>
              <w:numPr>
                <w:ilvl w:val="0"/>
                <w:numId w:val="19"/>
              </w:numPr>
              <w:suppressAutoHyphens/>
              <w:snapToGrid w:val="0"/>
              <w:ind w:left="317" w:hanging="317"/>
              <w:jc w:val="both"/>
            </w:pPr>
            <w:r>
              <w:t>Rezultātu apkopošana, kvalifikācijas darba teorētiskas un praktiskās daļas izstrādi atbilstoši DU izvirzītajām prasībām;</w:t>
            </w:r>
          </w:p>
          <w:p w14:paraId="1B56947E" w14:textId="6C56E90D" w:rsidR="001644D1" w:rsidRDefault="001644D1" w:rsidP="001644D1">
            <w:pPr>
              <w:pStyle w:val="ListParagraph"/>
              <w:numPr>
                <w:ilvl w:val="0"/>
                <w:numId w:val="19"/>
              </w:numPr>
              <w:suppressAutoHyphens/>
              <w:snapToGrid w:val="0"/>
              <w:ind w:left="317" w:hanging="317"/>
              <w:jc w:val="both"/>
            </w:pPr>
            <w:r>
              <w:t xml:space="preserve">Prezentācijas sagatavošana </w:t>
            </w:r>
            <w:proofErr w:type="spellStart"/>
            <w:r>
              <w:t>priekšaizstāvēšanai</w:t>
            </w:r>
            <w:proofErr w:type="spellEnd"/>
            <w:r>
              <w:t xml:space="preserve"> un aizstāvēšanai.</w:t>
            </w:r>
          </w:p>
          <w:p w14:paraId="2BE942EC" w14:textId="1CE8F269" w:rsidR="008D4CBD" w:rsidRPr="000946D6" w:rsidRDefault="001644D1" w:rsidP="001644D1">
            <w:pPr>
              <w:pStyle w:val="ListParagraph"/>
              <w:numPr>
                <w:ilvl w:val="0"/>
                <w:numId w:val="19"/>
              </w:numPr>
              <w:suppressAutoHyphens/>
              <w:snapToGrid w:val="0"/>
              <w:ind w:left="317" w:hanging="317"/>
              <w:jc w:val="both"/>
            </w:pPr>
            <w:r>
              <w:t>Aizstāvēt kvalifikācijas darbu</w:t>
            </w:r>
            <w:r w:rsidR="00BE167E">
              <w:t>.</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341F24">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076B7C56" w14:textId="77777777" w:rsidR="00D45770" w:rsidRDefault="00D45770" w:rsidP="00D45770">
            <w:pPr>
              <w:pStyle w:val="ListParagraph"/>
              <w:ind w:left="317" w:hanging="317"/>
            </w:pPr>
            <w:r>
              <w:t>1. Kvalifikācijas darba izstrādes gaitā.</w:t>
            </w:r>
          </w:p>
          <w:p w14:paraId="418DA20B" w14:textId="578E419B" w:rsidR="00D45770" w:rsidRDefault="00D45770" w:rsidP="00D45770">
            <w:pPr>
              <w:pStyle w:val="ListParagraph"/>
              <w:ind w:left="317" w:hanging="317"/>
            </w:pPr>
            <w:r>
              <w:t>2. Apgūst nepieciešamās metodes praktisko uzdevumu risināšanai un paaugstina savu kvalifikāciju, veic pētījumus, realizē praktisko daļu, raksta praktisko daļu, veido un noformē praktisko daļu atbilstoši prasībām.</w:t>
            </w:r>
          </w:p>
          <w:p w14:paraId="718E5FAD" w14:textId="77777777" w:rsidR="00D45770" w:rsidRDefault="00D45770" w:rsidP="00D45770">
            <w:pPr>
              <w:pStyle w:val="ListParagraph"/>
              <w:ind w:left="317" w:hanging="317"/>
            </w:pPr>
            <w:r>
              <w:t>3. Visa darbā procesā cieši sadarbojas ar kvalifikācijas darba vadītāju.</w:t>
            </w:r>
          </w:p>
          <w:p w14:paraId="7DF96E53" w14:textId="77777777" w:rsidR="00D45770" w:rsidRDefault="00D45770" w:rsidP="00D45770">
            <w:pPr>
              <w:pStyle w:val="ListParagraph"/>
              <w:ind w:left="317" w:hanging="317"/>
            </w:pPr>
            <w:r>
              <w:t>4. Darba noformēšana, rediģēšana, secinājumu formulēšana.</w:t>
            </w:r>
          </w:p>
          <w:p w14:paraId="650A575E" w14:textId="77777777" w:rsidR="00D45770" w:rsidRDefault="00D45770" w:rsidP="00D45770">
            <w:pPr>
              <w:pStyle w:val="ListParagraph"/>
              <w:ind w:left="317" w:hanging="317"/>
            </w:pPr>
            <w:r>
              <w:t>5. Students strādā ciešā sadarbībā ar sava darba vadītāju, ievērojot darba plānu.</w:t>
            </w:r>
          </w:p>
          <w:p w14:paraId="58C69CAB" w14:textId="77777777" w:rsidR="00D45770" w:rsidRDefault="00D45770" w:rsidP="00D45770">
            <w:pPr>
              <w:pStyle w:val="ListParagraph"/>
              <w:ind w:left="317" w:hanging="317"/>
            </w:pPr>
            <w:r>
              <w:lastRenderedPageBreak/>
              <w:t xml:space="preserve">6. Prezentācijas sagatavošana </w:t>
            </w:r>
            <w:proofErr w:type="spellStart"/>
            <w:r>
              <w:t>priekšaizstāvēšanai</w:t>
            </w:r>
            <w:proofErr w:type="spellEnd"/>
            <w:r>
              <w:t xml:space="preserve"> un aizstāvēšanai.</w:t>
            </w:r>
          </w:p>
          <w:p w14:paraId="02F6362A" w14:textId="56753F0F" w:rsidR="00C71C0C" w:rsidRPr="00C71C0C" w:rsidRDefault="00D45770" w:rsidP="00D45770">
            <w:pPr>
              <w:pStyle w:val="ListParagraph"/>
              <w:ind w:left="317" w:right="-19" w:hanging="317"/>
              <w:rPr>
                <w:i/>
                <w:lang w:eastAsia="ko-KR"/>
              </w:rPr>
            </w:pPr>
            <w:r>
              <w:t>7. Kvalifikācijas darba aizstāvēšana.</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341F24">
            <w:pPr>
              <w:pStyle w:val="Nosaukumi"/>
            </w:pPr>
            <w:r w:rsidRPr="000946D6">
              <w:lastRenderedPageBreak/>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341F24">
            <w:pPr>
              <w:pStyle w:val="ListParagraph"/>
              <w:ind w:left="20"/>
              <w:rPr>
                <w:color w:val="auto"/>
              </w:rPr>
            </w:pPr>
            <w:r w:rsidRPr="000946D6">
              <w:rPr>
                <w:color w:val="auto"/>
              </w:rPr>
              <w:t>ZINĀŠANAS:</w:t>
            </w:r>
          </w:p>
          <w:p w14:paraId="25721B7F" w14:textId="1CC683A7" w:rsidR="00404202" w:rsidRPr="00404202" w:rsidRDefault="00404202" w:rsidP="00404202">
            <w:pPr>
              <w:pStyle w:val="ListParagraph"/>
              <w:numPr>
                <w:ilvl w:val="0"/>
                <w:numId w:val="6"/>
              </w:numPr>
              <w:jc w:val="both"/>
              <w:rPr>
                <w:color w:val="auto"/>
              </w:rPr>
            </w:pPr>
            <w:r>
              <w:rPr>
                <w:color w:val="auto"/>
              </w:rPr>
              <w:t>Z</w:t>
            </w:r>
            <w:r w:rsidRPr="00404202">
              <w:rPr>
                <w:color w:val="auto"/>
              </w:rPr>
              <w:t>ina kvalifikācijas darba plānošanas un organizācijas pamatprincipus.</w:t>
            </w:r>
          </w:p>
          <w:p w14:paraId="3FC9E322" w14:textId="77777777" w:rsidR="00FF1DA5" w:rsidRPr="00404202" w:rsidRDefault="00FF1DA5" w:rsidP="00FF1DA5">
            <w:pPr>
              <w:pStyle w:val="ListParagraph"/>
              <w:numPr>
                <w:ilvl w:val="0"/>
                <w:numId w:val="6"/>
              </w:numPr>
              <w:jc w:val="both"/>
              <w:rPr>
                <w:color w:val="auto"/>
              </w:rPr>
            </w:pPr>
            <w:r>
              <w:rPr>
                <w:color w:val="auto"/>
              </w:rPr>
              <w:t xml:space="preserve">Zina </w:t>
            </w:r>
            <w:r w:rsidRPr="00FF1DA5">
              <w:rPr>
                <w:color w:val="auto"/>
              </w:rPr>
              <w:t>studiju laikā iegūtās teorētiskās zināšanas un ir atbilstoši izvēlējušies pētījuma virzienu.</w:t>
            </w:r>
          </w:p>
          <w:p w14:paraId="761E6D41" w14:textId="686D12E9" w:rsidR="00404202" w:rsidRDefault="00404202" w:rsidP="00404202">
            <w:pPr>
              <w:pStyle w:val="ListParagraph"/>
              <w:numPr>
                <w:ilvl w:val="0"/>
                <w:numId w:val="6"/>
              </w:numPr>
              <w:jc w:val="both"/>
              <w:rPr>
                <w:color w:val="auto"/>
              </w:rPr>
            </w:pPr>
            <w:r>
              <w:rPr>
                <w:color w:val="auto"/>
              </w:rPr>
              <w:t>Z</w:t>
            </w:r>
            <w:r w:rsidRPr="00404202">
              <w:rPr>
                <w:color w:val="auto"/>
              </w:rPr>
              <w:t>ina kvalifikācijas daba virziena būtiskākos jēdzienus un profesionālās darbības pamatnostādnes.</w:t>
            </w:r>
          </w:p>
          <w:p w14:paraId="05AA0220" w14:textId="01356CCE" w:rsidR="00404202" w:rsidRPr="00404202" w:rsidRDefault="00404202" w:rsidP="00404202">
            <w:pPr>
              <w:pStyle w:val="ListParagraph"/>
              <w:ind w:left="380"/>
              <w:rPr>
                <w:color w:val="auto"/>
              </w:rPr>
            </w:pPr>
          </w:p>
          <w:p w14:paraId="4AEE2C0C" w14:textId="50DF977E" w:rsidR="007A5D1F" w:rsidRPr="00935EA5" w:rsidRDefault="007A5D1F" w:rsidP="00935EA5">
            <w:r w:rsidRPr="00935EA5">
              <w:t>PRASMES:</w:t>
            </w:r>
          </w:p>
          <w:p w14:paraId="4861B896" w14:textId="77777777" w:rsidR="00404202" w:rsidRDefault="00404202" w:rsidP="00404202">
            <w:pPr>
              <w:pStyle w:val="ListParagraph"/>
              <w:numPr>
                <w:ilvl w:val="0"/>
                <w:numId w:val="6"/>
              </w:numPr>
              <w:rPr>
                <w:color w:val="auto"/>
              </w:rPr>
            </w:pPr>
            <w:r>
              <w:rPr>
                <w:color w:val="auto"/>
              </w:rPr>
              <w:t>P</w:t>
            </w:r>
            <w:r w:rsidRPr="00404202">
              <w:rPr>
                <w:color w:val="auto"/>
              </w:rPr>
              <w:t>rot kvalifikācijas darba rakstības nosacījumus.</w:t>
            </w:r>
          </w:p>
          <w:p w14:paraId="227BA865" w14:textId="40D14288" w:rsidR="00404202" w:rsidRPr="00404202" w:rsidRDefault="00404202" w:rsidP="00404202">
            <w:pPr>
              <w:pStyle w:val="ListParagraph"/>
              <w:numPr>
                <w:ilvl w:val="0"/>
                <w:numId w:val="6"/>
              </w:numPr>
              <w:rPr>
                <w:color w:val="auto"/>
              </w:rPr>
            </w:pPr>
            <w:r>
              <w:rPr>
                <w:color w:val="auto"/>
              </w:rPr>
              <w:t>Prot</w:t>
            </w:r>
            <w:r w:rsidRPr="00404202">
              <w:rPr>
                <w:color w:val="auto"/>
              </w:rPr>
              <w:t xml:space="preserve"> kritiski analizēt un izvērtēt literatūru un citus informācijas avotus.</w:t>
            </w:r>
          </w:p>
          <w:p w14:paraId="4E2F50FB" w14:textId="542F92BA" w:rsidR="00404202" w:rsidRPr="00404202" w:rsidRDefault="00404202" w:rsidP="00404202">
            <w:pPr>
              <w:pStyle w:val="ListParagraph"/>
              <w:numPr>
                <w:ilvl w:val="0"/>
                <w:numId w:val="6"/>
              </w:numPr>
              <w:rPr>
                <w:color w:val="auto"/>
              </w:rPr>
            </w:pPr>
            <w:r w:rsidRPr="00404202">
              <w:rPr>
                <w:color w:val="auto"/>
              </w:rPr>
              <w:t>Prot produktīvi sadarboties ar darba vadītāju.</w:t>
            </w:r>
          </w:p>
          <w:p w14:paraId="7E9EF9F4" w14:textId="77777777" w:rsidR="00404202" w:rsidRPr="007A5D1F" w:rsidRDefault="00404202" w:rsidP="00404202">
            <w:pPr>
              <w:pStyle w:val="ListParagraph"/>
              <w:ind w:left="380"/>
              <w:rPr>
                <w:color w:val="auto"/>
              </w:rPr>
            </w:pPr>
          </w:p>
          <w:p w14:paraId="1BB44CCA" w14:textId="77777777" w:rsidR="007A5D1F" w:rsidRPr="00935EA5" w:rsidRDefault="007A5D1F" w:rsidP="00935EA5">
            <w:r w:rsidRPr="00935EA5">
              <w:t>KOMPETENCE:</w:t>
            </w:r>
          </w:p>
          <w:p w14:paraId="28F5E65F" w14:textId="7042E1D8" w:rsidR="0092324E" w:rsidRDefault="0092324E" w:rsidP="00341F24">
            <w:pPr>
              <w:pStyle w:val="ListParagraph"/>
              <w:numPr>
                <w:ilvl w:val="0"/>
                <w:numId w:val="6"/>
              </w:numPr>
              <w:rPr>
                <w:color w:val="auto"/>
              </w:rPr>
            </w:pPr>
            <w:r>
              <w:rPr>
                <w:color w:val="auto"/>
              </w:rPr>
              <w:t>S</w:t>
            </w:r>
            <w:r w:rsidRPr="0092324E">
              <w:rPr>
                <w:color w:val="auto"/>
              </w:rPr>
              <w:t xml:space="preserve">pēj izmantot zināšanas un prasmes, </w:t>
            </w:r>
            <w:r w:rsidR="00404202" w:rsidRPr="00404202">
              <w:rPr>
                <w:color w:val="auto"/>
              </w:rPr>
              <w:t>veicot patstāvīgu kvalifikācijas darba izstrādi</w:t>
            </w:r>
            <w:r w:rsidR="00404202">
              <w:rPr>
                <w:color w:val="auto"/>
              </w:rPr>
              <w:t>.</w:t>
            </w:r>
          </w:p>
          <w:p w14:paraId="3A69C372" w14:textId="31E18D4C" w:rsidR="00291713" w:rsidRPr="00FF1DA5" w:rsidRDefault="00FF1DA5" w:rsidP="00FF1DA5">
            <w:pPr>
              <w:pStyle w:val="ListParagraph"/>
              <w:numPr>
                <w:ilvl w:val="0"/>
                <w:numId w:val="6"/>
              </w:numPr>
              <w:rPr>
                <w:color w:val="auto"/>
              </w:rPr>
            </w:pPr>
            <w:r w:rsidRPr="00FF1DA5">
              <w:rPr>
                <w:color w:val="auto"/>
              </w:rPr>
              <w:t>Spēj prezentēt un argumentēti izskaidrot darba rezultātus un diskutēt par tiem.</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341F24">
            <w:pPr>
              <w:pStyle w:val="Nosaukumi"/>
            </w:pPr>
            <w:r w:rsidRPr="000946D6">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71E55842" w:rsidR="006B3790" w:rsidRPr="00C54FBF" w:rsidRDefault="00935EA5" w:rsidP="00935EA5">
            <w:pPr>
              <w:jc w:val="both"/>
            </w:pPr>
            <w:r w:rsidRPr="00935EA5">
              <w:t>Studējošo patstāvīgais darbs tiek organizēts individuāli, atbilstoši kvalifikācijas darba tēmai un virzienam.</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341F24">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3C70E91D" w:rsidR="008D4CBD" w:rsidRPr="000946D6" w:rsidRDefault="008D4CBD" w:rsidP="00D072D8">
            <w:pPr>
              <w:jc w:val="both"/>
              <w:rPr>
                <w:rFonts w:eastAsia="Times New Roman"/>
              </w:rPr>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999E89D" w14:textId="3DC8F24A" w:rsidR="008D4CBD" w:rsidRDefault="008D4CBD" w:rsidP="00341F24"/>
          <w:p w14:paraId="6CCD3B17" w14:textId="694D5CB0" w:rsidR="0092324E" w:rsidRDefault="00935EA5" w:rsidP="00341F24">
            <w:r w:rsidRPr="00935EA5">
              <w:t xml:space="preserve">Studējošais </w:t>
            </w:r>
            <w:r w:rsidR="00FF1DA5" w:rsidRPr="00FF1DA5">
              <w:t>patstāvīgi vai konsultējoties ar darba zinātnisko vadītāju ir izvēlējies pētījuma problēmu, formulējis kvalifikācijas darba mērķi, uzdevumus un izveidojis darba izstrādes plānu. Students ir iepazinis zinātnisko literatūru par pētāmo problēmu un spēj par to diskutēt. Izstrādāts kvalifikācijas darbs - 100%, ieskaite</w:t>
            </w:r>
            <w:r w:rsidRPr="00935EA5">
              <w:t>.</w:t>
            </w:r>
          </w:p>
          <w:p w14:paraId="5D0FFF14" w14:textId="77777777" w:rsidR="00935EA5" w:rsidRPr="000946D6" w:rsidRDefault="00935EA5" w:rsidP="00341F24"/>
          <w:p w14:paraId="707D746C" w14:textId="77777777" w:rsidR="008D4CBD" w:rsidRPr="000946D6" w:rsidRDefault="008D4CBD" w:rsidP="00341F24">
            <w:r w:rsidRPr="000946D6">
              <w:t>STUDIJU REZULTĀTU VĒRTĒŠANA</w:t>
            </w:r>
          </w:p>
          <w:p w14:paraId="17E84594" w14:textId="77777777" w:rsidR="008D4CBD" w:rsidRPr="000946D6" w:rsidRDefault="008D4CBD" w:rsidP="00341F24"/>
          <w:tbl>
            <w:tblPr>
              <w:tblW w:w="8836"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663"/>
              <w:gridCol w:w="663"/>
              <w:gridCol w:w="663"/>
              <w:gridCol w:w="663"/>
              <w:gridCol w:w="663"/>
            </w:tblGrid>
            <w:tr w:rsidR="00935EA5" w:rsidRPr="000946D6" w14:paraId="4E9D3B0E" w14:textId="231EBA39" w:rsidTr="00482415">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935EA5" w:rsidRPr="000946D6" w:rsidRDefault="00935EA5" w:rsidP="00341F24">
                  <w:pPr>
                    <w:jc w:val="center"/>
                  </w:pPr>
                  <w:r w:rsidRPr="000946D6">
                    <w:t>Pārbaudījumu veidi</w:t>
                  </w:r>
                </w:p>
              </w:tc>
              <w:tc>
                <w:tcPr>
                  <w:tcW w:w="6116"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A03640" w14:textId="76A1D374" w:rsidR="00935EA5" w:rsidRPr="000946D6" w:rsidRDefault="00935EA5" w:rsidP="00341F24">
                  <w:pPr>
                    <w:jc w:val="center"/>
                  </w:pPr>
                  <w:r w:rsidRPr="000946D6">
                    <w:t>Studiju rezultāti</w:t>
                  </w:r>
                </w:p>
              </w:tc>
            </w:tr>
            <w:tr w:rsidR="00935EA5" w:rsidRPr="000946D6" w14:paraId="033FBFE4" w14:textId="4F4E1695" w:rsidTr="00935EA5">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935EA5" w:rsidRPr="000946D6" w:rsidRDefault="00935EA5" w:rsidP="00341F24">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935EA5" w:rsidRPr="000946D6" w:rsidRDefault="00935EA5" w:rsidP="00341F24">
                  <w:pPr>
                    <w:jc w:val="center"/>
                  </w:pPr>
                  <w:r w:rsidRPr="000946D6">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935EA5" w:rsidRPr="000946D6" w:rsidRDefault="00935EA5" w:rsidP="00341F24">
                  <w:pPr>
                    <w:jc w:val="center"/>
                  </w:pPr>
                  <w:r w:rsidRPr="000946D6">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935EA5" w:rsidRPr="000946D6" w:rsidRDefault="00935EA5" w:rsidP="00341F24">
                  <w:pPr>
                    <w:jc w:val="center"/>
                  </w:pPr>
                  <w:r w:rsidRPr="000946D6">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935EA5" w:rsidRPr="000946D6" w:rsidRDefault="00935EA5" w:rsidP="00341F24">
                  <w:pPr>
                    <w:jc w:val="center"/>
                  </w:pPr>
                  <w:r w:rsidRPr="000946D6">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935EA5" w:rsidRPr="000946D6" w:rsidRDefault="00935EA5" w:rsidP="00341F24">
                  <w:pPr>
                    <w:jc w:val="center"/>
                  </w:pPr>
                  <w:r w:rsidRPr="000946D6">
                    <w:t>5.</w:t>
                  </w:r>
                </w:p>
              </w:tc>
              <w:tc>
                <w:tcPr>
                  <w:tcW w:w="663" w:type="dxa"/>
                  <w:tcBorders>
                    <w:top w:val="single" w:sz="4" w:space="0" w:color="000000"/>
                    <w:left w:val="single" w:sz="4" w:space="0" w:color="000000"/>
                    <w:bottom w:val="single" w:sz="4" w:space="0" w:color="000000"/>
                    <w:right w:val="single" w:sz="4" w:space="0" w:color="000000"/>
                  </w:tcBorders>
                </w:tcPr>
                <w:p w14:paraId="7DFF7023" w14:textId="5AB8E5CE" w:rsidR="00935EA5" w:rsidRPr="000946D6" w:rsidRDefault="00935EA5" w:rsidP="00341F24">
                  <w:pPr>
                    <w:jc w:val="center"/>
                  </w:pPr>
                  <w:r>
                    <w:t>6.</w:t>
                  </w:r>
                </w:p>
              </w:tc>
              <w:tc>
                <w:tcPr>
                  <w:tcW w:w="663" w:type="dxa"/>
                  <w:tcBorders>
                    <w:top w:val="single" w:sz="4" w:space="0" w:color="000000"/>
                    <w:left w:val="single" w:sz="4" w:space="0" w:color="000000"/>
                    <w:bottom w:val="single" w:sz="4" w:space="0" w:color="000000"/>
                    <w:right w:val="single" w:sz="4" w:space="0" w:color="000000"/>
                  </w:tcBorders>
                </w:tcPr>
                <w:p w14:paraId="01C52A19" w14:textId="18D13ED8" w:rsidR="00935EA5" w:rsidRDefault="00935EA5" w:rsidP="00341F24">
                  <w:pPr>
                    <w:jc w:val="center"/>
                  </w:pPr>
                  <w:r>
                    <w:t>7.</w:t>
                  </w:r>
                </w:p>
              </w:tc>
              <w:tc>
                <w:tcPr>
                  <w:tcW w:w="663" w:type="dxa"/>
                  <w:tcBorders>
                    <w:top w:val="single" w:sz="4" w:space="0" w:color="000000"/>
                    <w:left w:val="single" w:sz="4" w:space="0" w:color="000000"/>
                    <w:bottom w:val="single" w:sz="4" w:space="0" w:color="000000"/>
                    <w:right w:val="single" w:sz="4" w:space="0" w:color="000000"/>
                  </w:tcBorders>
                </w:tcPr>
                <w:p w14:paraId="03ECBE01" w14:textId="66481803" w:rsidR="00935EA5" w:rsidRDefault="00935EA5" w:rsidP="00341F24">
                  <w:pPr>
                    <w:jc w:val="center"/>
                  </w:pPr>
                  <w:r>
                    <w:t>8.</w:t>
                  </w:r>
                </w:p>
              </w:tc>
              <w:tc>
                <w:tcPr>
                  <w:tcW w:w="663" w:type="dxa"/>
                  <w:tcBorders>
                    <w:top w:val="single" w:sz="4" w:space="0" w:color="000000"/>
                    <w:left w:val="single" w:sz="4" w:space="0" w:color="000000"/>
                    <w:bottom w:val="single" w:sz="4" w:space="0" w:color="000000"/>
                    <w:right w:val="single" w:sz="4" w:space="0" w:color="000000"/>
                  </w:tcBorders>
                </w:tcPr>
                <w:p w14:paraId="2C41D354" w14:textId="5BF2C9DA" w:rsidR="00935EA5" w:rsidRDefault="00935EA5" w:rsidP="00341F24">
                  <w:pPr>
                    <w:jc w:val="center"/>
                  </w:pPr>
                  <w:r>
                    <w:t>9.</w:t>
                  </w:r>
                </w:p>
              </w:tc>
              <w:tc>
                <w:tcPr>
                  <w:tcW w:w="663" w:type="dxa"/>
                  <w:tcBorders>
                    <w:top w:val="single" w:sz="4" w:space="0" w:color="000000"/>
                    <w:left w:val="single" w:sz="4" w:space="0" w:color="000000"/>
                    <w:bottom w:val="single" w:sz="4" w:space="0" w:color="000000"/>
                    <w:right w:val="single" w:sz="4" w:space="0" w:color="000000"/>
                  </w:tcBorders>
                </w:tcPr>
                <w:p w14:paraId="7455195E" w14:textId="6DC7F001" w:rsidR="00935EA5" w:rsidRDefault="00935EA5" w:rsidP="00341F24">
                  <w:pPr>
                    <w:jc w:val="center"/>
                  </w:pPr>
                  <w:r>
                    <w:t>10.</w:t>
                  </w:r>
                </w:p>
              </w:tc>
            </w:tr>
            <w:tr w:rsidR="00935EA5" w:rsidRPr="000946D6" w14:paraId="42B3F961" w14:textId="7FBB1043" w:rsidTr="00935EA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EDA53" w14:textId="2DE388D4" w:rsidR="00935EA5" w:rsidRPr="000946D6" w:rsidRDefault="00935EA5" w:rsidP="00935EA5">
                  <w:r w:rsidRPr="00935EA5">
                    <w:t>Izstrādāts kvalifikācijas darbs - 50%</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A788B" w14:textId="1D9BC74F" w:rsidR="00935EA5" w:rsidRPr="000946D6" w:rsidRDefault="00935EA5" w:rsidP="00935E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F56E6" w14:textId="3963628C" w:rsidR="00935EA5" w:rsidRPr="000946D6" w:rsidRDefault="00935EA5" w:rsidP="00935EA5">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56655" w14:textId="7D0756D9" w:rsidR="00935EA5" w:rsidRPr="000946D6" w:rsidRDefault="00935EA5" w:rsidP="00935EA5">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3AE3C" w14:textId="02A1DE3D" w:rsidR="00935EA5" w:rsidRPr="000946D6" w:rsidRDefault="00935EA5" w:rsidP="00935E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01F19" w14:textId="22EC7313" w:rsidR="00935EA5" w:rsidRPr="000946D6" w:rsidRDefault="00935EA5" w:rsidP="00935EA5">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5A85C421" w14:textId="5230AA52" w:rsidR="00935EA5" w:rsidRPr="000946D6" w:rsidRDefault="00935EA5" w:rsidP="00935EA5">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466BCC28" w14:textId="21DADBB7" w:rsidR="00935EA5" w:rsidRPr="003575ED" w:rsidRDefault="00935EA5" w:rsidP="00935EA5">
                  <w:pPr>
                    <w:jc w:val="center"/>
                  </w:pPr>
                  <w:r>
                    <w:t>+</w:t>
                  </w:r>
                </w:p>
              </w:tc>
              <w:tc>
                <w:tcPr>
                  <w:tcW w:w="663" w:type="dxa"/>
                  <w:tcBorders>
                    <w:top w:val="single" w:sz="4" w:space="0" w:color="000000"/>
                    <w:left w:val="single" w:sz="4" w:space="0" w:color="000000"/>
                    <w:bottom w:val="single" w:sz="4" w:space="0" w:color="000000"/>
                    <w:right w:val="single" w:sz="4" w:space="0" w:color="000000"/>
                  </w:tcBorders>
                </w:tcPr>
                <w:p w14:paraId="3083F113" w14:textId="642BBB64" w:rsidR="00935EA5" w:rsidRPr="003575ED" w:rsidRDefault="00935EA5" w:rsidP="00935EA5">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50C437E0" w14:textId="7CC0E934" w:rsidR="00935EA5" w:rsidRPr="003575ED" w:rsidRDefault="00935EA5" w:rsidP="00935EA5">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12A05B47" w14:textId="0FBF7617" w:rsidR="00935EA5" w:rsidRPr="003575ED" w:rsidRDefault="00935EA5" w:rsidP="00935EA5">
                  <w:pPr>
                    <w:jc w:val="center"/>
                  </w:pPr>
                  <w:r w:rsidRPr="003575ED">
                    <w:t>+</w:t>
                  </w:r>
                </w:p>
              </w:tc>
            </w:tr>
          </w:tbl>
          <w:p w14:paraId="7F74F7D4" w14:textId="77777777" w:rsidR="008D4CBD" w:rsidRPr="000946D6" w:rsidRDefault="008D4CBD" w:rsidP="00341F24">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341F24">
            <w:pPr>
              <w:pStyle w:val="Nosaukumi"/>
            </w:pPr>
            <w:r w:rsidRPr="000946D6">
              <w:t>Kursa saturs</w:t>
            </w:r>
          </w:p>
        </w:tc>
      </w:tr>
      <w:tr w:rsidR="000946D6" w:rsidRPr="000946D6" w14:paraId="3A5C7CC3" w14:textId="77777777" w:rsidTr="001A6313">
        <w:trPr>
          <w:jc w:val="center"/>
        </w:trPr>
        <w:tc>
          <w:tcPr>
            <w:tcW w:w="9582" w:type="dxa"/>
            <w:gridSpan w:val="2"/>
          </w:tcPr>
          <w:p w14:paraId="58C00B07" w14:textId="0B26B3CD" w:rsidR="00FF1DA5" w:rsidRDefault="00FF1DA5" w:rsidP="006D6E4A">
            <w:pPr>
              <w:pStyle w:val="ListParagraph"/>
              <w:numPr>
                <w:ilvl w:val="0"/>
                <w:numId w:val="21"/>
              </w:numPr>
            </w:pPr>
            <w:r>
              <w:t>Kvalifikācijas darba izstrādes gaitā.</w:t>
            </w:r>
          </w:p>
          <w:p w14:paraId="5A73EF59" w14:textId="0DC08F2C" w:rsidR="00FF1DA5" w:rsidRDefault="00FF1DA5" w:rsidP="006D6E4A">
            <w:pPr>
              <w:pStyle w:val="ListParagraph"/>
              <w:numPr>
                <w:ilvl w:val="0"/>
                <w:numId w:val="21"/>
              </w:numPr>
            </w:pPr>
            <w:r>
              <w:t>Apgūst nepieciešamās metodes praktisko uzdevumu risināšanai un</w:t>
            </w:r>
            <w:r w:rsidR="006D6E4A">
              <w:t xml:space="preserve"> paaugstina savu kvalifikāciju.</w:t>
            </w:r>
          </w:p>
          <w:p w14:paraId="2C16166E" w14:textId="77777777" w:rsidR="006D6E4A" w:rsidRDefault="006D6E4A" w:rsidP="006D6E4A">
            <w:pPr>
              <w:pStyle w:val="ListParagraph"/>
              <w:numPr>
                <w:ilvl w:val="0"/>
                <w:numId w:val="21"/>
              </w:numPr>
            </w:pPr>
            <w:r>
              <w:t>K</w:t>
            </w:r>
            <w:r w:rsidRPr="006D6E4A">
              <w:t>valifikācijas prakses laikā</w:t>
            </w:r>
            <w:r>
              <w:t xml:space="preserve"> </w:t>
            </w:r>
            <w:r w:rsidRPr="006D6E4A">
              <w:t>veic pētījumus, realizē praktisko daļu, raksta praktisko daļu, veido un noformē praktisko daļu atbilstoši prasībām.</w:t>
            </w:r>
          </w:p>
          <w:p w14:paraId="2CB20113" w14:textId="3C3A853C" w:rsidR="00FF1DA5" w:rsidRDefault="00FF1DA5" w:rsidP="006D6E4A">
            <w:pPr>
              <w:pStyle w:val="ListParagraph"/>
              <w:numPr>
                <w:ilvl w:val="0"/>
                <w:numId w:val="21"/>
              </w:numPr>
            </w:pPr>
            <w:r>
              <w:t>Visa darbā procesā cieši sadarbojas ar kvalifikācijas darba vadītāju.</w:t>
            </w:r>
          </w:p>
          <w:p w14:paraId="43E00447" w14:textId="75B27EC7" w:rsidR="00FF1DA5" w:rsidRDefault="00FF1DA5" w:rsidP="006D6E4A">
            <w:pPr>
              <w:pStyle w:val="ListParagraph"/>
              <w:numPr>
                <w:ilvl w:val="0"/>
                <w:numId w:val="21"/>
              </w:numPr>
            </w:pPr>
            <w:r>
              <w:t>Darba noformēšana, rediģēšana, secinājumu formulēšana.</w:t>
            </w:r>
          </w:p>
          <w:p w14:paraId="0410F17C" w14:textId="5BB686F6" w:rsidR="00FF1DA5" w:rsidRDefault="00FF1DA5" w:rsidP="006D6E4A">
            <w:pPr>
              <w:pStyle w:val="ListParagraph"/>
              <w:numPr>
                <w:ilvl w:val="0"/>
                <w:numId w:val="21"/>
              </w:numPr>
            </w:pPr>
            <w:r>
              <w:t>Students strādā ciešā sadarbībā ar sava darba vadītāju, ievērojot darba plānu.</w:t>
            </w:r>
          </w:p>
          <w:p w14:paraId="0B51F81C" w14:textId="77777777" w:rsidR="006D6E4A" w:rsidRDefault="00FF1DA5" w:rsidP="006D6E4A">
            <w:pPr>
              <w:pStyle w:val="ListParagraph"/>
              <w:numPr>
                <w:ilvl w:val="0"/>
                <w:numId w:val="21"/>
              </w:numPr>
            </w:pPr>
            <w:r>
              <w:t xml:space="preserve">Prezentācijas sagatavošana </w:t>
            </w:r>
            <w:proofErr w:type="spellStart"/>
            <w:r>
              <w:t>priekšaizstāvēšanai</w:t>
            </w:r>
            <w:proofErr w:type="spellEnd"/>
            <w:r>
              <w:t xml:space="preserve"> un aizstāvēšanai.</w:t>
            </w:r>
          </w:p>
          <w:p w14:paraId="5043212C" w14:textId="3BB78ABB" w:rsidR="00291713" w:rsidRPr="00156883" w:rsidRDefault="00FF1DA5" w:rsidP="006D6E4A">
            <w:pPr>
              <w:pStyle w:val="ListParagraph"/>
              <w:numPr>
                <w:ilvl w:val="0"/>
                <w:numId w:val="21"/>
              </w:numPr>
            </w:pPr>
            <w:r>
              <w:t>Kvalifikācijas darba aizstāvēšana.</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341F24">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03E5B400" w14:textId="10470FDF" w:rsidR="00ED1B12" w:rsidRPr="00ED1B12" w:rsidRDefault="00ED1B12" w:rsidP="00ED1B12">
            <w:pPr>
              <w:pStyle w:val="ListParagraph"/>
              <w:numPr>
                <w:ilvl w:val="0"/>
                <w:numId w:val="7"/>
              </w:numPr>
              <w:ind w:left="317" w:hanging="317"/>
              <w:jc w:val="both"/>
              <w:rPr>
                <w:color w:val="auto"/>
              </w:rPr>
            </w:pPr>
            <w:r w:rsidRPr="00ED1B12">
              <w:rPr>
                <w:color w:val="auto"/>
              </w:rPr>
              <w:t>Ministru kabineta 20</w:t>
            </w:r>
            <w:r>
              <w:rPr>
                <w:color w:val="auto"/>
              </w:rPr>
              <w:t>23</w:t>
            </w:r>
            <w:r w:rsidRPr="00ED1B12">
              <w:rPr>
                <w:color w:val="auto"/>
              </w:rPr>
              <w:t xml:space="preserve">. gada </w:t>
            </w:r>
            <w:r>
              <w:rPr>
                <w:color w:val="auto"/>
              </w:rPr>
              <w:t>13</w:t>
            </w:r>
            <w:r w:rsidRPr="00ED1B12">
              <w:rPr>
                <w:color w:val="auto"/>
              </w:rPr>
              <w:t xml:space="preserve">. jūnija noteikumi Nr. </w:t>
            </w:r>
            <w:r>
              <w:rPr>
                <w:color w:val="auto"/>
              </w:rPr>
              <w:t>305</w:t>
            </w:r>
            <w:r w:rsidRPr="00ED1B12">
              <w:rPr>
                <w:color w:val="auto"/>
              </w:rPr>
              <w:t xml:space="preserve"> „</w:t>
            </w:r>
            <w:r>
              <w:t xml:space="preserve"> </w:t>
            </w:r>
            <w:r w:rsidRPr="00ED1B12">
              <w:rPr>
                <w:color w:val="auto"/>
              </w:rPr>
              <w:t>Noteikumi par valsts profesionālās augstākās izglītības standartu”. Pieejami: https://likumi.lv/ta/id/342818-noteikumi-par-valsts-profesionalas-augstakas-izglitibas-standartu</w:t>
            </w:r>
          </w:p>
          <w:p w14:paraId="60DA3368" w14:textId="2203B93A" w:rsidR="00DE35BD" w:rsidRPr="00ED1B12" w:rsidRDefault="00ED1B12" w:rsidP="00ED1B12">
            <w:pPr>
              <w:pStyle w:val="ListParagraph"/>
              <w:numPr>
                <w:ilvl w:val="0"/>
                <w:numId w:val="7"/>
              </w:numPr>
              <w:ind w:left="317" w:hanging="317"/>
              <w:jc w:val="both"/>
              <w:rPr>
                <w:color w:val="auto"/>
              </w:rPr>
            </w:pPr>
            <w:r w:rsidRPr="00ED1B12">
              <w:rPr>
                <w:bCs/>
                <w:iCs/>
                <w:color w:val="auto"/>
              </w:rPr>
              <w:t>Metodiskie ieteikumi kvalifikācijas darba izstrādāšanai un aizstāvēšanai. Daugavpils: Daugavpils Universitāte, 2023, 27. lpp.</w:t>
            </w:r>
          </w:p>
          <w:p w14:paraId="2657F21C" w14:textId="7F46DBEF" w:rsidR="00DE35BD" w:rsidRPr="00DE35BD" w:rsidRDefault="00ED1B12" w:rsidP="000C0B97">
            <w:pPr>
              <w:pStyle w:val="ListParagraph"/>
              <w:numPr>
                <w:ilvl w:val="0"/>
                <w:numId w:val="7"/>
              </w:numPr>
              <w:ind w:left="317" w:hanging="317"/>
              <w:jc w:val="both"/>
              <w:rPr>
                <w:color w:val="auto"/>
              </w:rPr>
            </w:pPr>
            <w:r w:rsidRPr="00ED1B12">
              <w:t xml:space="preserve">Kvalifikācijas darba izstrādei </w:t>
            </w:r>
            <w:r w:rsidR="000C0B97">
              <w:t>obligātās</w:t>
            </w:r>
            <w:r w:rsidRPr="00ED1B12">
              <w:t xml:space="preserve"> izmantojamās literatūras sarakstu sniedz kvalifikācijas darba zinātniskais vadītājs.</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341F24">
            <w:pPr>
              <w:pStyle w:val="Nosaukumi"/>
            </w:pPr>
            <w:r w:rsidRPr="000946D6">
              <w:t>Papildus informācijas avoti</w:t>
            </w:r>
          </w:p>
        </w:tc>
      </w:tr>
      <w:tr w:rsidR="000946D6" w:rsidRPr="000946D6" w14:paraId="5237EE9C" w14:textId="77777777" w:rsidTr="001A6313">
        <w:trPr>
          <w:jc w:val="center"/>
        </w:trPr>
        <w:tc>
          <w:tcPr>
            <w:tcW w:w="9582" w:type="dxa"/>
            <w:gridSpan w:val="2"/>
          </w:tcPr>
          <w:p w14:paraId="6657D29E" w14:textId="2B7B9486" w:rsidR="00026C21" w:rsidRPr="00A7364D" w:rsidRDefault="000C0B97" w:rsidP="000C0B97">
            <w:pPr>
              <w:pStyle w:val="ListParagraph"/>
              <w:numPr>
                <w:ilvl w:val="3"/>
                <w:numId w:val="1"/>
              </w:numPr>
              <w:ind w:left="317" w:hanging="317"/>
              <w:rPr>
                <w:color w:val="auto"/>
              </w:rPr>
            </w:pPr>
            <w:r w:rsidRPr="000C0B97">
              <w:rPr>
                <w:rFonts w:eastAsiaTheme="minorHAnsi"/>
                <w:bCs/>
                <w:iCs/>
                <w:color w:val="000000"/>
                <w:lang w:eastAsia="en-US"/>
              </w:rPr>
              <w:t xml:space="preserve">Kvalifikācijas darba izstrādei </w:t>
            </w:r>
            <w:proofErr w:type="spellStart"/>
            <w:r w:rsidRPr="000C0B97">
              <w:rPr>
                <w:rFonts w:eastAsiaTheme="minorHAnsi"/>
                <w:bCs/>
                <w:iCs/>
                <w:color w:val="000000"/>
                <w:lang w:eastAsia="en-US"/>
              </w:rPr>
              <w:t>papildliteratūras</w:t>
            </w:r>
            <w:proofErr w:type="spellEnd"/>
            <w:r w:rsidRPr="000C0B97">
              <w:rPr>
                <w:rFonts w:eastAsiaTheme="minorHAnsi"/>
                <w:bCs/>
                <w:iCs/>
                <w:color w:val="000000"/>
                <w:lang w:eastAsia="en-US"/>
              </w:rPr>
              <w:t xml:space="preserve"> sarakstu sniedz kvalifikācijas darba zinātniskais vadītājs.</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341F24">
            <w:pPr>
              <w:pStyle w:val="Nosaukumi"/>
            </w:pPr>
            <w:r w:rsidRPr="002A15C1">
              <w:t>Periodika un citi informācijas avoti</w:t>
            </w:r>
          </w:p>
        </w:tc>
      </w:tr>
      <w:tr w:rsidR="000946D6" w:rsidRPr="000946D6" w14:paraId="597F7525" w14:textId="77777777" w:rsidTr="001A6313">
        <w:trPr>
          <w:jc w:val="center"/>
        </w:trPr>
        <w:tc>
          <w:tcPr>
            <w:tcW w:w="9582" w:type="dxa"/>
            <w:gridSpan w:val="2"/>
          </w:tcPr>
          <w:p w14:paraId="4D031998" w14:textId="042C55A3" w:rsidR="00A7364D" w:rsidRPr="00115BDF" w:rsidRDefault="00A7364D" w:rsidP="00D072D8">
            <w:pPr>
              <w:pStyle w:val="ListParagraph"/>
              <w:numPr>
                <w:ilvl w:val="0"/>
                <w:numId w:val="5"/>
              </w:numPr>
              <w:ind w:left="306" w:hanging="272"/>
              <w:jc w:val="both"/>
              <w:rPr>
                <w:color w:val="auto"/>
              </w:rPr>
            </w:pPr>
            <w:r w:rsidRPr="00115BDF">
              <w:rPr>
                <w:color w:val="auto"/>
              </w:rPr>
              <w:t>Latvijas Vēstneša portāls</w:t>
            </w:r>
            <w:r w:rsidR="00115BDF" w:rsidRPr="00115BDF">
              <w:rPr>
                <w:color w:val="auto"/>
              </w:rPr>
              <w:t>.</w:t>
            </w:r>
            <w:r w:rsidRPr="00115BDF">
              <w:rPr>
                <w:color w:val="auto"/>
              </w:rPr>
              <w:t xml:space="preserve"> Zini savas tiesības un iespējas. Pieejams: http://www.lvportals.lv/</w:t>
            </w:r>
          </w:p>
          <w:p w14:paraId="0AF9C6C5" w14:textId="7D98DD77" w:rsidR="00A7364D" w:rsidRPr="00115BDF" w:rsidRDefault="00A7364D" w:rsidP="00D072D8">
            <w:pPr>
              <w:pStyle w:val="ListParagraph"/>
              <w:numPr>
                <w:ilvl w:val="0"/>
                <w:numId w:val="5"/>
              </w:numPr>
              <w:ind w:left="306" w:hanging="272"/>
              <w:jc w:val="both"/>
              <w:rPr>
                <w:color w:val="auto"/>
              </w:rPr>
            </w:pPr>
            <w:r w:rsidRPr="00115BDF">
              <w:rPr>
                <w:color w:val="auto"/>
              </w:rPr>
              <w:t>Latvijas Republikas tiesību akti. Pieejams: http://www.likumi.lv</w:t>
            </w:r>
            <w:r w:rsidR="008F06B1" w:rsidRPr="00115BDF">
              <w:rPr>
                <w:color w:val="auto"/>
              </w:rPr>
              <w:t>/</w:t>
            </w:r>
          </w:p>
          <w:p w14:paraId="3E5160A0" w14:textId="428CE548" w:rsidR="00026C21" w:rsidRPr="00115BDF" w:rsidRDefault="00A7364D" w:rsidP="00D072D8">
            <w:pPr>
              <w:pStyle w:val="ListParagraph"/>
              <w:numPr>
                <w:ilvl w:val="0"/>
                <w:numId w:val="5"/>
              </w:numPr>
              <w:ind w:left="306" w:hanging="272"/>
              <w:jc w:val="both"/>
              <w:rPr>
                <w:color w:val="auto"/>
                <w:shd w:val="clear" w:color="auto" w:fill="FFFFFF"/>
                <w:lang w:val="en-US"/>
              </w:rPr>
            </w:pPr>
            <w:r w:rsidRPr="00115BDF">
              <w:rPr>
                <w:color w:val="auto"/>
              </w:rPr>
              <w:t xml:space="preserve">Latvijas Republikas Augstākās Tiesas Biļetens. Pieejams tiešsaistē: </w:t>
            </w:r>
            <w:hyperlink r:id="rId7" w:history="1">
              <w:r w:rsidR="00115BDF" w:rsidRPr="00115BDF">
                <w:rPr>
                  <w:rStyle w:val="Hyperlink"/>
                  <w:color w:val="auto"/>
                  <w:u w:val="none"/>
                </w:rPr>
                <w:t>http://www.at.gov.lv/lv/about/newspaper/</w:t>
              </w:r>
            </w:hyperlink>
          </w:p>
          <w:p w14:paraId="15C730D5" w14:textId="5A0BB2E7" w:rsidR="00115BDF" w:rsidRPr="00115BDF" w:rsidRDefault="00115BDF" w:rsidP="00D072D8">
            <w:pPr>
              <w:pStyle w:val="ListParagraph"/>
              <w:numPr>
                <w:ilvl w:val="0"/>
                <w:numId w:val="5"/>
              </w:numPr>
              <w:ind w:left="306" w:hanging="272"/>
              <w:jc w:val="both"/>
              <w:rPr>
                <w:color w:val="auto"/>
                <w:shd w:val="clear" w:color="auto" w:fill="FFFFFF"/>
                <w:lang w:val="en-US"/>
              </w:rPr>
            </w:pPr>
            <w:proofErr w:type="spellStart"/>
            <w:r w:rsidRPr="00115BDF">
              <w:rPr>
                <w:color w:val="auto"/>
                <w:shd w:val="clear" w:color="auto" w:fill="FFFFFF"/>
                <w:lang w:val="en-US"/>
              </w:rPr>
              <w:t>Latvijas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Republikas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Augstākās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Tiesas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Senāta</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Judikatūras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nolēmumu</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arhīvs</w:t>
            </w:r>
            <w:proofErr w:type="spellEnd"/>
            <w:r w:rsidRPr="00115BDF">
              <w:rPr>
                <w:color w:val="auto"/>
                <w:shd w:val="clear" w:color="auto" w:fill="FFFFFF"/>
                <w:lang w:val="en-US"/>
              </w:rPr>
              <w:t>.</w:t>
            </w:r>
            <w:r w:rsidRPr="00115BDF">
              <w:rPr>
                <w:color w:val="auto"/>
              </w:rPr>
              <w:t xml:space="preserve"> Pieejams: </w:t>
            </w:r>
            <w:hyperlink r:id="rId8" w:history="1">
              <w:r w:rsidRPr="00115BDF">
                <w:rPr>
                  <w:rStyle w:val="Hyperlink"/>
                  <w:color w:val="auto"/>
                  <w:u w:val="none"/>
                </w:rPr>
                <w:t>https://www.at.gov.lv/lv/tiesu-prakse/judikaturas-nolemumu-arhivs</w:t>
              </w:r>
            </w:hyperlink>
          </w:p>
          <w:p w14:paraId="6ADDC946" w14:textId="7B6746CA" w:rsidR="00115BDF" w:rsidRPr="002A15C1" w:rsidRDefault="00115BDF" w:rsidP="00D072D8">
            <w:pPr>
              <w:pStyle w:val="ListParagraph"/>
              <w:numPr>
                <w:ilvl w:val="0"/>
                <w:numId w:val="5"/>
              </w:numPr>
              <w:ind w:left="306" w:hanging="272"/>
              <w:jc w:val="both"/>
              <w:rPr>
                <w:color w:val="auto"/>
                <w:shd w:val="clear" w:color="auto" w:fill="FFFFFF"/>
                <w:lang w:val="en-US"/>
              </w:rPr>
            </w:pPr>
            <w:proofErr w:type="spellStart"/>
            <w:r w:rsidRPr="00115BDF">
              <w:rPr>
                <w:color w:val="auto"/>
                <w:shd w:val="clear" w:color="auto" w:fill="FFFFFF"/>
                <w:lang w:val="en-US"/>
              </w:rPr>
              <w:t>Latvijas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tiesu</w:t>
            </w:r>
            <w:proofErr w:type="spellEnd"/>
            <w:r w:rsidRPr="00115BDF">
              <w:rPr>
                <w:color w:val="auto"/>
                <w:shd w:val="clear" w:color="auto" w:fill="FFFFFF"/>
                <w:lang w:val="en-US"/>
              </w:rPr>
              <w:t xml:space="preserve"> portals. </w:t>
            </w:r>
            <w:proofErr w:type="spellStart"/>
            <w:r w:rsidRPr="00115BDF">
              <w:rPr>
                <w:color w:val="auto"/>
                <w:shd w:val="clear" w:color="auto" w:fill="FFFFFF"/>
                <w:lang w:val="en-US"/>
              </w:rPr>
              <w:t>Tiesu</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nolēmumi</w:t>
            </w:r>
            <w:proofErr w:type="spellEnd"/>
            <w:r w:rsidRPr="00115BDF">
              <w:rPr>
                <w:color w:val="auto"/>
                <w:shd w:val="clear" w:color="auto" w:fill="FFFFFF"/>
                <w:lang w:val="en-US"/>
              </w:rPr>
              <w:t xml:space="preserve">. </w:t>
            </w:r>
            <w:r w:rsidRPr="00115BDF">
              <w:rPr>
                <w:color w:val="auto"/>
              </w:rPr>
              <w:t>Pieejams</w:t>
            </w:r>
            <w:r w:rsidRPr="00A7364D">
              <w:rPr>
                <w:color w:val="auto"/>
              </w:rPr>
              <w:t>:</w:t>
            </w:r>
            <w:r>
              <w:t xml:space="preserve"> </w:t>
            </w:r>
            <w:r w:rsidRPr="00115BDF">
              <w:rPr>
                <w:color w:val="auto"/>
                <w:shd w:val="clear" w:color="auto" w:fill="FFFFFF"/>
                <w:lang w:val="en-US"/>
              </w:rPr>
              <w:t>https://www.tiesas.lv/tiesu-nolemumi</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341F24">
            <w:pPr>
              <w:pStyle w:val="Nosaukumi"/>
            </w:pPr>
            <w:r w:rsidRPr="000946D6">
              <w:t>Piezīmes</w:t>
            </w:r>
          </w:p>
        </w:tc>
      </w:tr>
      <w:tr w:rsidR="008D4CBD" w:rsidRPr="000946D6" w14:paraId="3763912C" w14:textId="77777777" w:rsidTr="001A6313">
        <w:trPr>
          <w:jc w:val="center"/>
        </w:trPr>
        <w:tc>
          <w:tcPr>
            <w:tcW w:w="9582" w:type="dxa"/>
            <w:gridSpan w:val="2"/>
          </w:tcPr>
          <w:p w14:paraId="13DD5E29" w14:textId="7A9ECBE5" w:rsidR="008D4CBD" w:rsidRPr="000946D6" w:rsidRDefault="001E1594" w:rsidP="00D072D8">
            <w:pPr>
              <w:jc w:val="both"/>
            </w:pPr>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2E7204BE" w14:textId="77777777" w:rsidR="00026C21" w:rsidRPr="000946D6" w:rsidRDefault="00026C21" w:rsidP="00341F24">
            <w:pPr>
              <w:rPr>
                <w:bCs w:val="0"/>
              </w:rPr>
            </w:pPr>
          </w:p>
          <w:p w14:paraId="672CA930" w14:textId="77777777" w:rsidR="008D4CBD" w:rsidRPr="000946D6" w:rsidRDefault="008D4CBD" w:rsidP="00341F24">
            <w:r w:rsidRPr="000946D6">
              <w:t>Kurss tiek docēts latviešu valodā.</w:t>
            </w:r>
          </w:p>
        </w:tc>
      </w:tr>
    </w:tbl>
    <w:p w14:paraId="01C50CB2" w14:textId="77777777" w:rsidR="001B4907" w:rsidRPr="000946D6" w:rsidRDefault="001B4907" w:rsidP="00341F24"/>
    <w:p w14:paraId="7F84B59E" w14:textId="77777777" w:rsidR="001B4907" w:rsidRPr="000946D6" w:rsidRDefault="001B4907" w:rsidP="00341F24"/>
    <w:p w14:paraId="21386E02" w14:textId="77777777" w:rsidR="00360579" w:rsidRPr="000946D6" w:rsidRDefault="00360579" w:rsidP="00341F24"/>
    <w:sectPr w:rsidR="00360579" w:rsidRPr="000946D6" w:rsidSect="00E27923">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20F57" w14:textId="77777777" w:rsidR="006442E2" w:rsidRDefault="006442E2" w:rsidP="001B4907">
      <w:r>
        <w:separator/>
      </w:r>
    </w:p>
  </w:endnote>
  <w:endnote w:type="continuationSeparator" w:id="0">
    <w:p w14:paraId="53F959E8" w14:textId="77777777" w:rsidR="006442E2" w:rsidRDefault="006442E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DEB33" w14:textId="77777777" w:rsidR="006442E2" w:rsidRDefault="006442E2" w:rsidP="001B4907">
      <w:r>
        <w:separator/>
      </w:r>
    </w:p>
  </w:footnote>
  <w:footnote w:type="continuationSeparator" w:id="0">
    <w:p w14:paraId="4F690D79" w14:textId="77777777" w:rsidR="006442E2" w:rsidRDefault="006442E2"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CA498D"/>
    <w:multiLevelType w:val="multilevel"/>
    <w:tmpl w:val="4226086C"/>
    <w:lvl w:ilvl="0">
      <w:start w:val="1"/>
      <w:numFmt w:val="decimal"/>
      <w:lvlText w:val="%1."/>
      <w:lvlJc w:val="left"/>
      <w:pPr>
        <w:ind w:left="480" w:hanging="480"/>
      </w:pPr>
      <w:rPr>
        <w:rFonts w:cs="Times New Roman" w:hint="default"/>
        <w:b w:val="0"/>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 w15:restartNumberingAfterBreak="0">
    <w:nsid w:val="0A7F6D5C"/>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5" w15:restartNumberingAfterBreak="0">
    <w:nsid w:val="23A533CB"/>
    <w:multiLevelType w:val="hybridMultilevel"/>
    <w:tmpl w:val="48AC7F4C"/>
    <w:lvl w:ilvl="0" w:tplc="42BCA9F2">
      <w:start w:val="1"/>
      <w:numFmt w:val="decimal"/>
      <w:suff w:val="space"/>
      <w:lvlText w:val="4.%1."/>
      <w:lvlJc w:val="left"/>
      <w:pPr>
        <w:ind w:left="357" w:hanging="357"/>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7" w15:restartNumberingAfterBreak="0">
    <w:nsid w:val="29530108"/>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8" w15:restartNumberingAfterBreak="0">
    <w:nsid w:val="38AE2633"/>
    <w:multiLevelType w:val="hybridMultilevel"/>
    <w:tmpl w:val="3B34C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C63C3A"/>
    <w:multiLevelType w:val="multilevel"/>
    <w:tmpl w:val="4FDE5E6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4BC34BF8"/>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4A5C2B"/>
    <w:multiLevelType w:val="hybridMultilevel"/>
    <w:tmpl w:val="3AE610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B615D6C"/>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3" w15:restartNumberingAfterBreak="0">
    <w:nsid w:val="66CB4E81"/>
    <w:multiLevelType w:val="hybridMultilevel"/>
    <w:tmpl w:val="A838E96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6DD6CC4"/>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7D4BC8"/>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0B7F19"/>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9" w15:restartNumberingAfterBreak="0">
    <w:nsid w:val="700A082B"/>
    <w:multiLevelType w:val="hybridMultilevel"/>
    <w:tmpl w:val="33A82D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AD91991"/>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abstractNumId w:val="8"/>
  </w:num>
  <w:num w:numId="2">
    <w:abstractNumId w:val="18"/>
  </w:num>
  <w:num w:numId="3">
    <w:abstractNumId w:val="21"/>
  </w:num>
  <w:num w:numId="4">
    <w:abstractNumId w:val="16"/>
  </w:num>
  <w:num w:numId="5">
    <w:abstractNumId w:val="3"/>
  </w:num>
  <w:num w:numId="6">
    <w:abstractNumId w:val="4"/>
  </w:num>
  <w:num w:numId="7">
    <w:abstractNumId w:val="6"/>
  </w:num>
  <w:num w:numId="8">
    <w:abstractNumId w:val="20"/>
  </w:num>
  <w:num w:numId="9">
    <w:abstractNumId w:val="2"/>
  </w:num>
  <w:num w:numId="10">
    <w:abstractNumId w:val="5"/>
  </w:num>
  <w:num w:numId="11">
    <w:abstractNumId w:val="9"/>
  </w:num>
  <w:num w:numId="12">
    <w:abstractNumId w:val="15"/>
  </w:num>
  <w:num w:numId="13">
    <w:abstractNumId w:val="17"/>
  </w:num>
  <w:num w:numId="14">
    <w:abstractNumId w:val="12"/>
  </w:num>
  <w:num w:numId="15">
    <w:abstractNumId w:val="7"/>
  </w:num>
  <w:num w:numId="16">
    <w:abstractNumId w:val="1"/>
  </w:num>
  <w:num w:numId="17">
    <w:abstractNumId w:val="10"/>
  </w:num>
  <w:num w:numId="18">
    <w:abstractNumId w:val="14"/>
  </w:num>
  <w:num w:numId="19">
    <w:abstractNumId w:val="19"/>
  </w:num>
  <w:num w:numId="20">
    <w:abstractNumId w:val="11"/>
  </w:num>
  <w:num w:numId="21">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50243"/>
    <w:rsid w:val="000946D6"/>
    <w:rsid w:val="000C0B97"/>
    <w:rsid w:val="000F2AB5"/>
    <w:rsid w:val="00104432"/>
    <w:rsid w:val="00106E63"/>
    <w:rsid w:val="00115433"/>
    <w:rsid w:val="00115BDF"/>
    <w:rsid w:val="00126738"/>
    <w:rsid w:val="00147B99"/>
    <w:rsid w:val="00156883"/>
    <w:rsid w:val="00162F40"/>
    <w:rsid w:val="001644D1"/>
    <w:rsid w:val="00180720"/>
    <w:rsid w:val="00193CB8"/>
    <w:rsid w:val="001B4907"/>
    <w:rsid w:val="001E1594"/>
    <w:rsid w:val="00244E4B"/>
    <w:rsid w:val="00291713"/>
    <w:rsid w:val="002A15C1"/>
    <w:rsid w:val="002F3DD9"/>
    <w:rsid w:val="00304653"/>
    <w:rsid w:val="00317E78"/>
    <w:rsid w:val="003342F5"/>
    <w:rsid w:val="00341F24"/>
    <w:rsid w:val="00360579"/>
    <w:rsid w:val="003665E6"/>
    <w:rsid w:val="003B74A3"/>
    <w:rsid w:val="003C2FFF"/>
    <w:rsid w:val="003D1A68"/>
    <w:rsid w:val="003E46DC"/>
    <w:rsid w:val="00404202"/>
    <w:rsid w:val="004D723D"/>
    <w:rsid w:val="004D79FB"/>
    <w:rsid w:val="00535E93"/>
    <w:rsid w:val="00565760"/>
    <w:rsid w:val="0056659C"/>
    <w:rsid w:val="00572FE7"/>
    <w:rsid w:val="005A5E08"/>
    <w:rsid w:val="005E3754"/>
    <w:rsid w:val="005F03E9"/>
    <w:rsid w:val="005F6C42"/>
    <w:rsid w:val="00612290"/>
    <w:rsid w:val="0061661F"/>
    <w:rsid w:val="006214C8"/>
    <w:rsid w:val="006442E2"/>
    <w:rsid w:val="006B3790"/>
    <w:rsid w:val="006D6E4A"/>
    <w:rsid w:val="007005A3"/>
    <w:rsid w:val="00744703"/>
    <w:rsid w:val="00763756"/>
    <w:rsid w:val="007753BA"/>
    <w:rsid w:val="00791E37"/>
    <w:rsid w:val="007A5D1F"/>
    <w:rsid w:val="0084730A"/>
    <w:rsid w:val="00852792"/>
    <w:rsid w:val="0086185A"/>
    <w:rsid w:val="00875ADC"/>
    <w:rsid w:val="00877E76"/>
    <w:rsid w:val="00897803"/>
    <w:rsid w:val="008D4CBD"/>
    <w:rsid w:val="008E535A"/>
    <w:rsid w:val="008F06B1"/>
    <w:rsid w:val="008F5EB7"/>
    <w:rsid w:val="0092324E"/>
    <w:rsid w:val="0093216F"/>
    <w:rsid w:val="00935CDC"/>
    <w:rsid w:val="00935EA5"/>
    <w:rsid w:val="009626B2"/>
    <w:rsid w:val="009815F4"/>
    <w:rsid w:val="009A2BC0"/>
    <w:rsid w:val="009A316A"/>
    <w:rsid w:val="009E13B6"/>
    <w:rsid w:val="009E42B8"/>
    <w:rsid w:val="009F2058"/>
    <w:rsid w:val="00A116AF"/>
    <w:rsid w:val="00A65099"/>
    <w:rsid w:val="00A728D7"/>
    <w:rsid w:val="00A7364D"/>
    <w:rsid w:val="00A77ECC"/>
    <w:rsid w:val="00A90675"/>
    <w:rsid w:val="00AA2191"/>
    <w:rsid w:val="00AD322B"/>
    <w:rsid w:val="00AD4E43"/>
    <w:rsid w:val="00AE3E66"/>
    <w:rsid w:val="00B13E94"/>
    <w:rsid w:val="00B3702E"/>
    <w:rsid w:val="00B5076A"/>
    <w:rsid w:val="00BA0492"/>
    <w:rsid w:val="00BA739B"/>
    <w:rsid w:val="00BC05DC"/>
    <w:rsid w:val="00BE167E"/>
    <w:rsid w:val="00C54FBF"/>
    <w:rsid w:val="00C63650"/>
    <w:rsid w:val="00C63E5C"/>
    <w:rsid w:val="00C71C0C"/>
    <w:rsid w:val="00C85FF7"/>
    <w:rsid w:val="00CF0E08"/>
    <w:rsid w:val="00D072D8"/>
    <w:rsid w:val="00D45770"/>
    <w:rsid w:val="00D641E3"/>
    <w:rsid w:val="00D67BC0"/>
    <w:rsid w:val="00D84BA2"/>
    <w:rsid w:val="00D901EA"/>
    <w:rsid w:val="00DC63B5"/>
    <w:rsid w:val="00DE35BD"/>
    <w:rsid w:val="00E219B9"/>
    <w:rsid w:val="00E27923"/>
    <w:rsid w:val="00ED1B12"/>
    <w:rsid w:val="00EE14E7"/>
    <w:rsid w:val="00F0351F"/>
    <w:rsid w:val="00F04F8C"/>
    <w:rsid w:val="00F129BD"/>
    <w:rsid w:val="00F434D2"/>
    <w:rsid w:val="00F95089"/>
    <w:rsid w:val="00FA273F"/>
    <w:rsid w:val="00FA706B"/>
    <w:rsid w:val="00FC0A50"/>
    <w:rsid w:val="00FD42C1"/>
    <w:rsid w:val="00FF1D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2792"/>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115BD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Numbered Para 1,Dot pt"/>
    <w:basedOn w:val="Normal"/>
    <w:link w:val="ListParagraphChar"/>
    <w:uiPriority w:val="99"/>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99"/>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UnresolvedMention1">
    <w:name w:val="Unresolved Mention1"/>
    <w:basedOn w:val="DefaultParagraphFont"/>
    <w:uiPriority w:val="99"/>
    <w:semiHidden/>
    <w:unhideWhenUsed/>
    <w:rsid w:val="008F06B1"/>
    <w:rPr>
      <w:color w:val="605E5C"/>
      <w:shd w:val="clear" w:color="auto" w:fill="E1DFDD"/>
    </w:rPr>
  </w:style>
  <w:style w:type="character" w:customStyle="1" w:styleId="Heading1Char">
    <w:name w:val="Heading 1 Char"/>
    <w:basedOn w:val="DefaultParagraphFont"/>
    <w:link w:val="Heading1"/>
    <w:uiPriority w:val="9"/>
    <w:rsid w:val="00115BDF"/>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68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t.gov.lv/lv/tiesu-prakse/judikaturas-nolemumu-arhivs" TargetMode="External"/><Relationship Id="rId3" Type="http://schemas.openxmlformats.org/officeDocument/2006/relationships/settings" Target="settings.xml"/><Relationship Id="rId7" Type="http://schemas.openxmlformats.org/officeDocument/2006/relationships/hyperlink" Target="http://www.at.gov.lv/lv/about/newspap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1611</TotalTime>
  <Pages>1</Pages>
  <Words>3966</Words>
  <Characters>2261</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34</cp:revision>
  <dcterms:created xsi:type="dcterms:W3CDTF">2020-02-12T16:18:00Z</dcterms:created>
  <dcterms:modified xsi:type="dcterms:W3CDTF">2024-07-05T12:22:00Z</dcterms:modified>
</cp:coreProperties>
</file>