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7497B23D" w:rsidR="001B4907" w:rsidRPr="000946D6" w:rsidRDefault="001B5436" w:rsidP="001A6313">
            <w:pPr>
              <w:jc w:val="both"/>
              <w:rPr>
                <w:rFonts w:eastAsia="Times New Roman"/>
                <w:b/>
                <w:bCs w:val="0"/>
                <w:lang w:eastAsia="lv-LV"/>
              </w:rPr>
            </w:pPr>
            <w:r w:rsidRPr="001B5436">
              <w:rPr>
                <w:rFonts w:eastAsia="Times New Roman"/>
                <w:b/>
                <w:bCs w:val="0"/>
                <w:lang w:eastAsia="lv-LV"/>
              </w:rPr>
              <w:t>Profesionālā fiziskā sagatavošana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14045B0D" w:rsidR="001B4907" w:rsidRPr="000946D6" w:rsidRDefault="001B5436" w:rsidP="001A6313">
            <w:pPr>
              <w:rPr>
                <w:lang w:eastAsia="lv-LV"/>
              </w:rPr>
            </w:pPr>
            <w:r w:rsidRPr="001B5436">
              <w:rPr>
                <w:lang w:eastAsia="lv-LV"/>
              </w:rPr>
              <w:t>JurZP035</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7C59611A" w:rsidR="001B4907" w:rsidRPr="000946D6" w:rsidRDefault="001B5436" w:rsidP="001A6313">
            <w:pPr>
              <w:snapToGrid w:val="0"/>
            </w:pPr>
            <w:r>
              <w:t>Policijas tiesības</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34E3F4F3" w:rsidR="001B4907" w:rsidRPr="000946D6" w:rsidRDefault="004D723D" w:rsidP="001A6313">
            <w:r>
              <w:t>16</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213BDCF" w:rsidR="008D4CBD" w:rsidRPr="000946D6" w:rsidRDefault="004D6C16" w:rsidP="000946D6">
            <w:r w:rsidRPr="004D6C16">
              <w:t xml:space="preserve">Dr.paed., </w:t>
            </w:r>
            <w:proofErr w:type="spellStart"/>
            <w:r w:rsidRPr="004D6C16">
              <w:t>asoc.prof</w:t>
            </w:r>
            <w:proofErr w:type="spellEnd"/>
            <w:r w:rsidRPr="004D6C16">
              <w:t xml:space="preserve">. Sergejs </w:t>
            </w:r>
            <w:proofErr w:type="spellStart"/>
            <w:r w:rsidRPr="004D6C16">
              <w:t>Čapulis</w:t>
            </w:r>
            <w:proofErr w:type="spellEnd"/>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67192F67" w:rsidR="008D4CBD" w:rsidRPr="000946D6" w:rsidRDefault="004D6C16" w:rsidP="00F129BD">
            <w:r w:rsidRPr="004D6C16">
              <w:t xml:space="preserve">Dr.paed., </w:t>
            </w:r>
            <w:proofErr w:type="spellStart"/>
            <w:r w:rsidRPr="004D6C16">
              <w:t>asoc.prof</w:t>
            </w:r>
            <w:proofErr w:type="spellEnd"/>
            <w:r w:rsidRPr="004D6C16">
              <w:t xml:space="preserve">. Sergejs </w:t>
            </w:r>
            <w:proofErr w:type="spellStart"/>
            <w:r w:rsidRPr="004D6C16">
              <w:t>Čapulis</w:t>
            </w:r>
            <w:proofErr w:type="spellEnd"/>
            <w:r>
              <w:t xml:space="preserve">, </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42C76BF1" w14:textId="3B71F422" w:rsidR="001B5436" w:rsidRDefault="001B5436" w:rsidP="001B5436">
            <w:pPr>
              <w:jc w:val="both"/>
            </w:pPr>
            <w:r>
              <w:t>Nodrošināt studenta praktiskām vajadzībām atbilstošu profesionālo kustību zināšanu, prasmju un iemaņu metodikas apguvi fiziskā spēka, speciālo cīņas paņēmienu un speciālo līdzekļu pielietošanā, pildot dienesta pienākumus, lai veicinātu apmācāmā pilnveidošanos par garīgi un fiziski attīstītu, atbildīgu un radošu personību.</w:t>
            </w:r>
          </w:p>
          <w:p w14:paraId="3DFB5CFD" w14:textId="29BA17A0" w:rsidR="00F129BD" w:rsidRPr="000946D6" w:rsidRDefault="00F129BD" w:rsidP="001B5436">
            <w:pPr>
              <w:jc w:val="both"/>
            </w:pPr>
          </w:p>
          <w:p w14:paraId="54AD4BFF" w14:textId="6717F863" w:rsidR="003D1A68" w:rsidRDefault="008D4CBD" w:rsidP="00F129BD">
            <w:pPr>
              <w:suppressAutoHyphens/>
              <w:autoSpaceDE/>
              <w:autoSpaceDN/>
              <w:adjustRightInd/>
              <w:snapToGrid w:val="0"/>
              <w:jc w:val="both"/>
            </w:pPr>
            <w:r w:rsidRPr="000946D6">
              <w:t>KURSA UZDEVUMI:</w:t>
            </w:r>
          </w:p>
          <w:p w14:paraId="2BE942EC" w14:textId="2136AE4E" w:rsidR="008D4CBD" w:rsidRPr="000946D6" w:rsidRDefault="001B5436" w:rsidP="001B5436">
            <w:pPr>
              <w:suppressAutoHyphens/>
              <w:autoSpaceDE/>
              <w:autoSpaceDN/>
              <w:adjustRightInd/>
              <w:snapToGrid w:val="0"/>
              <w:jc w:val="both"/>
            </w:pPr>
            <w:r>
              <w:t>Iepazīstināt studentus ar profesionālās fiziskās sagatavošanas saturu, līdzekļiem, metodēm; nostiprināt veselību, attīstīt fiziskās īpašības; iemācīt studentiem fiziskā spēka, speciālo cīņas paņēmienu un speciālo līdzekļu pielietošanas prasmi; pilnveidot studentu psiholoģisko sagatavotību, fiziskā spēka, speciālo cīņas paņēmienu un speciālo līdzekļu pielietošanā dažādās situācijās, veikt studentu sekmju pārbaudi profesionālās fiziskās sagatavošanas studiju kursa programmas apgūšanā.</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2E850DA0"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4D723D" w:rsidRPr="004D723D">
              <w:t>praktiskie darbi</w:t>
            </w:r>
            <w:r w:rsidRPr="00C71C0C">
              <w:t xml:space="preserve"> - 1</w:t>
            </w:r>
            <w:r w:rsidR="00115433" w:rsidRPr="000946D6">
              <w:t>6 st.</w:t>
            </w:r>
          </w:p>
          <w:p w14:paraId="3189A0FC" w14:textId="275DE74A" w:rsidR="001B5436" w:rsidRDefault="001B5436" w:rsidP="001B5436">
            <w:pPr>
              <w:pStyle w:val="ListParagraph"/>
              <w:numPr>
                <w:ilvl w:val="0"/>
                <w:numId w:val="3"/>
              </w:numPr>
              <w:spacing w:after="160" w:line="259" w:lineRule="auto"/>
              <w:ind w:left="317" w:hanging="317"/>
            </w:pPr>
            <w:r>
              <w:t xml:space="preserve">Profesionālās fiziskās īpašības attīstība un pilnveidošana (izturība; spēks). (L2) </w:t>
            </w:r>
            <w:r w:rsidRPr="004D723D">
              <w:t>(</w:t>
            </w:r>
            <w:r>
              <w:t>P</w:t>
            </w:r>
            <w:r w:rsidRPr="004D723D">
              <w:t>2)</w:t>
            </w:r>
          </w:p>
          <w:p w14:paraId="07F1C0D6" w14:textId="5936CF17" w:rsidR="001B5436" w:rsidRDefault="001B5436" w:rsidP="001B5436">
            <w:pPr>
              <w:pStyle w:val="ListParagraph"/>
              <w:numPr>
                <w:ilvl w:val="0"/>
                <w:numId w:val="3"/>
              </w:numPr>
              <w:spacing w:after="160" w:line="259" w:lineRule="auto"/>
              <w:ind w:left="317" w:hanging="317"/>
            </w:pPr>
            <w:r>
              <w:t xml:space="preserve">Profesionālās fiziskās īpašības attīstība un pilnveidošana (lokanība; veiklība; ātrums). (L2) </w:t>
            </w:r>
            <w:r w:rsidRPr="004D723D">
              <w:t>(</w:t>
            </w:r>
            <w:r>
              <w:t>P</w:t>
            </w:r>
            <w:r w:rsidRPr="004D723D">
              <w:t>2)</w:t>
            </w:r>
          </w:p>
          <w:p w14:paraId="607F8AB0" w14:textId="157256C9" w:rsidR="001B5436" w:rsidRDefault="001B5436" w:rsidP="001B5436">
            <w:pPr>
              <w:pStyle w:val="ListParagraph"/>
              <w:numPr>
                <w:ilvl w:val="0"/>
                <w:numId w:val="3"/>
              </w:numPr>
              <w:spacing w:after="160" w:line="259" w:lineRule="auto"/>
              <w:ind w:left="317" w:hanging="317"/>
            </w:pPr>
            <w:proofErr w:type="spellStart"/>
            <w:r>
              <w:t>Prettraumu</w:t>
            </w:r>
            <w:proofErr w:type="spellEnd"/>
            <w:r>
              <w:t xml:space="preserve"> </w:t>
            </w:r>
            <w:proofErr w:type="spellStart"/>
            <w:r>
              <w:t>pašnodrošināšanās</w:t>
            </w:r>
            <w:proofErr w:type="spellEnd"/>
            <w:r>
              <w:t xml:space="preserve"> paņēmieni. Akrobātiskie vingrinājumi. (L2) </w:t>
            </w:r>
            <w:r w:rsidRPr="004D723D">
              <w:t>(</w:t>
            </w:r>
            <w:r>
              <w:t>P</w:t>
            </w:r>
            <w:r w:rsidRPr="004D723D">
              <w:t>2)</w:t>
            </w:r>
          </w:p>
          <w:p w14:paraId="17F85D94" w14:textId="4063F550" w:rsidR="001B5436" w:rsidRDefault="001B5436" w:rsidP="001B5436">
            <w:pPr>
              <w:pStyle w:val="ListParagraph"/>
              <w:numPr>
                <w:ilvl w:val="0"/>
                <w:numId w:val="3"/>
              </w:numPr>
              <w:spacing w:after="160" w:line="259" w:lineRule="auto"/>
              <w:ind w:left="317" w:hanging="317"/>
            </w:pPr>
            <w:r>
              <w:t xml:space="preserve">Aizturēšanas paņēmieni. (L2) </w:t>
            </w:r>
            <w:r w:rsidRPr="004D723D">
              <w:t>(</w:t>
            </w:r>
            <w:r>
              <w:t>P</w:t>
            </w:r>
            <w:r w:rsidRPr="004D723D">
              <w:t>2)</w:t>
            </w:r>
          </w:p>
          <w:p w14:paraId="2E2AAFDD" w14:textId="0E2407DB" w:rsidR="001B5436" w:rsidRDefault="001B5436" w:rsidP="001B5436">
            <w:pPr>
              <w:pStyle w:val="ListParagraph"/>
              <w:numPr>
                <w:ilvl w:val="0"/>
                <w:numId w:val="3"/>
              </w:numPr>
              <w:spacing w:after="160" w:line="259" w:lineRule="auto"/>
              <w:ind w:left="317" w:hanging="317"/>
            </w:pPr>
            <w:r>
              <w:t xml:space="preserve">Atbrīvošanās no tvērieniem, satvērieniem. Aizsargāšanās no sitieniem. (L2) </w:t>
            </w:r>
            <w:r w:rsidRPr="004D723D">
              <w:t>(</w:t>
            </w:r>
            <w:r>
              <w:t>P</w:t>
            </w:r>
            <w:r w:rsidRPr="004D723D">
              <w:t>2)</w:t>
            </w:r>
          </w:p>
          <w:p w14:paraId="36A9747F" w14:textId="69EF0238" w:rsidR="001B5436" w:rsidRDefault="001B5436" w:rsidP="001B5436">
            <w:pPr>
              <w:pStyle w:val="ListParagraph"/>
              <w:numPr>
                <w:ilvl w:val="0"/>
                <w:numId w:val="3"/>
              </w:numPr>
              <w:spacing w:after="160" w:line="259" w:lineRule="auto"/>
              <w:ind w:left="317" w:hanging="317"/>
            </w:pPr>
            <w:r>
              <w:t>Tuvcīņa ar boksa elementiem</w:t>
            </w:r>
            <w:r w:rsidRPr="001B5436">
              <w:t>. (L2) (P2)</w:t>
            </w:r>
          </w:p>
          <w:p w14:paraId="1DE7035B" w14:textId="1E627DD5" w:rsidR="001B5436" w:rsidRDefault="001B5436" w:rsidP="001B5436">
            <w:pPr>
              <w:pStyle w:val="ListParagraph"/>
              <w:numPr>
                <w:ilvl w:val="0"/>
                <w:numId w:val="3"/>
              </w:numPr>
              <w:spacing w:after="160" w:line="259" w:lineRule="auto"/>
              <w:ind w:left="317" w:hanging="317"/>
            </w:pPr>
            <w:r>
              <w:t xml:space="preserve">Tuvcīņa ar speclīdzekļu pielietošanu. Sasaistīšanas paņēmieni. (L2) </w:t>
            </w:r>
            <w:r w:rsidRPr="004D723D">
              <w:t>(</w:t>
            </w:r>
            <w:r>
              <w:t>P</w:t>
            </w:r>
            <w:r w:rsidRPr="004D723D">
              <w:t>2)</w:t>
            </w:r>
          </w:p>
          <w:p w14:paraId="19022DDB" w14:textId="2AC6D2E8" w:rsidR="004D723D" w:rsidRDefault="001B5436" w:rsidP="001B5436">
            <w:pPr>
              <w:pStyle w:val="ListParagraph"/>
              <w:numPr>
                <w:ilvl w:val="0"/>
                <w:numId w:val="3"/>
              </w:numPr>
              <w:spacing w:after="160" w:line="259" w:lineRule="auto"/>
              <w:ind w:left="317" w:hanging="317"/>
            </w:pPr>
            <w:r>
              <w:lastRenderedPageBreak/>
              <w:t xml:space="preserve">Kombinēti cīņas paņēmieni. Cīņa pret vairākām personām. Tuvcīņas paņēmieni no guļus stāvokļa. </w:t>
            </w:r>
            <w:r w:rsidRPr="001B5436">
              <w:t>(L2) (P2)</w:t>
            </w:r>
          </w:p>
          <w:p w14:paraId="28A9B6A0" w14:textId="782CC4BB" w:rsidR="00C71C0C" w:rsidRPr="001A694B" w:rsidRDefault="00C71C0C" w:rsidP="00F129BD">
            <w:pPr>
              <w:ind w:right="-19"/>
              <w:rPr>
                <w:i/>
                <w:lang w:eastAsia="ko-KR"/>
              </w:rPr>
            </w:pPr>
            <w:r w:rsidRPr="001A694B">
              <w:rPr>
                <w:i/>
                <w:lang w:eastAsia="ko-KR"/>
              </w:rPr>
              <w:t>L -  lekcija</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2FF97B32" w14:textId="1F1E6C55" w:rsidR="00AD4E43" w:rsidRDefault="00CF0E08" w:rsidP="001B5436">
            <w:pPr>
              <w:pStyle w:val="ListParagraph"/>
              <w:numPr>
                <w:ilvl w:val="0"/>
                <w:numId w:val="6"/>
              </w:numPr>
              <w:spacing w:after="160" w:line="259" w:lineRule="auto"/>
              <w:rPr>
                <w:color w:val="auto"/>
              </w:rPr>
            </w:pPr>
            <w:r>
              <w:rPr>
                <w:color w:val="auto"/>
              </w:rPr>
              <w:t>Zina</w:t>
            </w:r>
            <w:r w:rsidR="00AD4E43" w:rsidRPr="00AD4E43">
              <w:rPr>
                <w:color w:val="auto"/>
              </w:rPr>
              <w:t xml:space="preserve"> </w:t>
            </w:r>
            <w:r w:rsidR="001B5436" w:rsidRPr="001B5436">
              <w:rPr>
                <w:color w:val="auto"/>
              </w:rPr>
              <w:t>par konkrētās profesijas darbinieka profesionālās fiziskās sagatavošanas pamatiem.</w:t>
            </w:r>
          </w:p>
          <w:p w14:paraId="012CDB58" w14:textId="65FCAAE0" w:rsidR="001B5436" w:rsidRPr="001B5436" w:rsidRDefault="001B5436" w:rsidP="001B5436">
            <w:pPr>
              <w:pStyle w:val="ListParagraph"/>
              <w:numPr>
                <w:ilvl w:val="0"/>
                <w:numId w:val="6"/>
              </w:numPr>
              <w:spacing w:after="160" w:line="259" w:lineRule="auto"/>
              <w:rPr>
                <w:color w:val="auto"/>
              </w:rPr>
            </w:pPr>
            <w:r>
              <w:rPr>
                <w:color w:val="auto"/>
              </w:rPr>
              <w:t>Z</w:t>
            </w:r>
            <w:r w:rsidRPr="001B5436">
              <w:rPr>
                <w:color w:val="auto"/>
              </w:rPr>
              <w:t>ina tehniskās, taktiskās un fizi</w:t>
            </w:r>
            <w:r>
              <w:rPr>
                <w:color w:val="auto"/>
              </w:rPr>
              <w:t>skās darbības tuvcīņas apmācībā.</w:t>
            </w:r>
          </w:p>
          <w:p w14:paraId="6D2EBD23" w14:textId="41DA3EE5" w:rsidR="001B5436" w:rsidRPr="001B5436" w:rsidRDefault="001B5436" w:rsidP="001B5436">
            <w:pPr>
              <w:pStyle w:val="ListParagraph"/>
              <w:numPr>
                <w:ilvl w:val="0"/>
                <w:numId w:val="6"/>
              </w:numPr>
              <w:spacing w:after="160" w:line="259" w:lineRule="auto"/>
              <w:rPr>
                <w:color w:val="auto"/>
              </w:rPr>
            </w:pPr>
            <w:r>
              <w:rPr>
                <w:color w:val="auto"/>
              </w:rPr>
              <w:t>Z</w:t>
            </w:r>
            <w:r w:rsidRPr="001B5436">
              <w:rPr>
                <w:color w:val="auto"/>
              </w:rPr>
              <w:t>ina speciālos roku dzelžus, sasiešanas līdzekļus un citus sasaistīšanas līdzekļus likump</w:t>
            </w:r>
            <w:r>
              <w:rPr>
                <w:color w:val="auto"/>
              </w:rPr>
              <w:t>ārkāpēja aizturēšanas gadījumā;.</w:t>
            </w:r>
          </w:p>
          <w:p w14:paraId="2AD00AA3" w14:textId="77777777" w:rsidR="001B5436" w:rsidRPr="000946D6" w:rsidRDefault="001B5436" w:rsidP="001B5436">
            <w:pPr>
              <w:pStyle w:val="ListParagraph"/>
              <w:spacing w:after="160" w:line="259" w:lineRule="auto"/>
              <w:ind w:left="38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09E25C86" w14:textId="77777777" w:rsidR="001B5436" w:rsidRPr="001B5436" w:rsidRDefault="00572FE7" w:rsidP="001B5436">
            <w:pPr>
              <w:pStyle w:val="ListParagraph"/>
              <w:numPr>
                <w:ilvl w:val="0"/>
                <w:numId w:val="6"/>
              </w:numPr>
              <w:spacing w:after="160" w:line="259" w:lineRule="auto"/>
              <w:rPr>
                <w:color w:val="auto"/>
              </w:rPr>
            </w:pPr>
            <w:r>
              <w:rPr>
                <w:color w:val="auto"/>
              </w:rPr>
              <w:t>Prot</w:t>
            </w:r>
            <w:r w:rsidR="00AD4E43" w:rsidRPr="00AD4E43">
              <w:rPr>
                <w:color w:val="auto"/>
              </w:rPr>
              <w:t xml:space="preserve"> </w:t>
            </w:r>
            <w:r w:rsidR="001B5436" w:rsidRPr="001B5436">
              <w:rPr>
                <w:color w:val="auto"/>
              </w:rPr>
              <w:t>pielietot uzbrukuma atvairīšanas un aizsardzības taktiskos paņēmienus.</w:t>
            </w:r>
          </w:p>
          <w:p w14:paraId="0674AE1E" w14:textId="6ACB0742" w:rsidR="00AD4E43" w:rsidRPr="000946D6" w:rsidRDefault="00AD4E43"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1B6AE420" w14:textId="77777777" w:rsidR="00163649" w:rsidRPr="00163649" w:rsidRDefault="00AD4E43" w:rsidP="00163649">
            <w:pPr>
              <w:pStyle w:val="ListParagraph"/>
              <w:numPr>
                <w:ilvl w:val="0"/>
                <w:numId w:val="6"/>
              </w:numPr>
              <w:spacing w:after="160" w:line="259" w:lineRule="auto"/>
              <w:rPr>
                <w:color w:val="auto"/>
              </w:rPr>
            </w:pPr>
            <w:r>
              <w:t>S</w:t>
            </w:r>
            <w:r w:rsidRPr="00AD4E43">
              <w:t xml:space="preserve">pēj </w:t>
            </w:r>
            <w:r w:rsidR="001B5436" w:rsidRPr="001B5436">
              <w:rPr>
                <w:color w:val="auto"/>
              </w:rPr>
              <w:t>uzturēt profesionālās fiziskās sagatavotības līmeni.</w:t>
            </w:r>
            <w:r w:rsidR="00163649">
              <w:t xml:space="preserve"> </w:t>
            </w:r>
          </w:p>
          <w:p w14:paraId="49BB7882" w14:textId="0821B24C" w:rsidR="00163649" w:rsidRPr="00163649" w:rsidRDefault="00163649" w:rsidP="00163649">
            <w:pPr>
              <w:pStyle w:val="ListParagraph"/>
              <w:numPr>
                <w:ilvl w:val="0"/>
                <w:numId w:val="6"/>
              </w:numPr>
              <w:spacing w:after="160" w:line="259" w:lineRule="auto"/>
              <w:rPr>
                <w:color w:val="auto"/>
              </w:rPr>
            </w:pPr>
            <w:r>
              <w:rPr>
                <w:color w:val="auto"/>
              </w:rPr>
              <w:t>S</w:t>
            </w:r>
            <w:r w:rsidRPr="00163649">
              <w:rPr>
                <w:color w:val="auto"/>
              </w:rPr>
              <w:t>pēj pielietot iegūtās teorētis</w:t>
            </w:r>
            <w:r>
              <w:rPr>
                <w:color w:val="auto"/>
              </w:rPr>
              <w:t>kās zināšanas praktiskajā darbā.</w:t>
            </w:r>
          </w:p>
          <w:p w14:paraId="3A69C372" w14:textId="11B1F487" w:rsidR="00026C21" w:rsidRPr="001B5436" w:rsidRDefault="00163649" w:rsidP="00163649">
            <w:pPr>
              <w:pStyle w:val="ListParagraph"/>
              <w:numPr>
                <w:ilvl w:val="0"/>
                <w:numId w:val="6"/>
              </w:numPr>
              <w:spacing w:after="160" w:line="259" w:lineRule="auto"/>
              <w:rPr>
                <w:color w:val="auto"/>
              </w:rPr>
            </w:pPr>
            <w:r>
              <w:rPr>
                <w:color w:val="auto"/>
              </w:rPr>
              <w:t>S</w:t>
            </w:r>
            <w:r w:rsidRPr="00163649">
              <w:rPr>
                <w:color w:val="auto"/>
              </w:rPr>
              <w:t>pēj pielietot uzbrukuma atvairīšanas taktiku un speciālos līdzekļus.</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7A41D075" w:rsidR="006B3790" w:rsidRPr="00C54FBF" w:rsidRDefault="00163649" w:rsidP="00863C12">
            <w:pPr>
              <w:spacing w:after="160" w:line="259" w:lineRule="auto"/>
              <w:jc w:val="both"/>
            </w:pPr>
            <w:r>
              <w:t>L</w:t>
            </w:r>
            <w:r w:rsidR="001B5436" w:rsidRPr="001B5436">
              <w:t>iteratūras avotos nepieciešamās informācijas saņemšana, teorētisko zināšanu patstāvīga apgūšana.</w:t>
            </w:r>
            <w:r>
              <w:t xml:space="preserve"> </w:t>
            </w:r>
            <w:r w:rsidRPr="00163649">
              <w:t>Patstāvīgi attīstīt un nostiprināt uzbrukuma atvairīšanas un aizturēšanas paņēmienu kopumu.</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746A9626" w:rsidR="008D4CBD" w:rsidRPr="000946D6" w:rsidRDefault="008D4CBD" w:rsidP="00863C12">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8D4CBD"/>
          <w:p w14:paraId="4F1E40A3" w14:textId="3D24064D" w:rsidR="007722E3" w:rsidRDefault="007722E3" w:rsidP="00863C12">
            <w:pPr>
              <w:jc w:val="both"/>
            </w:pPr>
            <w:r>
              <w:t>Studentiem jābūt vispusīgi fiziski sagatavotiem, veiksmīgi jāapgūst studiju kursa „Profesionālā fiziskā sagatavošana” programma; apmācības (studiju) laikā jāievēro sistemātiskuma princips, praktisko nodarbību laikā stingri jāievēro drošības noteikumi.</w:t>
            </w:r>
          </w:p>
          <w:p w14:paraId="2A1296C3" w14:textId="77777777" w:rsidR="007722E3" w:rsidRDefault="007722E3" w:rsidP="007722E3"/>
          <w:p w14:paraId="56A27AFD" w14:textId="77777777" w:rsidR="007722E3" w:rsidRDefault="007722E3" w:rsidP="007722E3">
            <w:r>
              <w:t>Prasības studiju kursa apguvei:</w:t>
            </w:r>
          </w:p>
          <w:p w14:paraId="32552A95" w14:textId="77777777" w:rsidR="007722E3" w:rsidRDefault="007722E3" w:rsidP="007722E3">
            <w:r>
              <w:t>Regulārs nodarbību apmeklējums un aktīvs darbs tajās (30%);</w:t>
            </w:r>
          </w:p>
          <w:p w14:paraId="19A6BFBF" w14:textId="77777777" w:rsidR="007722E3" w:rsidRDefault="007722E3" w:rsidP="00863C12">
            <w:pPr>
              <w:jc w:val="both"/>
            </w:pPr>
            <w:r>
              <w:t>Atlētiskās vingrošanas un pašaizsardzības tehnikas pamatelementu apguves novērtēšana (praktiskā testēšana) (70%).</w:t>
            </w:r>
          </w:p>
          <w:p w14:paraId="1F25BB57" w14:textId="3E353107" w:rsidR="00C54FBF" w:rsidRDefault="007722E3" w:rsidP="007722E3">
            <w:r>
              <w:t>Studiju kursa apguves pārbaudes forma – Ieskaite ar atzīmi</w:t>
            </w:r>
            <w:r w:rsidR="00AD4E43" w:rsidRPr="00AD4E43">
              <w:t>.</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7222"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67"/>
              <w:gridCol w:w="567"/>
            </w:tblGrid>
            <w:tr w:rsidR="00AD4E43" w:rsidRPr="000946D6" w14:paraId="4E9D3B0E" w14:textId="23145566" w:rsidTr="00572F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8D4CBD">
                  <w:pPr>
                    <w:jc w:val="center"/>
                  </w:pPr>
                  <w:r w:rsidRPr="000946D6">
                    <w:t>Pārbaudījumu veidi</w:t>
                  </w:r>
                </w:p>
              </w:tc>
              <w:tc>
                <w:tcPr>
                  <w:tcW w:w="450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8D4CBD">
                  <w:pPr>
                    <w:jc w:val="center"/>
                  </w:pPr>
                  <w:r w:rsidRPr="000946D6">
                    <w:t>Studiju rezultāti</w:t>
                  </w:r>
                </w:p>
              </w:tc>
            </w:tr>
            <w:tr w:rsidR="00572FE7" w:rsidRPr="000946D6" w14:paraId="033FBFE4" w14:textId="4F36EDF7" w:rsidTr="00572FE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572FE7" w:rsidRPr="000946D6" w:rsidRDefault="00572FE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572FE7" w:rsidRPr="000946D6" w:rsidRDefault="00572FE7" w:rsidP="008D4CBD">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572FE7" w:rsidRPr="000946D6" w:rsidRDefault="00572FE7" w:rsidP="008D4CBD">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572FE7" w:rsidRPr="000946D6" w:rsidRDefault="00572FE7" w:rsidP="008D4CBD">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572FE7" w:rsidRPr="000946D6" w:rsidRDefault="00572FE7" w:rsidP="008D4CBD">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572FE7" w:rsidRPr="000946D6" w:rsidRDefault="00572FE7" w:rsidP="008D4CBD">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2313045E" w14:textId="4BBC4BD3" w:rsidR="00572FE7" w:rsidRPr="000946D6" w:rsidRDefault="00572FE7" w:rsidP="008D4CBD">
                  <w:pPr>
                    <w:jc w:val="center"/>
                  </w:pPr>
                  <w:r>
                    <w:t>6.</w:t>
                  </w:r>
                </w:p>
              </w:tc>
              <w:tc>
                <w:tcPr>
                  <w:tcW w:w="567" w:type="dxa"/>
                  <w:tcBorders>
                    <w:top w:val="single" w:sz="4" w:space="0" w:color="000000"/>
                    <w:left w:val="single" w:sz="4" w:space="0" w:color="000000"/>
                    <w:bottom w:val="single" w:sz="4" w:space="0" w:color="000000"/>
                    <w:right w:val="single" w:sz="4" w:space="0" w:color="000000"/>
                  </w:tcBorders>
                </w:tcPr>
                <w:p w14:paraId="2B9B4053" w14:textId="01282727" w:rsidR="00572FE7" w:rsidRPr="000946D6" w:rsidRDefault="00572FE7" w:rsidP="008D4CBD">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7DFF7023" w14:textId="54FE6A55" w:rsidR="00572FE7" w:rsidRPr="000946D6" w:rsidRDefault="00572FE7" w:rsidP="008D4CBD">
                  <w:pPr>
                    <w:jc w:val="center"/>
                  </w:pPr>
                  <w:r>
                    <w:t>8.</w:t>
                  </w:r>
                </w:p>
              </w:tc>
            </w:tr>
            <w:tr w:rsidR="00572FE7" w:rsidRPr="000946D6" w14:paraId="04198305" w14:textId="77777777" w:rsidTr="00572FE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B3C715A" w:rsidR="00572FE7" w:rsidRDefault="00572FE7" w:rsidP="007722E3">
                  <w:r>
                    <w:t>P</w:t>
                  </w:r>
                  <w:r w:rsidRPr="00AD4E43">
                    <w:t>raktiska</w:t>
                  </w:r>
                  <w:r w:rsidR="007722E3">
                    <w:t xml:space="preserve"> testēšana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70FAD509" w:rsidR="00572FE7" w:rsidRPr="00683A57" w:rsidRDefault="00572FE7"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39619E18" w:rsidR="00572FE7" w:rsidRPr="00683A57" w:rsidRDefault="00572FE7"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48D54916" w:rsidR="00572FE7" w:rsidRPr="00683A57" w:rsidRDefault="00572FE7"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572FE7" w:rsidRPr="00683A57"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C1BF0C5" w14:textId="15547E0E"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06F0AB5C" w14:textId="2126A239"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9EA8A37" w14:textId="3804833B" w:rsidR="00572FE7" w:rsidRPr="000946D6" w:rsidRDefault="00572FE7" w:rsidP="00AD4E43">
                  <w:pPr>
                    <w:jc w:val="center"/>
                  </w:pPr>
                  <w:r w:rsidRPr="003575ED">
                    <w:t>+</w:t>
                  </w:r>
                </w:p>
              </w:tc>
            </w:tr>
            <w:tr w:rsidR="00572FE7" w:rsidRPr="000946D6" w14:paraId="082E9E20" w14:textId="2D96E52B" w:rsidTr="00572FE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7DE315AE" w:rsidR="00572FE7" w:rsidRPr="000946D6" w:rsidRDefault="007722E3" w:rsidP="00572FE7">
                  <w:r>
                    <w:t>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F68F0B2" w14:textId="6574ADD5"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7E6B514" w14:textId="622A2093"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48BDA6FE" w14:textId="202B2F66" w:rsidR="00572FE7" w:rsidRPr="000946D6" w:rsidRDefault="00572FE7" w:rsidP="00AD4E43">
                  <w:pPr>
                    <w:jc w:val="center"/>
                  </w:pPr>
                  <w:r w:rsidRPr="003575ED">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0D21C105" w:rsidR="00C71C0C" w:rsidRDefault="00C71C0C" w:rsidP="00C71C0C">
            <w:pPr>
              <w:spacing w:after="160" w:line="259" w:lineRule="auto"/>
              <w:ind w:left="34"/>
            </w:pPr>
            <w:r w:rsidRPr="00C71C0C">
              <w:lastRenderedPageBreak/>
              <w:t xml:space="preserve">Kursa struktūra: lekcijas – 16 st., </w:t>
            </w:r>
            <w:r w:rsidR="007722E3" w:rsidRPr="007722E3">
              <w:t>praktiskie darbi</w:t>
            </w:r>
            <w:r w:rsidRPr="00C71C0C">
              <w:t xml:space="preserve"> - 16 st.</w:t>
            </w:r>
          </w:p>
          <w:p w14:paraId="5B8E4621" w14:textId="58EE3AFA" w:rsidR="00C71C0C" w:rsidRDefault="00C71C0C" w:rsidP="00C71C0C">
            <w:pPr>
              <w:spacing w:after="160" w:line="259" w:lineRule="auto"/>
              <w:ind w:left="34"/>
            </w:pPr>
            <w:r w:rsidRPr="00C71C0C">
              <w:t>Lekciju tēmas:</w:t>
            </w:r>
          </w:p>
          <w:p w14:paraId="6660050E" w14:textId="13EF81CB" w:rsidR="007722E3" w:rsidRDefault="007722E3" w:rsidP="00DD2250">
            <w:pPr>
              <w:pStyle w:val="ListParagraph"/>
              <w:numPr>
                <w:ilvl w:val="0"/>
                <w:numId w:val="4"/>
              </w:numPr>
              <w:spacing w:after="160" w:line="259" w:lineRule="auto"/>
            </w:pPr>
            <w:r>
              <w:t>Profesionālās fiziskās īpašības attīstība un pilnveidošana (izturība; spēks). (L2)</w:t>
            </w:r>
          </w:p>
          <w:p w14:paraId="0CAEE38C" w14:textId="0ADF4D92" w:rsidR="007722E3" w:rsidRDefault="007722E3" w:rsidP="00DD2250">
            <w:pPr>
              <w:pStyle w:val="ListParagraph"/>
              <w:numPr>
                <w:ilvl w:val="0"/>
                <w:numId w:val="4"/>
              </w:numPr>
              <w:spacing w:after="160" w:line="259" w:lineRule="auto"/>
            </w:pPr>
            <w:r>
              <w:t>Profesionālās fiziskās īpašības attīstība un pilnveidošana (lokanība; veiklība; ātrums). (L2)</w:t>
            </w:r>
          </w:p>
          <w:p w14:paraId="2C5C3632" w14:textId="419F0617" w:rsidR="007722E3" w:rsidRDefault="007722E3" w:rsidP="00DD2250">
            <w:pPr>
              <w:pStyle w:val="ListParagraph"/>
              <w:numPr>
                <w:ilvl w:val="0"/>
                <w:numId w:val="4"/>
              </w:numPr>
              <w:spacing w:after="160" w:line="259" w:lineRule="auto"/>
            </w:pPr>
            <w:proofErr w:type="spellStart"/>
            <w:r>
              <w:t>Prettraumu</w:t>
            </w:r>
            <w:proofErr w:type="spellEnd"/>
            <w:r>
              <w:t xml:space="preserve"> </w:t>
            </w:r>
            <w:proofErr w:type="spellStart"/>
            <w:r>
              <w:t>pašnodrošināšanās</w:t>
            </w:r>
            <w:proofErr w:type="spellEnd"/>
            <w:r>
              <w:t xml:space="preserve"> paņēmieni. Akrobātiskie vingrinājumi. (L2) </w:t>
            </w:r>
          </w:p>
          <w:p w14:paraId="6897E8D0" w14:textId="2CC63B93" w:rsidR="007722E3" w:rsidRDefault="007722E3" w:rsidP="00DD2250">
            <w:pPr>
              <w:pStyle w:val="ListParagraph"/>
              <w:numPr>
                <w:ilvl w:val="0"/>
                <w:numId w:val="4"/>
              </w:numPr>
              <w:spacing w:after="160" w:line="259" w:lineRule="auto"/>
            </w:pPr>
            <w:r>
              <w:t>Aizturēšanas paņēmieni. (L2)</w:t>
            </w:r>
          </w:p>
          <w:p w14:paraId="26CB6CCC" w14:textId="2968A85E" w:rsidR="007722E3" w:rsidRDefault="007722E3" w:rsidP="00DD2250">
            <w:pPr>
              <w:pStyle w:val="ListParagraph"/>
              <w:numPr>
                <w:ilvl w:val="0"/>
                <w:numId w:val="4"/>
              </w:numPr>
              <w:spacing w:after="160" w:line="259" w:lineRule="auto"/>
            </w:pPr>
            <w:r>
              <w:t xml:space="preserve">Atbrīvošanās no tvērieniem, satvērieniem. Aizsargāšanās no sitieniem. (L2) </w:t>
            </w:r>
          </w:p>
          <w:p w14:paraId="6519A3E6" w14:textId="2D348B43" w:rsidR="007722E3" w:rsidRDefault="007722E3" w:rsidP="00DD2250">
            <w:pPr>
              <w:pStyle w:val="ListParagraph"/>
              <w:numPr>
                <w:ilvl w:val="0"/>
                <w:numId w:val="4"/>
              </w:numPr>
              <w:spacing w:after="160" w:line="259" w:lineRule="auto"/>
            </w:pPr>
            <w:r>
              <w:t xml:space="preserve">Tuvcīņa ar boksa elementiem. (L2) </w:t>
            </w:r>
          </w:p>
          <w:p w14:paraId="23B1ADEF" w14:textId="1D0D6AF3" w:rsidR="007722E3" w:rsidRDefault="007722E3" w:rsidP="00DD2250">
            <w:pPr>
              <w:pStyle w:val="ListParagraph"/>
              <w:numPr>
                <w:ilvl w:val="0"/>
                <w:numId w:val="4"/>
              </w:numPr>
              <w:spacing w:after="160" w:line="259" w:lineRule="auto"/>
            </w:pPr>
            <w:r>
              <w:t xml:space="preserve">Tuvcīņa ar speclīdzekļu pielietošanu. Sasaistīšanas paņēmieni. (L2) </w:t>
            </w:r>
          </w:p>
          <w:p w14:paraId="1732695D" w14:textId="726A7B91" w:rsidR="00F129BD" w:rsidRDefault="007722E3" w:rsidP="00DD2250">
            <w:pPr>
              <w:pStyle w:val="ListParagraph"/>
              <w:numPr>
                <w:ilvl w:val="0"/>
                <w:numId w:val="4"/>
              </w:numPr>
              <w:spacing w:after="160" w:line="259" w:lineRule="auto"/>
            </w:pPr>
            <w:r>
              <w:t xml:space="preserve">Kombinēti cīņas paņēmieni. Cīņa pret vairākām personām. Tuvcīņas paņēmieni no guļus stāvokļa. </w:t>
            </w:r>
            <w:r w:rsidRPr="001B5436">
              <w:t>(L2)</w:t>
            </w:r>
          </w:p>
          <w:p w14:paraId="7ED98AE2" w14:textId="7AB1EFBE" w:rsidR="00AD4E43" w:rsidRDefault="00AD4E43" w:rsidP="00AD4E43">
            <w:pPr>
              <w:rPr>
                <w:lang w:eastAsia="en-GB"/>
              </w:rPr>
            </w:pPr>
            <w:r w:rsidRPr="001A694B">
              <w:t xml:space="preserve">Praktisko darbu </w:t>
            </w:r>
            <w:r w:rsidRPr="001A694B">
              <w:rPr>
                <w:lang w:eastAsia="en-GB"/>
              </w:rPr>
              <w:t>tēmas:</w:t>
            </w:r>
          </w:p>
          <w:p w14:paraId="17473EBE" w14:textId="77777777" w:rsidR="00AD4E43" w:rsidRPr="001A694B" w:rsidRDefault="00AD4E43" w:rsidP="00AD4E43">
            <w:pPr>
              <w:rPr>
                <w:lang w:eastAsia="en-GB"/>
              </w:rPr>
            </w:pPr>
          </w:p>
          <w:p w14:paraId="76C1C36D" w14:textId="7877C58D" w:rsidR="004D723D" w:rsidRPr="004D723D" w:rsidRDefault="007722E3" w:rsidP="00DD2250">
            <w:pPr>
              <w:numPr>
                <w:ilvl w:val="0"/>
                <w:numId w:val="4"/>
              </w:numPr>
              <w:tabs>
                <w:tab w:val="left" w:pos="422"/>
                <w:tab w:val="left" w:pos="461"/>
              </w:tabs>
              <w:autoSpaceDE/>
              <w:autoSpaceDN/>
              <w:adjustRightInd/>
              <w:jc w:val="both"/>
            </w:pPr>
            <w:r>
              <w:rPr>
                <w:noProof/>
              </w:rPr>
              <w:t>Drošības tehnika, veicot tuvcīņas paņēmienus. Kritienu tehnika.</w:t>
            </w:r>
            <w:r w:rsidR="004D723D" w:rsidRPr="004D723D">
              <w:t xml:space="preserve"> (</w:t>
            </w:r>
            <w:r w:rsidR="00AD4E43">
              <w:t>P</w:t>
            </w:r>
            <w:r w:rsidR="004D723D" w:rsidRPr="004D723D">
              <w:t>2)</w:t>
            </w:r>
          </w:p>
          <w:p w14:paraId="25B5F550" w14:textId="01CDF7E0" w:rsidR="004D723D" w:rsidRPr="004D723D" w:rsidRDefault="007722E3" w:rsidP="00DD2250">
            <w:pPr>
              <w:pStyle w:val="ListParagraph"/>
              <w:numPr>
                <w:ilvl w:val="0"/>
                <w:numId w:val="4"/>
              </w:numPr>
            </w:pPr>
            <w:r>
              <w:rPr>
                <w:noProof/>
              </w:rPr>
              <w:t>Speciāls vingrinājumu komplekss uzbrukuma atvairīšanas  nodarbībām</w:t>
            </w:r>
            <w:r w:rsidR="004D723D" w:rsidRPr="004D723D">
              <w:t>. (</w:t>
            </w:r>
            <w:r w:rsidR="00AD4E43">
              <w:t>P</w:t>
            </w:r>
            <w:r w:rsidR="004D723D" w:rsidRPr="004D723D">
              <w:t>2)</w:t>
            </w:r>
          </w:p>
          <w:p w14:paraId="7D54061D" w14:textId="4DA18A0F" w:rsidR="004D723D" w:rsidRDefault="007722E3" w:rsidP="00DD2250">
            <w:pPr>
              <w:numPr>
                <w:ilvl w:val="0"/>
                <w:numId w:val="4"/>
              </w:numPr>
              <w:autoSpaceDE/>
              <w:autoSpaceDN/>
              <w:adjustRightInd/>
              <w:jc w:val="both"/>
            </w:pPr>
            <w:r>
              <w:rPr>
                <w:noProof/>
              </w:rPr>
              <w:t>Aizturēšanas un sāpju paņēmieni uz rokām, kājām sāpju paņēmienu kombinācijas</w:t>
            </w:r>
            <w:r w:rsidR="004D723D" w:rsidRPr="004D723D">
              <w:t>. (</w:t>
            </w:r>
            <w:r w:rsidR="00AD4E43">
              <w:t>P</w:t>
            </w:r>
            <w:r w:rsidR="004D723D" w:rsidRPr="004D723D">
              <w:t>2)</w:t>
            </w:r>
          </w:p>
          <w:p w14:paraId="3C4C90B7" w14:textId="4B0D7561" w:rsidR="004D723D" w:rsidRPr="004D723D" w:rsidRDefault="007722E3" w:rsidP="00DD2250">
            <w:pPr>
              <w:numPr>
                <w:ilvl w:val="0"/>
                <w:numId w:val="4"/>
              </w:numPr>
              <w:tabs>
                <w:tab w:val="left" w:pos="422"/>
                <w:tab w:val="left" w:pos="461"/>
              </w:tabs>
              <w:autoSpaceDE/>
              <w:autoSpaceDN/>
              <w:adjustRightInd/>
              <w:jc w:val="both"/>
            </w:pPr>
            <w:r w:rsidRPr="00A43682">
              <w:t>Aizsardzības, atbrīvošanās un atbruņošanas tehnika</w:t>
            </w:r>
            <w:r>
              <w:t>, izmantojot aizturēšanas un sāpju paņēmienus.</w:t>
            </w:r>
            <w:r w:rsidRPr="004D723D">
              <w:t xml:space="preserve"> </w:t>
            </w:r>
            <w:r w:rsidR="004D723D" w:rsidRPr="004D723D">
              <w:t>(</w:t>
            </w:r>
            <w:r w:rsidR="00AD4E43">
              <w:t>P</w:t>
            </w:r>
            <w:r w:rsidR="004D723D" w:rsidRPr="004D723D">
              <w:t>2)</w:t>
            </w:r>
          </w:p>
          <w:p w14:paraId="33FC8D70" w14:textId="00C8A91C" w:rsidR="004D723D" w:rsidRPr="004D723D" w:rsidRDefault="007722E3" w:rsidP="00C55A20">
            <w:pPr>
              <w:numPr>
                <w:ilvl w:val="0"/>
                <w:numId w:val="4"/>
              </w:numPr>
              <w:tabs>
                <w:tab w:val="left" w:pos="422"/>
                <w:tab w:val="left" w:pos="461"/>
              </w:tabs>
              <w:autoSpaceDE/>
              <w:autoSpaceDN/>
              <w:adjustRightInd/>
              <w:jc w:val="both"/>
            </w:pPr>
            <w:r w:rsidRPr="00DD2250">
              <w:rPr>
                <w:rFonts w:eastAsia="Times New Roman"/>
                <w:color w:val="000000"/>
              </w:rPr>
              <w:t xml:space="preserve">Speciālo līdzekļu (steki, roku dzelži, sasiešanas </w:t>
            </w:r>
            <w:r w:rsidR="00DD2250" w:rsidRPr="00DD2250">
              <w:rPr>
                <w:rFonts w:eastAsia="Times New Roman"/>
                <w:color w:val="000000"/>
              </w:rPr>
              <w:t>līdzekļi, gāzes baloniņi) pielietošana standarta (nestandarta) situācijās</w:t>
            </w:r>
            <w:r w:rsidR="00DD2250">
              <w:t>.</w:t>
            </w:r>
            <w:r w:rsidR="004D723D" w:rsidRPr="004D723D">
              <w:t xml:space="preserve"> (</w:t>
            </w:r>
            <w:r w:rsidR="00AD4E43">
              <w:t>P</w:t>
            </w:r>
            <w:r w:rsidR="004D723D" w:rsidRPr="004D723D">
              <w:t>2)</w:t>
            </w:r>
          </w:p>
          <w:p w14:paraId="44C7ABBA" w14:textId="722DE16C" w:rsidR="004D723D" w:rsidRPr="004D723D" w:rsidRDefault="00DD2250" w:rsidP="00DD2250">
            <w:pPr>
              <w:pStyle w:val="ListParagraph"/>
              <w:numPr>
                <w:ilvl w:val="0"/>
                <w:numId w:val="4"/>
              </w:numPr>
            </w:pPr>
            <w:r w:rsidRPr="009503A8">
              <w:rPr>
                <w:color w:val="000000"/>
              </w:rPr>
              <w:t>Aizturēšana divatā – trijatā (lomu spēles) no dažādiem sākuma stāvokļiem</w:t>
            </w:r>
            <w:r w:rsidR="004D723D">
              <w:t xml:space="preserve">. </w:t>
            </w:r>
            <w:r w:rsidR="004D723D" w:rsidRPr="004D723D">
              <w:t>(</w:t>
            </w:r>
            <w:r w:rsidR="00AD4E43">
              <w:t>P</w:t>
            </w:r>
            <w:r w:rsidR="004D723D" w:rsidRPr="004D723D">
              <w:t>2)</w:t>
            </w:r>
          </w:p>
          <w:p w14:paraId="64ED66F3" w14:textId="225F8051" w:rsidR="004D723D" w:rsidRPr="004D723D" w:rsidRDefault="00DD2250" w:rsidP="003C6C1D">
            <w:pPr>
              <w:numPr>
                <w:ilvl w:val="0"/>
                <w:numId w:val="4"/>
              </w:numPr>
              <w:tabs>
                <w:tab w:val="left" w:pos="422"/>
                <w:tab w:val="left" w:pos="461"/>
              </w:tabs>
              <w:autoSpaceDE/>
              <w:autoSpaceDN/>
              <w:adjustRightInd/>
              <w:jc w:val="both"/>
            </w:pPr>
            <w:r w:rsidRPr="00DD2250">
              <w:rPr>
                <w:rFonts w:eastAsia="Times New Roman"/>
                <w:color w:val="000000"/>
              </w:rPr>
              <w:t>Spēka (fiziska spēka, speciālo cīņas paņēmienu, speciālo līdzekļu) pielietojums dažādu situāciju atrisināšanā</w:t>
            </w:r>
            <w:r>
              <w:t xml:space="preserve">. </w:t>
            </w:r>
            <w:r w:rsidR="004D723D" w:rsidRPr="004D723D">
              <w:t>(</w:t>
            </w:r>
            <w:r w:rsidR="00AD4E43">
              <w:t>P</w:t>
            </w:r>
            <w:r w:rsidR="004D723D" w:rsidRPr="004D723D">
              <w:t>2)</w:t>
            </w:r>
          </w:p>
          <w:p w14:paraId="5043212C" w14:textId="2A0BF763" w:rsidR="00C71C0C" w:rsidRPr="000946D6" w:rsidRDefault="00DD2250" w:rsidP="00DD2250">
            <w:pPr>
              <w:pStyle w:val="ListParagraph"/>
              <w:numPr>
                <w:ilvl w:val="0"/>
                <w:numId w:val="4"/>
              </w:numPr>
              <w:spacing w:after="160" w:line="259" w:lineRule="auto"/>
            </w:pPr>
            <w:r w:rsidRPr="00DD2250">
              <w:rPr>
                <w:color w:val="000000"/>
              </w:rPr>
              <w:t>Aizturēšanas un sāpju paņēmienu pielietojums pie transportlīdzekļa</w:t>
            </w:r>
            <w:r>
              <w:t>.</w:t>
            </w:r>
            <w:r w:rsidR="000008E8">
              <w:t xml:space="preserve"> (</w:t>
            </w:r>
            <w:r w:rsidR="00AD4E43">
              <w:t>P</w:t>
            </w:r>
            <w:r w:rsidR="00F95089">
              <w:t>2</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t>Obligāti izmantojamie informācijas avoti</w:t>
            </w:r>
          </w:p>
        </w:tc>
      </w:tr>
      <w:tr w:rsidR="000946D6" w:rsidRPr="000946D6" w14:paraId="16EFDC50" w14:textId="77777777" w:rsidTr="001A6313">
        <w:trPr>
          <w:jc w:val="center"/>
        </w:trPr>
        <w:tc>
          <w:tcPr>
            <w:tcW w:w="9582" w:type="dxa"/>
            <w:gridSpan w:val="2"/>
          </w:tcPr>
          <w:p w14:paraId="32AEE1D7" w14:textId="64D139E4" w:rsidR="00DD2250" w:rsidRPr="00DD2250" w:rsidRDefault="004D6C16" w:rsidP="004D6C16">
            <w:pPr>
              <w:pStyle w:val="ListParagraph"/>
              <w:numPr>
                <w:ilvl w:val="0"/>
                <w:numId w:val="7"/>
              </w:numPr>
              <w:spacing w:after="160" w:line="259" w:lineRule="auto"/>
              <w:ind w:left="317" w:hanging="317"/>
              <w:rPr>
                <w:bCs/>
                <w:iCs/>
                <w:color w:val="auto"/>
              </w:rPr>
            </w:pPr>
            <w:r w:rsidRPr="004D6C16">
              <w:rPr>
                <w:color w:val="auto"/>
              </w:rPr>
              <w:t xml:space="preserve">Jansone R., </w:t>
            </w:r>
            <w:proofErr w:type="spellStart"/>
            <w:r w:rsidRPr="004D6C16">
              <w:rPr>
                <w:color w:val="auto"/>
              </w:rPr>
              <w:t>Fernāte</w:t>
            </w:r>
            <w:proofErr w:type="spellEnd"/>
            <w:r w:rsidRPr="004D6C16">
              <w:rPr>
                <w:color w:val="auto"/>
              </w:rPr>
              <w:t xml:space="preserve"> R.I. Kustību apguves un fizisko spēju attīstīšana</w:t>
            </w:r>
            <w:r>
              <w:rPr>
                <w:color w:val="auto"/>
              </w:rPr>
              <w:t xml:space="preserve"> </w:t>
            </w:r>
            <w:r w:rsidRPr="004D6C16">
              <w:rPr>
                <w:color w:val="auto"/>
              </w:rPr>
              <w:t>sporta stundās. Metodiskais līdzeklis, LSPA, 2009</w:t>
            </w:r>
            <w:r>
              <w:rPr>
                <w:color w:val="auto"/>
              </w:rPr>
              <w:t>,</w:t>
            </w:r>
            <w:r w:rsidRPr="004D6C16">
              <w:rPr>
                <w:color w:val="auto"/>
              </w:rPr>
              <w:t xml:space="preserve"> 59 lpp.</w:t>
            </w:r>
          </w:p>
          <w:p w14:paraId="1B67110F" w14:textId="1DD713A8" w:rsidR="00DD2250" w:rsidRPr="00DD2250" w:rsidRDefault="00DD2250" w:rsidP="004D6C16">
            <w:pPr>
              <w:pStyle w:val="ListParagraph"/>
              <w:numPr>
                <w:ilvl w:val="0"/>
                <w:numId w:val="7"/>
              </w:numPr>
              <w:spacing w:after="160" w:line="259" w:lineRule="auto"/>
              <w:ind w:left="317" w:hanging="317"/>
              <w:rPr>
                <w:color w:val="auto"/>
              </w:rPr>
            </w:pPr>
            <w:r w:rsidRPr="00DD2250">
              <w:rPr>
                <w:bCs/>
                <w:iCs/>
                <w:color w:val="auto"/>
              </w:rPr>
              <w:t xml:space="preserve">Gaņģis </w:t>
            </w:r>
            <w:r>
              <w:rPr>
                <w:bCs/>
                <w:iCs/>
                <w:color w:val="auto"/>
              </w:rPr>
              <w:t xml:space="preserve">O., </w:t>
            </w:r>
            <w:proofErr w:type="spellStart"/>
            <w:r w:rsidRPr="00DD2250">
              <w:rPr>
                <w:bCs/>
                <w:iCs/>
                <w:color w:val="auto"/>
              </w:rPr>
              <w:t>Homiča</w:t>
            </w:r>
            <w:proofErr w:type="spellEnd"/>
            <w:r w:rsidRPr="00DD2250">
              <w:rPr>
                <w:bCs/>
                <w:iCs/>
                <w:color w:val="auto"/>
              </w:rPr>
              <w:t xml:space="preserve"> </w:t>
            </w:r>
            <w:r>
              <w:rPr>
                <w:bCs/>
                <w:iCs/>
                <w:color w:val="auto"/>
              </w:rPr>
              <w:t xml:space="preserve">A., </w:t>
            </w:r>
            <w:r w:rsidRPr="00DD2250">
              <w:rPr>
                <w:bCs/>
                <w:iCs/>
                <w:color w:val="auto"/>
              </w:rPr>
              <w:t xml:space="preserve">Kuzmins </w:t>
            </w:r>
            <w:r>
              <w:rPr>
                <w:bCs/>
                <w:iCs/>
                <w:color w:val="auto"/>
              </w:rPr>
              <w:t>V. un citi</w:t>
            </w:r>
            <w:r w:rsidR="00C42F8E">
              <w:rPr>
                <w:bCs/>
                <w:iCs/>
                <w:color w:val="auto"/>
              </w:rPr>
              <w:t>.</w:t>
            </w:r>
            <w:r w:rsidRPr="00DD2250">
              <w:rPr>
                <w:bCs/>
                <w:iCs/>
                <w:color w:val="auto"/>
              </w:rPr>
              <w:t xml:space="preserve"> Policistu profesionālā fiziskā sagatavošana. Rīga:</w:t>
            </w:r>
            <w:r>
              <w:rPr>
                <w:bCs/>
                <w:iCs/>
                <w:color w:val="auto"/>
              </w:rPr>
              <w:t xml:space="preserve"> </w:t>
            </w:r>
            <w:r w:rsidRPr="00DD2250">
              <w:rPr>
                <w:bCs/>
                <w:iCs/>
                <w:color w:val="auto"/>
              </w:rPr>
              <w:t>Petrovskis &amp;Ko, 2005, 263 lpp.</w:t>
            </w:r>
          </w:p>
          <w:p w14:paraId="5D85812B" w14:textId="3E0232EA" w:rsidR="004D6C16" w:rsidRPr="004D6C16" w:rsidRDefault="004D6C16" w:rsidP="00863C12">
            <w:pPr>
              <w:pStyle w:val="ListParagraph"/>
              <w:numPr>
                <w:ilvl w:val="0"/>
                <w:numId w:val="7"/>
              </w:numPr>
              <w:spacing w:after="160" w:line="259" w:lineRule="auto"/>
              <w:ind w:left="317" w:hanging="317"/>
              <w:jc w:val="both"/>
              <w:rPr>
                <w:color w:val="auto"/>
              </w:rPr>
            </w:pPr>
            <w:proofErr w:type="spellStart"/>
            <w:r w:rsidRPr="00DD2250">
              <w:rPr>
                <w:bCs/>
                <w:iCs/>
                <w:color w:val="auto"/>
              </w:rPr>
              <w:t>Želvis</w:t>
            </w:r>
            <w:proofErr w:type="spellEnd"/>
            <w:r w:rsidRPr="00DD2250">
              <w:rPr>
                <w:bCs/>
                <w:iCs/>
                <w:color w:val="auto"/>
              </w:rPr>
              <w:t xml:space="preserve"> </w:t>
            </w:r>
            <w:r>
              <w:rPr>
                <w:bCs/>
                <w:iCs/>
                <w:color w:val="auto"/>
              </w:rPr>
              <w:t xml:space="preserve">J., </w:t>
            </w:r>
            <w:r w:rsidRPr="00DD2250">
              <w:rPr>
                <w:bCs/>
                <w:iCs/>
                <w:color w:val="auto"/>
              </w:rPr>
              <w:t xml:space="preserve">Gaņģis </w:t>
            </w:r>
            <w:r>
              <w:rPr>
                <w:bCs/>
                <w:iCs/>
                <w:color w:val="auto"/>
              </w:rPr>
              <w:t xml:space="preserve">O., </w:t>
            </w:r>
            <w:r w:rsidRPr="00DD2250">
              <w:rPr>
                <w:bCs/>
                <w:iCs/>
                <w:color w:val="auto"/>
              </w:rPr>
              <w:t xml:space="preserve">Kuzmins </w:t>
            </w:r>
            <w:r>
              <w:rPr>
                <w:bCs/>
                <w:iCs/>
                <w:color w:val="auto"/>
              </w:rPr>
              <w:t>V. un citi.</w:t>
            </w:r>
            <w:r w:rsidRPr="00DD2250">
              <w:rPr>
                <w:bCs/>
                <w:iCs/>
                <w:color w:val="auto"/>
              </w:rPr>
              <w:t xml:space="preserve"> Norādījumi policistu pašaizsardzības apmācībai. Mācību līdzeklis.– Rīga:</w:t>
            </w:r>
            <w:r>
              <w:rPr>
                <w:bCs/>
                <w:iCs/>
                <w:color w:val="auto"/>
              </w:rPr>
              <w:t xml:space="preserve"> </w:t>
            </w:r>
            <w:r w:rsidRPr="00DD2250">
              <w:rPr>
                <w:bCs/>
                <w:iCs/>
                <w:color w:val="auto"/>
              </w:rPr>
              <w:t>Petrovskis &amp;Ko, 2008, 364 lpp.</w:t>
            </w:r>
          </w:p>
          <w:p w14:paraId="2657F21C" w14:textId="6DF0820B" w:rsidR="004D6C16" w:rsidRPr="004D6C16" w:rsidRDefault="00E53AC1" w:rsidP="00863C12">
            <w:pPr>
              <w:pStyle w:val="ListParagraph"/>
              <w:numPr>
                <w:ilvl w:val="0"/>
                <w:numId w:val="7"/>
              </w:numPr>
              <w:spacing w:after="160" w:line="259" w:lineRule="auto"/>
              <w:ind w:left="317" w:hanging="317"/>
              <w:jc w:val="both"/>
              <w:rPr>
                <w:color w:val="auto"/>
              </w:rPr>
            </w:pPr>
            <w:r w:rsidRPr="0072042E">
              <w:rPr>
                <w:color w:val="000000"/>
              </w:rPr>
              <w:t>Metodiskās rekomendācijas tuvcīņas taktikas apmācīšanai.</w:t>
            </w:r>
            <w:r>
              <w:rPr>
                <w:color w:val="000000"/>
              </w:rPr>
              <w:t xml:space="preserve"> Rīga: </w:t>
            </w:r>
            <w:r w:rsidRPr="00E53AC1">
              <w:rPr>
                <w:color w:val="000000"/>
              </w:rPr>
              <w:t xml:space="preserve">Iekšlietu ministrijas </w:t>
            </w:r>
            <w:r>
              <w:rPr>
                <w:color w:val="000000"/>
              </w:rPr>
              <w:t>sporta centrs, 2004</w:t>
            </w:r>
            <w:r w:rsidR="00180720" w:rsidRPr="00180720">
              <w:rPr>
                <w:bCs/>
                <w:iCs/>
                <w:color w:val="auto"/>
              </w:rPr>
              <w:t xml:space="preserve">, </w:t>
            </w:r>
            <w:r>
              <w:rPr>
                <w:bCs/>
                <w:iCs/>
                <w:color w:val="auto"/>
              </w:rPr>
              <w:t>40</w:t>
            </w:r>
            <w:r w:rsidR="00180720" w:rsidRPr="00180720">
              <w:rPr>
                <w:bCs/>
                <w:iCs/>
                <w:color w:val="auto"/>
              </w:rPr>
              <w:t xml:space="preserve">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5FD5B699" w14:textId="77777777" w:rsidR="00C42F8E" w:rsidRPr="00C42F8E" w:rsidRDefault="00C42F8E" w:rsidP="00863C12">
            <w:pPr>
              <w:pStyle w:val="ListParagraph"/>
              <w:numPr>
                <w:ilvl w:val="0"/>
                <w:numId w:val="1"/>
              </w:numPr>
              <w:spacing w:after="160" w:line="259" w:lineRule="auto"/>
              <w:ind w:left="317" w:hanging="317"/>
              <w:jc w:val="both"/>
              <w:rPr>
                <w:color w:val="auto"/>
              </w:rPr>
            </w:pPr>
            <w:r w:rsidRPr="00C42F8E">
              <w:rPr>
                <w:color w:val="auto"/>
              </w:rPr>
              <w:t>Apvienoto Nāciju Organizācijas 1990.gada rezolūcija “Pamatprincipi par tiesību sargāšanas amatpersonu spēka un ieroču izmantošanu”: starptautisks dokuments.</w:t>
            </w:r>
          </w:p>
          <w:p w14:paraId="50F64A80" w14:textId="77777777" w:rsidR="00C42F8E" w:rsidRPr="00C42F8E" w:rsidRDefault="00C42F8E" w:rsidP="00E53AC1">
            <w:pPr>
              <w:pStyle w:val="ListParagraph"/>
              <w:numPr>
                <w:ilvl w:val="0"/>
                <w:numId w:val="1"/>
              </w:numPr>
              <w:spacing w:after="160" w:line="259" w:lineRule="auto"/>
              <w:ind w:left="317" w:hanging="317"/>
              <w:rPr>
                <w:color w:val="auto"/>
              </w:rPr>
            </w:pPr>
            <w:r w:rsidRPr="00C42F8E">
              <w:rPr>
                <w:color w:val="auto"/>
              </w:rPr>
              <w:t>Ieroču un speciālo līdzekļu aprites likums.</w:t>
            </w:r>
          </w:p>
          <w:p w14:paraId="24CAF169" w14:textId="0D0930C9" w:rsidR="00C42F8E" w:rsidRPr="00C42F8E" w:rsidRDefault="00C42F8E" w:rsidP="00E53AC1">
            <w:pPr>
              <w:pStyle w:val="ListParagraph"/>
              <w:numPr>
                <w:ilvl w:val="0"/>
                <w:numId w:val="1"/>
              </w:numPr>
              <w:spacing w:after="160" w:line="259" w:lineRule="auto"/>
              <w:ind w:left="317" w:hanging="317"/>
              <w:rPr>
                <w:color w:val="auto"/>
              </w:rPr>
            </w:pPr>
            <w:r>
              <w:rPr>
                <w:color w:val="auto"/>
              </w:rPr>
              <w:t>Likums</w:t>
            </w:r>
            <w:r w:rsidRPr="00C42F8E">
              <w:rPr>
                <w:color w:val="auto"/>
              </w:rPr>
              <w:t xml:space="preserve"> Par policiju. </w:t>
            </w:r>
          </w:p>
          <w:p w14:paraId="0BADDE83" w14:textId="77777777" w:rsidR="00E53AC1" w:rsidRDefault="00E53AC1" w:rsidP="00863C12">
            <w:pPr>
              <w:pStyle w:val="ListParagraph"/>
              <w:numPr>
                <w:ilvl w:val="0"/>
                <w:numId w:val="1"/>
              </w:numPr>
              <w:spacing w:after="160" w:line="259" w:lineRule="auto"/>
              <w:ind w:left="317" w:hanging="317"/>
              <w:jc w:val="both"/>
              <w:rPr>
                <w:color w:val="auto"/>
              </w:rPr>
            </w:pPr>
            <w:r w:rsidRPr="00C42F8E">
              <w:rPr>
                <w:color w:val="auto"/>
              </w:rPr>
              <w:t xml:space="preserve">Fiziskās sagatavotības prasības Iekšlietu ministrijas sistēmas iestāžu un Ieslodzījuma vietu pārvaldes amatpersonām ar speciālajām dienesta pakāpēm. Ministru kabineta 2013.gada 28.maijā </w:t>
            </w:r>
            <w:r>
              <w:rPr>
                <w:color w:val="auto"/>
              </w:rPr>
              <w:t>noteikumi Nr.288.</w:t>
            </w:r>
          </w:p>
          <w:p w14:paraId="189C1D38" w14:textId="53091EC6" w:rsidR="00C42F8E" w:rsidRPr="00C42F8E" w:rsidRDefault="00C42F8E" w:rsidP="00863C12">
            <w:pPr>
              <w:pStyle w:val="ListParagraph"/>
              <w:numPr>
                <w:ilvl w:val="0"/>
                <w:numId w:val="1"/>
              </w:numPr>
              <w:spacing w:after="160" w:line="259" w:lineRule="auto"/>
              <w:ind w:left="317" w:hanging="317"/>
              <w:jc w:val="both"/>
              <w:rPr>
                <w:color w:val="auto"/>
              </w:rPr>
            </w:pPr>
            <w:r w:rsidRPr="00C42F8E">
              <w:rPr>
                <w:color w:val="auto"/>
              </w:rPr>
              <w:t>Noteikumi par speciālo līdzekļu veidiem un to lietošanas kārtību: Ministru kabineta 2011.gada 18.janvāra noteikumi Nr.55.</w:t>
            </w:r>
          </w:p>
          <w:p w14:paraId="6657D29E" w14:textId="63BF9017" w:rsidR="00C42F8E" w:rsidRPr="001E1594" w:rsidRDefault="00C42F8E" w:rsidP="00E53AC1">
            <w:pPr>
              <w:pStyle w:val="ListParagraph"/>
              <w:numPr>
                <w:ilvl w:val="0"/>
                <w:numId w:val="1"/>
              </w:numPr>
              <w:ind w:left="317" w:hanging="317"/>
              <w:rPr>
                <w:color w:val="auto"/>
              </w:rPr>
            </w:pPr>
            <w:r w:rsidRPr="00C42F8E">
              <w:rPr>
                <w:color w:val="auto"/>
              </w:rPr>
              <w:t xml:space="preserve">Gaņģis </w:t>
            </w:r>
            <w:r>
              <w:rPr>
                <w:color w:val="auto"/>
              </w:rPr>
              <w:t xml:space="preserve">O., </w:t>
            </w:r>
            <w:proofErr w:type="spellStart"/>
            <w:r w:rsidRPr="00C42F8E">
              <w:rPr>
                <w:color w:val="auto"/>
              </w:rPr>
              <w:t>Želvis</w:t>
            </w:r>
            <w:proofErr w:type="spellEnd"/>
            <w:r w:rsidRPr="00C42F8E">
              <w:rPr>
                <w:color w:val="auto"/>
              </w:rPr>
              <w:t xml:space="preserve"> </w:t>
            </w:r>
            <w:r>
              <w:rPr>
                <w:color w:val="auto"/>
              </w:rPr>
              <w:t xml:space="preserve">J., </w:t>
            </w:r>
            <w:proofErr w:type="spellStart"/>
            <w:r>
              <w:rPr>
                <w:color w:val="auto"/>
              </w:rPr>
              <w:t>Lukašūns</w:t>
            </w:r>
            <w:proofErr w:type="spellEnd"/>
            <w:r w:rsidRPr="00C42F8E">
              <w:rPr>
                <w:color w:val="auto"/>
              </w:rPr>
              <w:t xml:space="preserve"> </w:t>
            </w:r>
            <w:r>
              <w:rPr>
                <w:color w:val="auto"/>
              </w:rPr>
              <w:t xml:space="preserve">R. </w:t>
            </w:r>
            <w:r w:rsidRPr="00C42F8E">
              <w:rPr>
                <w:color w:val="auto"/>
              </w:rPr>
              <w:t xml:space="preserve">Likumpārkāpēja aizturēšana pielietojot fiziskos paņēmienus un speciālos līdzekļus. </w:t>
            </w:r>
            <w:r>
              <w:rPr>
                <w:color w:val="auto"/>
              </w:rPr>
              <w:t>Rīga: LPA, 1998</w:t>
            </w:r>
            <w:r w:rsidRPr="00C42F8E">
              <w:rPr>
                <w:color w:val="auto"/>
              </w:rPr>
              <w:t>, 263 lpp.</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lastRenderedPageBreak/>
              <w:t>Periodika un citi informācijas avoti</w:t>
            </w:r>
          </w:p>
        </w:tc>
      </w:tr>
      <w:tr w:rsidR="000946D6" w:rsidRPr="000946D6" w14:paraId="597F7525" w14:textId="77777777" w:rsidTr="001A6313">
        <w:trPr>
          <w:jc w:val="center"/>
        </w:trPr>
        <w:tc>
          <w:tcPr>
            <w:tcW w:w="9582" w:type="dxa"/>
            <w:gridSpan w:val="2"/>
          </w:tcPr>
          <w:p w14:paraId="7AF56AEF" w14:textId="7DD754DF" w:rsidR="00E53AC1" w:rsidRPr="00E53AC1" w:rsidRDefault="00E53AC1" w:rsidP="00E53AC1">
            <w:pPr>
              <w:pStyle w:val="ListParagraph"/>
              <w:numPr>
                <w:ilvl w:val="0"/>
                <w:numId w:val="5"/>
              </w:numPr>
              <w:spacing w:after="160" w:line="259" w:lineRule="auto"/>
              <w:rPr>
                <w:color w:val="auto"/>
              </w:rPr>
            </w:pPr>
            <w:proofErr w:type="spellStart"/>
            <w:r w:rsidRPr="00E53AC1">
              <w:rPr>
                <w:color w:val="auto"/>
              </w:rPr>
              <w:t>Eu</w:t>
            </w:r>
            <w:r>
              <w:rPr>
                <w:color w:val="auto"/>
              </w:rPr>
              <w:t>ropean</w:t>
            </w:r>
            <w:proofErr w:type="spellEnd"/>
            <w:r>
              <w:rPr>
                <w:color w:val="auto"/>
              </w:rPr>
              <w:t xml:space="preserve"> </w:t>
            </w:r>
            <w:proofErr w:type="spellStart"/>
            <w:r>
              <w:rPr>
                <w:color w:val="auto"/>
              </w:rPr>
              <w:t>Journal</w:t>
            </w:r>
            <w:proofErr w:type="spellEnd"/>
            <w:r>
              <w:rPr>
                <w:color w:val="auto"/>
              </w:rPr>
              <w:t xml:space="preserve"> </w:t>
            </w:r>
            <w:proofErr w:type="spellStart"/>
            <w:r>
              <w:rPr>
                <w:color w:val="auto"/>
              </w:rPr>
              <w:t>of</w:t>
            </w:r>
            <w:proofErr w:type="spellEnd"/>
            <w:r>
              <w:rPr>
                <w:color w:val="auto"/>
              </w:rPr>
              <w:t xml:space="preserve"> Sport </w:t>
            </w:r>
            <w:proofErr w:type="spellStart"/>
            <w:r>
              <w:rPr>
                <w:color w:val="auto"/>
              </w:rPr>
              <w:t>Science</w:t>
            </w:r>
            <w:proofErr w:type="spellEnd"/>
            <w:r>
              <w:rPr>
                <w:color w:val="auto"/>
              </w:rPr>
              <w:t>.</w:t>
            </w:r>
          </w:p>
          <w:p w14:paraId="34144F6E" w14:textId="40DCC4F6" w:rsidR="00E53AC1" w:rsidRPr="00E53AC1" w:rsidRDefault="00E53AC1" w:rsidP="00E53AC1">
            <w:pPr>
              <w:pStyle w:val="ListParagraph"/>
              <w:numPr>
                <w:ilvl w:val="0"/>
                <w:numId w:val="5"/>
              </w:numPr>
              <w:spacing w:after="160" w:line="259" w:lineRule="auto"/>
              <w:rPr>
                <w:color w:val="auto"/>
              </w:rPr>
            </w:pPr>
            <w:proofErr w:type="spellStart"/>
            <w:r w:rsidRPr="00E53AC1">
              <w:rPr>
                <w:color w:val="auto"/>
              </w:rPr>
              <w:t>Internationa</w:t>
            </w:r>
            <w:r>
              <w:rPr>
                <w:color w:val="auto"/>
              </w:rPr>
              <w:t>l</w:t>
            </w:r>
            <w:proofErr w:type="spellEnd"/>
            <w:r>
              <w:rPr>
                <w:color w:val="auto"/>
              </w:rPr>
              <w:t xml:space="preserve"> </w:t>
            </w:r>
            <w:proofErr w:type="spellStart"/>
            <w:r>
              <w:rPr>
                <w:color w:val="auto"/>
              </w:rPr>
              <w:t>Journal</w:t>
            </w:r>
            <w:proofErr w:type="spellEnd"/>
            <w:r>
              <w:rPr>
                <w:color w:val="auto"/>
              </w:rPr>
              <w:t xml:space="preserve"> </w:t>
            </w:r>
            <w:proofErr w:type="spellStart"/>
            <w:r>
              <w:rPr>
                <w:color w:val="auto"/>
              </w:rPr>
              <w:t>of</w:t>
            </w:r>
            <w:proofErr w:type="spellEnd"/>
            <w:r>
              <w:rPr>
                <w:color w:val="auto"/>
              </w:rPr>
              <w:t xml:space="preserve"> </w:t>
            </w:r>
            <w:proofErr w:type="spellStart"/>
            <w:r>
              <w:rPr>
                <w:color w:val="auto"/>
              </w:rPr>
              <w:t>Physical</w:t>
            </w:r>
            <w:proofErr w:type="spellEnd"/>
            <w:r>
              <w:rPr>
                <w:color w:val="auto"/>
              </w:rPr>
              <w:t xml:space="preserve"> </w:t>
            </w:r>
            <w:proofErr w:type="spellStart"/>
            <w:r>
              <w:rPr>
                <w:color w:val="auto"/>
              </w:rPr>
              <w:t>Education</w:t>
            </w:r>
            <w:proofErr w:type="spellEnd"/>
            <w:r>
              <w:rPr>
                <w:color w:val="auto"/>
              </w:rPr>
              <w:t>.</w:t>
            </w:r>
          </w:p>
          <w:p w14:paraId="0A380B80" w14:textId="0E1D14C6" w:rsidR="00E53AC1" w:rsidRPr="00E53AC1" w:rsidRDefault="00E53AC1" w:rsidP="00E53AC1">
            <w:pPr>
              <w:pStyle w:val="ListParagraph"/>
              <w:numPr>
                <w:ilvl w:val="0"/>
                <w:numId w:val="5"/>
              </w:numPr>
              <w:spacing w:after="160" w:line="259" w:lineRule="auto"/>
              <w:rPr>
                <w:color w:val="auto"/>
              </w:rPr>
            </w:pPr>
            <w:proofErr w:type="spellStart"/>
            <w:r w:rsidRPr="00E53AC1">
              <w:rPr>
                <w:color w:val="auto"/>
              </w:rPr>
              <w:t>International</w:t>
            </w:r>
            <w:proofErr w:type="spellEnd"/>
            <w:r w:rsidRPr="00E53AC1">
              <w:rPr>
                <w:color w:val="auto"/>
              </w:rPr>
              <w:t xml:space="preserve"> </w:t>
            </w:r>
            <w:proofErr w:type="spellStart"/>
            <w:r w:rsidRPr="00E53AC1">
              <w:rPr>
                <w:color w:val="auto"/>
              </w:rPr>
              <w:t>Journal</w:t>
            </w:r>
            <w:proofErr w:type="spellEnd"/>
            <w:r w:rsidRPr="00E53AC1">
              <w:rPr>
                <w:color w:val="auto"/>
              </w:rPr>
              <w:t xml:space="preserve"> </w:t>
            </w:r>
            <w:proofErr w:type="spellStart"/>
            <w:r w:rsidRPr="00E53AC1">
              <w:rPr>
                <w:color w:val="auto"/>
              </w:rPr>
              <w:t>o</w:t>
            </w:r>
            <w:r>
              <w:rPr>
                <w:color w:val="auto"/>
              </w:rPr>
              <w:t>f</w:t>
            </w:r>
            <w:proofErr w:type="spellEnd"/>
            <w:r>
              <w:rPr>
                <w:color w:val="auto"/>
              </w:rPr>
              <w:t xml:space="preserve"> Sport </w:t>
            </w:r>
            <w:proofErr w:type="spellStart"/>
            <w:r>
              <w:rPr>
                <w:color w:val="auto"/>
              </w:rPr>
              <w:t>and</w:t>
            </w:r>
            <w:proofErr w:type="spellEnd"/>
            <w:r>
              <w:rPr>
                <w:color w:val="auto"/>
              </w:rPr>
              <w:t xml:space="preserve"> Health </w:t>
            </w:r>
            <w:proofErr w:type="spellStart"/>
            <w:r>
              <w:rPr>
                <w:color w:val="auto"/>
              </w:rPr>
              <w:t>Science</w:t>
            </w:r>
            <w:proofErr w:type="spellEnd"/>
            <w:r>
              <w:rPr>
                <w:color w:val="auto"/>
              </w:rPr>
              <w:t>.</w:t>
            </w:r>
          </w:p>
          <w:p w14:paraId="231DED7E" w14:textId="273F86C4" w:rsidR="00E53AC1" w:rsidRPr="00E53AC1" w:rsidRDefault="00E53AC1" w:rsidP="00E53AC1">
            <w:pPr>
              <w:pStyle w:val="ListParagraph"/>
              <w:numPr>
                <w:ilvl w:val="0"/>
                <w:numId w:val="5"/>
              </w:numPr>
              <w:spacing w:after="160" w:line="259" w:lineRule="auto"/>
              <w:rPr>
                <w:color w:val="auto"/>
              </w:rPr>
            </w:pPr>
            <w:proofErr w:type="spellStart"/>
            <w:r w:rsidRPr="00E53AC1">
              <w:rPr>
                <w:color w:val="auto"/>
              </w:rPr>
              <w:t>Journal</w:t>
            </w:r>
            <w:proofErr w:type="spellEnd"/>
            <w:r w:rsidRPr="00E53AC1">
              <w:rPr>
                <w:color w:val="auto"/>
              </w:rPr>
              <w:t xml:space="preserve"> </w:t>
            </w:r>
            <w:proofErr w:type="spellStart"/>
            <w:r w:rsidRPr="00E53AC1">
              <w:rPr>
                <w:color w:val="auto"/>
              </w:rPr>
              <w:t>of</w:t>
            </w:r>
            <w:proofErr w:type="spellEnd"/>
            <w:r>
              <w:rPr>
                <w:color w:val="auto"/>
              </w:rPr>
              <w:t xml:space="preserve"> </w:t>
            </w:r>
            <w:proofErr w:type="spellStart"/>
            <w:r>
              <w:rPr>
                <w:color w:val="auto"/>
              </w:rPr>
              <w:t>Combat</w:t>
            </w:r>
            <w:proofErr w:type="spellEnd"/>
            <w:r>
              <w:rPr>
                <w:color w:val="auto"/>
              </w:rPr>
              <w:t xml:space="preserve"> Sports </w:t>
            </w:r>
            <w:proofErr w:type="spellStart"/>
            <w:r>
              <w:rPr>
                <w:color w:val="auto"/>
              </w:rPr>
              <w:t>and</w:t>
            </w:r>
            <w:proofErr w:type="spellEnd"/>
            <w:r>
              <w:rPr>
                <w:color w:val="auto"/>
              </w:rPr>
              <w:t xml:space="preserve"> </w:t>
            </w:r>
            <w:proofErr w:type="spellStart"/>
            <w:r>
              <w:rPr>
                <w:color w:val="auto"/>
              </w:rPr>
              <w:t>Martial</w:t>
            </w:r>
            <w:proofErr w:type="spellEnd"/>
            <w:r>
              <w:rPr>
                <w:color w:val="auto"/>
              </w:rPr>
              <w:t xml:space="preserve"> Arts.</w:t>
            </w:r>
          </w:p>
          <w:p w14:paraId="4E2CB2E5" w14:textId="423970A2" w:rsidR="00E53AC1" w:rsidRPr="00E53AC1" w:rsidRDefault="00E53AC1" w:rsidP="00E53AC1">
            <w:pPr>
              <w:pStyle w:val="ListParagraph"/>
              <w:numPr>
                <w:ilvl w:val="0"/>
                <w:numId w:val="5"/>
              </w:numPr>
              <w:spacing w:after="160" w:line="259" w:lineRule="auto"/>
              <w:rPr>
                <w:color w:val="auto"/>
              </w:rPr>
            </w:pPr>
            <w:proofErr w:type="spellStart"/>
            <w:r w:rsidRPr="00E53AC1">
              <w:rPr>
                <w:color w:val="auto"/>
              </w:rPr>
              <w:t>The</w:t>
            </w:r>
            <w:proofErr w:type="spellEnd"/>
            <w:r w:rsidRPr="00E53AC1">
              <w:rPr>
                <w:color w:val="auto"/>
              </w:rPr>
              <w:t xml:space="preserve"> </w:t>
            </w:r>
            <w:proofErr w:type="spellStart"/>
            <w:r w:rsidRPr="00E53AC1">
              <w:rPr>
                <w:color w:val="auto"/>
              </w:rPr>
              <w:t>Internation</w:t>
            </w:r>
            <w:r>
              <w:rPr>
                <w:color w:val="auto"/>
              </w:rPr>
              <w:t>al</w:t>
            </w:r>
            <w:proofErr w:type="spellEnd"/>
            <w:r>
              <w:rPr>
                <w:color w:val="auto"/>
              </w:rPr>
              <w:t xml:space="preserve"> </w:t>
            </w:r>
            <w:proofErr w:type="spellStart"/>
            <w:r>
              <w:rPr>
                <w:color w:val="auto"/>
              </w:rPr>
              <w:t>Journal</w:t>
            </w:r>
            <w:proofErr w:type="spellEnd"/>
            <w:r>
              <w:rPr>
                <w:color w:val="auto"/>
              </w:rPr>
              <w:t xml:space="preserve"> </w:t>
            </w:r>
            <w:proofErr w:type="spellStart"/>
            <w:r>
              <w:rPr>
                <w:color w:val="auto"/>
              </w:rPr>
              <w:t>of</w:t>
            </w:r>
            <w:proofErr w:type="spellEnd"/>
            <w:r>
              <w:rPr>
                <w:color w:val="auto"/>
              </w:rPr>
              <w:t xml:space="preserve"> Sport </w:t>
            </w:r>
            <w:proofErr w:type="spellStart"/>
            <w:r>
              <w:rPr>
                <w:color w:val="auto"/>
              </w:rPr>
              <w:t>and</w:t>
            </w:r>
            <w:proofErr w:type="spellEnd"/>
            <w:r>
              <w:rPr>
                <w:color w:val="auto"/>
              </w:rPr>
              <w:t xml:space="preserve"> </w:t>
            </w:r>
            <w:proofErr w:type="spellStart"/>
            <w:r>
              <w:rPr>
                <w:color w:val="auto"/>
              </w:rPr>
              <w:t>Society</w:t>
            </w:r>
            <w:proofErr w:type="spellEnd"/>
            <w:r>
              <w:rPr>
                <w:color w:val="auto"/>
              </w:rPr>
              <w:t>.</w:t>
            </w:r>
          </w:p>
          <w:p w14:paraId="6ADDC946" w14:textId="30A2BE8F" w:rsidR="00026C21" w:rsidRPr="002A15C1" w:rsidRDefault="00E53AC1" w:rsidP="00E53AC1">
            <w:pPr>
              <w:pStyle w:val="ListParagraph"/>
              <w:numPr>
                <w:ilvl w:val="0"/>
                <w:numId w:val="5"/>
              </w:numPr>
              <w:spacing w:after="160" w:line="259" w:lineRule="auto"/>
              <w:rPr>
                <w:color w:val="auto"/>
                <w:shd w:val="clear" w:color="auto" w:fill="FFFFFF"/>
                <w:lang w:val="en-US"/>
              </w:rPr>
            </w:pPr>
            <w:r>
              <w:rPr>
                <w:color w:val="auto"/>
              </w:rPr>
              <w:t>Žurnāls „Sports”.</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291E30DE" w:rsidR="008D4CBD" w:rsidRDefault="001E1594" w:rsidP="00863C12">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06458533" w14:textId="77777777" w:rsidR="004D6C16" w:rsidRPr="000946D6" w:rsidRDefault="004D6C16" w:rsidP="008D4CBD"/>
          <w:p w14:paraId="1F244924" w14:textId="77777777" w:rsidR="004D6C16" w:rsidRPr="004D6C16" w:rsidRDefault="004D6C16" w:rsidP="004D6C16">
            <w:pPr>
              <w:rPr>
                <w:bCs w:val="0"/>
              </w:rPr>
            </w:pPr>
            <w:r w:rsidRPr="004D6C16">
              <w:rPr>
                <w:bCs w:val="0"/>
              </w:rPr>
              <w:t>DROŠĪBAS NOTEIKUMI</w:t>
            </w:r>
          </w:p>
          <w:p w14:paraId="72CB6B93" w14:textId="77777777" w:rsidR="004D6C16" w:rsidRDefault="004D6C16" w:rsidP="004D6C16">
            <w:pPr>
              <w:rPr>
                <w:bCs w:val="0"/>
              </w:rPr>
            </w:pPr>
          </w:p>
          <w:p w14:paraId="58D47226" w14:textId="3413B31F" w:rsidR="004D6C16" w:rsidRPr="004D6C16" w:rsidRDefault="004D6C16" w:rsidP="004D6C16">
            <w:pPr>
              <w:rPr>
                <w:bCs w:val="0"/>
              </w:rPr>
            </w:pPr>
            <w:r w:rsidRPr="004D6C16">
              <w:rPr>
                <w:bCs w:val="0"/>
              </w:rPr>
              <w:t>Noteikumi nodarbību laikā:</w:t>
            </w:r>
          </w:p>
          <w:p w14:paraId="692BF6B1" w14:textId="77777777" w:rsidR="004D6C16" w:rsidRPr="004D6C16" w:rsidRDefault="004D6C16" w:rsidP="00863C12">
            <w:pPr>
              <w:jc w:val="both"/>
              <w:rPr>
                <w:bCs w:val="0"/>
              </w:rPr>
            </w:pPr>
            <w:r w:rsidRPr="004D6C16">
              <w:rPr>
                <w:bCs w:val="0"/>
              </w:rPr>
              <w:t>•Uz paklāja nedrīkst atrasties ielas apavos.</w:t>
            </w:r>
          </w:p>
          <w:p w14:paraId="56A3CACD" w14:textId="77777777" w:rsidR="004D6C16" w:rsidRPr="004D6C16" w:rsidRDefault="004D6C16" w:rsidP="00863C12">
            <w:pPr>
              <w:jc w:val="both"/>
              <w:rPr>
                <w:bCs w:val="0"/>
              </w:rPr>
            </w:pPr>
            <w:r w:rsidRPr="004D6C16">
              <w:rPr>
                <w:bCs w:val="0"/>
              </w:rPr>
              <w:t>•Nodarbību laikā situācijās, kuras var radīt traumu, tūlīt jāpārtrauc paņēmiena izpilde.</w:t>
            </w:r>
          </w:p>
          <w:p w14:paraId="64A806E4" w14:textId="77777777" w:rsidR="004D6C16" w:rsidRPr="004D6C16" w:rsidRDefault="004D6C16" w:rsidP="00863C12">
            <w:pPr>
              <w:jc w:val="both"/>
              <w:rPr>
                <w:bCs w:val="0"/>
              </w:rPr>
            </w:pPr>
            <w:r w:rsidRPr="004D6C16">
              <w:rPr>
                <w:bCs w:val="0"/>
              </w:rPr>
              <w:t>•Metienu un vingrinājumu izpildes laikā partneriem jānodrošina vienam otru. Izpildot metienu, jāpietur un jānodrošina partneris, mazinot ķermeņa triecienu pret paklāju. Krītot nedrīkst izlikt taisnas rokas pret paklāju.</w:t>
            </w:r>
          </w:p>
          <w:p w14:paraId="1D1D52AA" w14:textId="77777777" w:rsidR="004D6C16" w:rsidRPr="004D6C16" w:rsidRDefault="004D6C16" w:rsidP="00863C12">
            <w:pPr>
              <w:jc w:val="both"/>
              <w:rPr>
                <w:bCs w:val="0"/>
              </w:rPr>
            </w:pPr>
            <w:r w:rsidRPr="004D6C16">
              <w:rPr>
                <w:bCs w:val="0"/>
              </w:rPr>
              <w:t>•Partnerim krītot ar galvu pret paklāju, jāveicina viņa ķermeņa griešanās kustība, lai kritiens notiktu uz muguras.</w:t>
            </w:r>
          </w:p>
          <w:p w14:paraId="08F90493" w14:textId="77777777" w:rsidR="004D6C16" w:rsidRPr="004D6C16" w:rsidRDefault="004D6C16" w:rsidP="00863C12">
            <w:pPr>
              <w:jc w:val="both"/>
              <w:rPr>
                <w:bCs w:val="0"/>
              </w:rPr>
            </w:pPr>
            <w:r w:rsidRPr="004D6C16">
              <w:rPr>
                <w:bCs w:val="0"/>
              </w:rPr>
              <w:t>•Zaudējot līdzsvaru metiena brīdī, nedrīkst krist virsū pretiniekam.</w:t>
            </w:r>
          </w:p>
          <w:p w14:paraId="54313373" w14:textId="77777777" w:rsidR="004D6C16" w:rsidRPr="004D6C16" w:rsidRDefault="004D6C16" w:rsidP="00863C12">
            <w:pPr>
              <w:jc w:val="both"/>
              <w:rPr>
                <w:bCs w:val="0"/>
              </w:rPr>
            </w:pPr>
            <w:r w:rsidRPr="004D6C16">
              <w:rPr>
                <w:bCs w:val="0"/>
              </w:rPr>
              <w:t>•Izpildot sāpju un žņaugšanas paņēmienus tvērienam jābūt ciešam, bet izpildījumam ar pakāpenisku iedarbību bez rāvieniem.</w:t>
            </w:r>
          </w:p>
          <w:p w14:paraId="7E8F9785" w14:textId="77777777" w:rsidR="004D6C16" w:rsidRPr="004D6C16" w:rsidRDefault="004D6C16" w:rsidP="00863C12">
            <w:pPr>
              <w:jc w:val="both"/>
              <w:rPr>
                <w:bCs w:val="0"/>
              </w:rPr>
            </w:pPr>
            <w:r w:rsidRPr="004D6C16">
              <w:rPr>
                <w:bCs w:val="0"/>
              </w:rPr>
              <w:t>•Pēc pasniedzēja komandas ‘Stop!’ jāpārtrauc jebkāda darbība.</w:t>
            </w:r>
          </w:p>
          <w:p w14:paraId="65B4B3DD" w14:textId="77777777" w:rsidR="004D6C16" w:rsidRPr="004D6C16" w:rsidRDefault="004D6C16" w:rsidP="00863C12">
            <w:pPr>
              <w:jc w:val="both"/>
              <w:rPr>
                <w:bCs w:val="0"/>
              </w:rPr>
            </w:pPr>
            <w:r w:rsidRPr="004D6C16">
              <w:rPr>
                <w:bCs w:val="0"/>
              </w:rPr>
              <w:t>•Grupu nodarbībās, mācoties metienus un izpildot vingrinājumus taisnvirziena kustībā, tie jāizpilda vienā virzienā un uz vienu pusi.</w:t>
            </w:r>
          </w:p>
          <w:p w14:paraId="60650A83" w14:textId="77777777" w:rsidR="004D6C16" w:rsidRPr="004D6C16" w:rsidRDefault="004D6C16" w:rsidP="00863C12">
            <w:pPr>
              <w:jc w:val="both"/>
              <w:rPr>
                <w:bCs w:val="0"/>
              </w:rPr>
            </w:pPr>
            <w:r w:rsidRPr="004D6C16">
              <w:rPr>
                <w:bCs w:val="0"/>
              </w:rPr>
              <w:t>•Izpildot tehniskās darbības vai metienus aplī, tie jāizpilda no centra uz āru.</w:t>
            </w:r>
          </w:p>
          <w:p w14:paraId="1F512CA4" w14:textId="77777777" w:rsidR="004D6C16" w:rsidRPr="004D6C16" w:rsidRDefault="004D6C16" w:rsidP="00863C12">
            <w:pPr>
              <w:jc w:val="both"/>
              <w:rPr>
                <w:bCs w:val="0"/>
              </w:rPr>
            </w:pPr>
          </w:p>
          <w:p w14:paraId="5C26D60B" w14:textId="77777777" w:rsidR="004D6C16" w:rsidRPr="004D6C16" w:rsidRDefault="004D6C16" w:rsidP="00863C12">
            <w:pPr>
              <w:jc w:val="both"/>
              <w:rPr>
                <w:bCs w:val="0"/>
              </w:rPr>
            </w:pPr>
            <w:r w:rsidRPr="004D6C16">
              <w:rPr>
                <w:bCs w:val="0"/>
              </w:rPr>
              <w:t>Nodarbībās aizliegts:</w:t>
            </w:r>
          </w:p>
          <w:p w14:paraId="58EE57E9" w14:textId="77777777" w:rsidR="004D6C16" w:rsidRPr="004D6C16" w:rsidRDefault="004D6C16" w:rsidP="00863C12">
            <w:pPr>
              <w:jc w:val="both"/>
              <w:rPr>
                <w:bCs w:val="0"/>
              </w:rPr>
            </w:pPr>
            <w:r w:rsidRPr="004D6C16">
              <w:rPr>
                <w:bCs w:val="0"/>
              </w:rPr>
              <w:t>•jebkuras tehniskas darbības (metieni, sitieni, grūdieni u.c.) aiz brīdinājuma joslas vai tuvāk kā 2 m bīstamām vietām (cietiem priekšmetiem, sienām, logiem u.c.), ja josla nav atzīmēta;</w:t>
            </w:r>
          </w:p>
          <w:p w14:paraId="4AAF5F69" w14:textId="77777777" w:rsidR="004D6C16" w:rsidRPr="004D6C16" w:rsidRDefault="004D6C16" w:rsidP="00863C12">
            <w:pPr>
              <w:jc w:val="both"/>
              <w:rPr>
                <w:bCs w:val="0"/>
              </w:rPr>
            </w:pPr>
            <w:r w:rsidRPr="004D6C16">
              <w:rPr>
                <w:bCs w:val="0"/>
              </w:rPr>
              <w:t>•mest pretinieku sev priekšā, kurš atrodas vertikālā stāvoklī ar galvu uz leju;</w:t>
            </w:r>
          </w:p>
          <w:p w14:paraId="44EC09D9" w14:textId="77777777" w:rsidR="004D6C16" w:rsidRPr="004D6C16" w:rsidRDefault="004D6C16" w:rsidP="00863C12">
            <w:pPr>
              <w:jc w:val="both"/>
              <w:rPr>
                <w:bCs w:val="0"/>
              </w:rPr>
            </w:pPr>
            <w:r w:rsidRPr="004D6C16">
              <w:rPr>
                <w:bCs w:val="0"/>
              </w:rPr>
              <w:t>•satvert galvu ar abām rokām (var tikai imitēt);</w:t>
            </w:r>
          </w:p>
          <w:p w14:paraId="2E42A758" w14:textId="77777777" w:rsidR="004D6C16" w:rsidRPr="004D6C16" w:rsidRDefault="004D6C16" w:rsidP="00863C12">
            <w:pPr>
              <w:jc w:val="both"/>
              <w:rPr>
                <w:bCs w:val="0"/>
              </w:rPr>
            </w:pPr>
            <w:r w:rsidRPr="004D6C16">
              <w:rPr>
                <w:bCs w:val="0"/>
              </w:rPr>
              <w:t>•sist zem jostas vietas vai pakausi (var tikai imitēt);</w:t>
            </w:r>
          </w:p>
          <w:p w14:paraId="4E1AA8D2" w14:textId="77777777" w:rsidR="004D6C16" w:rsidRPr="004D6C16" w:rsidRDefault="004D6C16" w:rsidP="00863C12">
            <w:pPr>
              <w:jc w:val="both"/>
              <w:rPr>
                <w:bCs w:val="0"/>
              </w:rPr>
            </w:pPr>
            <w:r w:rsidRPr="004D6C16">
              <w:rPr>
                <w:bCs w:val="0"/>
              </w:rPr>
              <w:t>•izpildīt bīstamas kustības ar galvu (var tikai imitēt);</w:t>
            </w:r>
          </w:p>
          <w:p w14:paraId="6FCB4F90" w14:textId="77777777" w:rsidR="004D6C16" w:rsidRPr="004D6C16" w:rsidRDefault="004D6C16" w:rsidP="00863C12">
            <w:pPr>
              <w:jc w:val="both"/>
              <w:rPr>
                <w:bCs w:val="0"/>
              </w:rPr>
            </w:pPr>
            <w:r w:rsidRPr="004D6C16">
              <w:rPr>
                <w:bCs w:val="0"/>
              </w:rPr>
              <w:t>•sist, satvert pirkstus, iedarboties uz locītavām ar sāpju paņēmieniem (var tikai imitēt);</w:t>
            </w:r>
          </w:p>
          <w:p w14:paraId="65B827E5" w14:textId="77777777" w:rsidR="004D6C16" w:rsidRPr="004D6C16" w:rsidRDefault="004D6C16" w:rsidP="00863C12">
            <w:pPr>
              <w:jc w:val="both"/>
              <w:rPr>
                <w:bCs w:val="0"/>
              </w:rPr>
            </w:pPr>
            <w:r w:rsidRPr="004D6C16">
              <w:rPr>
                <w:bCs w:val="0"/>
              </w:rPr>
              <w:t>•pieskarties sejai no uzacu loka līdz lūpu līnijai ar roku vai galvu (var tikai imitēt);</w:t>
            </w:r>
          </w:p>
          <w:p w14:paraId="64DF5B46" w14:textId="77777777" w:rsidR="004D6C16" w:rsidRPr="004D6C16" w:rsidRDefault="004D6C16" w:rsidP="00863C12">
            <w:pPr>
              <w:jc w:val="both"/>
              <w:rPr>
                <w:bCs w:val="0"/>
              </w:rPr>
            </w:pPr>
            <w:r w:rsidRPr="004D6C16">
              <w:rPr>
                <w:bCs w:val="0"/>
              </w:rPr>
              <w:t>•spiest uz elpošanas ceļiem, aizspiest degunu vai muti (var tikai imitēt);</w:t>
            </w:r>
          </w:p>
          <w:p w14:paraId="67BD7986" w14:textId="77777777" w:rsidR="004D6C16" w:rsidRPr="004D6C16" w:rsidRDefault="004D6C16" w:rsidP="00863C12">
            <w:pPr>
              <w:jc w:val="both"/>
              <w:rPr>
                <w:bCs w:val="0"/>
              </w:rPr>
            </w:pPr>
            <w:r w:rsidRPr="004D6C16">
              <w:rPr>
                <w:bCs w:val="0"/>
              </w:rPr>
              <w:t>•izpildīt metienus, ja tuvumā guļus stāvoklī atrodas citi nodarbību dalībnieki;</w:t>
            </w:r>
          </w:p>
          <w:p w14:paraId="6AEBF580" w14:textId="77777777" w:rsidR="004D6C16" w:rsidRPr="004D6C16" w:rsidRDefault="004D6C16" w:rsidP="00863C12">
            <w:pPr>
              <w:jc w:val="both"/>
              <w:rPr>
                <w:bCs w:val="0"/>
              </w:rPr>
            </w:pPr>
            <w:r w:rsidRPr="004D6C16">
              <w:rPr>
                <w:bCs w:val="0"/>
              </w:rPr>
              <w:t>•sēdēt ar muguru vai saliektiem ceļiem metienu izpildīšanas laikā nodarbojošos tuvumā (tuvāk kā 2 m);</w:t>
            </w:r>
          </w:p>
          <w:p w14:paraId="793617F2" w14:textId="77777777" w:rsidR="004D6C16" w:rsidRPr="004D6C16" w:rsidRDefault="004D6C16" w:rsidP="00863C12">
            <w:pPr>
              <w:jc w:val="both"/>
              <w:rPr>
                <w:bCs w:val="0"/>
              </w:rPr>
            </w:pPr>
            <w:r w:rsidRPr="004D6C16">
              <w:rPr>
                <w:bCs w:val="0"/>
              </w:rPr>
              <w:t>•nēsāt jebkurus cietus priekšmetus nodarbību laikā (gredzenus, kulonus, auskarus, matu sprādzes, pulksteņus u.c.);</w:t>
            </w:r>
          </w:p>
          <w:p w14:paraId="69D3743E" w14:textId="77777777" w:rsidR="004D6C16" w:rsidRDefault="004D6C16" w:rsidP="00863C12">
            <w:pPr>
              <w:jc w:val="both"/>
              <w:rPr>
                <w:bCs w:val="0"/>
              </w:rPr>
            </w:pPr>
            <w:r>
              <w:rPr>
                <w:bCs w:val="0"/>
              </w:rPr>
              <w:t>•nagiem jābūt īsi apgrieztiem;</w:t>
            </w:r>
          </w:p>
          <w:p w14:paraId="2E7204BE" w14:textId="701F5D0A" w:rsidR="00026C21" w:rsidRDefault="004D6C16" w:rsidP="00863C12">
            <w:pPr>
              <w:jc w:val="both"/>
              <w:rPr>
                <w:bCs w:val="0"/>
              </w:rPr>
            </w:pPr>
            <w:r w:rsidRPr="004D6C16">
              <w:rPr>
                <w:bCs w:val="0"/>
              </w:rPr>
              <w:t>•lietot ēdamvielas vai košļājamo gumiju.</w:t>
            </w:r>
          </w:p>
          <w:p w14:paraId="7E4145C2" w14:textId="77777777" w:rsidR="004D6C16" w:rsidRPr="000946D6" w:rsidRDefault="004D6C16" w:rsidP="004D6C16">
            <w:pPr>
              <w:rPr>
                <w:bCs w:val="0"/>
              </w:rPr>
            </w:pPr>
          </w:p>
          <w:p w14:paraId="672CA930" w14:textId="77777777" w:rsidR="008D4CBD" w:rsidRPr="000946D6" w:rsidRDefault="008D4CBD" w:rsidP="008D4CBD">
            <w:r w:rsidRPr="000946D6">
              <w:t>Kurss tiek docēts latviešu valodā.</w:t>
            </w:r>
          </w:p>
        </w:tc>
      </w:tr>
    </w:tbl>
    <w:p w14:paraId="21386E02" w14:textId="77777777" w:rsidR="00360579" w:rsidRPr="000946D6" w:rsidRDefault="00360579" w:rsidP="00863C12"/>
    <w:sectPr w:rsidR="00360579" w:rsidRPr="000946D6" w:rsidSect="006650FA">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0C07" w14:textId="77777777" w:rsidR="006650FA" w:rsidRDefault="006650FA" w:rsidP="001B4907">
      <w:r>
        <w:separator/>
      </w:r>
    </w:p>
  </w:endnote>
  <w:endnote w:type="continuationSeparator" w:id="0">
    <w:p w14:paraId="668AE4DC" w14:textId="77777777" w:rsidR="006650FA" w:rsidRDefault="006650F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imHelvetic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542F" w14:textId="77777777" w:rsidR="006650FA" w:rsidRDefault="006650FA" w:rsidP="001B4907">
      <w:r>
        <w:separator/>
      </w:r>
    </w:p>
  </w:footnote>
  <w:footnote w:type="continuationSeparator" w:id="0">
    <w:p w14:paraId="32EB4839" w14:textId="77777777" w:rsidR="006650FA" w:rsidRDefault="006650F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4A2C18"/>
    <w:multiLevelType w:val="multilevel"/>
    <w:tmpl w:val="7AA22F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C16F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0"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21631440">
    <w:abstractNumId w:val="5"/>
  </w:num>
  <w:num w:numId="2" w16cid:durableId="1605915546">
    <w:abstractNumId w:val="9"/>
  </w:num>
  <w:num w:numId="3" w16cid:durableId="1174612128">
    <w:abstractNumId w:val="10"/>
  </w:num>
  <w:num w:numId="4" w16cid:durableId="378087885">
    <w:abstractNumId w:val="8"/>
  </w:num>
  <w:num w:numId="5" w16cid:durableId="2007857182">
    <w:abstractNumId w:val="1"/>
  </w:num>
  <w:num w:numId="6" w16cid:durableId="308440232">
    <w:abstractNumId w:val="2"/>
  </w:num>
  <w:num w:numId="7" w16cid:durableId="2012872793">
    <w:abstractNumId w:val="4"/>
  </w:num>
  <w:num w:numId="8" w16cid:durableId="2087531159">
    <w:abstractNumId w:val="6"/>
  </w:num>
  <w:num w:numId="9" w16cid:durableId="1531842203">
    <w:abstractNumId w:val="7"/>
  </w:num>
  <w:num w:numId="10" w16cid:durableId="196661786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F2AB5"/>
    <w:rsid w:val="00104432"/>
    <w:rsid w:val="00106E63"/>
    <w:rsid w:val="00115433"/>
    <w:rsid w:val="00126738"/>
    <w:rsid w:val="00163649"/>
    <w:rsid w:val="00180720"/>
    <w:rsid w:val="001B4907"/>
    <w:rsid w:val="001B5436"/>
    <w:rsid w:val="001E1594"/>
    <w:rsid w:val="00244E4B"/>
    <w:rsid w:val="002A15C1"/>
    <w:rsid w:val="002F3DD9"/>
    <w:rsid w:val="00304653"/>
    <w:rsid w:val="00317E78"/>
    <w:rsid w:val="00360579"/>
    <w:rsid w:val="003665E6"/>
    <w:rsid w:val="003C2FFF"/>
    <w:rsid w:val="003D1A68"/>
    <w:rsid w:val="003E46DC"/>
    <w:rsid w:val="004D6C16"/>
    <w:rsid w:val="004D723D"/>
    <w:rsid w:val="004D79FB"/>
    <w:rsid w:val="00565760"/>
    <w:rsid w:val="0056659C"/>
    <w:rsid w:val="00572FE7"/>
    <w:rsid w:val="005A5E08"/>
    <w:rsid w:val="005E3754"/>
    <w:rsid w:val="005F03E9"/>
    <w:rsid w:val="005F6C42"/>
    <w:rsid w:val="00612290"/>
    <w:rsid w:val="006214C8"/>
    <w:rsid w:val="006650FA"/>
    <w:rsid w:val="006B3790"/>
    <w:rsid w:val="007005A3"/>
    <w:rsid w:val="00744703"/>
    <w:rsid w:val="007722E3"/>
    <w:rsid w:val="007753BA"/>
    <w:rsid w:val="00791E37"/>
    <w:rsid w:val="0086185A"/>
    <w:rsid w:val="00863C12"/>
    <w:rsid w:val="00875ADC"/>
    <w:rsid w:val="00877E76"/>
    <w:rsid w:val="00897803"/>
    <w:rsid w:val="008D4CBD"/>
    <w:rsid w:val="008F5EB7"/>
    <w:rsid w:val="0093216F"/>
    <w:rsid w:val="00935CDC"/>
    <w:rsid w:val="009626B2"/>
    <w:rsid w:val="009B0CD7"/>
    <w:rsid w:val="009E42B8"/>
    <w:rsid w:val="00A65099"/>
    <w:rsid w:val="00A728D7"/>
    <w:rsid w:val="00A77ECC"/>
    <w:rsid w:val="00AD322B"/>
    <w:rsid w:val="00AD4E43"/>
    <w:rsid w:val="00AE3E66"/>
    <w:rsid w:val="00B13E94"/>
    <w:rsid w:val="00B3702E"/>
    <w:rsid w:val="00B5076A"/>
    <w:rsid w:val="00BA0492"/>
    <w:rsid w:val="00BC05DC"/>
    <w:rsid w:val="00C42F8E"/>
    <w:rsid w:val="00C54FBF"/>
    <w:rsid w:val="00C71C0C"/>
    <w:rsid w:val="00CF0E08"/>
    <w:rsid w:val="00D641E3"/>
    <w:rsid w:val="00D67BC0"/>
    <w:rsid w:val="00D84BA2"/>
    <w:rsid w:val="00D901EA"/>
    <w:rsid w:val="00DD2250"/>
    <w:rsid w:val="00E53AC1"/>
    <w:rsid w:val="00EE14E7"/>
    <w:rsid w:val="00F04F8C"/>
    <w:rsid w:val="00F129BD"/>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programma">
    <w:name w:val="programma"/>
    <w:basedOn w:val="Normal"/>
    <w:rsid w:val="007722E3"/>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1416</TotalTime>
  <Pages>4</Pages>
  <Words>5933</Words>
  <Characters>3383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26</cp:revision>
  <dcterms:created xsi:type="dcterms:W3CDTF">2020-02-12T16:18:00Z</dcterms:created>
  <dcterms:modified xsi:type="dcterms:W3CDTF">2024-04-03T09:58:00Z</dcterms:modified>
</cp:coreProperties>
</file>