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7386" w:rsidRPr="0049086B" w:rsidRDefault="00BF7386" w:rsidP="00BF7386">
      <w:pPr>
        <w:pStyle w:val="Header"/>
        <w:jc w:val="center"/>
        <w:rPr>
          <w:b/>
          <w:sz w:val="28"/>
        </w:rPr>
      </w:pPr>
      <w:r w:rsidRPr="0049086B">
        <w:rPr>
          <w:b/>
          <w:sz w:val="28"/>
        </w:rPr>
        <w:t>DAUGAVPILS UNIVERSITĀTES</w:t>
      </w:r>
    </w:p>
    <w:p w:rsidR="00BF7386" w:rsidRPr="0049086B" w:rsidRDefault="00BF7386" w:rsidP="00BF7386">
      <w:pPr>
        <w:jc w:val="center"/>
        <w:rPr>
          <w:b/>
          <w:sz w:val="28"/>
          <w:lang w:val="de-DE"/>
        </w:rPr>
      </w:pPr>
      <w:r w:rsidRPr="0049086B">
        <w:rPr>
          <w:b/>
          <w:sz w:val="28"/>
        </w:rPr>
        <w:t>STUDIJU KURSA APRAKSTS</w:t>
      </w:r>
    </w:p>
    <w:p w:rsidR="00BF7386" w:rsidRPr="00E13AEA" w:rsidRDefault="00BF7386" w:rsidP="00BF7386"/>
    <w:tbl>
      <w:tblPr>
        <w:tblStyle w:val="TableGrid"/>
        <w:tblW w:w="9039" w:type="dxa"/>
        <w:tblLook w:val="04A0" w:firstRow="1" w:lastRow="0" w:firstColumn="1" w:lastColumn="0" w:noHBand="0" w:noVBand="1"/>
      </w:tblPr>
      <w:tblGrid>
        <w:gridCol w:w="4544"/>
        <w:gridCol w:w="4721"/>
      </w:tblGrid>
      <w:tr w:rsidR="00BF7386" w:rsidRPr="0093308E" w:rsidTr="00B71939">
        <w:tc>
          <w:tcPr>
            <w:tcW w:w="4219" w:type="dxa"/>
          </w:tcPr>
          <w:p w:rsidR="00BF7386" w:rsidRPr="0093308E" w:rsidRDefault="00BF7386" w:rsidP="00B71939">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BF7386" w:rsidRPr="00BF7386" w:rsidRDefault="00BF7386" w:rsidP="00B71939">
            <w:pPr>
              <w:rPr>
                <w:b/>
                <w:i/>
                <w:lang w:eastAsia="lv-LV"/>
              </w:rPr>
            </w:pPr>
            <w:r w:rsidRPr="00BF7386">
              <w:rPr>
                <w:b/>
                <w:i/>
              </w:rPr>
              <w:t xml:space="preserve">Pielietojamā bioloģija un </w:t>
            </w:r>
            <w:proofErr w:type="spellStart"/>
            <w:r w:rsidRPr="00BF7386">
              <w:rPr>
                <w:b/>
                <w:i/>
              </w:rPr>
              <w:t>bioekonomika</w:t>
            </w:r>
            <w:proofErr w:type="spellEnd"/>
            <w:r w:rsidRPr="00BF7386">
              <w:rPr>
                <w:b/>
                <w:i/>
              </w:rPr>
              <w:t xml:space="preserve"> II: Bioresursu apsaimniekošana</w:t>
            </w:r>
          </w:p>
        </w:tc>
      </w:tr>
      <w:tr w:rsidR="00BF7386" w:rsidRPr="0093308E" w:rsidTr="00B71939">
        <w:tc>
          <w:tcPr>
            <w:tcW w:w="4219" w:type="dxa"/>
          </w:tcPr>
          <w:p w:rsidR="00BF7386" w:rsidRPr="0093308E" w:rsidRDefault="00BF7386" w:rsidP="00B71939">
            <w:pPr>
              <w:pStyle w:val="Nosaukumi"/>
            </w:pPr>
            <w:r w:rsidRPr="0093308E">
              <w:t>Studiju kursa kods (DUIS)</w:t>
            </w:r>
          </w:p>
        </w:tc>
        <w:tc>
          <w:tcPr>
            <w:tcW w:w="4820" w:type="dxa"/>
            <w:vAlign w:val="center"/>
          </w:tcPr>
          <w:p w:rsidR="00BF7386" w:rsidRPr="0093308E" w:rsidRDefault="00BF7386" w:rsidP="00B71939">
            <w:pPr>
              <w:rPr>
                <w:lang w:eastAsia="lv-LV"/>
              </w:rPr>
            </w:pPr>
          </w:p>
        </w:tc>
      </w:tr>
      <w:tr w:rsidR="00BF7386" w:rsidRPr="0093308E" w:rsidTr="00B71939">
        <w:tc>
          <w:tcPr>
            <w:tcW w:w="4219" w:type="dxa"/>
          </w:tcPr>
          <w:p w:rsidR="00BF7386" w:rsidRPr="0093308E" w:rsidRDefault="00BF7386" w:rsidP="00B71939">
            <w:pPr>
              <w:pStyle w:val="Nosaukumi"/>
            </w:pPr>
            <w:r w:rsidRPr="0093308E">
              <w:t>Zinātnes nozare</w:t>
            </w:r>
          </w:p>
        </w:tc>
        <w:sdt>
          <w:sdtPr>
            <w:id w:val="-1429117427"/>
            <w:placeholder>
              <w:docPart w:val="869D3082251941B5801E925AABA2AF1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rsidR="00BF7386" w:rsidRPr="00BF7386" w:rsidRDefault="00BF7386" w:rsidP="00B71939">
                <w:r w:rsidRPr="00BF7386">
                  <w:t>Bioloģija</w:t>
                </w:r>
              </w:p>
            </w:tc>
          </w:sdtContent>
        </w:sdt>
      </w:tr>
      <w:tr w:rsidR="00BF7386" w:rsidRPr="0093308E" w:rsidTr="00B71939">
        <w:tc>
          <w:tcPr>
            <w:tcW w:w="4219" w:type="dxa"/>
          </w:tcPr>
          <w:p w:rsidR="00BF7386" w:rsidRPr="0093308E" w:rsidRDefault="00BF7386" w:rsidP="00B71939">
            <w:pPr>
              <w:pStyle w:val="Nosaukumi"/>
            </w:pPr>
            <w:r w:rsidRPr="0093308E">
              <w:t>Kursa līmenis</w:t>
            </w:r>
          </w:p>
        </w:tc>
        <w:tc>
          <w:tcPr>
            <w:tcW w:w="4820" w:type="dxa"/>
          </w:tcPr>
          <w:p w:rsidR="00BF7386" w:rsidRPr="0093308E" w:rsidRDefault="00BF7386" w:rsidP="00B71939">
            <w:pPr>
              <w:rPr>
                <w:lang w:eastAsia="lv-LV"/>
              </w:rPr>
            </w:pPr>
            <w:r>
              <w:t>5</w:t>
            </w:r>
          </w:p>
        </w:tc>
      </w:tr>
      <w:tr w:rsidR="00BF7386" w:rsidRPr="0093308E" w:rsidTr="00B71939">
        <w:tc>
          <w:tcPr>
            <w:tcW w:w="4219" w:type="dxa"/>
          </w:tcPr>
          <w:p w:rsidR="00BF7386" w:rsidRPr="0093308E" w:rsidRDefault="00BF7386" w:rsidP="00B71939">
            <w:pPr>
              <w:pStyle w:val="Nosaukumi"/>
              <w:rPr>
                <w:u w:val="single"/>
              </w:rPr>
            </w:pPr>
            <w:r w:rsidRPr="0093308E">
              <w:t>Kredītpunkti</w:t>
            </w:r>
          </w:p>
        </w:tc>
        <w:tc>
          <w:tcPr>
            <w:tcW w:w="4820" w:type="dxa"/>
            <w:vAlign w:val="center"/>
          </w:tcPr>
          <w:p w:rsidR="00BF7386" w:rsidRPr="00BF7386" w:rsidRDefault="00BF7386" w:rsidP="00B71939">
            <w:pPr>
              <w:rPr>
                <w:b/>
                <w:lang w:eastAsia="lv-LV"/>
              </w:rPr>
            </w:pPr>
            <w:r w:rsidRPr="00BF7386">
              <w:rPr>
                <w:b/>
              </w:rPr>
              <w:t>2</w:t>
            </w:r>
          </w:p>
        </w:tc>
      </w:tr>
      <w:tr w:rsidR="00BF7386" w:rsidRPr="0093308E" w:rsidTr="00B71939">
        <w:tc>
          <w:tcPr>
            <w:tcW w:w="4219" w:type="dxa"/>
          </w:tcPr>
          <w:p w:rsidR="00BF7386" w:rsidRPr="0093308E" w:rsidRDefault="00BF7386" w:rsidP="00B71939">
            <w:pPr>
              <w:pStyle w:val="Nosaukumi"/>
              <w:rPr>
                <w:u w:val="single"/>
              </w:rPr>
            </w:pPr>
            <w:r w:rsidRPr="0093308E">
              <w:t>ECTS kredītpunkti</w:t>
            </w:r>
          </w:p>
        </w:tc>
        <w:tc>
          <w:tcPr>
            <w:tcW w:w="4820" w:type="dxa"/>
          </w:tcPr>
          <w:p w:rsidR="00BF7386" w:rsidRPr="00BF7386" w:rsidRDefault="00BF7386" w:rsidP="00B71939">
            <w:pPr>
              <w:rPr>
                <w:b/>
              </w:rPr>
            </w:pPr>
            <w:r w:rsidRPr="00BF7386">
              <w:rPr>
                <w:b/>
              </w:rPr>
              <w:t>3</w:t>
            </w:r>
          </w:p>
        </w:tc>
      </w:tr>
      <w:tr w:rsidR="00BF7386" w:rsidRPr="0093308E" w:rsidTr="00B71939">
        <w:tc>
          <w:tcPr>
            <w:tcW w:w="4219" w:type="dxa"/>
          </w:tcPr>
          <w:p w:rsidR="00BF7386" w:rsidRPr="0093308E" w:rsidRDefault="00BF7386" w:rsidP="00B71939">
            <w:pPr>
              <w:pStyle w:val="Nosaukumi"/>
            </w:pPr>
            <w:r w:rsidRPr="0093308E">
              <w:t>Kopējais kontaktstundu skaits</w:t>
            </w:r>
          </w:p>
        </w:tc>
        <w:tc>
          <w:tcPr>
            <w:tcW w:w="4820" w:type="dxa"/>
            <w:vAlign w:val="center"/>
          </w:tcPr>
          <w:p w:rsidR="00BF7386" w:rsidRPr="0093308E" w:rsidRDefault="00BF7386" w:rsidP="00B71939">
            <w:pPr>
              <w:rPr>
                <w:lang w:eastAsia="lv-LV"/>
              </w:rPr>
            </w:pPr>
          </w:p>
        </w:tc>
      </w:tr>
      <w:tr w:rsidR="00BF7386" w:rsidRPr="0093308E" w:rsidTr="00B71939">
        <w:tc>
          <w:tcPr>
            <w:tcW w:w="4219" w:type="dxa"/>
          </w:tcPr>
          <w:p w:rsidR="00BF7386" w:rsidRPr="0093308E" w:rsidRDefault="00BF7386" w:rsidP="00B71939">
            <w:pPr>
              <w:pStyle w:val="Nosaukumi2"/>
            </w:pPr>
            <w:r w:rsidRPr="0093308E">
              <w:t>Lekciju stundu skaits</w:t>
            </w:r>
          </w:p>
        </w:tc>
        <w:tc>
          <w:tcPr>
            <w:tcW w:w="4820" w:type="dxa"/>
          </w:tcPr>
          <w:p w:rsidR="00BF7386" w:rsidRPr="0093308E" w:rsidRDefault="00BF7386" w:rsidP="00B71939">
            <w:r>
              <w:t>32</w:t>
            </w:r>
          </w:p>
        </w:tc>
      </w:tr>
      <w:tr w:rsidR="00BF7386" w:rsidRPr="0093308E" w:rsidTr="00B71939">
        <w:tc>
          <w:tcPr>
            <w:tcW w:w="4219" w:type="dxa"/>
          </w:tcPr>
          <w:p w:rsidR="00BF7386" w:rsidRPr="0093308E" w:rsidRDefault="00BF7386" w:rsidP="00B71939">
            <w:pPr>
              <w:pStyle w:val="Nosaukumi2"/>
            </w:pPr>
            <w:r w:rsidRPr="0093308E">
              <w:t>Semināru stundu skaits</w:t>
            </w:r>
          </w:p>
        </w:tc>
        <w:tc>
          <w:tcPr>
            <w:tcW w:w="4820" w:type="dxa"/>
          </w:tcPr>
          <w:p w:rsidR="00BF7386" w:rsidRPr="0093308E" w:rsidRDefault="00BF7386" w:rsidP="00B71939"/>
        </w:tc>
      </w:tr>
      <w:tr w:rsidR="00BF7386" w:rsidRPr="0093308E" w:rsidTr="00B71939">
        <w:tc>
          <w:tcPr>
            <w:tcW w:w="4219" w:type="dxa"/>
          </w:tcPr>
          <w:p w:rsidR="00BF7386" w:rsidRPr="0093308E" w:rsidRDefault="00BF7386" w:rsidP="00B71939">
            <w:pPr>
              <w:pStyle w:val="Nosaukumi2"/>
            </w:pPr>
            <w:r w:rsidRPr="0093308E">
              <w:t>Praktisko darbu stundu skaits</w:t>
            </w:r>
          </w:p>
        </w:tc>
        <w:tc>
          <w:tcPr>
            <w:tcW w:w="4820" w:type="dxa"/>
          </w:tcPr>
          <w:p w:rsidR="00BF7386" w:rsidRPr="0093308E" w:rsidRDefault="00BF7386" w:rsidP="00B71939">
            <w:r>
              <w:t>-</w:t>
            </w:r>
          </w:p>
        </w:tc>
      </w:tr>
      <w:tr w:rsidR="00BF7386" w:rsidRPr="0093308E" w:rsidTr="00B71939">
        <w:tc>
          <w:tcPr>
            <w:tcW w:w="4219" w:type="dxa"/>
          </w:tcPr>
          <w:p w:rsidR="00BF7386" w:rsidRPr="0093308E" w:rsidRDefault="00BF7386" w:rsidP="00B71939">
            <w:pPr>
              <w:pStyle w:val="Nosaukumi2"/>
            </w:pPr>
            <w:r w:rsidRPr="0093308E">
              <w:t>Laboratorijas darbu stundu skaits</w:t>
            </w:r>
          </w:p>
        </w:tc>
        <w:tc>
          <w:tcPr>
            <w:tcW w:w="4820" w:type="dxa"/>
          </w:tcPr>
          <w:p w:rsidR="00BF7386" w:rsidRPr="0093308E" w:rsidRDefault="00BF7386" w:rsidP="00B71939">
            <w:r>
              <w:t>-</w:t>
            </w:r>
          </w:p>
        </w:tc>
      </w:tr>
      <w:tr w:rsidR="00BF7386" w:rsidRPr="0093308E" w:rsidTr="00B71939">
        <w:tc>
          <w:tcPr>
            <w:tcW w:w="4219" w:type="dxa"/>
          </w:tcPr>
          <w:p w:rsidR="00BF7386" w:rsidRPr="0093308E" w:rsidRDefault="00BF7386" w:rsidP="00B71939">
            <w:pPr>
              <w:pStyle w:val="Nosaukumi2"/>
              <w:rPr>
                <w:lang w:eastAsia="lv-LV"/>
              </w:rPr>
            </w:pPr>
            <w:r w:rsidRPr="0093308E">
              <w:rPr>
                <w:lang w:eastAsia="lv-LV"/>
              </w:rPr>
              <w:t>Studējošā patstāvīgā darba stundu skaits</w:t>
            </w:r>
          </w:p>
        </w:tc>
        <w:tc>
          <w:tcPr>
            <w:tcW w:w="4820" w:type="dxa"/>
            <w:vAlign w:val="center"/>
          </w:tcPr>
          <w:p w:rsidR="00BF7386" w:rsidRPr="0093308E" w:rsidRDefault="00BF7386" w:rsidP="00B71939">
            <w:pPr>
              <w:rPr>
                <w:lang w:eastAsia="lv-LV"/>
              </w:rPr>
            </w:pPr>
            <w:r>
              <w:t>48</w:t>
            </w:r>
          </w:p>
        </w:tc>
      </w:tr>
      <w:tr w:rsidR="00BF7386" w:rsidRPr="0093308E" w:rsidTr="00B71939">
        <w:tc>
          <w:tcPr>
            <w:tcW w:w="9039" w:type="dxa"/>
            <w:gridSpan w:val="2"/>
          </w:tcPr>
          <w:p w:rsidR="00BF7386" w:rsidRPr="0093308E" w:rsidRDefault="00BF7386" w:rsidP="00B71939">
            <w:pPr>
              <w:rPr>
                <w:lang w:eastAsia="lv-LV"/>
              </w:rPr>
            </w:pPr>
          </w:p>
        </w:tc>
      </w:tr>
      <w:tr w:rsidR="00BF7386" w:rsidRPr="0093308E" w:rsidTr="00B71939">
        <w:tc>
          <w:tcPr>
            <w:tcW w:w="9039" w:type="dxa"/>
            <w:gridSpan w:val="2"/>
          </w:tcPr>
          <w:p w:rsidR="00BF7386" w:rsidRPr="0093308E" w:rsidRDefault="00BF7386" w:rsidP="00B71939">
            <w:pPr>
              <w:pStyle w:val="Nosaukumi"/>
            </w:pPr>
            <w:r w:rsidRPr="0093308E">
              <w:t>Kursa autors(-i)</w:t>
            </w:r>
          </w:p>
        </w:tc>
      </w:tr>
      <w:tr w:rsidR="00BF7386" w:rsidRPr="0093308E" w:rsidTr="00B71939">
        <w:tc>
          <w:tcPr>
            <w:tcW w:w="9039" w:type="dxa"/>
            <w:gridSpan w:val="2"/>
          </w:tcPr>
          <w:p w:rsidR="00BF7386" w:rsidRPr="0093308E" w:rsidRDefault="00BF7386" w:rsidP="00B71939">
            <w:r>
              <w:t xml:space="preserve">Dr. biol. </w:t>
            </w:r>
            <w:proofErr w:type="spellStart"/>
            <w:r>
              <w:t>Maksims</w:t>
            </w:r>
            <w:proofErr w:type="spellEnd"/>
            <w:r>
              <w:t xml:space="preserve"> </w:t>
            </w:r>
            <w:proofErr w:type="spellStart"/>
            <w:r>
              <w:t>Balalaikins</w:t>
            </w:r>
            <w:proofErr w:type="spellEnd"/>
            <w:r>
              <w:t xml:space="preserve"> </w:t>
            </w:r>
          </w:p>
        </w:tc>
      </w:tr>
      <w:tr w:rsidR="00BF7386" w:rsidRPr="0093308E" w:rsidTr="00B71939">
        <w:tc>
          <w:tcPr>
            <w:tcW w:w="9039" w:type="dxa"/>
            <w:gridSpan w:val="2"/>
          </w:tcPr>
          <w:p w:rsidR="00BF7386" w:rsidRPr="0093308E" w:rsidRDefault="00BF7386" w:rsidP="00B71939">
            <w:pPr>
              <w:pStyle w:val="Nosaukumi"/>
            </w:pPr>
            <w:r w:rsidRPr="0093308E">
              <w:t>Kursa docētājs(-i)</w:t>
            </w:r>
          </w:p>
        </w:tc>
      </w:tr>
      <w:tr w:rsidR="00BF7386" w:rsidRPr="0093308E" w:rsidTr="00B71939">
        <w:tc>
          <w:tcPr>
            <w:tcW w:w="9039" w:type="dxa"/>
            <w:gridSpan w:val="2"/>
          </w:tcPr>
          <w:p w:rsidR="00BF7386" w:rsidRDefault="00BF7386" w:rsidP="00B71939">
            <w:r>
              <w:t>D</w:t>
            </w:r>
            <w:r w:rsidRPr="00336CE4">
              <w:t>r.biol., profesors A</w:t>
            </w:r>
            <w:r>
              <w:t xml:space="preserve">rtūrs </w:t>
            </w:r>
            <w:proofErr w:type="spellStart"/>
            <w:r>
              <w:t>Škute</w:t>
            </w:r>
            <w:proofErr w:type="spellEnd"/>
            <w:r w:rsidRPr="00336CE4">
              <w:t xml:space="preserve">, Dzīvības zinātņu un tehnoloģiju institūts, </w:t>
            </w:r>
            <w:r>
              <w:t xml:space="preserve">Ekoloģijas </w:t>
            </w:r>
            <w:r w:rsidRPr="00336CE4">
              <w:t>departaments</w:t>
            </w:r>
          </w:p>
          <w:p w:rsidR="00BF7386" w:rsidRDefault="00BF7386" w:rsidP="00B71939">
            <w:r>
              <w:t xml:space="preserve">Dr.biol., </w:t>
            </w:r>
            <w:proofErr w:type="spellStart"/>
            <w:r>
              <w:t>vad.pētnieks</w:t>
            </w:r>
            <w:proofErr w:type="spellEnd"/>
            <w:r>
              <w:t xml:space="preserve"> Mihails Pupiņš</w:t>
            </w:r>
            <w:r w:rsidRPr="00336CE4">
              <w:t xml:space="preserve">, Dzīvības zinātņu un tehnoloģiju institūts, </w:t>
            </w:r>
            <w:r>
              <w:t>Ekoloģijas</w:t>
            </w:r>
            <w:r w:rsidRPr="00336CE4">
              <w:t xml:space="preserve"> departaments</w:t>
            </w:r>
          </w:p>
          <w:p w:rsidR="00BF7386" w:rsidRDefault="00BF7386" w:rsidP="00B71939">
            <w:r>
              <w:t xml:space="preserve">Dr.biol., </w:t>
            </w:r>
            <w:proofErr w:type="spellStart"/>
            <w:r>
              <w:t>vad.pētnieks</w:t>
            </w:r>
            <w:proofErr w:type="spellEnd"/>
            <w:r>
              <w:t xml:space="preserve"> Uldis Valainis</w:t>
            </w:r>
            <w:r w:rsidRPr="00336CE4">
              <w:t xml:space="preserve">, Dzīvības zinātņu un tehnoloģiju institūts, </w:t>
            </w:r>
            <w:proofErr w:type="spellStart"/>
            <w:r w:rsidRPr="00336CE4">
              <w:t>Biosistemātikas</w:t>
            </w:r>
            <w:proofErr w:type="spellEnd"/>
            <w:r w:rsidRPr="00336CE4">
              <w:t xml:space="preserve"> departaments</w:t>
            </w:r>
          </w:p>
          <w:p w:rsidR="00BF7386" w:rsidRDefault="00BF7386" w:rsidP="00B71939">
            <w:r>
              <w:t>D</w:t>
            </w:r>
            <w:r w:rsidRPr="00336CE4">
              <w:t xml:space="preserve">r.biol., </w:t>
            </w:r>
            <w:proofErr w:type="spellStart"/>
            <w:r w:rsidRPr="00336CE4">
              <w:t>vad.pētnieks</w:t>
            </w:r>
            <w:proofErr w:type="spellEnd"/>
            <w:r w:rsidRPr="00336CE4">
              <w:t xml:space="preserve"> </w:t>
            </w:r>
            <w:proofErr w:type="spellStart"/>
            <w:r>
              <w:t>Maksims</w:t>
            </w:r>
            <w:proofErr w:type="spellEnd"/>
            <w:r>
              <w:t xml:space="preserve"> </w:t>
            </w:r>
            <w:proofErr w:type="spellStart"/>
            <w:r>
              <w:t>Balalaikins</w:t>
            </w:r>
            <w:proofErr w:type="spellEnd"/>
            <w:r w:rsidRPr="00336CE4">
              <w:t xml:space="preserve">, Dzīvības zinātņu un tehnoloģiju institūts, </w:t>
            </w:r>
            <w:proofErr w:type="spellStart"/>
            <w:r w:rsidRPr="00336CE4">
              <w:t>Biosistemātikas</w:t>
            </w:r>
            <w:proofErr w:type="spellEnd"/>
            <w:r w:rsidRPr="00336CE4">
              <w:t xml:space="preserve"> departaments</w:t>
            </w:r>
          </w:p>
          <w:p w:rsidR="00BF7386" w:rsidRDefault="00BF7386" w:rsidP="00B71939">
            <w:r>
              <w:t>D</w:t>
            </w:r>
            <w:r w:rsidRPr="00336CE4">
              <w:t xml:space="preserve">r.biol., </w:t>
            </w:r>
            <w:proofErr w:type="spellStart"/>
            <w:r w:rsidRPr="00336CE4">
              <w:t>vad.pētnieks</w:t>
            </w:r>
            <w:proofErr w:type="spellEnd"/>
            <w:r w:rsidRPr="00336CE4">
              <w:t xml:space="preserve"> </w:t>
            </w:r>
            <w:r>
              <w:t xml:space="preserve">Pēteris </w:t>
            </w:r>
            <w:proofErr w:type="spellStart"/>
            <w:r>
              <w:t>Evarts-Bunders</w:t>
            </w:r>
            <w:proofErr w:type="spellEnd"/>
            <w:r w:rsidRPr="00336CE4">
              <w:t xml:space="preserve">, Dzīvības zinātņu un tehnoloģiju institūts, </w:t>
            </w:r>
            <w:proofErr w:type="spellStart"/>
            <w:r w:rsidRPr="00336CE4">
              <w:t>Biosistemātikas</w:t>
            </w:r>
            <w:proofErr w:type="spellEnd"/>
            <w:r w:rsidRPr="00336CE4">
              <w:t xml:space="preserve"> departaments</w:t>
            </w:r>
          </w:p>
          <w:p w:rsidR="00BF7386" w:rsidRDefault="00BF7386" w:rsidP="00B71939">
            <w:r>
              <w:t xml:space="preserve">Dr.biol., </w:t>
            </w:r>
            <w:r w:rsidRPr="00336CE4">
              <w:t>p</w:t>
            </w:r>
            <w:r>
              <w:t>ētniece</w:t>
            </w:r>
            <w:r w:rsidRPr="00336CE4">
              <w:t xml:space="preserve"> </w:t>
            </w:r>
            <w:r>
              <w:t>Gunta</w:t>
            </w:r>
            <w:r w:rsidRPr="00336CE4">
              <w:t xml:space="preserve"> </w:t>
            </w:r>
            <w:proofErr w:type="spellStart"/>
            <w:r w:rsidRPr="00336CE4">
              <w:t>E</w:t>
            </w:r>
            <w:r>
              <w:t>varte</w:t>
            </w:r>
            <w:r w:rsidRPr="00336CE4">
              <w:t>-B</w:t>
            </w:r>
            <w:r>
              <w:t>undere</w:t>
            </w:r>
            <w:proofErr w:type="spellEnd"/>
            <w:r w:rsidRPr="00336CE4">
              <w:t xml:space="preserve">, Dzīvības zinātņu un tehnoloģiju institūts, </w:t>
            </w:r>
            <w:proofErr w:type="spellStart"/>
            <w:r w:rsidRPr="00336CE4">
              <w:t>Biosistemātikas</w:t>
            </w:r>
            <w:proofErr w:type="spellEnd"/>
            <w:r w:rsidRPr="00336CE4">
              <w:t xml:space="preserve"> departaments</w:t>
            </w:r>
          </w:p>
          <w:p w:rsidR="00BF7386" w:rsidRPr="007534EA" w:rsidRDefault="00BF7386" w:rsidP="00B71939">
            <w:r>
              <w:t>D</w:t>
            </w:r>
            <w:r w:rsidRPr="00473C23">
              <w:t xml:space="preserve">r.biol., </w:t>
            </w:r>
            <w:proofErr w:type="spellStart"/>
            <w:r>
              <w:t>vad.</w:t>
            </w:r>
            <w:r w:rsidRPr="00473C23">
              <w:t>pētniece</w:t>
            </w:r>
            <w:proofErr w:type="spellEnd"/>
            <w:r w:rsidRPr="00473C23">
              <w:t xml:space="preserve"> </w:t>
            </w:r>
            <w:r>
              <w:t>Anna Mežaka</w:t>
            </w:r>
            <w:r w:rsidRPr="00473C23">
              <w:t xml:space="preserve">, Dzīvības zinātņu un tehnoloģiju institūts, </w:t>
            </w:r>
            <w:proofErr w:type="spellStart"/>
            <w:r w:rsidRPr="00473C23">
              <w:t>Biosistemātikas</w:t>
            </w:r>
            <w:proofErr w:type="spellEnd"/>
            <w:r w:rsidRPr="00473C23">
              <w:t xml:space="preserve"> departaments</w:t>
            </w:r>
          </w:p>
        </w:tc>
      </w:tr>
      <w:tr w:rsidR="00BF7386" w:rsidRPr="0093308E" w:rsidTr="00B71939">
        <w:tc>
          <w:tcPr>
            <w:tcW w:w="9039" w:type="dxa"/>
            <w:gridSpan w:val="2"/>
          </w:tcPr>
          <w:p w:rsidR="00BF7386" w:rsidRPr="0093308E" w:rsidRDefault="00BF7386" w:rsidP="00B71939">
            <w:pPr>
              <w:pStyle w:val="Nosaukumi"/>
            </w:pPr>
            <w:r w:rsidRPr="0093308E">
              <w:t>Priekšzināšanas</w:t>
            </w:r>
          </w:p>
        </w:tc>
      </w:tr>
      <w:tr w:rsidR="00BF7386" w:rsidRPr="0093308E" w:rsidTr="00B71939">
        <w:tc>
          <w:tcPr>
            <w:tcW w:w="9039" w:type="dxa"/>
            <w:gridSpan w:val="2"/>
          </w:tcPr>
          <w:p w:rsidR="00BF7386" w:rsidRDefault="00BF7386" w:rsidP="00B71939">
            <w:r>
              <w:t xml:space="preserve">Pielietojamā bioloģija un </w:t>
            </w:r>
            <w:proofErr w:type="spellStart"/>
            <w:r>
              <w:t>bioekonomika</w:t>
            </w:r>
            <w:proofErr w:type="spellEnd"/>
            <w:r>
              <w:t xml:space="preserve"> I: Dabisko dzīvo resursu uzturēšana un aizsardzība</w:t>
            </w:r>
          </w:p>
          <w:p w:rsidR="00BF7386" w:rsidRPr="0093308E" w:rsidRDefault="00BF7386" w:rsidP="00B71939">
            <w:r>
              <w:t xml:space="preserve">Pielietojamā bioloģija un </w:t>
            </w:r>
            <w:proofErr w:type="spellStart"/>
            <w:r>
              <w:t>bioekonomika</w:t>
            </w:r>
            <w:proofErr w:type="spellEnd"/>
            <w:r>
              <w:t xml:space="preserve"> I: Darba organizācija un drošība bioloģiskajās un klīniskajās laboratorijās</w:t>
            </w:r>
          </w:p>
        </w:tc>
      </w:tr>
      <w:tr w:rsidR="00BF7386" w:rsidRPr="0093308E" w:rsidTr="00B71939">
        <w:tc>
          <w:tcPr>
            <w:tcW w:w="9039" w:type="dxa"/>
            <w:gridSpan w:val="2"/>
          </w:tcPr>
          <w:p w:rsidR="00BF7386" w:rsidRPr="0093308E" w:rsidRDefault="00BF7386" w:rsidP="00B71939">
            <w:pPr>
              <w:pStyle w:val="Nosaukumi"/>
            </w:pPr>
            <w:r w:rsidRPr="0093308E">
              <w:t xml:space="preserve">Studiju kursa anotācija </w:t>
            </w:r>
          </w:p>
        </w:tc>
      </w:tr>
      <w:tr w:rsidR="00BF7386" w:rsidRPr="0093308E" w:rsidTr="00B71939">
        <w:tc>
          <w:tcPr>
            <w:tcW w:w="9039" w:type="dxa"/>
            <w:gridSpan w:val="2"/>
          </w:tcPr>
          <w:p w:rsidR="00BF7386" w:rsidRDefault="00BF7386" w:rsidP="00B71939">
            <w:r w:rsidRPr="009D4280">
              <w:t xml:space="preserve">Studiju </w:t>
            </w:r>
            <w:r w:rsidRPr="00572702">
              <w:t xml:space="preserve">kurss ir paredzēts DU dabaszinātņu jomā studējošajiem maģistratūras studentiem. </w:t>
            </w:r>
          </w:p>
          <w:p w:rsidR="00BF7386" w:rsidRDefault="00BF7386" w:rsidP="00B71939">
            <w:r>
              <w:t>Studiju k</w:t>
            </w:r>
            <w:r w:rsidRPr="003E31FC">
              <w:t>ursa mērķis ir</w:t>
            </w:r>
            <w:r>
              <w:t xml:space="preserve"> pilnveidot izpratni par Latvijā visbiežāk sastopamo dabisko ekosistēmu apsaimniekošanu un atsevišķu sugu aizsardzības pasākumiem, pielietojamām metodēm, nozīmi biotopu ilgtspējīgā attīstībā, iekļaušanu dabas aizsardzības plānu izstrādē,  kā arī sniegt priekšstatu par ekosistēmu attīstību pēc apsaimniekošanas pasākumu veikšanas.</w:t>
            </w:r>
          </w:p>
          <w:p w:rsidR="00BF7386" w:rsidRDefault="00BF7386" w:rsidP="00B71939">
            <w:r>
              <w:t>Studiju kursa uzdevumi ir:</w:t>
            </w:r>
          </w:p>
          <w:p w:rsidR="00BF7386" w:rsidRDefault="00BF7386" w:rsidP="00B71939">
            <w:r>
              <w:t>1. Vedot priekšstatu par L</w:t>
            </w:r>
            <w:r w:rsidRPr="00D237E7">
              <w:t>atvijā visbiežāk sastopamo dabisko ekosistēmu apsaimniekošanu</w:t>
            </w:r>
            <w:r>
              <w:t xml:space="preserve">; </w:t>
            </w:r>
          </w:p>
          <w:p w:rsidR="00BF7386" w:rsidRDefault="00BF7386" w:rsidP="00B71939">
            <w:r>
              <w:t xml:space="preserve">2. Sniegt zināšanas par metodēm, kas tiek pielietotas </w:t>
            </w:r>
            <w:r w:rsidRPr="00D237E7">
              <w:t>dabisko ekosistēmu apsaimnieko</w:t>
            </w:r>
            <w:r>
              <w:t>šanā;</w:t>
            </w:r>
          </w:p>
          <w:p w:rsidR="00BF7386" w:rsidRDefault="00BF7386" w:rsidP="00B71939">
            <w:r>
              <w:t xml:space="preserve">3. Identificēt ar </w:t>
            </w:r>
            <w:r w:rsidRPr="00D237E7">
              <w:t>dabisko ekosistēmu apsaimniekošanu</w:t>
            </w:r>
            <w:r>
              <w:t xml:space="preserve"> saistītās</w:t>
            </w:r>
            <w:r w:rsidRPr="00D237E7">
              <w:t xml:space="preserve"> </w:t>
            </w:r>
            <w:r>
              <w:t xml:space="preserve">problēmas </w:t>
            </w:r>
          </w:p>
          <w:p w:rsidR="00BF7386" w:rsidRPr="0093308E" w:rsidRDefault="00BF7386" w:rsidP="00B71939">
            <w:r>
              <w:t xml:space="preserve">4. Attīstīt bioloģisko domāšanu, analizējot dažādas nozares likumsakarības. </w:t>
            </w:r>
          </w:p>
        </w:tc>
      </w:tr>
      <w:tr w:rsidR="00BF7386" w:rsidRPr="0093308E" w:rsidTr="00B71939">
        <w:tc>
          <w:tcPr>
            <w:tcW w:w="9039" w:type="dxa"/>
            <w:gridSpan w:val="2"/>
          </w:tcPr>
          <w:p w:rsidR="00BF7386" w:rsidRPr="0093308E" w:rsidRDefault="00BF7386" w:rsidP="00B71939">
            <w:pPr>
              <w:pStyle w:val="Nosaukumi"/>
            </w:pPr>
            <w:r w:rsidRPr="0093308E">
              <w:lastRenderedPageBreak/>
              <w:t>Studiju kursa kalendārais plāns</w:t>
            </w:r>
          </w:p>
        </w:tc>
      </w:tr>
      <w:tr w:rsidR="00BF7386" w:rsidRPr="0093308E" w:rsidTr="00B71939">
        <w:tc>
          <w:tcPr>
            <w:tcW w:w="9039" w:type="dxa"/>
            <w:gridSpan w:val="2"/>
          </w:tcPr>
          <w:p w:rsidR="00BF7386" w:rsidRDefault="00BF7386" w:rsidP="00B71939">
            <w:r>
              <w:t>Semināri 32</w:t>
            </w:r>
            <w:r w:rsidRPr="007F473F">
              <w:t>, Patstāvīgais darbs 48 stundas</w:t>
            </w:r>
          </w:p>
          <w:p w:rsidR="00BF7386" w:rsidRPr="00572702" w:rsidRDefault="00BF7386" w:rsidP="00B71939">
            <w:r w:rsidRPr="007F473F">
              <w:t xml:space="preserve">1. </w:t>
            </w:r>
            <w:r>
              <w:t>Latvijā sastopamo ekosistēmu specifika  S</w:t>
            </w:r>
            <w:r w:rsidRPr="00572702">
              <w:t>1</w:t>
            </w:r>
            <w:r>
              <w:t>, PD3</w:t>
            </w:r>
            <w:r w:rsidRPr="00572702">
              <w:t>;</w:t>
            </w:r>
          </w:p>
          <w:p w:rsidR="00BF7386" w:rsidRPr="00572702" w:rsidRDefault="00BF7386" w:rsidP="00B71939">
            <w:r w:rsidRPr="007F473F">
              <w:t xml:space="preserve">2. </w:t>
            </w:r>
            <w:r>
              <w:t>Stāvošo ūdeņu ekosistēmas, to apsaimniekošanas specifika S2,  PD</w:t>
            </w:r>
            <w:r w:rsidRPr="00572702">
              <w:t>3;</w:t>
            </w:r>
          </w:p>
          <w:p w:rsidR="00BF7386" w:rsidRPr="00572702" w:rsidRDefault="00BF7386" w:rsidP="00B71939">
            <w:r w:rsidRPr="007F473F">
              <w:t xml:space="preserve">3. </w:t>
            </w:r>
            <w:r>
              <w:t>Aizsargājamās sugas stāvošā ūdens ekosistēmās to ekoloģiskās prasības S</w:t>
            </w:r>
            <w:r w:rsidRPr="00572702">
              <w:t>3</w:t>
            </w:r>
            <w:r>
              <w:t>,</w:t>
            </w:r>
            <w:r w:rsidRPr="00572702">
              <w:t xml:space="preserve"> PD3;</w:t>
            </w:r>
          </w:p>
          <w:p w:rsidR="00BF7386" w:rsidRDefault="00BF7386" w:rsidP="00B71939">
            <w:r w:rsidRPr="007F473F">
              <w:t xml:space="preserve">4. </w:t>
            </w:r>
            <w:r>
              <w:t>Tekošo</w:t>
            </w:r>
            <w:r w:rsidRPr="003305C5">
              <w:t xml:space="preserve"> ūdeņu ekosistēmas, to apsaimniekošanas specifika </w:t>
            </w:r>
            <w:r>
              <w:t>S</w:t>
            </w:r>
            <w:r w:rsidRPr="00572702">
              <w:t>4</w:t>
            </w:r>
            <w:r>
              <w:t>,</w:t>
            </w:r>
            <w:r w:rsidRPr="00572702">
              <w:t xml:space="preserve"> PD3;</w:t>
            </w:r>
          </w:p>
          <w:p w:rsidR="00BF7386" w:rsidRPr="00572702" w:rsidRDefault="00BF7386" w:rsidP="00B71939">
            <w:r>
              <w:t>5. A</w:t>
            </w:r>
            <w:r w:rsidRPr="00B760CE">
              <w:t>izsargājam</w:t>
            </w:r>
            <w:r>
              <w:t>ās sugas tek</w:t>
            </w:r>
            <w:r w:rsidRPr="00B760CE">
              <w:t>ošā ūdens ekosistēmās to ekoloģiskās prasības</w:t>
            </w:r>
            <w:r>
              <w:t xml:space="preserve"> S5</w:t>
            </w:r>
          </w:p>
          <w:p w:rsidR="00BF7386" w:rsidRPr="00572702" w:rsidRDefault="00BF7386" w:rsidP="00B71939">
            <w:r w:rsidRPr="007F473F">
              <w:t xml:space="preserve">5. </w:t>
            </w:r>
            <w:r>
              <w:t>Purvu</w:t>
            </w:r>
            <w:r w:rsidRPr="003305C5">
              <w:t xml:space="preserve"> ekosistēmas, to apsaimniekošanas specifika  </w:t>
            </w:r>
            <w:r>
              <w:t>S6,</w:t>
            </w:r>
            <w:r w:rsidRPr="00572702">
              <w:t xml:space="preserve"> PD3;</w:t>
            </w:r>
          </w:p>
          <w:p w:rsidR="00BF7386" w:rsidRPr="00572702" w:rsidRDefault="00BF7386" w:rsidP="00B71939">
            <w:r w:rsidRPr="007F473F">
              <w:t xml:space="preserve">6. </w:t>
            </w:r>
            <w:r>
              <w:t>A</w:t>
            </w:r>
            <w:r w:rsidRPr="003305C5">
              <w:t xml:space="preserve">izsargājamās sugas </w:t>
            </w:r>
            <w:r>
              <w:t>purva</w:t>
            </w:r>
            <w:r w:rsidRPr="003305C5">
              <w:t xml:space="preserve"> ekosistēmās to ekoloģiskās prasības</w:t>
            </w:r>
            <w:r>
              <w:t xml:space="preserve"> S7,</w:t>
            </w:r>
            <w:r w:rsidRPr="00572702">
              <w:t xml:space="preserve"> PD3;</w:t>
            </w:r>
          </w:p>
          <w:p w:rsidR="00BF7386" w:rsidRPr="00572702" w:rsidRDefault="00BF7386" w:rsidP="00B71939">
            <w:r w:rsidRPr="007F473F">
              <w:t xml:space="preserve">7. </w:t>
            </w:r>
            <w:r>
              <w:t>Meža</w:t>
            </w:r>
            <w:r w:rsidRPr="00B760CE">
              <w:t xml:space="preserve"> ekosistēmas, to apsaimniekošanas specifika</w:t>
            </w:r>
            <w:r>
              <w:t xml:space="preserve"> S8,</w:t>
            </w:r>
            <w:r w:rsidRPr="00572702">
              <w:t xml:space="preserve"> PD3;</w:t>
            </w:r>
          </w:p>
          <w:p w:rsidR="00BF7386" w:rsidRPr="00572702" w:rsidRDefault="00BF7386" w:rsidP="00B71939">
            <w:r w:rsidRPr="007F473F">
              <w:t xml:space="preserve">8. </w:t>
            </w:r>
            <w:r>
              <w:t>A</w:t>
            </w:r>
            <w:r w:rsidRPr="00CF4BC7">
              <w:t xml:space="preserve">izsargājamās sugas </w:t>
            </w:r>
            <w:r>
              <w:t>meža</w:t>
            </w:r>
            <w:r w:rsidRPr="00CF4BC7">
              <w:t xml:space="preserve"> ekosistēmās to ekoloģiskās prasības </w:t>
            </w:r>
            <w:r>
              <w:t>S9,</w:t>
            </w:r>
            <w:r w:rsidRPr="00572702">
              <w:t xml:space="preserve"> PD3;</w:t>
            </w:r>
          </w:p>
          <w:p w:rsidR="00BF7386" w:rsidRPr="00572702" w:rsidRDefault="00BF7386" w:rsidP="00B71939">
            <w:r w:rsidRPr="007F473F">
              <w:t xml:space="preserve">9. </w:t>
            </w:r>
            <w:r>
              <w:t>Zālāju</w:t>
            </w:r>
            <w:r w:rsidRPr="00B05DE3">
              <w:t xml:space="preserve"> ekosistēmas,</w:t>
            </w:r>
            <w:r>
              <w:t xml:space="preserve"> un</w:t>
            </w:r>
            <w:r w:rsidRPr="00B05DE3">
              <w:t xml:space="preserve"> to apsaimniekošanas specifika </w:t>
            </w:r>
            <w:r>
              <w:t>S10,</w:t>
            </w:r>
            <w:r w:rsidRPr="00572702">
              <w:t xml:space="preserve"> PD3;</w:t>
            </w:r>
          </w:p>
          <w:p w:rsidR="00BF7386" w:rsidRPr="00572702" w:rsidRDefault="00BF7386" w:rsidP="00B71939">
            <w:r w:rsidRPr="007F473F">
              <w:t>10.</w:t>
            </w:r>
            <w:r w:rsidRPr="00572702">
              <w:t xml:space="preserve"> </w:t>
            </w:r>
            <w:r>
              <w:t>A</w:t>
            </w:r>
            <w:r w:rsidRPr="00B05DE3">
              <w:t xml:space="preserve">izsargājamās sugas </w:t>
            </w:r>
            <w:r>
              <w:t>zālāju</w:t>
            </w:r>
            <w:r w:rsidRPr="00B05DE3">
              <w:t xml:space="preserve"> ekosistēmās to ekoloģiskās prasības </w:t>
            </w:r>
            <w:r>
              <w:t>S11,</w:t>
            </w:r>
            <w:r w:rsidRPr="00572702">
              <w:t xml:space="preserve"> PD3;</w:t>
            </w:r>
          </w:p>
          <w:p w:rsidR="00BF7386" w:rsidRPr="00572702" w:rsidRDefault="00BF7386" w:rsidP="00B71939">
            <w:r w:rsidRPr="007F473F">
              <w:t>11</w:t>
            </w:r>
            <w:r w:rsidRPr="00572702">
              <w:t xml:space="preserve">. </w:t>
            </w:r>
            <w:r>
              <w:t>Pārējās ekosistēmas un sugas Latvijā, to apsaimniekošanas specifika S12,</w:t>
            </w:r>
            <w:r w:rsidRPr="00572702">
              <w:t xml:space="preserve"> PD3;</w:t>
            </w:r>
          </w:p>
          <w:p w:rsidR="00BF7386" w:rsidRPr="00572702" w:rsidRDefault="00BF7386" w:rsidP="00B71939">
            <w:r w:rsidRPr="007F473F">
              <w:t xml:space="preserve">12. </w:t>
            </w:r>
            <w:r>
              <w:t>Apsaimniekošanas pasākumu plānošanas kārtība S13,</w:t>
            </w:r>
            <w:r w:rsidRPr="00572702">
              <w:t xml:space="preserve"> PD3;</w:t>
            </w:r>
          </w:p>
          <w:p w:rsidR="00BF7386" w:rsidRPr="00572702" w:rsidRDefault="00BF7386" w:rsidP="00B71939">
            <w:r w:rsidRPr="007F473F">
              <w:t>13.</w:t>
            </w:r>
            <w:r>
              <w:t xml:space="preserve"> Normatīvie akti, kas attiecināmi uz apsaimniekošanas pasākumiem</w:t>
            </w:r>
            <w:r w:rsidRPr="007F473F">
              <w:t xml:space="preserve"> </w:t>
            </w:r>
            <w:r>
              <w:t>S14,</w:t>
            </w:r>
            <w:r w:rsidRPr="00572702">
              <w:t xml:space="preserve"> PD3;</w:t>
            </w:r>
          </w:p>
          <w:p w:rsidR="00BF7386" w:rsidRPr="00572702" w:rsidRDefault="00BF7386" w:rsidP="00B71939">
            <w:r w:rsidRPr="007F473F">
              <w:t xml:space="preserve">15. </w:t>
            </w:r>
            <w:r>
              <w:t>E</w:t>
            </w:r>
            <w:r w:rsidRPr="002358CF">
              <w:t xml:space="preserve">kosistēmu apsaimniekošanas pasākumu integrēšana dabas aizsardzības plānā   </w:t>
            </w:r>
            <w:r>
              <w:t>S15,</w:t>
            </w:r>
            <w:r w:rsidRPr="00572702">
              <w:t xml:space="preserve"> PD3;</w:t>
            </w:r>
          </w:p>
          <w:p w:rsidR="00BF7386" w:rsidRPr="0093308E" w:rsidRDefault="00BF7386" w:rsidP="00B71939">
            <w:r w:rsidRPr="007F473F">
              <w:t>1</w:t>
            </w:r>
            <w:r w:rsidRPr="00572702">
              <w:t>6.</w:t>
            </w:r>
            <w:r>
              <w:t xml:space="preserve"> E</w:t>
            </w:r>
            <w:r w:rsidRPr="002358CF">
              <w:t>kosistēmu apsaimniekošanas pasākumu</w:t>
            </w:r>
            <w:r>
              <w:t xml:space="preserve"> efektivitātes novērtējums</w:t>
            </w:r>
            <w:r w:rsidRPr="00572702">
              <w:t xml:space="preserve"> </w:t>
            </w:r>
            <w:r>
              <w:t>S16,</w:t>
            </w:r>
            <w:r w:rsidRPr="00572702">
              <w:t xml:space="preserve"> PD3.  </w:t>
            </w:r>
          </w:p>
        </w:tc>
      </w:tr>
      <w:tr w:rsidR="00BF7386" w:rsidRPr="0093308E" w:rsidTr="00B71939">
        <w:tc>
          <w:tcPr>
            <w:tcW w:w="9039" w:type="dxa"/>
            <w:gridSpan w:val="2"/>
          </w:tcPr>
          <w:p w:rsidR="00BF7386" w:rsidRPr="0093308E" w:rsidRDefault="00BF7386" w:rsidP="00B71939">
            <w:pPr>
              <w:pStyle w:val="Nosaukumi"/>
            </w:pPr>
            <w:r w:rsidRPr="0093308E">
              <w:t>Studiju rezultāti</w:t>
            </w:r>
          </w:p>
        </w:tc>
      </w:tr>
      <w:tr w:rsidR="00BF7386" w:rsidRPr="0093308E" w:rsidTr="00B71939">
        <w:tc>
          <w:tcPr>
            <w:tcW w:w="9039" w:type="dxa"/>
            <w:gridSpan w:val="2"/>
          </w:tcPr>
          <w:p w:rsidR="00BF7386" w:rsidRPr="008E00EA" w:rsidRDefault="00BF7386" w:rsidP="00B71939">
            <w:r w:rsidRPr="008E00EA">
              <w:t>Zināšanas</w:t>
            </w:r>
          </w:p>
          <w:p w:rsidR="00BF7386" w:rsidRDefault="00BF7386" w:rsidP="00B71939">
            <w:r>
              <w:t>1.Var izskaidrot metodes</w:t>
            </w:r>
            <w:r w:rsidRPr="004F62B8">
              <w:t>, kas tiek pielietotas dabisko ekosistēmu apsaimniekošanā</w:t>
            </w:r>
          </w:p>
          <w:p w:rsidR="00BF7386" w:rsidRDefault="00BF7386" w:rsidP="00B71939">
            <w:r>
              <w:t>Prasmes:</w:t>
            </w:r>
          </w:p>
          <w:p w:rsidR="00BF7386" w:rsidRDefault="00BF7386" w:rsidP="00B71939">
            <w:r>
              <w:t>2. Pārzin</w:t>
            </w:r>
            <w:r w:rsidRPr="00342A8F">
              <w:t xml:space="preserve"> </w:t>
            </w:r>
            <w:r w:rsidRPr="00D237E7">
              <w:t>dabisko</w:t>
            </w:r>
            <w:r>
              <w:t xml:space="preserve"> ekosistēmu apsaimniekošanas</w:t>
            </w:r>
            <w:r w:rsidRPr="004F62B8">
              <w:t xml:space="preserve"> </w:t>
            </w:r>
            <w:r>
              <w:t>specifiku</w:t>
            </w:r>
            <w:r w:rsidRPr="00342A8F">
              <w:t>;</w:t>
            </w:r>
          </w:p>
          <w:p w:rsidR="00BF7386" w:rsidRPr="006C0F30" w:rsidRDefault="00BF7386" w:rsidP="00B71939">
            <w:r w:rsidRPr="006C0F30">
              <w:t>Kompetences:</w:t>
            </w:r>
          </w:p>
          <w:p w:rsidR="00BF7386" w:rsidRDefault="00BF7386" w:rsidP="00B71939">
            <w:r w:rsidRPr="006C0F30">
              <w:t xml:space="preserve">3. </w:t>
            </w:r>
            <w:r>
              <w:t>Spēj patstāvīgi analizēt apsaimniekošanas pasākumu lietderību, efektivitāti un ilgtspējību;</w:t>
            </w:r>
          </w:p>
          <w:p w:rsidR="00BF7386" w:rsidRDefault="00BF7386" w:rsidP="00B71939">
            <w:r>
              <w:t xml:space="preserve">4. Spēj pamatoti raksturot </w:t>
            </w:r>
            <w:r w:rsidRPr="004F62B8">
              <w:t>ekosist</w:t>
            </w:r>
            <w:r w:rsidRPr="003A3EA7">
              <w:t>ēmu apsaimniekošan</w:t>
            </w:r>
            <w:r>
              <w:t>as procesu, plānošana, izpilde, efektivitātes monitorings.</w:t>
            </w:r>
          </w:p>
          <w:p w:rsidR="00BF7386" w:rsidRPr="0093308E" w:rsidRDefault="00BF7386" w:rsidP="00B71939"/>
        </w:tc>
      </w:tr>
      <w:tr w:rsidR="00BF7386" w:rsidRPr="0093308E" w:rsidTr="00B71939">
        <w:tc>
          <w:tcPr>
            <w:tcW w:w="9039" w:type="dxa"/>
            <w:gridSpan w:val="2"/>
          </w:tcPr>
          <w:p w:rsidR="00BF7386" w:rsidRPr="0093308E" w:rsidRDefault="00BF7386" w:rsidP="00B71939">
            <w:pPr>
              <w:pStyle w:val="Nosaukumi"/>
            </w:pPr>
            <w:r w:rsidRPr="0093308E">
              <w:t>Studējošo patstāvīgo darbu organizācijas un uzdevumu raksturojums</w:t>
            </w:r>
          </w:p>
        </w:tc>
      </w:tr>
      <w:tr w:rsidR="00BF7386" w:rsidRPr="0093308E" w:rsidTr="00B71939">
        <w:tc>
          <w:tcPr>
            <w:tcW w:w="9039" w:type="dxa"/>
            <w:gridSpan w:val="2"/>
          </w:tcPr>
          <w:p w:rsidR="00BF7386" w:rsidRPr="0093308E" w:rsidRDefault="00BF7386" w:rsidP="00B71939">
            <w:r w:rsidRPr="002555D2">
              <w:t>Patstāv</w:t>
            </w:r>
            <w:r>
              <w:t>īgais darbs paredzēts pēc katra</w:t>
            </w:r>
            <w:r w:rsidRPr="002555D2">
              <w:t xml:space="preserve"> </w:t>
            </w:r>
            <w:r>
              <w:t>semināra</w:t>
            </w:r>
            <w:r w:rsidRPr="002555D2">
              <w:t xml:space="preserve"> un ir saistīts ar tēmu padziļinātu analīzi. Patstāvīgā darba ietveros tiek veikta literatūras avotu analīze </w:t>
            </w:r>
          </w:p>
        </w:tc>
      </w:tr>
      <w:tr w:rsidR="00BF7386" w:rsidRPr="0093308E" w:rsidTr="00B71939">
        <w:tc>
          <w:tcPr>
            <w:tcW w:w="9039" w:type="dxa"/>
            <w:gridSpan w:val="2"/>
          </w:tcPr>
          <w:p w:rsidR="00BF7386" w:rsidRPr="0093308E" w:rsidRDefault="00BF7386" w:rsidP="00B71939">
            <w:pPr>
              <w:pStyle w:val="Nosaukumi"/>
            </w:pPr>
            <w:r w:rsidRPr="0093308E">
              <w:t>Prasības kredītpunktu iegūšanai</w:t>
            </w:r>
          </w:p>
        </w:tc>
      </w:tr>
      <w:tr w:rsidR="00BF7386" w:rsidRPr="0093308E" w:rsidTr="00B71939">
        <w:tc>
          <w:tcPr>
            <w:tcW w:w="9039" w:type="dxa"/>
            <w:gridSpan w:val="2"/>
          </w:tcPr>
          <w:p w:rsidR="00BF7386" w:rsidRDefault="00BF7386" w:rsidP="00B71939">
            <w:r w:rsidRPr="007D7909">
              <w:t>Vērtēšanas kritēriji:</w:t>
            </w:r>
          </w:p>
          <w:p w:rsidR="00BF7386" w:rsidRDefault="00BF7386" w:rsidP="00B71939"/>
          <w:p w:rsidR="00BF7386" w:rsidRPr="007D7909" w:rsidRDefault="00BF7386" w:rsidP="00B71939">
            <w:r w:rsidRPr="00FE0C71">
              <w:t>N</w:t>
            </w:r>
            <w:r w:rsidRPr="00981301">
              <w:t xml:space="preserve">oslēguma pārbaudījums </w:t>
            </w:r>
            <w:r>
              <w:t xml:space="preserve">eksāmens </w:t>
            </w:r>
            <w:r w:rsidRPr="00981301">
              <w:t xml:space="preserve">– </w:t>
            </w:r>
            <w:r>
              <w:t>100</w:t>
            </w:r>
            <w:r w:rsidRPr="00981301">
              <w:t>%</w:t>
            </w:r>
          </w:p>
          <w:p w:rsidR="00BF7386" w:rsidRPr="0093308E" w:rsidRDefault="00BF7386" w:rsidP="00B71939">
            <w:r w:rsidRPr="007D7909">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BF7386" w:rsidRPr="0093308E" w:rsidTr="00B71939">
        <w:tc>
          <w:tcPr>
            <w:tcW w:w="9039" w:type="dxa"/>
            <w:gridSpan w:val="2"/>
          </w:tcPr>
          <w:p w:rsidR="00BF7386" w:rsidRPr="0093308E" w:rsidRDefault="00BF7386" w:rsidP="00B71939">
            <w:pPr>
              <w:pStyle w:val="Nosaukumi"/>
            </w:pPr>
            <w:r w:rsidRPr="0093308E">
              <w:t>Kursa saturs</w:t>
            </w:r>
          </w:p>
        </w:tc>
      </w:tr>
      <w:tr w:rsidR="00BF7386" w:rsidRPr="0093308E" w:rsidTr="00B71939">
        <w:tc>
          <w:tcPr>
            <w:tcW w:w="9039" w:type="dxa"/>
            <w:gridSpan w:val="2"/>
          </w:tcPr>
          <w:p w:rsidR="00BF7386" w:rsidRPr="007F473F" w:rsidRDefault="00BF7386" w:rsidP="00B71939">
            <w:r w:rsidRPr="007F473F">
              <w:t>Lekcijas L32</w:t>
            </w:r>
          </w:p>
          <w:p w:rsidR="00BF7386" w:rsidRPr="00DF53A8" w:rsidRDefault="00BF7386" w:rsidP="00B71939">
            <w:r>
              <w:t>S</w:t>
            </w:r>
            <w:r w:rsidRPr="00DF53A8">
              <w:t>emināri 32, Patstāvīgais darbs 48 stundas</w:t>
            </w:r>
          </w:p>
          <w:p w:rsidR="00BF7386" w:rsidRPr="00DF53A8" w:rsidRDefault="00BF7386" w:rsidP="00B71939">
            <w:r w:rsidRPr="007F473F">
              <w:t xml:space="preserve">1. </w:t>
            </w:r>
            <w:r w:rsidRPr="00DF53A8">
              <w:t>Latvijā sastopamo ekosistēmu specifika  S1, PD3;</w:t>
            </w:r>
          </w:p>
          <w:p w:rsidR="00BF7386" w:rsidRPr="00DF53A8" w:rsidRDefault="00BF7386" w:rsidP="00B71939">
            <w:r w:rsidRPr="007F473F">
              <w:t xml:space="preserve">2. </w:t>
            </w:r>
            <w:r w:rsidRPr="00DF53A8">
              <w:t>Stāvošo ūdeņu ekosistēmas, to apsaimniekošanas specifika S2,  PD3;</w:t>
            </w:r>
          </w:p>
          <w:p w:rsidR="00BF7386" w:rsidRPr="00DF53A8" w:rsidRDefault="00BF7386" w:rsidP="00B71939">
            <w:r w:rsidRPr="007F473F">
              <w:t xml:space="preserve">3. </w:t>
            </w:r>
            <w:r w:rsidRPr="00DF53A8">
              <w:t>Aizsargājamās sugas stāvošā ūdens ekosistēmās to ekoloģiskās prasības S3, PD3;</w:t>
            </w:r>
          </w:p>
          <w:p w:rsidR="00BF7386" w:rsidRPr="00DF53A8" w:rsidRDefault="00BF7386" w:rsidP="00B71939">
            <w:r w:rsidRPr="007F473F">
              <w:t xml:space="preserve">4. </w:t>
            </w:r>
            <w:r w:rsidRPr="00DF53A8">
              <w:t>Tekošo ūdeņu ekosistēmas, to apsaimniekošanas specifika S4, PD3;</w:t>
            </w:r>
          </w:p>
          <w:p w:rsidR="00BF7386" w:rsidRPr="00DF53A8" w:rsidRDefault="00BF7386" w:rsidP="00B71939">
            <w:r>
              <w:t>5.</w:t>
            </w:r>
            <w:r w:rsidRPr="00DF53A8">
              <w:t xml:space="preserve"> Aizsargājamās sugas tekošā ūdens ekosistēmās to ekoloģiskās prasības S5</w:t>
            </w:r>
          </w:p>
          <w:p w:rsidR="00BF7386" w:rsidRPr="00DF53A8" w:rsidRDefault="00BF7386" w:rsidP="00B71939">
            <w:r w:rsidRPr="007F473F">
              <w:t xml:space="preserve">5. </w:t>
            </w:r>
            <w:r w:rsidRPr="00DF53A8">
              <w:t>Purvu ekosistēmas, to apsaimniekošanas specifika  S6, PD3;</w:t>
            </w:r>
          </w:p>
          <w:p w:rsidR="00BF7386" w:rsidRPr="00DF53A8" w:rsidRDefault="00BF7386" w:rsidP="00B71939">
            <w:r w:rsidRPr="007F473F">
              <w:lastRenderedPageBreak/>
              <w:t xml:space="preserve">6. </w:t>
            </w:r>
            <w:r w:rsidRPr="00DF53A8">
              <w:t>Aizsargājamās sugas purva ekosistēmās to ekoloģiskās prasības S7, PD3;</w:t>
            </w:r>
          </w:p>
          <w:p w:rsidR="00BF7386" w:rsidRPr="00DF53A8" w:rsidRDefault="00BF7386" w:rsidP="00B71939">
            <w:r w:rsidRPr="007F473F">
              <w:t xml:space="preserve">7. </w:t>
            </w:r>
            <w:r w:rsidRPr="00DF53A8">
              <w:t>Meža ekosistēmas, to apsaimniekošanas specifika S8, PD3;</w:t>
            </w:r>
          </w:p>
          <w:p w:rsidR="00BF7386" w:rsidRPr="00DF53A8" w:rsidRDefault="00BF7386" w:rsidP="00B71939">
            <w:r w:rsidRPr="007F473F">
              <w:t xml:space="preserve">8. </w:t>
            </w:r>
            <w:r w:rsidRPr="00DF53A8">
              <w:t>Aizsargājamās sugas meža ekosistēmās to ekoloģiskās prasības S9, PD3;</w:t>
            </w:r>
          </w:p>
          <w:p w:rsidR="00BF7386" w:rsidRPr="00DF53A8" w:rsidRDefault="00BF7386" w:rsidP="00B71939">
            <w:r w:rsidRPr="007F473F">
              <w:t xml:space="preserve">9. </w:t>
            </w:r>
            <w:r w:rsidRPr="00DF53A8">
              <w:t>Zālāju ekosistēmas, un to apsaimniekošanas specifika S10, PD3;</w:t>
            </w:r>
          </w:p>
          <w:p w:rsidR="00BF7386" w:rsidRPr="00DF53A8" w:rsidRDefault="00BF7386" w:rsidP="00B71939">
            <w:r w:rsidRPr="007F473F">
              <w:t>10.</w:t>
            </w:r>
            <w:r w:rsidRPr="00DF53A8">
              <w:t xml:space="preserve"> Aizsargājamās sugas zālāju ekosistēmās to ekoloģiskās prasības S11, PD3;</w:t>
            </w:r>
          </w:p>
          <w:p w:rsidR="00BF7386" w:rsidRPr="00DF53A8" w:rsidRDefault="00BF7386" w:rsidP="00B71939">
            <w:r w:rsidRPr="007F473F">
              <w:t>11</w:t>
            </w:r>
            <w:r w:rsidRPr="00DF53A8">
              <w:t>. Pārējās ekosistēmas un sugas Latvijā, to apsaimniekošanas specifika S12, PD3;</w:t>
            </w:r>
          </w:p>
          <w:p w:rsidR="00BF7386" w:rsidRPr="00DF53A8" w:rsidRDefault="00BF7386" w:rsidP="00B71939">
            <w:r w:rsidRPr="007F473F">
              <w:t xml:space="preserve">12. </w:t>
            </w:r>
            <w:r w:rsidRPr="00DF53A8">
              <w:t>Apsaimniekošanas pasākumu plānošanas kārtība S13, PD3;</w:t>
            </w:r>
          </w:p>
          <w:p w:rsidR="00BF7386" w:rsidRPr="00DF53A8" w:rsidRDefault="00BF7386" w:rsidP="00B71939">
            <w:r w:rsidRPr="007F473F">
              <w:t>13.</w:t>
            </w:r>
            <w:r w:rsidRPr="00DF53A8">
              <w:t xml:space="preserve"> Normatīvie akti, kas attiecināmi uz apsaimniekošanas pasākumiem S14, PD3;</w:t>
            </w:r>
          </w:p>
          <w:p w:rsidR="00BF7386" w:rsidRPr="00DF53A8" w:rsidRDefault="00BF7386" w:rsidP="00B71939">
            <w:r w:rsidRPr="007F473F">
              <w:t xml:space="preserve">15. </w:t>
            </w:r>
            <w:r w:rsidRPr="00DF53A8">
              <w:t>Ekosistēmu apsaimniekošanas pasākumu integrēšana dabas aizsardzības plānā   S15, PD3;</w:t>
            </w:r>
          </w:p>
          <w:p w:rsidR="00BF7386" w:rsidRDefault="00BF7386" w:rsidP="00B71939">
            <w:r w:rsidRPr="007F473F">
              <w:t>1</w:t>
            </w:r>
            <w:r w:rsidRPr="00DF53A8">
              <w:t xml:space="preserve">6. Ekosistēmu apsaimniekošanas pasākumu efektivitātes novērtējums S16, PD3.  </w:t>
            </w:r>
          </w:p>
          <w:p w:rsidR="00BF7386" w:rsidRDefault="00BF7386" w:rsidP="00B71939"/>
          <w:p w:rsidR="00BF7386" w:rsidRDefault="00BF7386" w:rsidP="00B71939">
            <w:r>
              <w:t>Pa</w:t>
            </w:r>
            <w:r w:rsidRPr="00C92C6E">
              <w:t>tstāvīgā darba laikā studējošie:</w:t>
            </w:r>
          </w:p>
          <w:p w:rsidR="00BF7386" w:rsidRPr="00C92C6E" w:rsidRDefault="00BF7386" w:rsidP="00B71939">
            <w:r>
              <w:t xml:space="preserve">- </w:t>
            </w:r>
            <w:r w:rsidRPr="00C92C6E">
              <w:t xml:space="preserve">padziļināti apgūst katru </w:t>
            </w:r>
            <w:r>
              <w:t>semināra</w:t>
            </w:r>
            <w:r w:rsidRPr="00C92C6E">
              <w:t xml:space="preserve"> tēmu (skat. studiju kursa kalendāro plānu un kursa saturu), neskaidrību gadījumā sagatavo jautājumus docētaj</w:t>
            </w:r>
            <w:r>
              <w:t>am (tie tiek apspriesti nākamā semināra laikā</w:t>
            </w:r>
            <w:r w:rsidRPr="00C92C6E">
              <w:t xml:space="preserve">); </w:t>
            </w:r>
          </w:p>
          <w:p w:rsidR="00BF7386" w:rsidRPr="00C92C6E" w:rsidRDefault="00BF7386" w:rsidP="00B71939">
            <w:r>
              <w:t>- gatavojoties semināriem</w:t>
            </w:r>
            <w:r w:rsidRPr="00C92C6E">
              <w:t xml:space="preserve"> - </w:t>
            </w:r>
            <w:r>
              <w:t xml:space="preserve">izmanto </w:t>
            </w:r>
            <w:proofErr w:type="spellStart"/>
            <w:r>
              <w:t>literatīras</w:t>
            </w:r>
            <w:proofErr w:type="spellEnd"/>
            <w:r>
              <w:t xml:space="preserve"> avotus, </w:t>
            </w:r>
            <w:r w:rsidRPr="00C92C6E">
              <w:t>atkārto teori</w:t>
            </w:r>
            <w:r>
              <w:t>ju.</w:t>
            </w:r>
          </w:p>
          <w:p w:rsidR="00BF7386" w:rsidRPr="0093308E" w:rsidRDefault="00BF7386" w:rsidP="00B71939">
            <w:r>
              <w:t xml:space="preserve">Studējošais </w:t>
            </w:r>
            <w:r w:rsidRPr="00C92C6E">
              <w:t xml:space="preserve">patstāvīgajā darbā var izmantot arī citus informācijas avotus, kas nav norādīti kursa aprakstā, pirms tam konsultējoties ar docētāju par to izvēli. </w:t>
            </w:r>
          </w:p>
        </w:tc>
      </w:tr>
      <w:tr w:rsidR="00BF7386" w:rsidRPr="0093308E" w:rsidTr="00B71939">
        <w:tc>
          <w:tcPr>
            <w:tcW w:w="9039" w:type="dxa"/>
            <w:gridSpan w:val="2"/>
          </w:tcPr>
          <w:p w:rsidR="00BF7386" w:rsidRPr="0093308E" w:rsidRDefault="00BF7386" w:rsidP="00B71939">
            <w:pPr>
              <w:pStyle w:val="Nosaukumi"/>
            </w:pPr>
            <w:r w:rsidRPr="0093308E">
              <w:lastRenderedPageBreak/>
              <w:t>Obligāti izmantojamie informācijas avoti</w:t>
            </w:r>
          </w:p>
        </w:tc>
      </w:tr>
      <w:tr w:rsidR="00BF7386" w:rsidRPr="0093308E" w:rsidTr="00B71939">
        <w:tc>
          <w:tcPr>
            <w:tcW w:w="9039" w:type="dxa"/>
            <w:gridSpan w:val="2"/>
          </w:tcPr>
          <w:p w:rsidR="00BF7386" w:rsidRDefault="00BF7386" w:rsidP="00B71939">
            <w:r>
              <w:t>1</w:t>
            </w:r>
            <w:r>
              <w:rPr>
                <w:color w:val="222222"/>
                <w:shd w:val="clear" w:color="auto" w:fill="FFFFFF"/>
              </w:rPr>
              <w:t xml:space="preserve"> </w:t>
            </w:r>
            <w:r w:rsidRPr="00674559">
              <w:t>Ikauniece S. (</w:t>
            </w:r>
            <w:proofErr w:type="spellStart"/>
            <w:r w:rsidRPr="00674559">
              <w:t>red</w:t>
            </w:r>
            <w:proofErr w:type="spellEnd"/>
            <w:r w:rsidRPr="00674559">
              <w:t>.) 2017. Aizsargājamo biotopu saglabāšanas vadlīnijas Latvijā. 6. sējums. Meži. Dabas aizsardzības pārvalde, Sigulda</w:t>
            </w:r>
            <w:r>
              <w:t xml:space="preserve"> </w:t>
            </w:r>
          </w:p>
          <w:p w:rsidR="00BF7386" w:rsidRDefault="00BF7386" w:rsidP="00B71939">
            <w:r>
              <w:t xml:space="preserve">2. </w:t>
            </w:r>
            <w:r w:rsidRPr="00357503">
              <w:t>Laime B. (</w:t>
            </w:r>
            <w:proofErr w:type="spellStart"/>
            <w:r w:rsidRPr="00357503">
              <w:t>red</w:t>
            </w:r>
            <w:proofErr w:type="spellEnd"/>
            <w:r w:rsidRPr="00357503">
              <w:t>.) 2017. . Aizsargājamo biotopu saglabāšanas vadlīnijas Latvijā. 1. sējums. Piejūra, smiltāji un virsāji. Dabas aizsardzības pārvalde, Sigulda.</w:t>
            </w:r>
          </w:p>
          <w:p w:rsidR="00BF7386" w:rsidRDefault="00BF7386" w:rsidP="00B71939">
            <w:r>
              <w:t xml:space="preserve">3. </w:t>
            </w:r>
            <w:r w:rsidRPr="00357503">
              <w:t>Urtāns A. (</w:t>
            </w:r>
            <w:proofErr w:type="spellStart"/>
            <w:r w:rsidRPr="00357503">
              <w:t>red</w:t>
            </w:r>
            <w:proofErr w:type="spellEnd"/>
            <w:r w:rsidRPr="00357503">
              <w:t>.) 2017. Aizsargājamo biotopu saglabāšanas vadlīnijas Latvijā. II Upes un ezeri. Dabas aizsardzības pārvalde, Sigulda.</w:t>
            </w:r>
          </w:p>
          <w:p w:rsidR="00BF7386" w:rsidRDefault="00BF7386" w:rsidP="00B71939">
            <w:r>
              <w:t xml:space="preserve">4. </w:t>
            </w:r>
            <w:r w:rsidRPr="00357503">
              <w:t>Rūsiņa S. (</w:t>
            </w:r>
            <w:proofErr w:type="spellStart"/>
            <w:r w:rsidRPr="00357503">
              <w:t>red</w:t>
            </w:r>
            <w:proofErr w:type="spellEnd"/>
            <w:r w:rsidRPr="00357503">
              <w:t>.) 2017. Aizsargājamo biotopu saglabāšanas vadlīnijas Latvijā. 3. sējums. Dabiskās pļavas un ganības. Dabas aizsardzības pārvalde, Sigulda.</w:t>
            </w:r>
            <w:r>
              <w:t xml:space="preserve"> </w:t>
            </w:r>
          </w:p>
          <w:p w:rsidR="00BF7386" w:rsidRDefault="00BF7386" w:rsidP="00B71939">
            <w:r>
              <w:t xml:space="preserve">5. </w:t>
            </w:r>
            <w:r w:rsidRPr="00357503">
              <w:t>Priede A. (</w:t>
            </w:r>
            <w:proofErr w:type="spellStart"/>
            <w:r w:rsidRPr="00357503">
              <w:t>red</w:t>
            </w:r>
            <w:proofErr w:type="spellEnd"/>
            <w:r w:rsidRPr="00357503">
              <w:t xml:space="preserve">.) 2017. Aizsargājamo biotopu saglabāšanas vadlīnijas Latvijā. 4. sējums. Purvi, avoti un </w:t>
            </w:r>
            <w:proofErr w:type="spellStart"/>
            <w:r w:rsidRPr="00357503">
              <w:t>avoksnāji</w:t>
            </w:r>
            <w:proofErr w:type="spellEnd"/>
            <w:r w:rsidRPr="00357503">
              <w:t>. Dabas aizsardzības pārvalde, Sigulda</w:t>
            </w:r>
          </w:p>
          <w:p w:rsidR="00BF7386" w:rsidRPr="0093308E" w:rsidRDefault="00BF7386" w:rsidP="00B71939">
            <w:r w:rsidRPr="00357503">
              <w:t>Čakare I. (</w:t>
            </w:r>
            <w:proofErr w:type="spellStart"/>
            <w:r w:rsidRPr="00357503">
              <w:t>red</w:t>
            </w:r>
            <w:proofErr w:type="spellEnd"/>
            <w:r w:rsidRPr="00357503">
              <w:t>.) 2017. Aizsargājamo biotopu saglabāšanas vadlīnijas Latvijā. 5. sējums. Iežu atsegumi un alas. Dabas</w:t>
            </w:r>
            <w:r>
              <w:t xml:space="preserve"> aizsardzības pārvalde, Sigulda</w:t>
            </w:r>
            <w:r w:rsidRPr="00674559">
              <w:t>.</w:t>
            </w:r>
          </w:p>
        </w:tc>
      </w:tr>
      <w:tr w:rsidR="00BF7386" w:rsidRPr="0093308E" w:rsidTr="00B71939">
        <w:tc>
          <w:tcPr>
            <w:tcW w:w="9039" w:type="dxa"/>
            <w:gridSpan w:val="2"/>
          </w:tcPr>
          <w:p w:rsidR="00BF7386" w:rsidRPr="0093308E" w:rsidRDefault="00BF7386" w:rsidP="00B71939">
            <w:pPr>
              <w:pStyle w:val="Nosaukumi"/>
            </w:pPr>
            <w:r w:rsidRPr="0093308E">
              <w:t>Papildus informācijas avoti</w:t>
            </w:r>
          </w:p>
        </w:tc>
      </w:tr>
      <w:tr w:rsidR="00BF7386" w:rsidRPr="0093308E" w:rsidTr="00B71939">
        <w:tc>
          <w:tcPr>
            <w:tcW w:w="9039" w:type="dxa"/>
            <w:gridSpan w:val="2"/>
          </w:tcPr>
          <w:p w:rsidR="00BF7386" w:rsidRPr="0093308E" w:rsidRDefault="00BF7386" w:rsidP="00B71939">
            <w:proofErr w:type="spellStart"/>
            <w:r w:rsidRPr="00357503">
              <w:t>Natura</w:t>
            </w:r>
            <w:proofErr w:type="spellEnd"/>
            <w:r w:rsidRPr="00357503">
              <w:t xml:space="preserve"> 2000 teritoriju nacionālā aizsardzības un apsaimniekošanas programma 2018-2030.</w:t>
            </w:r>
            <w:r w:rsidR="00AB09F3">
              <w:t xml:space="preserve"> </w:t>
            </w:r>
            <w:bookmarkStart w:id="0" w:name="_GoBack"/>
            <w:bookmarkEnd w:id="0"/>
            <w:r w:rsidRPr="00357503">
              <w:t>Dabas aizsardzības pārvalde 2017.</w:t>
            </w:r>
          </w:p>
        </w:tc>
      </w:tr>
      <w:tr w:rsidR="00BF7386" w:rsidRPr="0093308E" w:rsidTr="00B71939">
        <w:tc>
          <w:tcPr>
            <w:tcW w:w="9039" w:type="dxa"/>
            <w:gridSpan w:val="2"/>
          </w:tcPr>
          <w:p w:rsidR="00BF7386" w:rsidRPr="0093308E" w:rsidRDefault="00BF7386" w:rsidP="00B71939">
            <w:pPr>
              <w:pStyle w:val="Nosaukumi"/>
            </w:pPr>
            <w:r w:rsidRPr="0093308E">
              <w:t>Periodika un citi informācijas avoti</w:t>
            </w:r>
          </w:p>
        </w:tc>
      </w:tr>
      <w:tr w:rsidR="00BF7386" w:rsidRPr="0093308E" w:rsidTr="00B71939">
        <w:tc>
          <w:tcPr>
            <w:tcW w:w="9039" w:type="dxa"/>
            <w:gridSpan w:val="2"/>
          </w:tcPr>
          <w:p w:rsidR="00BF7386" w:rsidRPr="0093308E" w:rsidRDefault="00BF7386" w:rsidP="00B71939">
            <w:r>
              <w:t xml:space="preserve">1. </w:t>
            </w:r>
            <w:proofErr w:type="spellStart"/>
            <w:r w:rsidRPr="00357503">
              <w:t>The</w:t>
            </w:r>
            <w:proofErr w:type="spellEnd"/>
            <w:r w:rsidRPr="00357503">
              <w:t xml:space="preserve"> </w:t>
            </w:r>
            <w:proofErr w:type="spellStart"/>
            <w:r w:rsidRPr="00357503">
              <w:t>Journal</w:t>
            </w:r>
            <w:proofErr w:type="spellEnd"/>
            <w:r w:rsidRPr="00357503">
              <w:t xml:space="preserve"> </w:t>
            </w:r>
            <w:proofErr w:type="spellStart"/>
            <w:r w:rsidRPr="00357503">
              <w:t>of</w:t>
            </w:r>
            <w:proofErr w:type="spellEnd"/>
            <w:r w:rsidRPr="00357503">
              <w:t xml:space="preserve"> </w:t>
            </w:r>
            <w:proofErr w:type="spellStart"/>
            <w:r w:rsidRPr="00357503">
              <w:t>Wildlife</w:t>
            </w:r>
            <w:proofErr w:type="spellEnd"/>
            <w:r w:rsidRPr="00357503">
              <w:t xml:space="preserve"> </w:t>
            </w:r>
            <w:proofErr w:type="spellStart"/>
            <w:r w:rsidRPr="00357503">
              <w:t>Management</w:t>
            </w:r>
            <w:proofErr w:type="spellEnd"/>
            <w:r w:rsidRPr="00357503">
              <w:t xml:space="preserve"> https://wildlife.onlinelibrary.wiley.com/journal/19372817</w:t>
            </w:r>
            <w:r>
              <w:t xml:space="preserve">  </w:t>
            </w:r>
          </w:p>
        </w:tc>
      </w:tr>
      <w:tr w:rsidR="00BF7386" w:rsidRPr="0093308E" w:rsidTr="00B71939">
        <w:tc>
          <w:tcPr>
            <w:tcW w:w="9039" w:type="dxa"/>
            <w:gridSpan w:val="2"/>
          </w:tcPr>
          <w:p w:rsidR="00BF7386" w:rsidRPr="0093308E" w:rsidRDefault="00BF7386" w:rsidP="00B71939">
            <w:pPr>
              <w:pStyle w:val="Nosaukumi"/>
            </w:pPr>
            <w:r w:rsidRPr="0093308E">
              <w:t>Piezīmes</w:t>
            </w:r>
          </w:p>
        </w:tc>
      </w:tr>
      <w:tr w:rsidR="00BF7386" w:rsidRPr="0093308E" w:rsidTr="00B71939">
        <w:tc>
          <w:tcPr>
            <w:tcW w:w="9039" w:type="dxa"/>
            <w:gridSpan w:val="2"/>
          </w:tcPr>
          <w:tbl>
            <w:tblPr>
              <w:tblStyle w:val="TableGrid"/>
              <w:tblW w:w="9039" w:type="dxa"/>
              <w:tblLook w:val="04A0" w:firstRow="1" w:lastRow="0" w:firstColumn="1" w:lastColumn="0" w:noHBand="0" w:noVBand="1"/>
            </w:tblPr>
            <w:tblGrid>
              <w:gridCol w:w="9039"/>
            </w:tblGrid>
            <w:tr w:rsidR="00BF7386" w:rsidRPr="0093308E" w:rsidTr="00B71939">
              <w:tc>
                <w:tcPr>
                  <w:tcW w:w="9039" w:type="dxa"/>
                </w:tcPr>
                <w:p w:rsidR="00BF7386" w:rsidRPr="00B37BCA" w:rsidRDefault="00BF7386" w:rsidP="00B71939">
                  <w:r>
                    <w:t>Atbilst AMSP "Bioloģi</w:t>
                  </w:r>
                  <w:r w:rsidRPr="008207C9">
                    <w:t>ja" teorētisko atziņu izpētes daļai</w:t>
                  </w:r>
                </w:p>
              </w:tc>
            </w:tr>
          </w:tbl>
          <w:p w:rsidR="00BF7386" w:rsidRPr="0093308E" w:rsidRDefault="00BF7386" w:rsidP="00B71939"/>
        </w:tc>
      </w:tr>
    </w:tbl>
    <w:p w:rsidR="00BF7386" w:rsidRPr="00E13AEA" w:rsidRDefault="00BF7386" w:rsidP="00BF7386"/>
    <w:p w:rsidR="00896C71" w:rsidRDefault="00896C71"/>
    <w:sectPr w:rsidR="00896C71" w:rsidSect="004A560D">
      <w:headerReference w:type="default" r:id="rId4"/>
      <w:footerReference w:type="default" r:id="rId5"/>
      <w:pgSz w:w="11906" w:h="16838"/>
      <w:pgMar w:top="1135"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AB09F3" w:rsidP="007534EA">
        <w:pPr>
          <w:pStyle w:val="Footer"/>
        </w:pPr>
        <w:r>
          <w:fldChar w:fldCharType="begin"/>
        </w:r>
        <w:r>
          <w:instrText xml:space="preserve"> PAGE   \* MERGEFORMAT </w:instrText>
        </w:r>
        <w:r>
          <w:fldChar w:fldCharType="separate"/>
        </w:r>
        <w:r>
          <w:rPr>
            <w:noProof/>
          </w:rPr>
          <w:t>1</w:t>
        </w:r>
        <w:r>
          <w:rPr>
            <w:noProof/>
          </w:rPr>
          <w:fldChar w:fldCharType="end"/>
        </w:r>
      </w:p>
    </w:sdtContent>
  </w:sdt>
  <w:p w:rsidR="00525213" w:rsidRDefault="00AB09F3" w:rsidP="007534E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AB09F3" w:rsidP="007534EA">
    <w:pPr>
      <w:pStyle w:val="Header"/>
    </w:pPr>
  </w:p>
  <w:p w:rsidR="007B1FB4" w:rsidRPr="007B1FB4" w:rsidRDefault="00AB09F3" w:rsidP="007534EA">
    <w:pPr>
      <w:pStyle w:val="Header"/>
    </w:pPr>
  </w:p>
  <w:p w:rsidR="00982C4A" w:rsidRPr="00D66CC2" w:rsidRDefault="00AB09F3"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386"/>
    <w:rsid w:val="00896C71"/>
    <w:rsid w:val="00AB09F3"/>
    <w:rsid w:val="00BF738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E9C78"/>
  <w15:chartTrackingRefBased/>
  <w15:docId w15:val="{554C61A2-5A55-4221-9C68-E47FC2BD0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7386"/>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73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F7386"/>
    <w:pPr>
      <w:tabs>
        <w:tab w:val="center" w:pos="4153"/>
        <w:tab w:val="right" w:pos="8306"/>
      </w:tabs>
    </w:pPr>
  </w:style>
  <w:style w:type="character" w:customStyle="1" w:styleId="HeaderChar">
    <w:name w:val="Header Char"/>
    <w:basedOn w:val="DefaultParagraphFont"/>
    <w:link w:val="Header"/>
    <w:uiPriority w:val="99"/>
    <w:rsid w:val="00BF7386"/>
    <w:rPr>
      <w:rFonts w:ascii="Times New Roman" w:hAnsi="Times New Roman" w:cs="Times New Roman"/>
      <w:bCs/>
      <w:iCs/>
      <w:sz w:val="24"/>
      <w:szCs w:val="24"/>
    </w:rPr>
  </w:style>
  <w:style w:type="paragraph" w:styleId="Footer">
    <w:name w:val="footer"/>
    <w:basedOn w:val="Normal"/>
    <w:link w:val="FooterChar"/>
    <w:uiPriority w:val="99"/>
    <w:unhideWhenUsed/>
    <w:rsid w:val="00BF7386"/>
    <w:pPr>
      <w:tabs>
        <w:tab w:val="center" w:pos="4153"/>
        <w:tab w:val="right" w:pos="8306"/>
      </w:tabs>
    </w:pPr>
  </w:style>
  <w:style w:type="character" w:customStyle="1" w:styleId="FooterChar">
    <w:name w:val="Footer Char"/>
    <w:basedOn w:val="DefaultParagraphFont"/>
    <w:link w:val="Footer"/>
    <w:uiPriority w:val="99"/>
    <w:rsid w:val="00BF7386"/>
    <w:rPr>
      <w:rFonts w:ascii="Times New Roman" w:hAnsi="Times New Roman" w:cs="Times New Roman"/>
      <w:bCs/>
      <w:iCs/>
      <w:sz w:val="24"/>
      <w:szCs w:val="24"/>
    </w:rPr>
  </w:style>
  <w:style w:type="paragraph" w:customStyle="1" w:styleId="Nosaukumi">
    <w:name w:val="Nosaukumi"/>
    <w:basedOn w:val="Normal"/>
    <w:qFormat/>
    <w:rsid w:val="00BF7386"/>
    <w:rPr>
      <w:b/>
      <w:bCs w:val="0"/>
      <w:i/>
      <w:iCs w:val="0"/>
    </w:rPr>
  </w:style>
  <w:style w:type="paragraph" w:customStyle="1" w:styleId="Nosaukumi2">
    <w:name w:val="Nosaukumi2"/>
    <w:basedOn w:val="Normal"/>
    <w:qFormat/>
    <w:rsid w:val="00BF7386"/>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69D3082251941B5801E925AABA2AF17"/>
        <w:category>
          <w:name w:val="General"/>
          <w:gallery w:val="placeholder"/>
        </w:category>
        <w:types>
          <w:type w:val="bbPlcHdr"/>
        </w:types>
        <w:behaviors>
          <w:behavior w:val="content"/>
        </w:behaviors>
        <w:guid w:val="{7C6AF86F-550F-4505-8870-078B9B30080D}"/>
      </w:docPartPr>
      <w:docPartBody>
        <w:p w:rsidR="00000000" w:rsidRDefault="004511C6" w:rsidP="004511C6">
          <w:pPr>
            <w:pStyle w:val="869D3082251941B5801E925AABA2AF17"/>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1C6"/>
    <w:rsid w:val="00247D85"/>
    <w:rsid w:val="004511C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11C6"/>
    <w:rPr>
      <w:color w:val="808080"/>
    </w:rPr>
  </w:style>
  <w:style w:type="paragraph" w:customStyle="1" w:styleId="869D3082251941B5801E925AABA2AF17">
    <w:name w:val="869D3082251941B5801E925AABA2AF17"/>
    <w:rsid w:val="004511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4879</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2023-12-19T10:41:00Z</dcterms:created>
  <dcterms:modified xsi:type="dcterms:W3CDTF">2023-12-19T10:42:00Z</dcterms:modified>
</cp:coreProperties>
</file>