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34B4639" w14:textId="77777777" w:rsidR="001B4907" w:rsidRPr="00026C21" w:rsidRDefault="001B4907" w:rsidP="001B4907">
      <w:pPr>
        <w:pStyle w:val="Header"/>
        <w:jc w:val="center"/>
        <w:rPr>
          <w:b/>
        </w:rPr>
      </w:pPr>
      <w:r w:rsidRPr="00026C21">
        <w:rPr>
          <w:b/>
        </w:rPr>
        <w:t>DAUGAVPILS UNIVERSITĀTES</w:t>
      </w:r>
    </w:p>
    <w:p w14:paraId="39D1E2CE" w14:textId="77777777" w:rsidR="001B4907" w:rsidRPr="00026C21" w:rsidRDefault="001B4907" w:rsidP="001B4907">
      <w:pPr>
        <w:jc w:val="center"/>
        <w:rPr>
          <w:b/>
          <w:lang w:val="de-DE"/>
        </w:rPr>
      </w:pPr>
      <w:r w:rsidRPr="00026C21">
        <w:rPr>
          <w:b/>
        </w:rPr>
        <w:t>STUDIJU KURSA APRAKSTS</w:t>
      </w:r>
    </w:p>
    <w:p w14:paraId="43F6DA78" w14:textId="77777777" w:rsidR="001B4907" w:rsidRPr="00026C21" w:rsidRDefault="001B4907" w:rsidP="001B4907"/>
    <w:tbl>
      <w:tblPr>
        <w:tblStyle w:val="TableGrid"/>
        <w:tblW w:w="9582" w:type="dxa"/>
        <w:jc w:val="center"/>
        <w:tblLook w:val="04A0" w:firstRow="1" w:lastRow="0" w:firstColumn="1" w:lastColumn="0" w:noHBand="0" w:noVBand="1"/>
      </w:tblPr>
      <w:tblGrid>
        <w:gridCol w:w="4639"/>
        <w:gridCol w:w="4943"/>
      </w:tblGrid>
      <w:tr w:rsidR="001B4907" w:rsidRPr="00026C21" w14:paraId="162E1625" w14:textId="77777777" w:rsidTr="00F32953">
        <w:trPr>
          <w:jc w:val="center"/>
        </w:trPr>
        <w:tc>
          <w:tcPr>
            <w:tcW w:w="4639" w:type="dxa"/>
          </w:tcPr>
          <w:p w14:paraId="7027FB11" w14:textId="77777777" w:rsidR="001B4907" w:rsidRPr="00026C21" w:rsidRDefault="001B4907" w:rsidP="001A6313">
            <w:pPr>
              <w:pStyle w:val="Nosaukumi"/>
            </w:pPr>
            <w:r w:rsidRPr="00026C21">
              <w:br w:type="page"/>
            </w:r>
            <w:r w:rsidRPr="00026C21">
              <w:br w:type="page"/>
            </w:r>
            <w:r w:rsidRPr="00026C21">
              <w:br w:type="page"/>
            </w:r>
            <w:r w:rsidRPr="00026C21">
              <w:br w:type="page"/>
              <w:t>Studiju kursa nosaukums</w:t>
            </w:r>
          </w:p>
        </w:tc>
        <w:tc>
          <w:tcPr>
            <w:tcW w:w="4943" w:type="dxa"/>
          </w:tcPr>
          <w:p w14:paraId="48D7B456" w14:textId="77777777" w:rsidR="001B4907" w:rsidRPr="00B75142" w:rsidRDefault="00611AF3" w:rsidP="001A6313">
            <w:pPr>
              <w:jc w:val="both"/>
              <w:rPr>
                <w:rFonts w:eastAsia="Times New Roman"/>
                <w:b/>
                <w:bCs w:val="0"/>
                <w:i/>
                <w:lang w:eastAsia="lv-LV"/>
              </w:rPr>
            </w:pPr>
            <w:r w:rsidRPr="00B75142">
              <w:rPr>
                <w:rFonts w:eastAsia="Times New Roman"/>
                <w:b/>
                <w:bCs w:val="0"/>
                <w:i/>
                <w:lang w:eastAsia="lv-LV"/>
              </w:rPr>
              <w:t>Molekulārā bioloģija</w:t>
            </w:r>
          </w:p>
        </w:tc>
      </w:tr>
      <w:tr w:rsidR="001B4907" w:rsidRPr="00026C21" w14:paraId="2DB58B69" w14:textId="77777777" w:rsidTr="00F32953">
        <w:trPr>
          <w:jc w:val="center"/>
        </w:trPr>
        <w:tc>
          <w:tcPr>
            <w:tcW w:w="4639" w:type="dxa"/>
          </w:tcPr>
          <w:p w14:paraId="01144730" w14:textId="77777777" w:rsidR="001B4907" w:rsidRPr="00026C21" w:rsidRDefault="001B4907" w:rsidP="001A6313">
            <w:pPr>
              <w:pStyle w:val="Nosaukumi"/>
            </w:pPr>
            <w:r w:rsidRPr="00026C21">
              <w:t>Studiju kursa kods (DUIS)</w:t>
            </w:r>
          </w:p>
        </w:tc>
        <w:tc>
          <w:tcPr>
            <w:tcW w:w="4943" w:type="dxa"/>
            <w:vAlign w:val="center"/>
          </w:tcPr>
          <w:p w14:paraId="01FBA354" w14:textId="77777777" w:rsidR="001B4907" w:rsidRPr="00026C21" w:rsidRDefault="0069018F" w:rsidP="001A6313">
            <w:pPr>
              <w:rPr>
                <w:lang w:eastAsia="lv-LV"/>
              </w:rPr>
            </w:pPr>
            <w:proofErr w:type="spellStart"/>
            <w:r>
              <w:rPr>
                <w:lang w:eastAsia="lv-LV"/>
              </w:rPr>
              <w:t>Biol</w:t>
            </w:r>
            <w:proofErr w:type="spellEnd"/>
            <w:r>
              <w:rPr>
                <w:lang w:eastAsia="lv-LV"/>
              </w:rPr>
              <w:t xml:space="preserve"> 2009</w:t>
            </w:r>
          </w:p>
        </w:tc>
      </w:tr>
      <w:tr w:rsidR="001B4907" w:rsidRPr="00026C21" w14:paraId="270EC2AB" w14:textId="77777777" w:rsidTr="00F32953">
        <w:trPr>
          <w:jc w:val="center"/>
        </w:trPr>
        <w:tc>
          <w:tcPr>
            <w:tcW w:w="4639" w:type="dxa"/>
          </w:tcPr>
          <w:p w14:paraId="28B1FB78" w14:textId="77777777" w:rsidR="001B4907" w:rsidRPr="00026C21" w:rsidRDefault="001B4907" w:rsidP="001A6313">
            <w:pPr>
              <w:pStyle w:val="Nosaukumi"/>
            </w:pPr>
            <w:r w:rsidRPr="00026C21">
              <w:t>Zinātnes nozare</w:t>
            </w:r>
          </w:p>
        </w:tc>
        <w:tc>
          <w:tcPr>
            <w:tcW w:w="4943" w:type="dxa"/>
          </w:tcPr>
          <w:p w14:paraId="4F08FE40" w14:textId="77777777" w:rsidR="001B4907" w:rsidRPr="00026C21" w:rsidRDefault="00611AF3" w:rsidP="001A6313">
            <w:pPr>
              <w:snapToGrid w:val="0"/>
            </w:pPr>
            <w:r>
              <w:t>Bioloģija</w:t>
            </w:r>
          </w:p>
        </w:tc>
      </w:tr>
      <w:tr w:rsidR="001B4907" w:rsidRPr="00026C21" w14:paraId="1AE0F982" w14:textId="77777777" w:rsidTr="00F32953">
        <w:trPr>
          <w:jc w:val="center"/>
        </w:trPr>
        <w:tc>
          <w:tcPr>
            <w:tcW w:w="4639" w:type="dxa"/>
          </w:tcPr>
          <w:p w14:paraId="7C4EDB01" w14:textId="77777777" w:rsidR="001B4907" w:rsidRPr="00026C21" w:rsidRDefault="001B4907" w:rsidP="001A6313">
            <w:pPr>
              <w:pStyle w:val="Nosaukumi"/>
            </w:pPr>
            <w:r w:rsidRPr="00026C21">
              <w:t>Kursa līmenis</w:t>
            </w:r>
          </w:p>
        </w:tc>
        <w:tc>
          <w:tcPr>
            <w:tcW w:w="4943" w:type="dxa"/>
            <w:shd w:val="clear" w:color="auto" w:fill="auto"/>
          </w:tcPr>
          <w:p w14:paraId="7834C11A" w14:textId="69015E84" w:rsidR="001B4907" w:rsidRPr="00026C21" w:rsidRDefault="001B4907" w:rsidP="001A6313">
            <w:pPr>
              <w:rPr>
                <w:lang w:eastAsia="lv-LV"/>
              </w:rPr>
            </w:pPr>
          </w:p>
        </w:tc>
      </w:tr>
      <w:tr w:rsidR="001B4907" w:rsidRPr="00026C21" w14:paraId="795E29FE" w14:textId="77777777" w:rsidTr="00F32953">
        <w:trPr>
          <w:jc w:val="center"/>
        </w:trPr>
        <w:tc>
          <w:tcPr>
            <w:tcW w:w="4639" w:type="dxa"/>
          </w:tcPr>
          <w:p w14:paraId="43D0BBD4" w14:textId="77777777" w:rsidR="001B4907" w:rsidRPr="00026C21" w:rsidRDefault="001B4907" w:rsidP="001A6313">
            <w:pPr>
              <w:pStyle w:val="Nosaukumi"/>
              <w:rPr>
                <w:u w:val="single"/>
              </w:rPr>
            </w:pPr>
            <w:r w:rsidRPr="00026C21">
              <w:t>Kredītpunkti</w:t>
            </w:r>
          </w:p>
        </w:tc>
        <w:tc>
          <w:tcPr>
            <w:tcW w:w="4943" w:type="dxa"/>
            <w:vAlign w:val="center"/>
          </w:tcPr>
          <w:p w14:paraId="39C2986C" w14:textId="7493D221" w:rsidR="001B4907" w:rsidRPr="00B75142" w:rsidRDefault="00B75142" w:rsidP="001A6313">
            <w:pPr>
              <w:rPr>
                <w:b/>
                <w:lang w:eastAsia="lv-LV"/>
              </w:rPr>
            </w:pPr>
            <w:r w:rsidRPr="00B75142">
              <w:rPr>
                <w:b/>
                <w:lang w:eastAsia="lv-LV"/>
              </w:rPr>
              <w:t>4</w:t>
            </w:r>
          </w:p>
        </w:tc>
      </w:tr>
      <w:tr w:rsidR="001B4907" w:rsidRPr="00026C21" w14:paraId="66B99A42" w14:textId="77777777" w:rsidTr="00F32953">
        <w:trPr>
          <w:jc w:val="center"/>
        </w:trPr>
        <w:tc>
          <w:tcPr>
            <w:tcW w:w="4639" w:type="dxa"/>
          </w:tcPr>
          <w:p w14:paraId="2C7DEF68" w14:textId="77777777" w:rsidR="001B4907" w:rsidRPr="00026C21" w:rsidRDefault="001B4907" w:rsidP="001A6313">
            <w:pPr>
              <w:pStyle w:val="Nosaukumi"/>
              <w:rPr>
                <w:u w:val="single"/>
              </w:rPr>
            </w:pPr>
            <w:r w:rsidRPr="00026C21">
              <w:t>ECTS kredītpunkti</w:t>
            </w:r>
          </w:p>
        </w:tc>
        <w:tc>
          <w:tcPr>
            <w:tcW w:w="4943" w:type="dxa"/>
          </w:tcPr>
          <w:p w14:paraId="7656459D" w14:textId="65F13692" w:rsidR="001B4907" w:rsidRPr="00B75142" w:rsidRDefault="00B75142" w:rsidP="001A6313">
            <w:pPr>
              <w:rPr>
                <w:b/>
              </w:rPr>
            </w:pPr>
            <w:r w:rsidRPr="00B75142">
              <w:rPr>
                <w:b/>
              </w:rPr>
              <w:t>6</w:t>
            </w:r>
          </w:p>
        </w:tc>
      </w:tr>
      <w:tr w:rsidR="001B4907" w:rsidRPr="00026C21" w14:paraId="629D2632" w14:textId="77777777" w:rsidTr="00F32953">
        <w:trPr>
          <w:jc w:val="center"/>
        </w:trPr>
        <w:tc>
          <w:tcPr>
            <w:tcW w:w="4639" w:type="dxa"/>
          </w:tcPr>
          <w:p w14:paraId="795FCA7D" w14:textId="77777777" w:rsidR="001B4907" w:rsidRPr="00026C21" w:rsidRDefault="001B4907" w:rsidP="001A6313">
            <w:pPr>
              <w:pStyle w:val="Nosaukumi"/>
            </w:pPr>
            <w:r w:rsidRPr="00026C21">
              <w:t>Kopējais kontaktstundu skaits</w:t>
            </w:r>
          </w:p>
        </w:tc>
        <w:tc>
          <w:tcPr>
            <w:tcW w:w="4943" w:type="dxa"/>
            <w:vAlign w:val="center"/>
          </w:tcPr>
          <w:p w14:paraId="6AE8088E" w14:textId="77777777" w:rsidR="001B4907" w:rsidRPr="00026C21" w:rsidRDefault="00D25EA7" w:rsidP="001A6313">
            <w:pPr>
              <w:rPr>
                <w:lang w:eastAsia="lv-LV"/>
              </w:rPr>
            </w:pPr>
            <w:r>
              <w:rPr>
                <w:lang w:eastAsia="lv-LV"/>
              </w:rPr>
              <w:t>64</w:t>
            </w:r>
          </w:p>
        </w:tc>
      </w:tr>
      <w:tr w:rsidR="001B4907" w:rsidRPr="00026C21" w14:paraId="34314A7C" w14:textId="77777777" w:rsidTr="00F32953">
        <w:trPr>
          <w:jc w:val="center"/>
        </w:trPr>
        <w:tc>
          <w:tcPr>
            <w:tcW w:w="4639" w:type="dxa"/>
          </w:tcPr>
          <w:p w14:paraId="41CF3AAF" w14:textId="77777777" w:rsidR="001B4907" w:rsidRPr="00026C21" w:rsidRDefault="001B4907" w:rsidP="001A6313">
            <w:pPr>
              <w:pStyle w:val="Nosaukumi2"/>
            </w:pPr>
            <w:r w:rsidRPr="00026C21">
              <w:t>Lekciju stundu skaits</w:t>
            </w:r>
          </w:p>
        </w:tc>
        <w:tc>
          <w:tcPr>
            <w:tcW w:w="4943" w:type="dxa"/>
          </w:tcPr>
          <w:p w14:paraId="460B2257" w14:textId="77777777" w:rsidR="001B4907" w:rsidRPr="00026C21" w:rsidRDefault="0069018F" w:rsidP="001A6313">
            <w:r>
              <w:t>32</w:t>
            </w:r>
          </w:p>
        </w:tc>
      </w:tr>
      <w:tr w:rsidR="001B4907" w:rsidRPr="00026C21" w14:paraId="0DF9021D" w14:textId="77777777" w:rsidTr="00F32953">
        <w:trPr>
          <w:jc w:val="center"/>
        </w:trPr>
        <w:tc>
          <w:tcPr>
            <w:tcW w:w="4639" w:type="dxa"/>
          </w:tcPr>
          <w:p w14:paraId="62033995" w14:textId="77777777" w:rsidR="001B4907" w:rsidRPr="00026C21" w:rsidRDefault="001B4907" w:rsidP="001A6313">
            <w:pPr>
              <w:pStyle w:val="Nosaukumi2"/>
            </w:pPr>
            <w:r w:rsidRPr="00026C21">
              <w:t>Semināru stundu skaits</w:t>
            </w:r>
          </w:p>
        </w:tc>
        <w:tc>
          <w:tcPr>
            <w:tcW w:w="4943" w:type="dxa"/>
          </w:tcPr>
          <w:p w14:paraId="30C4EE5C" w14:textId="77777777" w:rsidR="001B4907" w:rsidRPr="00026C21" w:rsidRDefault="0011709E" w:rsidP="001A6313">
            <w:r>
              <w:t>16</w:t>
            </w:r>
          </w:p>
        </w:tc>
      </w:tr>
      <w:tr w:rsidR="001B4907" w:rsidRPr="00026C21" w14:paraId="32E34341" w14:textId="77777777" w:rsidTr="00F32953">
        <w:trPr>
          <w:jc w:val="center"/>
        </w:trPr>
        <w:tc>
          <w:tcPr>
            <w:tcW w:w="4639" w:type="dxa"/>
          </w:tcPr>
          <w:p w14:paraId="24D2B8FA" w14:textId="77777777" w:rsidR="001B4907" w:rsidRPr="00026C21" w:rsidRDefault="001B4907" w:rsidP="001A6313">
            <w:pPr>
              <w:pStyle w:val="Nosaukumi2"/>
            </w:pPr>
            <w:r w:rsidRPr="00026C21">
              <w:t>Praktisko darbu stundu skaits</w:t>
            </w:r>
          </w:p>
        </w:tc>
        <w:tc>
          <w:tcPr>
            <w:tcW w:w="4943" w:type="dxa"/>
          </w:tcPr>
          <w:p w14:paraId="430F0944" w14:textId="77777777" w:rsidR="001B4907" w:rsidRPr="00026C21" w:rsidRDefault="0069018F" w:rsidP="001A6313">
            <w:r>
              <w:t>0</w:t>
            </w:r>
          </w:p>
        </w:tc>
      </w:tr>
      <w:tr w:rsidR="001B4907" w:rsidRPr="00026C21" w14:paraId="6170000F" w14:textId="77777777" w:rsidTr="00F32953">
        <w:trPr>
          <w:jc w:val="center"/>
        </w:trPr>
        <w:tc>
          <w:tcPr>
            <w:tcW w:w="4639" w:type="dxa"/>
          </w:tcPr>
          <w:p w14:paraId="5397EE60" w14:textId="77777777" w:rsidR="001B4907" w:rsidRPr="00026C21" w:rsidRDefault="001B4907" w:rsidP="001A6313">
            <w:pPr>
              <w:pStyle w:val="Nosaukumi2"/>
            </w:pPr>
            <w:r w:rsidRPr="00026C21">
              <w:t>Laboratorijas darbu stundu skaits</w:t>
            </w:r>
          </w:p>
        </w:tc>
        <w:tc>
          <w:tcPr>
            <w:tcW w:w="4943" w:type="dxa"/>
          </w:tcPr>
          <w:p w14:paraId="06A0C9F2" w14:textId="77777777" w:rsidR="001B4907" w:rsidRPr="00026C21" w:rsidRDefault="0011709E" w:rsidP="00523E7B">
            <w:r>
              <w:t>16</w:t>
            </w:r>
          </w:p>
        </w:tc>
      </w:tr>
      <w:tr w:rsidR="001B4907" w:rsidRPr="00026C21" w14:paraId="1292A37E" w14:textId="77777777" w:rsidTr="00F32953">
        <w:trPr>
          <w:jc w:val="center"/>
        </w:trPr>
        <w:tc>
          <w:tcPr>
            <w:tcW w:w="4639" w:type="dxa"/>
          </w:tcPr>
          <w:p w14:paraId="20BF33AA" w14:textId="77777777" w:rsidR="001B4907" w:rsidRPr="00026C21" w:rsidRDefault="001B4907" w:rsidP="001A6313">
            <w:pPr>
              <w:pStyle w:val="Nosaukumi2"/>
              <w:rPr>
                <w:lang w:eastAsia="lv-LV"/>
              </w:rPr>
            </w:pPr>
            <w:r w:rsidRPr="00026C21">
              <w:rPr>
                <w:lang w:eastAsia="lv-LV"/>
              </w:rPr>
              <w:t>Studējošā patstāvīgā darba stundu skaits</w:t>
            </w:r>
          </w:p>
        </w:tc>
        <w:tc>
          <w:tcPr>
            <w:tcW w:w="4943" w:type="dxa"/>
            <w:vAlign w:val="center"/>
          </w:tcPr>
          <w:p w14:paraId="622DD008" w14:textId="77777777" w:rsidR="001B4907" w:rsidRPr="00026C21" w:rsidRDefault="0011709E" w:rsidP="001A6313">
            <w:pPr>
              <w:rPr>
                <w:lang w:eastAsia="lv-LV"/>
              </w:rPr>
            </w:pPr>
            <w:r>
              <w:rPr>
                <w:lang w:eastAsia="lv-LV"/>
              </w:rPr>
              <w:t>64</w:t>
            </w:r>
          </w:p>
        </w:tc>
      </w:tr>
      <w:tr w:rsidR="001B4907" w:rsidRPr="00026C21" w14:paraId="1AECDC00" w14:textId="77777777" w:rsidTr="00F32953">
        <w:trPr>
          <w:jc w:val="center"/>
        </w:trPr>
        <w:tc>
          <w:tcPr>
            <w:tcW w:w="9582" w:type="dxa"/>
            <w:gridSpan w:val="2"/>
          </w:tcPr>
          <w:p w14:paraId="1E96D16C" w14:textId="77777777" w:rsidR="001B4907" w:rsidRPr="00026C21" w:rsidRDefault="001B4907" w:rsidP="001A6313">
            <w:pPr>
              <w:rPr>
                <w:lang w:eastAsia="lv-LV"/>
              </w:rPr>
            </w:pPr>
          </w:p>
        </w:tc>
      </w:tr>
      <w:tr w:rsidR="001B4907" w:rsidRPr="00026C21" w14:paraId="7B02D6D6" w14:textId="77777777" w:rsidTr="00F32953">
        <w:trPr>
          <w:jc w:val="center"/>
        </w:trPr>
        <w:tc>
          <w:tcPr>
            <w:tcW w:w="9582" w:type="dxa"/>
            <w:gridSpan w:val="2"/>
          </w:tcPr>
          <w:p w14:paraId="0BC0B595" w14:textId="77777777" w:rsidR="001B4907" w:rsidRPr="00026C21" w:rsidRDefault="001B4907" w:rsidP="001A6313">
            <w:pPr>
              <w:pStyle w:val="Nosaukumi"/>
            </w:pPr>
            <w:r w:rsidRPr="00026C21">
              <w:t>Kursa autors(-i)</w:t>
            </w:r>
          </w:p>
        </w:tc>
      </w:tr>
      <w:tr w:rsidR="008D4CBD" w:rsidRPr="00026C21" w14:paraId="040614CE" w14:textId="77777777" w:rsidTr="00F32953">
        <w:trPr>
          <w:jc w:val="center"/>
        </w:trPr>
        <w:tc>
          <w:tcPr>
            <w:tcW w:w="9582" w:type="dxa"/>
            <w:gridSpan w:val="2"/>
          </w:tcPr>
          <w:p w14:paraId="36F8DB69" w14:textId="77777777" w:rsidR="008D4CBD" w:rsidRPr="00026C21" w:rsidRDefault="008F1EB2" w:rsidP="008D4CBD">
            <w:r>
              <w:t xml:space="preserve">Dr. biol., prof. </w:t>
            </w:r>
            <w:proofErr w:type="spellStart"/>
            <w:r>
              <w:t>Natalja</w:t>
            </w:r>
            <w:proofErr w:type="spellEnd"/>
            <w:r>
              <w:t xml:space="preserve"> </w:t>
            </w:r>
            <w:proofErr w:type="spellStart"/>
            <w:r>
              <w:t>Škute</w:t>
            </w:r>
            <w:proofErr w:type="spellEnd"/>
            <w:r w:rsidR="00433D2E">
              <w:t xml:space="preserve"> </w:t>
            </w:r>
          </w:p>
        </w:tc>
      </w:tr>
      <w:tr w:rsidR="008D4CBD" w:rsidRPr="00026C21" w14:paraId="00904A5B" w14:textId="77777777" w:rsidTr="00F32953">
        <w:trPr>
          <w:jc w:val="center"/>
        </w:trPr>
        <w:tc>
          <w:tcPr>
            <w:tcW w:w="9582" w:type="dxa"/>
            <w:gridSpan w:val="2"/>
          </w:tcPr>
          <w:p w14:paraId="7858C526" w14:textId="77777777" w:rsidR="008D4CBD" w:rsidRPr="00026C21" w:rsidRDefault="008D4CBD" w:rsidP="008D4CBD">
            <w:pPr>
              <w:pStyle w:val="Nosaukumi"/>
            </w:pPr>
            <w:r w:rsidRPr="00026C21">
              <w:t>Kursa docētājs(-i)</w:t>
            </w:r>
          </w:p>
        </w:tc>
      </w:tr>
      <w:tr w:rsidR="008D4CBD" w:rsidRPr="00026C21" w14:paraId="08070C9B" w14:textId="77777777" w:rsidTr="00F32953">
        <w:trPr>
          <w:jc w:val="center"/>
        </w:trPr>
        <w:tc>
          <w:tcPr>
            <w:tcW w:w="9582" w:type="dxa"/>
            <w:gridSpan w:val="2"/>
          </w:tcPr>
          <w:p w14:paraId="3A8128CD" w14:textId="77777777" w:rsidR="008D4CBD" w:rsidRPr="00026C21" w:rsidRDefault="00403450" w:rsidP="008D4CBD">
            <w:r>
              <w:t xml:space="preserve">Dr. biol., prof. </w:t>
            </w:r>
            <w:proofErr w:type="spellStart"/>
            <w:r>
              <w:t>Natalja</w:t>
            </w:r>
            <w:proofErr w:type="spellEnd"/>
            <w:r>
              <w:t xml:space="preserve"> </w:t>
            </w:r>
            <w:proofErr w:type="spellStart"/>
            <w:r>
              <w:t>Škute</w:t>
            </w:r>
            <w:proofErr w:type="spellEnd"/>
            <w:r>
              <w:t xml:space="preserve"> </w:t>
            </w:r>
          </w:p>
        </w:tc>
      </w:tr>
      <w:tr w:rsidR="008D4CBD" w:rsidRPr="00026C21" w14:paraId="40E75FE9" w14:textId="77777777" w:rsidTr="00F32953">
        <w:trPr>
          <w:jc w:val="center"/>
        </w:trPr>
        <w:tc>
          <w:tcPr>
            <w:tcW w:w="9582" w:type="dxa"/>
            <w:gridSpan w:val="2"/>
          </w:tcPr>
          <w:p w14:paraId="117B43DE" w14:textId="77777777" w:rsidR="008D4CBD" w:rsidRPr="00026C21" w:rsidRDefault="008D4CBD" w:rsidP="008D4CBD">
            <w:pPr>
              <w:pStyle w:val="Nosaukumi"/>
            </w:pPr>
            <w:r w:rsidRPr="00026C21">
              <w:t>Priekšzināšanas</w:t>
            </w:r>
          </w:p>
        </w:tc>
      </w:tr>
      <w:tr w:rsidR="008D4CBD" w:rsidRPr="00026C21" w14:paraId="3758F482" w14:textId="77777777" w:rsidTr="00F32953">
        <w:trPr>
          <w:jc w:val="center"/>
        </w:trPr>
        <w:tc>
          <w:tcPr>
            <w:tcW w:w="9582" w:type="dxa"/>
            <w:gridSpan w:val="2"/>
          </w:tcPr>
          <w:p w14:paraId="07573355" w14:textId="77777777" w:rsidR="008D4CBD" w:rsidRPr="00026C21" w:rsidRDefault="008D4CBD" w:rsidP="008D4CBD">
            <w:pPr>
              <w:snapToGrid w:val="0"/>
            </w:pPr>
          </w:p>
        </w:tc>
      </w:tr>
      <w:tr w:rsidR="008D4CBD" w:rsidRPr="00026C21" w14:paraId="6EBE3A7A" w14:textId="77777777" w:rsidTr="00F32953">
        <w:trPr>
          <w:jc w:val="center"/>
        </w:trPr>
        <w:tc>
          <w:tcPr>
            <w:tcW w:w="9582" w:type="dxa"/>
            <w:gridSpan w:val="2"/>
          </w:tcPr>
          <w:p w14:paraId="6AA8F4A4" w14:textId="77777777" w:rsidR="008D4CBD" w:rsidRPr="00026C21" w:rsidRDefault="008D4CBD" w:rsidP="008D4CBD">
            <w:pPr>
              <w:pStyle w:val="Nosaukumi"/>
            </w:pPr>
            <w:r w:rsidRPr="00026C21">
              <w:t xml:space="preserve">Studiju kursa anotācija </w:t>
            </w:r>
          </w:p>
        </w:tc>
      </w:tr>
      <w:tr w:rsidR="008D4CBD" w:rsidRPr="00026C21" w14:paraId="04140434" w14:textId="77777777" w:rsidTr="00F32953">
        <w:trPr>
          <w:trHeight w:val="1119"/>
          <w:jc w:val="center"/>
        </w:trPr>
        <w:tc>
          <w:tcPr>
            <w:tcW w:w="9582" w:type="dxa"/>
            <w:gridSpan w:val="2"/>
          </w:tcPr>
          <w:p w14:paraId="12D640AD" w14:textId="77777777" w:rsidR="00024384" w:rsidRPr="00024384" w:rsidRDefault="00024384" w:rsidP="00024384">
            <w:pPr>
              <w:suppressAutoHyphens/>
              <w:autoSpaceDE/>
              <w:autoSpaceDN/>
              <w:adjustRightInd/>
              <w:jc w:val="both"/>
              <w:rPr>
                <w:color w:val="000000" w:themeColor="text1"/>
              </w:rPr>
            </w:pPr>
            <w:r w:rsidRPr="00024384">
              <w:rPr>
                <w:color w:val="000000" w:themeColor="text1"/>
              </w:rPr>
              <w:t xml:space="preserve">KURSA MĒRĶIS: iepazīstināt ar mūsdienu </w:t>
            </w:r>
            <w:r w:rsidR="00523E7B">
              <w:rPr>
                <w:color w:val="000000" w:themeColor="text1"/>
              </w:rPr>
              <w:t xml:space="preserve">molekulārās </w:t>
            </w:r>
            <w:r w:rsidRPr="00024384">
              <w:rPr>
                <w:color w:val="000000" w:themeColor="text1"/>
              </w:rPr>
              <w:t xml:space="preserve">bioloģijas pamatiem, fokusējoties </w:t>
            </w:r>
            <w:r>
              <w:rPr>
                <w:color w:val="000000" w:themeColor="text1"/>
              </w:rPr>
              <w:t xml:space="preserve">uz </w:t>
            </w:r>
            <w:r w:rsidR="00523E7B">
              <w:rPr>
                <w:color w:val="000000" w:themeColor="text1"/>
              </w:rPr>
              <w:t xml:space="preserve">fizikālā ķīmisko </w:t>
            </w:r>
            <w:proofErr w:type="spellStart"/>
            <w:r w:rsidR="00523E7B">
              <w:rPr>
                <w:color w:val="000000" w:themeColor="text1"/>
              </w:rPr>
              <w:t>biopolimēru</w:t>
            </w:r>
            <w:proofErr w:type="spellEnd"/>
            <w:r w:rsidR="00523E7B">
              <w:rPr>
                <w:color w:val="000000" w:themeColor="text1"/>
              </w:rPr>
              <w:t xml:space="preserve"> </w:t>
            </w:r>
            <w:r w:rsidR="00D25EA7">
              <w:rPr>
                <w:color w:val="000000" w:themeColor="text1"/>
              </w:rPr>
              <w:t xml:space="preserve">(DNS, RNS un olbaltumvielu) </w:t>
            </w:r>
            <w:r w:rsidR="00523E7B">
              <w:rPr>
                <w:color w:val="000000" w:themeColor="text1"/>
              </w:rPr>
              <w:t>īpašībām</w:t>
            </w:r>
            <w:r w:rsidR="00493F13">
              <w:rPr>
                <w:color w:val="000000" w:themeColor="text1"/>
              </w:rPr>
              <w:t>, to izmantošanas mūsdienu molekulārās bioloģijas metodes</w:t>
            </w:r>
            <w:r w:rsidRPr="00024384">
              <w:rPr>
                <w:color w:val="000000" w:themeColor="text1"/>
              </w:rPr>
              <w:t xml:space="preserve">, spēju </w:t>
            </w:r>
            <w:r w:rsidR="00493F13">
              <w:rPr>
                <w:color w:val="000000" w:themeColor="text1"/>
              </w:rPr>
              <w:t xml:space="preserve">pielietot </w:t>
            </w:r>
            <w:r w:rsidRPr="00024384">
              <w:rPr>
                <w:color w:val="000000" w:themeColor="text1"/>
              </w:rPr>
              <w:t>atbilstoš</w:t>
            </w:r>
            <w:r w:rsidR="00493F13">
              <w:rPr>
                <w:color w:val="000000" w:themeColor="text1"/>
              </w:rPr>
              <w:t xml:space="preserve">as zināšanas dažādos bioloģijas, lauksaimniecības un medicīnas </w:t>
            </w:r>
            <w:proofErr w:type="spellStart"/>
            <w:r w:rsidR="00493F13">
              <w:rPr>
                <w:color w:val="000000" w:themeColor="text1"/>
              </w:rPr>
              <w:t>apakšnozarēs</w:t>
            </w:r>
            <w:proofErr w:type="spellEnd"/>
            <w:r w:rsidR="00493F13">
              <w:rPr>
                <w:color w:val="000000" w:themeColor="text1"/>
              </w:rPr>
              <w:t>.</w:t>
            </w:r>
          </w:p>
          <w:p w14:paraId="407BE51E" w14:textId="77777777" w:rsidR="00024384" w:rsidRPr="00024384" w:rsidRDefault="00024384" w:rsidP="00024384">
            <w:pPr>
              <w:suppressAutoHyphens/>
              <w:autoSpaceDE/>
              <w:autoSpaceDN/>
              <w:adjustRightInd/>
              <w:jc w:val="both"/>
              <w:rPr>
                <w:color w:val="000000" w:themeColor="text1"/>
              </w:rPr>
            </w:pPr>
            <w:r w:rsidRPr="00024384">
              <w:rPr>
                <w:color w:val="000000" w:themeColor="text1"/>
              </w:rPr>
              <w:t>KURSA UZDEVUMI:</w:t>
            </w:r>
          </w:p>
          <w:p w14:paraId="6C11998C" w14:textId="77777777" w:rsidR="00024384" w:rsidRPr="00024384" w:rsidRDefault="00024384" w:rsidP="00024384">
            <w:pPr>
              <w:suppressAutoHyphens/>
              <w:autoSpaceDE/>
              <w:autoSpaceDN/>
              <w:adjustRightInd/>
              <w:jc w:val="both"/>
              <w:rPr>
                <w:color w:val="000000" w:themeColor="text1"/>
              </w:rPr>
            </w:pPr>
            <w:r w:rsidRPr="00024384">
              <w:rPr>
                <w:color w:val="000000" w:themeColor="text1"/>
              </w:rPr>
              <w:t xml:space="preserve">1. Sniegt </w:t>
            </w:r>
            <w:r w:rsidR="00A424B7">
              <w:rPr>
                <w:color w:val="000000" w:themeColor="text1"/>
              </w:rPr>
              <w:t xml:space="preserve">studējošiem jaunākās zināšanas </w:t>
            </w:r>
            <w:r w:rsidR="0042758E">
              <w:rPr>
                <w:color w:val="000000" w:themeColor="text1"/>
              </w:rPr>
              <w:t>molekulārā</w:t>
            </w:r>
            <w:r w:rsidRPr="00024384">
              <w:rPr>
                <w:color w:val="000000" w:themeColor="text1"/>
              </w:rPr>
              <w:t xml:space="preserve"> bioloģijā, vienlaikus apvienojot teoriju ar praktiskām iemaņām</w:t>
            </w:r>
          </w:p>
          <w:p w14:paraId="7A3C6E0B" w14:textId="77777777" w:rsidR="00024384" w:rsidRPr="00024384" w:rsidRDefault="00024384" w:rsidP="00024384">
            <w:pPr>
              <w:suppressAutoHyphens/>
              <w:autoSpaceDE/>
              <w:autoSpaceDN/>
              <w:adjustRightInd/>
              <w:jc w:val="both"/>
              <w:rPr>
                <w:color w:val="000000" w:themeColor="text1"/>
              </w:rPr>
            </w:pPr>
            <w:r w:rsidRPr="00024384">
              <w:rPr>
                <w:color w:val="000000" w:themeColor="text1"/>
              </w:rPr>
              <w:t>2. Attīstīt studējošo kompetenci organizēt un veikt aktivitātes, kas balstītas uz mūsdienu</w:t>
            </w:r>
            <w:r w:rsidR="0042758E">
              <w:rPr>
                <w:color w:val="000000" w:themeColor="text1"/>
              </w:rPr>
              <w:t xml:space="preserve"> molekulārās</w:t>
            </w:r>
            <w:r w:rsidRPr="00024384">
              <w:rPr>
                <w:color w:val="000000" w:themeColor="text1"/>
              </w:rPr>
              <w:t xml:space="preserve"> bioloģijas atziņām </w:t>
            </w:r>
          </w:p>
          <w:p w14:paraId="7B568245" w14:textId="77777777" w:rsidR="00024384" w:rsidRPr="00024384" w:rsidRDefault="00024384" w:rsidP="00024384">
            <w:pPr>
              <w:suppressAutoHyphens/>
              <w:autoSpaceDE/>
              <w:autoSpaceDN/>
              <w:adjustRightInd/>
              <w:jc w:val="both"/>
              <w:rPr>
                <w:color w:val="000000" w:themeColor="text1"/>
              </w:rPr>
            </w:pPr>
            <w:r w:rsidRPr="00024384">
              <w:rPr>
                <w:color w:val="000000" w:themeColor="text1"/>
              </w:rPr>
              <w:t xml:space="preserve">3. Nodrošināt zināšanu apguvi par mūsdienu </w:t>
            </w:r>
            <w:r w:rsidR="00A424B7" w:rsidRPr="00024384">
              <w:rPr>
                <w:color w:val="000000" w:themeColor="text1"/>
              </w:rPr>
              <w:t>pielietojamās</w:t>
            </w:r>
            <w:r w:rsidRPr="00024384">
              <w:rPr>
                <w:color w:val="000000" w:themeColor="text1"/>
              </w:rPr>
              <w:t xml:space="preserve"> bioloģijas prasībām</w:t>
            </w:r>
          </w:p>
          <w:p w14:paraId="40D08F05" w14:textId="77777777" w:rsidR="0042758E" w:rsidRDefault="00024384" w:rsidP="0042758E">
            <w:pPr>
              <w:suppressAutoHyphens/>
              <w:autoSpaceDE/>
              <w:autoSpaceDN/>
              <w:adjustRightInd/>
              <w:jc w:val="both"/>
              <w:rPr>
                <w:color w:val="000000" w:themeColor="text1"/>
              </w:rPr>
            </w:pPr>
            <w:r w:rsidRPr="00024384">
              <w:rPr>
                <w:color w:val="000000" w:themeColor="text1"/>
              </w:rPr>
              <w:t xml:space="preserve">4. Veicināt studējošo patstāvīgā darba iemaņu stiprināšanu darbam ar zinātniskās literatūras </w:t>
            </w:r>
          </w:p>
          <w:p w14:paraId="1C0B99B2" w14:textId="77777777" w:rsidR="008D4CBD" w:rsidRPr="00026C21" w:rsidRDefault="00024384" w:rsidP="0042758E">
            <w:pPr>
              <w:suppressAutoHyphens/>
              <w:autoSpaceDE/>
              <w:autoSpaceDN/>
              <w:adjustRightInd/>
              <w:jc w:val="both"/>
              <w:rPr>
                <w:color w:val="0070C0"/>
              </w:rPr>
            </w:pPr>
            <w:r w:rsidRPr="00024384">
              <w:rPr>
                <w:color w:val="000000" w:themeColor="text1"/>
              </w:rPr>
              <w:t>5. Veicināt studējošo iemaņu stiprināšanu darba organizācijā, plānošanā, atbilstošo metožu izvēlē, to pielietošanu profesionālajā darbībā</w:t>
            </w:r>
          </w:p>
        </w:tc>
      </w:tr>
      <w:tr w:rsidR="008D4CBD" w:rsidRPr="00026C21" w14:paraId="74A0BE29" w14:textId="77777777" w:rsidTr="00F32953">
        <w:trPr>
          <w:jc w:val="center"/>
        </w:trPr>
        <w:tc>
          <w:tcPr>
            <w:tcW w:w="9582" w:type="dxa"/>
            <w:gridSpan w:val="2"/>
          </w:tcPr>
          <w:p w14:paraId="0EF1FDC2" w14:textId="77777777" w:rsidR="008D4CBD" w:rsidRPr="00026C21" w:rsidRDefault="008D4CBD" w:rsidP="008D4CBD">
            <w:pPr>
              <w:pStyle w:val="Nosaukumi"/>
            </w:pPr>
            <w:r w:rsidRPr="00026C21">
              <w:t>Studiju kursa kalendārais plāns</w:t>
            </w:r>
          </w:p>
        </w:tc>
      </w:tr>
      <w:tr w:rsidR="008D4CBD" w:rsidRPr="00026C21" w14:paraId="084C0630" w14:textId="77777777" w:rsidTr="00F32953">
        <w:trPr>
          <w:jc w:val="center"/>
        </w:trPr>
        <w:tc>
          <w:tcPr>
            <w:tcW w:w="9582" w:type="dxa"/>
            <w:gridSpan w:val="2"/>
          </w:tcPr>
          <w:p w14:paraId="55AC1E0F" w14:textId="77777777" w:rsidR="0069018F" w:rsidRDefault="0042758E" w:rsidP="00611AF3">
            <w:pPr>
              <w:ind w:left="34"/>
              <w:jc w:val="both"/>
              <w:rPr>
                <w:color w:val="000000" w:themeColor="text1"/>
                <w:lang w:eastAsia="ko-KR"/>
              </w:rPr>
            </w:pPr>
            <w:r>
              <w:rPr>
                <w:color w:val="000000" w:themeColor="text1"/>
                <w:lang w:eastAsia="ko-KR"/>
              </w:rPr>
              <w:t>L</w:t>
            </w:r>
            <w:r w:rsidR="00466811">
              <w:rPr>
                <w:color w:val="000000" w:themeColor="text1"/>
                <w:lang w:eastAsia="ko-KR"/>
              </w:rPr>
              <w:t>32, S16, Ld16, Pd64</w:t>
            </w:r>
          </w:p>
          <w:p w14:paraId="470A0655" w14:textId="77777777" w:rsidR="00611AF3" w:rsidRPr="00611AF3" w:rsidRDefault="00611AF3" w:rsidP="00611AF3">
            <w:pPr>
              <w:ind w:left="34"/>
              <w:jc w:val="both"/>
              <w:rPr>
                <w:color w:val="000000" w:themeColor="text1"/>
                <w:lang w:eastAsia="ko-KR"/>
              </w:rPr>
            </w:pPr>
            <w:r w:rsidRPr="00611AF3">
              <w:rPr>
                <w:color w:val="000000" w:themeColor="text1"/>
                <w:lang w:eastAsia="ko-KR"/>
              </w:rPr>
              <w:t>1. Molekulārās bioloģijas priekšmets, tā vieta bioloģijas zinātņu sistēmās. Molekulārās bioloģijas vēsture.</w:t>
            </w:r>
            <w:r w:rsidR="0042758E">
              <w:rPr>
                <w:color w:val="000000" w:themeColor="text1"/>
                <w:lang w:eastAsia="ko-KR"/>
              </w:rPr>
              <w:t xml:space="preserve"> L2</w:t>
            </w:r>
          </w:p>
          <w:p w14:paraId="66A1BF65" w14:textId="77777777" w:rsidR="00611AF3" w:rsidRPr="00611AF3" w:rsidRDefault="00611AF3" w:rsidP="00466811">
            <w:pPr>
              <w:ind w:left="34"/>
              <w:jc w:val="both"/>
              <w:rPr>
                <w:color w:val="000000" w:themeColor="text1"/>
                <w:lang w:eastAsia="ko-KR"/>
              </w:rPr>
            </w:pPr>
            <w:r w:rsidRPr="00611AF3">
              <w:rPr>
                <w:color w:val="000000" w:themeColor="text1"/>
                <w:lang w:eastAsia="ko-KR"/>
              </w:rPr>
              <w:t xml:space="preserve">2. Aminoskābju struktūra, klasifikācija (hidrofobas, polāras, aromātiskas u c.), L- un D- aminoskābes, </w:t>
            </w:r>
            <w:proofErr w:type="spellStart"/>
            <w:r w:rsidRPr="00611AF3">
              <w:rPr>
                <w:color w:val="000000" w:themeColor="text1"/>
                <w:lang w:eastAsia="ko-KR"/>
              </w:rPr>
              <w:t>proteinogēno</w:t>
            </w:r>
            <w:proofErr w:type="spellEnd"/>
            <w:r w:rsidRPr="00611AF3">
              <w:rPr>
                <w:color w:val="000000" w:themeColor="text1"/>
                <w:lang w:eastAsia="ko-KR"/>
              </w:rPr>
              <w:t xml:space="preserve"> un </w:t>
            </w:r>
            <w:proofErr w:type="spellStart"/>
            <w:r w:rsidRPr="00611AF3">
              <w:rPr>
                <w:color w:val="000000" w:themeColor="text1"/>
                <w:lang w:eastAsia="ko-KR"/>
              </w:rPr>
              <w:t>neproteinogēno</w:t>
            </w:r>
            <w:proofErr w:type="spellEnd"/>
            <w:r w:rsidRPr="00611AF3">
              <w:rPr>
                <w:color w:val="000000" w:themeColor="text1"/>
                <w:lang w:eastAsia="ko-KR"/>
              </w:rPr>
              <w:t xml:space="preserve"> aminoskābju īpašības. </w:t>
            </w:r>
            <w:proofErr w:type="spellStart"/>
            <w:r w:rsidRPr="00611AF3">
              <w:rPr>
                <w:color w:val="000000" w:themeColor="text1"/>
                <w:lang w:eastAsia="ko-KR"/>
              </w:rPr>
              <w:t>Peptīdsaišu</w:t>
            </w:r>
            <w:proofErr w:type="spellEnd"/>
            <w:r w:rsidRPr="00611AF3">
              <w:rPr>
                <w:color w:val="000000" w:themeColor="text1"/>
                <w:lang w:eastAsia="ko-KR"/>
              </w:rPr>
              <w:t xml:space="preserve"> veidošanās, N- un C- gali. Peptīdi, </w:t>
            </w:r>
            <w:proofErr w:type="spellStart"/>
            <w:r w:rsidRPr="00611AF3">
              <w:rPr>
                <w:color w:val="000000" w:themeColor="text1"/>
                <w:lang w:eastAsia="ko-KR"/>
              </w:rPr>
              <w:t>oligopeptīdi</w:t>
            </w:r>
            <w:proofErr w:type="spellEnd"/>
            <w:r w:rsidRPr="00611AF3">
              <w:rPr>
                <w:color w:val="000000" w:themeColor="text1"/>
                <w:lang w:eastAsia="ko-KR"/>
              </w:rPr>
              <w:t xml:space="preserve">, polipeptīdi, </w:t>
            </w:r>
            <w:proofErr w:type="spellStart"/>
            <w:r w:rsidRPr="00611AF3">
              <w:rPr>
                <w:color w:val="000000" w:themeColor="text1"/>
                <w:lang w:eastAsia="ko-KR"/>
              </w:rPr>
              <w:t>proteīdi</w:t>
            </w:r>
            <w:proofErr w:type="spellEnd"/>
            <w:r w:rsidRPr="00611AF3">
              <w:rPr>
                <w:color w:val="000000" w:themeColor="text1"/>
                <w:lang w:eastAsia="ko-KR"/>
              </w:rPr>
              <w:t xml:space="preserve">. Olbaltumvielu sekundārās, terciārās un kvartārās struktūras, stabilizējošas saites. </w:t>
            </w:r>
            <w:r w:rsidR="0042758E">
              <w:rPr>
                <w:color w:val="000000" w:themeColor="text1"/>
                <w:lang w:eastAsia="ko-KR"/>
              </w:rPr>
              <w:t xml:space="preserve">L2, </w:t>
            </w:r>
            <w:r w:rsidR="00466811">
              <w:rPr>
                <w:color w:val="000000" w:themeColor="text1"/>
                <w:lang w:eastAsia="ko-KR"/>
              </w:rPr>
              <w:t>S</w:t>
            </w:r>
            <w:r w:rsidR="0042758E">
              <w:rPr>
                <w:color w:val="000000" w:themeColor="text1"/>
                <w:lang w:eastAsia="ko-KR"/>
              </w:rPr>
              <w:t>2</w:t>
            </w:r>
          </w:p>
          <w:p w14:paraId="663881B2" w14:textId="77777777" w:rsidR="00611AF3" w:rsidRPr="00611AF3" w:rsidRDefault="00142069" w:rsidP="00611AF3">
            <w:pPr>
              <w:ind w:left="34"/>
              <w:jc w:val="both"/>
              <w:rPr>
                <w:color w:val="000000" w:themeColor="text1"/>
                <w:lang w:eastAsia="ko-KR"/>
              </w:rPr>
            </w:pPr>
            <w:r>
              <w:rPr>
                <w:color w:val="000000" w:themeColor="text1"/>
                <w:lang w:eastAsia="ko-KR"/>
              </w:rPr>
              <w:t>3</w:t>
            </w:r>
            <w:r w:rsidR="00611AF3" w:rsidRPr="00611AF3">
              <w:rPr>
                <w:color w:val="000000" w:themeColor="text1"/>
                <w:lang w:eastAsia="ko-KR"/>
              </w:rPr>
              <w:t>. Olbaltumvielu funkcijas un to piemēri.</w:t>
            </w:r>
            <w:r w:rsidR="0042758E">
              <w:rPr>
                <w:color w:val="000000" w:themeColor="text1"/>
                <w:lang w:eastAsia="ko-KR"/>
              </w:rPr>
              <w:t xml:space="preserve"> Pd2</w:t>
            </w:r>
          </w:p>
          <w:p w14:paraId="20D47B1C" w14:textId="2E248016" w:rsidR="00611AF3" w:rsidRPr="00611AF3" w:rsidRDefault="00142069" w:rsidP="0061202E">
            <w:pPr>
              <w:ind w:left="34"/>
              <w:jc w:val="both"/>
              <w:rPr>
                <w:color w:val="000000" w:themeColor="text1"/>
                <w:lang w:eastAsia="ko-KR"/>
              </w:rPr>
            </w:pPr>
            <w:r>
              <w:rPr>
                <w:color w:val="000000" w:themeColor="text1"/>
                <w:lang w:eastAsia="ko-KR"/>
              </w:rPr>
              <w:t>4</w:t>
            </w:r>
            <w:r w:rsidR="00611AF3" w:rsidRPr="00611AF3">
              <w:rPr>
                <w:color w:val="000000" w:themeColor="text1"/>
                <w:lang w:eastAsia="ko-KR"/>
              </w:rPr>
              <w:t xml:space="preserve">. </w:t>
            </w:r>
            <w:proofErr w:type="spellStart"/>
            <w:r w:rsidR="00611AF3" w:rsidRPr="00611AF3">
              <w:rPr>
                <w:color w:val="000000" w:themeColor="text1"/>
                <w:lang w:eastAsia="ko-KR"/>
              </w:rPr>
              <w:t>Nukleotīdu</w:t>
            </w:r>
            <w:proofErr w:type="spellEnd"/>
            <w:r w:rsidR="00611AF3" w:rsidRPr="00611AF3">
              <w:rPr>
                <w:color w:val="000000" w:themeColor="text1"/>
                <w:lang w:eastAsia="ko-KR"/>
              </w:rPr>
              <w:t xml:space="preserve"> struktūras (bāzes: </w:t>
            </w:r>
            <w:proofErr w:type="spellStart"/>
            <w:r w:rsidR="00611AF3" w:rsidRPr="00611AF3">
              <w:rPr>
                <w:color w:val="000000" w:themeColor="text1"/>
                <w:lang w:eastAsia="ko-KR"/>
              </w:rPr>
              <w:t>purīni</w:t>
            </w:r>
            <w:proofErr w:type="spellEnd"/>
            <w:r w:rsidR="00611AF3" w:rsidRPr="00611AF3">
              <w:rPr>
                <w:color w:val="000000" w:themeColor="text1"/>
                <w:lang w:eastAsia="ko-KR"/>
              </w:rPr>
              <w:t xml:space="preserve">, </w:t>
            </w:r>
            <w:proofErr w:type="spellStart"/>
            <w:r w:rsidR="00611AF3" w:rsidRPr="00611AF3">
              <w:rPr>
                <w:color w:val="000000" w:themeColor="text1"/>
                <w:lang w:eastAsia="ko-KR"/>
              </w:rPr>
              <w:t>pirimīdi</w:t>
            </w:r>
            <w:proofErr w:type="spellEnd"/>
            <w:r w:rsidR="00611AF3" w:rsidRPr="00611AF3">
              <w:rPr>
                <w:color w:val="000000" w:themeColor="text1"/>
                <w:lang w:eastAsia="ko-KR"/>
              </w:rPr>
              <w:t xml:space="preserve">, </w:t>
            </w:r>
            <w:proofErr w:type="spellStart"/>
            <w:r w:rsidR="00611AF3" w:rsidRPr="00611AF3">
              <w:rPr>
                <w:color w:val="000000" w:themeColor="text1"/>
                <w:lang w:eastAsia="ko-KR"/>
              </w:rPr>
              <w:t>minoras</w:t>
            </w:r>
            <w:proofErr w:type="spellEnd"/>
            <w:r w:rsidR="00611AF3" w:rsidRPr="00611AF3">
              <w:rPr>
                <w:color w:val="000000" w:themeColor="text1"/>
                <w:lang w:eastAsia="ko-KR"/>
              </w:rPr>
              <w:t xml:space="preserve"> bāzes; </w:t>
            </w:r>
            <w:proofErr w:type="spellStart"/>
            <w:r w:rsidR="00611AF3" w:rsidRPr="00611AF3">
              <w:rPr>
                <w:color w:val="000000" w:themeColor="text1"/>
                <w:lang w:eastAsia="ko-KR"/>
              </w:rPr>
              <w:t>pentozes</w:t>
            </w:r>
            <w:proofErr w:type="spellEnd"/>
            <w:r w:rsidR="00611AF3" w:rsidRPr="00611AF3">
              <w:rPr>
                <w:color w:val="000000" w:themeColor="text1"/>
                <w:lang w:eastAsia="ko-KR"/>
              </w:rPr>
              <w:t xml:space="preserve"> u.c.). Nukleozīds. </w:t>
            </w:r>
            <w:proofErr w:type="spellStart"/>
            <w:r w:rsidR="00611AF3" w:rsidRPr="00611AF3">
              <w:rPr>
                <w:color w:val="000000" w:themeColor="text1"/>
                <w:lang w:eastAsia="ko-KR"/>
              </w:rPr>
              <w:t>Nukle</w:t>
            </w:r>
            <w:r w:rsidR="00A3552E">
              <w:rPr>
                <w:color w:val="000000" w:themeColor="text1"/>
                <w:lang w:eastAsia="ko-KR"/>
              </w:rPr>
              <w:t>o</w:t>
            </w:r>
            <w:r w:rsidR="00611AF3" w:rsidRPr="00611AF3">
              <w:rPr>
                <w:color w:val="000000" w:themeColor="text1"/>
                <w:lang w:eastAsia="ko-KR"/>
              </w:rPr>
              <w:t>tīdu</w:t>
            </w:r>
            <w:proofErr w:type="spellEnd"/>
            <w:r w:rsidR="00611AF3" w:rsidRPr="00611AF3">
              <w:rPr>
                <w:color w:val="000000" w:themeColor="text1"/>
                <w:lang w:eastAsia="ko-KR"/>
              </w:rPr>
              <w:t xml:space="preserve"> piemēri un funkcijas.</w:t>
            </w:r>
            <w:r w:rsidR="0042758E">
              <w:rPr>
                <w:color w:val="000000" w:themeColor="text1"/>
                <w:lang w:eastAsia="ko-KR"/>
              </w:rPr>
              <w:t xml:space="preserve"> </w:t>
            </w:r>
            <w:r w:rsidR="00611AF3" w:rsidRPr="00611AF3">
              <w:rPr>
                <w:color w:val="000000" w:themeColor="text1"/>
                <w:lang w:eastAsia="ko-KR"/>
              </w:rPr>
              <w:t>DNS un RNS primāra struktūra. 3- un 5-gals, saites. DNS un RNS atšķirība. GC sastāvs.</w:t>
            </w:r>
            <w:r w:rsidR="0061202E">
              <w:rPr>
                <w:color w:val="000000" w:themeColor="text1"/>
                <w:lang w:eastAsia="ko-KR"/>
              </w:rPr>
              <w:t xml:space="preserve"> L2</w:t>
            </w:r>
          </w:p>
          <w:p w14:paraId="128394CD" w14:textId="77777777" w:rsidR="00611AF3" w:rsidRPr="00611AF3" w:rsidRDefault="0061202E" w:rsidP="00611AF3">
            <w:pPr>
              <w:ind w:left="34"/>
              <w:jc w:val="both"/>
              <w:rPr>
                <w:color w:val="000000" w:themeColor="text1"/>
                <w:lang w:eastAsia="ko-KR"/>
              </w:rPr>
            </w:pPr>
            <w:r>
              <w:rPr>
                <w:color w:val="000000" w:themeColor="text1"/>
                <w:lang w:eastAsia="ko-KR"/>
              </w:rPr>
              <w:lastRenderedPageBreak/>
              <w:t>5</w:t>
            </w:r>
            <w:r w:rsidR="00466811">
              <w:rPr>
                <w:color w:val="000000" w:themeColor="text1"/>
                <w:lang w:eastAsia="ko-KR"/>
              </w:rPr>
              <w:t xml:space="preserve">. </w:t>
            </w:r>
            <w:r w:rsidR="00611AF3" w:rsidRPr="00611AF3">
              <w:rPr>
                <w:color w:val="000000" w:themeColor="text1"/>
                <w:lang w:eastAsia="ko-KR"/>
              </w:rPr>
              <w:t>DNS dažādās struktūras un to funkcijas (</w:t>
            </w:r>
            <w:proofErr w:type="spellStart"/>
            <w:r w:rsidR="00611AF3" w:rsidRPr="00611AF3">
              <w:rPr>
                <w:color w:val="000000" w:themeColor="text1"/>
                <w:lang w:eastAsia="ko-KR"/>
              </w:rPr>
              <w:t>eikariotiem</w:t>
            </w:r>
            <w:proofErr w:type="spellEnd"/>
            <w:r w:rsidR="00611AF3" w:rsidRPr="00611AF3">
              <w:rPr>
                <w:color w:val="000000" w:themeColor="text1"/>
                <w:lang w:eastAsia="ko-KR"/>
              </w:rPr>
              <w:t xml:space="preserve">: DNS dažādas spirāles (B-, Z- u.c.) mitohondriāla DNS, hloroplastu DNS, kodola DNS; </w:t>
            </w:r>
            <w:proofErr w:type="spellStart"/>
            <w:r w:rsidR="00611AF3" w:rsidRPr="00611AF3">
              <w:rPr>
                <w:color w:val="000000" w:themeColor="text1"/>
                <w:lang w:eastAsia="ko-KR"/>
              </w:rPr>
              <w:t>prokariotu</w:t>
            </w:r>
            <w:proofErr w:type="spellEnd"/>
            <w:r w:rsidR="00611AF3" w:rsidRPr="00611AF3">
              <w:rPr>
                <w:color w:val="000000" w:themeColor="text1"/>
                <w:lang w:eastAsia="ko-KR"/>
              </w:rPr>
              <w:t xml:space="preserve"> DNS, </w:t>
            </w:r>
            <w:proofErr w:type="spellStart"/>
            <w:r w:rsidR="00611AF3" w:rsidRPr="00611AF3">
              <w:rPr>
                <w:color w:val="000000" w:themeColor="text1"/>
                <w:lang w:eastAsia="ko-KR"/>
              </w:rPr>
              <w:t>plazmīdas</w:t>
            </w:r>
            <w:proofErr w:type="spellEnd"/>
            <w:r w:rsidR="00611AF3" w:rsidRPr="00611AF3">
              <w:rPr>
                <w:color w:val="000000" w:themeColor="text1"/>
                <w:lang w:eastAsia="ko-KR"/>
              </w:rPr>
              <w:t xml:space="preserve">), vīrusu dažādās DNS formas. </w:t>
            </w:r>
            <w:proofErr w:type="spellStart"/>
            <w:r w:rsidR="00611AF3" w:rsidRPr="00611AF3">
              <w:rPr>
                <w:color w:val="000000" w:themeColor="text1"/>
                <w:lang w:eastAsia="ko-KR"/>
              </w:rPr>
              <w:t>Palindomi</w:t>
            </w:r>
            <w:proofErr w:type="spellEnd"/>
            <w:r w:rsidR="00611AF3" w:rsidRPr="00611AF3">
              <w:rPr>
                <w:color w:val="000000" w:themeColor="text1"/>
                <w:lang w:eastAsia="ko-KR"/>
              </w:rPr>
              <w:t xml:space="preserve">, </w:t>
            </w:r>
            <w:proofErr w:type="spellStart"/>
            <w:r w:rsidR="00611AF3" w:rsidRPr="00611AF3">
              <w:rPr>
                <w:color w:val="000000" w:themeColor="text1"/>
                <w:lang w:eastAsia="ko-KR"/>
              </w:rPr>
              <w:t>katenāni</w:t>
            </w:r>
            <w:proofErr w:type="spellEnd"/>
            <w:r w:rsidR="00611AF3" w:rsidRPr="00611AF3">
              <w:rPr>
                <w:color w:val="000000" w:themeColor="text1"/>
                <w:lang w:eastAsia="ko-KR"/>
              </w:rPr>
              <w:t>.</w:t>
            </w:r>
            <w:r w:rsidR="00F60827">
              <w:rPr>
                <w:color w:val="000000" w:themeColor="text1"/>
                <w:lang w:eastAsia="ko-KR"/>
              </w:rPr>
              <w:t xml:space="preserve"> L2, </w:t>
            </w:r>
            <w:r w:rsidR="00142069">
              <w:rPr>
                <w:color w:val="000000" w:themeColor="text1"/>
                <w:lang w:eastAsia="ko-KR"/>
              </w:rPr>
              <w:t>S</w:t>
            </w:r>
            <w:r w:rsidR="00F60827">
              <w:rPr>
                <w:color w:val="000000" w:themeColor="text1"/>
                <w:lang w:eastAsia="ko-KR"/>
              </w:rPr>
              <w:t>2, Pd4</w:t>
            </w:r>
          </w:p>
          <w:p w14:paraId="5CF035B7" w14:textId="77777777" w:rsidR="00611AF3" w:rsidRPr="00611AF3" w:rsidRDefault="0061202E" w:rsidP="00611AF3">
            <w:pPr>
              <w:ind w:left="34"/>
              <w:jc w:val="both"/>
              <w:rPr>
                <w:color w:val="000000" w:themeColor="text1"/>
                <w:lang w:eastAsia="ko-KR"/>
              </w:rPr>
            </w:pPr>
            <w:r>
              <w:rPr>
                <w:color w:val="000000" w:themeColor="text1"/>
                <w:lang w:eastAsia="ko-KR"/>
              </w:rPr>
              <w:t>6</w:t>
            </w:r>
            <w:r w:rsidR="00611AF3" w:rsidRPr="00611AF3">
              <w:rPr>
                <w:color w:val="000000" w:themeColor="text1"/>
                <w:lang w:eastAsia="ko-KR"/>
              </w:rPr>
              <w:t>. RNS da</w:t>
            </w:r>
            <w:r>
              <w:rPr>
                <w:color w:val="000000" w:themeColor="text1"/>
                <w:lang w:eastAsia="ko-KR"/>
              </w:rPr>
              <w:t>žādās struktūras (</w:t>
            </w:r>
            <w:proofErr w:type="spellStart"/>
            <w:r>
              <w:rPr>
                <w:color w:val="000000" w:themeColor="text1"/>
                <w:lang w:eastAsia="ko-KR"/>
              </w:rPr>
              <w:t>tRNS</w:t>
            </w:r>
            <w:proofErr w:type="spellEnd"/>
            <w:r>
              <w:rPr>
                <w:color w:val="000000" w:themeColor="text1"/>
                <w:lang w:eastAsia="ko-KR"/>
              </w:rPr>
              <w:t>,</w:t>
            </w:r>
            <w:r w:rsidR="00611AF3" w:rsidRPr="00611AF3">
              <w:rPr>
                <w:color w:val="000000" w:themeColor="text1"/>
                <w:lang w:eastAsia="ko-KR"/>
              </w:rPr>
              <w:t xml:space="preserve"> </w:t>
            </w:r>
            <w:proofErr w:type="spellStart"/>
            <w:r w:rsidR="00611AF3" w:rsidRPr="00611AF3">
              <w:rPr>
                <w:color w:val="000000" w:themeColor="text1"/>
                <w:lang w:eastAsia="ko-KR"/>
              </w:rPr>
              <w:t>mRNS</w:t>
            </w:r>
            <w:proofErr w:type="spellEnd"/>
            <w:r w:rsidR="00611AF3" w:rsidRPr="00611AF3">
              <w:rPr>
                <w:color w:val="000000" w:themeColor="text1"/>
                <w:lang w:eastAsia="ko-KR"/>
              </w:rPr>
              <w:t xml:space="preserve">, mazie kodola RNS un c., </w:t>
            </w:r>
            <w:proofErr w:type="spellStart"/>
            <w:r w:rsidR="00611AF3" w:rsidRPr="00611AF3">
              <w:rPr>
                <w:color w:val="000000" w:themeColor="text1"/>
                <w:lang w:eastAsia="ko-KR"/>
              </w:rPr>
              <w:t>ribosomālās</w:t>
            </w:r>
            <w:proofErr w:type="spellEnd"/>
            <w:r w:rsidR="00611AF3" w:rsidRPr="00611AF3">
              <w:rPr>
                <w:color w:val="000000" w:themeColor="text1"/>
                <w:lang w:eastAsia="ko-KR"/>
              </w:rPr>
              <w:t xml:space="preserve"> RNS veidi </w:t>
            </w:r>
            <w:proofErr w:type="spellStart"/>
            <w:r w:rsidR="00611AF3" w:rsidRPr="00611AF3">
              <w:rPr>
                <w:color w:val="000000" w:themeColor="text1"/>
                <w:lang w:eastAsia="ko-KR"/>
              </w:rPr>
              <w:t>pro</w:t>
            </w:r>
            <w:proofErr w:type="spellEnd"/>
            <w:r w:rsidR="00611AF3" w:rsidRPr="00611AF3">
              <w:rPr>
                <w:color w:val="000000" w:themeColor="text1"/>
                <w:lang w:eastAsia="ko-KR"/>
              </w:rPr>
              <w:t xml:space="preserve">- un </w:t>
            </w:r>
            <w:proofErr w:type="spellStart"/>
            <w:r w:rsidR="00611AF3" w:rsidRPr="00611AF3">
              <w:rPr>
                <w:color w:val="000000" w:themeColor="text1"/>
                <w:lang w:eastAsia="ko-KR"/>
              </w:rPr>
              <w:t>eikariotiem</w:t>
            </w:r>
            <w:proofErr w:type="spellEnd"/>
            <w:r w:rsidR="00611AF3" w:rsidRPr="00611AF3">
              <w:rPr>
                <w:color w:val="000000" w:themeColor="text1"/>
                <w:lang w:eastAsia="ko-KR"/>
              </w:rPr>
              <w:t>). Vīrusu RNS.</w:t>
            </w:r>
            <w:r w:rsidR="00F60827">
              <w:rPr>
                <w:color w:val="000000" w:themeColor="text1"/>
                <w:lang w:eastAsia="ko-KR"/>
              </w:rPr>
              <w:t xml:space="preserve"> L2, P2, Pd4</w:t>
            </w:r>
          </w:p>
          <w:p w14:paraId="0649A4FF" w14:textId="77777777" w:rsidR="00611AF3" w:rsidRPr="00611AF3" w:rsidRDefault="0061202E" w:rsidP="00142069">
            <w:pPr>
              <w:ind w:left="34"/>
              <w:jc w:val="both"/>
              <w:rPr>
                <w:color w:val="000000" w:themeColor="text1"/>
                <w:lang w:eastAsia="ko-KR"/>
              </w:rPr>
            </w:pPr>
            <w:r>
              <w:rPr>
                <w:color w:val="000000" w:themeColor="text1"/>
                <w:lang w:eastAsia="ko-KR"/>
              </w:rPr>
              <w:t>7</w:t>
            </w:r>
            <w:r w:rsidR="00142069">
              <w:rPr>
                <w:color w:val="000000" w:themeColor="text1"/>
                <w:lang w:eastAsia="ko-KR"/>
              </w:rPr>
              <w:t xml:space="preserve">. DNS </w:t>
            </w:r>
            <w:proofErr w:type="spellStart"/>
            <w:r w:rsidR="00142069">
              <w:rPr>
                <w:color w:val="000000" w:themeColor="text1"/>
                <w:lang w:eastAsia="ko-KR"/>
              </w:rPr>
              <w:t>superspiralizācija</w:t>
            </w:r>
            <w:proofErr w:type="spellEnd"/>
            <w:r w:rsidR="00142069">
              <w:rPr>
                <w:color w:val="000000" w:themeColor="text1"/>
                <w:lang w:eastAsia="ko-KR"/>
              </w:rPr>
              <w:t xml:space="preserve"> </w:t>
            </w:r>
            <w:proofErr w:type="spellStart"/>
            <w:r w:rsidR="00142069">
              <w:rPr>
                <w:color w:val="000000" w:themeColor="text1"/>
                <w:lang w:eastAsia="ko-KR"/>
              </w:rPr>
              <w:t>prokariotiem</w:t>
            </w:r>
            <w:proofErr w:type="spellEnd"/>
            <w:r w:rsidR="00142069">
              <w:rPr>
                <w:color w:val="000000" w:themeColor="text1"/>
                <w:lang w:eastAsia="ko-KR"/>
              </w:rPr>
              <w:t xml:space="preserve"> un </w:t>
            </w:r>
            <w:proofErr w:type="spellStart"/>
            <w:r w:rsidR="00142069">
              <w:rPr>
                <w:color w:val="000000" w:themeColor="text1"/>
                <w:lang w:eastAsia="ko-KR"/>
              </w:rPr>
              <w:t>eikariotiem</w:t>
            </w:r>
            <w:proofErr w:type="spellEnd"/>
            <w:r w:rsidR="00142069">
              <w:rPr>
                <w:color w:val="000000" w:themeColor="text1"/>
                <w:lang w:eastAsia="ko-KR"/>
              </w:rPr>
              <w:t xml:space="preserve">. </w:t>
            </w:r>
            <w:r w:rsidR="00611AF3" w:rsidRPr="00611AF3">
              <w:rPr>
                <w:color w:val="000000" w:themeColor="text1"/>
                <w:lang w:eastAsia="ko-KR"/>
              </w:rPr>
              <w:t xml:space="preserve">DNS augsta </w:t>
            </w:r>
            <w:proofErr w:type="spellStart"/>
            <w:r w:rsidR="00611AF3" w:rsidRPr="00611AF3">
              <w:rPr>
                <w:color w:val="000000" w:themeColor="text1"/>
                <w:lang w:eastAsia="ko-KR"/>
              </w:rPr>
              <w:t>spiralizācija</w:t>
            </w:r>
            <w:proofErr w:type="spellEnd"/>
            <w:r w:rsidR="00611AF3" w:rsidRPr="00611AF3">
              <w:rPr>
                <w:color w:val="000000" w:themeColor="text1"/>
                <w:lang w:eastAsia="ko-KR"/>
              </w:rPr>
              <w:t xml:space="preserve"> </w:t>
            </w:r>
            <w:proofErr w:type="spellStart"/>
            <w:r w:rsidR="00611AF3" w:rsidRPr="00611AF3">
              <w:rPr>
                <w:color w:val="000000" w:themeColor="text1"/>
                <w:lang w:eastAsia="ko-KR"/>
              </w:rPr>
              <w:t>eikariotiem</w:t>
            </w:r>
            <w:proofErr w:type="spellEnd"/>
            <w:r w:rsidR="00611AF3" w:rsidRPr="00611AF3">
              <w:rPr>
                <w:color w:val="000000" w:themeColor="text1"/>
                <w:lang w:eastAsia="ko-KR"/>
              </w:rPr>
              <w:t xml:space="preserve">. Nukleosomas, </w:t>
            </w:r>
            <w:proofErr w:type="spellStart"/>
            <w:r w:rsidR="00611AF3" w:rsidRPr="00611AF3">
              <w:rPr>
                <w:color w:val="000000" w:themeColor="text1"/>
                <w:lang w:eastAsia="ko-KR"/>
              </w:rPr>
              <w:t>histoni</w:t>
            </w:r>
            <w:proofErr w:type="spellEnd"/>
            <w:r w:rsidR="00611AF3" w:rsidRPr="00611AF3">
              <w:rPr>
                <w:color w:val="000000" w:themeColor="text1"/>
                <w:lang w:eastAsia="ko-KR"/>
              </w:rPr>
              <w:t>. Hromosomu veidošana.</w:t>
            </w:r>
            <w:r w:rsidR="00F60827">
              <w:rPr>
                <w:color w:val="000000" w:themeColor="text1"/>
                <w:lang w:eastAsia="ko-KR"/>
              </w:rPr>
              <w:t xml:space="preserve"> L2, </w:t>
            </w:r>
            <w:r w:rsidR="00A66AAF">
              <w:rPr>
                <w:color w:val="000000" w:themeColor="text1"/>
                <w:lang w:eastAsia="ko-KR"/>
              </w:rPr>
              <w:t>S</w:t>
            </w:r>
            <w:r w:rsidR="00F60827">
              <w:rPr>
                <w:color w:val="000000" w:themeColor="text1"/>
                <w:lang w:eastAsia="ko-KR"/>
              </w:rPr>
              <w:t>2, Pd4</w:t>
            </w:r>
          </w:p>
          <w:p w14:paraId="524B733F" w14:textId="77777777" w:rsidR="00A66AAF" w:rsidRDefault="0061202E" w:rsidP="00A66AAF">
            <w:pPr>
              <w:ind w:left="34"/>
              <w:jc w:val="both"/>
              <w:rPr>
                <w:color w:val="000000" w:themeColor="text1"/>
                <w:lang w:eastAsia="ko-KR"/>
              </w:rPr>
            </w:pPr>
            <w:r>
              <w:rPr>
                <w:color w:val="000000" w:themeColor="text1"/>
                <w:lang w:eastAsia="ko-KR"/>
              </w:rPr>
              <w:t>8</w:t>
            </w:r>
            <w:r w:rsidR="00611AF3" w:rsidRPr="00611AF3">
              <w:rPr>
                <w:color w:val="000000" w:themeColor="text1"/>
                <w:lang w:eastAsia="ko-KR"/>
              </w:rPr>
              <w:t xml:space="preserve">. </w:t>
            </w:r>
            <w:r w:rsidR="00A66AAF" w:rsidRPr="00611AF3">
              <w:rPr>
                <w:color w:val="000000" w:themeColor="text1"/>
                <w:lang w:eastAsia="ko-KR"/>
              </w:rPr>
              <w:t xml:space="preserve">Nukleīnskābju ķīmiskās īpašības (hidrolīze, </w:t>
            </w:r>
            <w:proofErr w:type="spellStart"/>
            <w:r w:rsidR="00A66AAF" w:rsidRPr="00611AF3">
              <w:rPr>
                <w:color w:val="000000" w:themeColor="text1"/>
                <w:lang w:eastAsia="ko-KR"/>
              </w:rPr>
              <w:t>apurinizācija</w:t>
            </w:r>
            <w:proofErr w:type="spellEnd"/>
            <w:r w:rsidR="00A66AAF" w:rsidRPr="00611AF3">
              <w:rPr>
                <w:color w:val="000000" w:themeColor="text1"/>
                <w:lang w:eastAsia="ko-KR"/>
              </w:rPr>
              <w:t xml:space="preserve">, </w:t>
            </w:r>
            <w:proofErr w:type="spellStart"/>
            <w:r w:rsidR="00A66AAF" w:rsidRPr="00611AF3">
              <w:rPr>
                <w:color w:val="000000" w:themeColor="text1"/>
                <w:lang w:eastAsia="ko-KR"/>
              </w:rPr>
              <w:t>alkilēšana</w:t>
            </w:r>
            <w:proofErr w:type="spellEnd"/>
            <w:r w:rsidR="00A66AAF" w:rsidRPr="00611AF3">
              <w:rPr>
                <w:color w:val="000000" w:themeColor="text1"/>
                <w:lang w:eastAsia="ko-KR"/>
              </w:rPr>
              <w:t xml:space="preserve">, </w:t>
            </w:r>
            <w:proofErr w:type="spellStart"/>
            <w:r w:rsidR="00A66AAF" w:rsidRPr="00611AF3">
              <w:rPr>
                <w:color w:val="000000" w:themeColor="text1"/>
                <w:lang w:eastAsia="ko-KR"/>
              </w:rPr>
              <w:t>dezaminēšana</w:t>
            </w:r>
            <w:proofErr w:type="spellEnd"/>
            <w:r w:rsidR="00A66AAF" w:rsidRPr="00611AF3">
              <w:rPr>
                <w:color w:val="000000" w:themeColor="text1"/>
                <w:lang w:eastAsia="ko-KR"/>
              </w:rPr>
              <w:t xml:space="preserve"> u.c.)</w:t>
            </w:r>
            <w:r w:rsidR="00A66AAF">
              <w:rPr>
                <w:color w:val="000000" w:themeColor="text1"/>
                <w:lang w:eastAsia="ko-KR"/>
              </w:rPr>
              <w:t xml:space="preserve"> L2, Ld2</w:t>
            </w:r>
          </w:p>
          <w:p w14:paraId="339122F6" w14:textId="77777777" w:rsidR="0061202E" w:rsidRPr="00611AF3" w:rsidRDefault="0061202E" w:rsidP="00A66AAF">
            <w:pPr>
              <w:ind w:left="34"/>
              <w:jc w:val="both"/>
              <w:rPr>
                <w:color w:val="000000" w:themeColor="text1"/>
                <w:lang w:eastAsia="ko-KR"/>
              </w:rPr>
            </w:pPr>
            <w:r>
              <w:rPr>
                <w:color w:val="000000" w:themeColor="text1"/>
                <w:lang w:eastAsia="ko-KR"/>
              </w:rPr>
              <w:t xml:space="preserve">9. </w:t>
            </w:r>
            <w:r w:rsidRPr="00611AF3">
              <w:rPr>
                <w:color w:val="000000" w:themeColor="text1"/>
                <w:lang w:eastAsia="ko-KR"/>
              </w:rPr>
              <w:t>Olbaltumvielu ķīmiskās īpašības, reakcijas, to izmantošanas dažādas metodes.</w:t>
            </w:r>
            <w:r>
              <w:rPr>
                <w:color w:val="000000" w:themeColor="text1"/>
                <w:lang w:eastAsia="ko-KR"/>
              </w:rPr>
              <w:t xml:space="preserve"> L2</w:t>
            </w:r>
          </w:p>
          <w:p w14:paraId="61F7007F" w14:textId="77777777" w:rsidR="00611AF3" w:rsidRPr="00611AF3" w:rsidRDefault="00A66AAF" w:rsidP="00A66AAF">
            <w:pPr>
              <w:ind w:left="34"/>
              <w:jc w:val="both"/>
              <w:rPr>
                <w:color w:val="000000" w:themeColor="text1"/>
                <w:lang w:eastAsia="ko-KR"/>
              </w:rPr>
            </w:pPr>
            <w:r>
              <w:rPr>
                <w:color w:val="000000" w:themeColor="text1"/>
                <w:lang w:eastAsia="ko-KR"/>
              </w:rPr>
              <w:t xml:space="preserve">10. </w:t>
            </w:r>
            <w:r w:rsidR="00611AF3" w:rsidRPr="00611AF3">
              <w:rPr>
                <w:color w:val="000000" w:themeColor="text1"/>
                <w:lang w:eastAsia="ko-KR"/>
              </w:rPr>
              <w:t xml:space="preserve">DNS šķīdība, </w:t>
            </w:r>
            <w:r w:rsidR="00F46A51" w:rsidRPr="00611AF3">
              <w:rPr>
                <w:color w:val="000000" w:themeColor="text1"/>
                <w:lang w:eastAsia="ko-KR"/>
              </w:rPr>
              <w:t>disociā</w:t>
            </w:r>
            <w:r w:rsidR="00F46A51">
              <w:rPr>
                <w:color w:val="000000" w:themeColor="text1"/>
                <w:lang w:eastAsia="ko-KR"/>
              </w:rPr>
              <w:t>c</w:t>
            </w:r>
            <w:r w:rsidR="00F46A51" w:rsidRPr="00611AF3">
              <w:rPr>
                <w:color w:val="000000" w:themeColor="text1"/>
                <w:lang w:eastAsia="ko-KR"/>
              </w:rPr>
              <w:t>ija</w:t>
            </w:r>
            <w:r w:rsidR="00611AF3" w:rsidRPr="00611AF3">
              <w:rPr>
                <w:color w:val="000000" w:themeColor="text1"/>
                <w:lang w:eastAsia="ko-KR"/>
              </w:rPr>
              <w:t>, kristāliska struktūra u c. un to izmantošana dažādās metodēs.</w:t>
            </w:r>
            <w:r w:rsidR="00640D0E">
              <w:rPr>
                <w:color w:val="000000" w:themeColor="text1"/>
                <w:lang w:eastAsia="ko-KR"/>
              </w:rPr>
              <w:t xml:space="preserve"> L2</w:t>
            </w:r>
          </w:p>
          <w:p w14:paraId="5BDAECC4" w14:textId="77777777" w:rsidR="00611AF3" w:rsidRPr="00611AF3" w:rsidRDefault="00611AF3" w:rsidP="00611AF3">
            <w:pPr>
              <w:ind w:left="34"/>
              <w:jc w:val="both"/>
              <w:rPr>
                <w:color w:val="000000" w:themeColor="text1"/>
                <w:lang w:eastAsia="ko-KR"/>
              </w:rPr>
            </w:pPr>
            <w:r w:rsidRPr="00611AF3">
              <w:rPr>
                <w:color w:val="000000" w:themeColor="text1"/>
                <w:lang w:eastAsia="ko-KR"/>
              </w:rPr>
              <w:t>1</w:t>
            </w:r>
            <w:r w:rsidR="00F46A51">
              <w:rPr>
                <w:color w:val="000000" w:themeColor="text1"/>
                <w:lang w:eastAsia="ko-KR"/>
              </w:rPr>
              <w:t>1</w:t>
            </w:r>
            <w:r w:rsidRPr="00611AF3">
              <w:rPr>
                <w:color w:val="000000" w:themeColor="text1"/>
                <w:lang w:eastAsia="ko-KR"/>
              </w:rPr>
              <w:t xml:space="preserve">. </w:t>
            </w:r>
            <w:proofErr w:type="spellStart"/>
            <w:r w:rsidRPr="00611AF3">
              <w:rPr>
                <w:color w:val="000000" w:themeColor="text1"/>
                <w:lang w:eastAsia="ko-KR"/>
              </w:rPr>
              <w:t>Biopolimēru</w:t>
            </w:r>
            <w:proofErr w:type="spellEnd"/>
            <w:r w:rsidRPr="00611AF3">
              <w:rPr>
                <w:color w:val="000000" w:themeColor="text1"/>
                <w:lang w:eastAsia="ko-KR"/>
              </w:rPr>
              <w:t xml:space="preserve"> mijiedarbība ar dažādiem </w:t>
            </w:r>
            <w:proofErr w:type="spellStart"/>
            <w:r w:rsidRPr="00611AF3">
              <w:rPr>
                <w:color w:val="000000" w:themeColor="text1"/>
                <w:lang w:eastAsia="ko-KR"/>
              </w:rPr>
              <w:t>elektromagnēskiem</w:t>
            </w:r>
            <w:proofErr w:type="spellEnd"/>
            <w:r w:rsidRPr="00611AF3">
              <w:rPr>
                <w:color w:val="000000" w:themeColor="text1"/>
                <w:lang w:eastAsia="ko-KR"/>
              </w:rPr>
              <w:t xml:space="preserve"> viļņiem (redzamā gaisma, UV, Rentgena viļņi u c.). </w:t>
            </w:r>
            <w:proofErr w:type="spellStart"/>
            <w:r w:rsidRPr="00611AF3">
              <w:rPr>
                <w:color w:val="000000" w:themeColor="text1"/>
                <w:lang w:eastAsia="ko-KR"/>
              </w:rPr>
              <w:t>Spektrofotometrijas</w:t>
            </w:r>
            <w:proofErr w:type="spellEnd"/>
            <w:r w:rsidRPr="00611AF3">
              <w:rPr>
                <w:color w:val="000000" w:themeColor="text1"/>
                <w:lang w:eastAsia="ko-KR"/>
              </w:rPr>
              <w:t xml:space="preserve"> principi.</w:t>
            </w:r>
            <w:r w:rsidR="00640D0E">
              <w:rPr>
                <w:color w:val="000000" w:themeColor="text1"/>
                <w:lang w:eastAsia="ko-KR"/>
              </w:rPr>
              <w:t xml:space="preserve"> L2, Ld2</w:t>
            </w:r>
          </w:p>
          <w:p w14:paraId="78B9F2DE" w14:textId="77777777" w:rsidR="00611AF3" w:rsidRPr="00611AF3" w:rsidRDefault="00611AF3" w:rsidP="00611AF3">
            <w:pPr>
              <w:ind w:left="34"/>
              <w:jc w:val="both"/>
              <w:rPr>
                <w:color w:val="000000" w:themeColor="text1"/>
                <w:lang w:eastAsia="ko-KR"/>
              </w:rPr>
            </w:pPr>
            <w:r w:rsidRPr="00611AF3">
              <w:rPr>
                <w:color w:val="000000" w:themeColor="text1"/>
                <w:lang w:eastAsia="ko-KR"/>
              </w:rPr>
              <w:t>1</w:t>
            </w:r>
            <w:r w:rsidR="00F46A51">
              <w:rPr>
                <w:color w:val="000000" w:themeColor="text1"/>
                <w:lang w:eastAsia="ko-KR"/>
              </w:rPr>
              <w:t>2</w:t>
            </w:r>
            <w:r w:rsidRPr="00611AF3">
              <w:rPr>
                <w:color w:val="000000" w:themeColor="text1"/>
                <w:lang w:eastAsia="ko-KR"/>
              </w:rPr>
              <w:t xml:space="preserve">. </w:t>
            </w:r>
            <w:proofErr w:type="spellStart"/>
            <w:r w:rsidRPr="00611AF3">
              <w:rPr>
                <w:color w:val="000000" w:themeColor="text1"/>
                <w:lang w:eastAsia="ko-KR"/>
              </w:rPr>
              <w:t>Biopolimēru</w:t>
            </w:r>
            <w:proofErr w:type="spellEnd"/>
            <w:r w:rsidRPr="00611AF3">
              <w:rPr>
                <w:color w:val="000000" w:themeColor="text1"/>
                <w:lang w:eastAsia="ko-KR"/>
              </w:rPr>
              <w:t xml:space="preserve"> lādi</w:t>
            </w:r>
            <w:r w:rsidR="0061202E">
              <w:rPr>
                <w:color w:val="000000" w:themeColor="text1"/>
                <w:lang w:eastAsia="ko-KR"/>
              </w:rPr>
              <w:t xml:space="preserve">ņš. Elektroforēzes dažādi veidi un to izmantošanas dažādas metodes pētījumos. </w:t>
            </w:r>
            <w:r w:rsidR="00640D0E">
              <w:rPr>
                <w:color w:val="000000" w:themeColor="text1"/>
                <w:lang w:eastAsia="ko-KR"/>
              </w:rPr>
              <w:t>Ld2</w:t>
            </w:r>
          </w:p>
          <w:p w14:paraId="10A71C6C" w14:textId="77777777" w:rsidR="00611AF3" w:rsidRPr="00611AF3" w:rsidRDefault="00611AF3" w:rsidP="00611AF3">
            <w:pPr>
              <w:ind w:left="34"/>
              <w:jc w:val="both"/>
              <w:rPr>
                <w:color w:val="000000" w:themeColor="text1"/>
                <w:lang w:eastAsia="ko-KR"/>
              </w:rPr>
            </w:pPr>
            <w:r w:rsidRPr="00611AF3">
              <w:rPr>
                <w:color w:val="000000" w:themeColor="text1"/>
                <w:lang w:eastAsia="ko-KR"/>
              </w:rPr>
              <w:t>1</w:t>
            </w:r>
            <w:r w:rsidR="00F46A51">
              <w:rPr>
                <w:color w:val="000000" w:themeColor="text1"/>
                <w:lang w:eastAsia="ko-KR"/>
              </w:rPr>
              <w:t>3</w:t>
            </w:r>
            <w:r w:rsidRPr="00611AF3">
              <w:rPr>
                <w:color w:val="000000" w:themeColor="text1"/>
                <w:lang w:eastAsia="ko-KR"/>
              </w:rPr>
              <w:t xml:space="preserve">. </w:t>
            </w:r>
            <w:proofErr w:type="spellStart"/>
            <w:r w:rsidRPr="00611AF3">
              <w:rPr>
                <w:color w:val="000000" w:themeColor="text1"/>
                <w:lang w:eastAsia="ko-KR"/>
              </w:rPr>
              <w:t>Centrifugēšanas</w:t>
            </w:r>
            <w:proofErr w:type="spellEnd"/>
            <w:r w:rsidRPr="00611AF3">
              <w:rPr>
                <w:color w:val="000000" w:themeColor="text1"/>
                <w:lang w:eastAsia="ko-KR"/>
              </w:rPr>
              <w:t xml:space="preserve"> un to veidi. </w:t>
            </w:r>
            <w:proofErr w:type="spellStart"/>
            <w:r w:rsidRPr="00611AF3">
              <w:rPr>
                <w:color w:val="000000" w:themeColor="text1"/>
                <w:lang w:eastAsia="ko-KR"/>
              </w:rPr>
              <w:t>Svedberga</w:t>
            </w:r>
            <w:proofErr w:type="spellEnd"/>
            <w:r w:rsidRPr="00611AF3">
              <w:rPr>
                <w:color w:val="000000" w:themeColor="text1"/>
                <w:lang w:eastAsia="ko-KR"/>
              </w:rPr>
              <w:t xml:space="preserve"> koeficients.</w:t>
            </w:r>
            <w:r w:rsidR="00640D0E">
              <w:rPr>
                <w:color w:val="000000" w:themeColor="text1"/>
                <w:lang w:eastAsia="ko-KR"/>
              </w:rPr>
              <w:t xml:space="preserve"> Ld2</w:t>
            </w:r>
          </w:p>
          <w:p w14:paraId="75FA12C1" w14:textId="77777777" w:rsidR="00611AF3" w:rsidRPr="00611AF3" w:rsidRDefault="00611AF3" w:rsidP="00611AF3">
            <w:pPr>
              <w:ind w:left="34"/>
              <w:jc w:val="both"/>
              <w:rPr>
                <w:color w:val="000000" w:themeColor="text1"/>
                <w:lang w:eastAsia="ko-KR"/>
              </w:rPr>
            </w:pPr>
            <w:r w:rsidRPr="00611AF3">
              <w:rPr>
                <w:color w:val="000000" w:themeColor="text1"/>
                <w:lang w:eastAsia="ko-KR"/>
              </w:rPr>
              <w:t>1</w:t>
            </w:r>
            <w:r w:rsidR="00F46A51">
              <w:rPr>
                <w:color w:val="000000" w:themeColor="text1"/>
                <w:lang w:eastAsia="ko-KR"/>
              </w:rPr>
              <w:t>4</w:t>
            </w:r>
            <w:r w:rsidRPr="00611AF3">
              <w:rPr>
                <w:color w:val="000000" w:themeColor="text1"/>
                <w:lang w:eastAsia="ko-KR"/>
              </w:rPr>
              <w:t xml:space="preserve">. Nukleīnskābju denaturācija, </w:t>
            </w:r>
            <w:proofErr w:type="spellStart"/>
            <w:r w:rsidRPr="00611AF3">
              <w:rPr>
                <w:color w:val="000000" w:themeColor="text1"/>
                <w:lang w:eastAsia="ko-KR"/>
              </w:rPr>
              <w:t>renaturācija</w:t>
            </w:r>
            <w:proofErr w:type="spellEnd"/>
            <w:r w:rsidRPr="00611AF3">
              <w:rPr>
                <w:color w:val="000000" w:themeColor="text1"/>
                <w:lang w:eastAsia="ko-KR"/>
              </w:rPr>
              <w:t>, molekulārā hibridizācija, un to izmantošana dažādos pētījumos.</w:t>
            </w:r>
            <w:r w:rsidR="00640D0E">
              <w:rPr>
                <w:color w:val="000000" w:themeColor="text1"/>
                <w:lang w:eastAsia="ko-KR"/>
              </w:rPr>
              <w:t xml:space="preserve"> L2</w:t>
            </w:r>
          </w:p>
          <w:p w14:paraId="15AE66CF" w14:textId="77777777" w:rsidR="00611AF3" w:rsidRPr="00611AF3" w:rsidRDefault="00611AF3" w:rsidP="0061202E">
            <w:pPr>
              <w:ind w:left="34"/>
              <w:jc w:val="both"/>
              <w:rPr>
                <w:color w:val="000000" w:themeColor="text1"/>
                <w:lang w:eastAsia="ko-KR"/>
              </w:rPr>
            </w:pPr>
            <w:r w:rsidRPr="00611AF3">
              <w:rPr>
                <w:color w:val="000000" w:themeColor="text1"/>
                <w:lang w:eastAsia="ko-KR"/>
              </w:rPr>
              <w:t>1</w:t>
            </w:r>
            <w:r w:rsidR="00F46A51">
              <w:rPr>
                <w:color w:val="000000" w:themeColor="text1"/>
                <w:lang w:eastAsia="ko-KR"/>
              </w:rPr>
              <w:t>5</w:t>
            </w:r>
            <w:r w:rsidRPr="00611AF3">
              <w:rPr>
                <w:color w:val="000000" w:themeColor="text1"/>
                <w:lang w:eastAsia="ko-KR"/>
              </w:rPr>
              <w:t>. Olbaltumvielu fizikālās īpašības un to izmantošanas dažādas metodes.</w:t>
            </w:r>
            <w:r w:rsidR="00640D0E">
              <w:rPr>
                <w:color w:val="000000" w:themeColor="text1"/>
                <w:lang w:eastAsia="ko-KR"/>
              </w:rPr>
              <w:t xml:space="preserve"> L2</w:t>
            </w:r>
            <w:r w:rsidRPr="00611AF3">
              <w:rPr>
                <w:color w:val="000000" w:themeColor="text1"/>
                <w:lang w:eastAsia="ko-KR"/>
              </w:rPr>
              <w:t xml:space="preserve"> </w:t>
            </w:r>
          </w:p>
          <w:p w14:paraId="5EAACDDE" w14:textId="77777777" w:rsidR="00611AF3" w:rsidRPr="00611AF3" w:rsidRDefault="00F46A51" w:rsidP="00611AF3">
            <w:pPr>
              <w:ind w:left="34"/>
              <w:jc w:val="both"/>
              <w:rPr>
                <w:color w:val="000000" w:themeColor="text1"/>
                <w:lang w:eastAsia="ko-KR"/>
              </w:rPr>
            </w:pPr>
            <w:r>
              <w:rPr>
                <w:color w:val="000000" w:themeColor="text1"/>
                <w:lang w:eastAsia="ko-KR"/>
              </w:rPr>
              <w:t>1</w:t>
            </w:r>
            <w:r w:rsidR="0061202E">
              <w:rPr>
                <w:color w:val="000000" w:themeColor="text1"/>
                <w:lang w:eastAsia="ko-KR"/>
              </w:rPr>
              <w:t>6</w:t>
            </w:r>
            <w:r w:rsidR="00611AF3" w:rsidRPr="00611AF3">
              <w:rPr>
                <w:color w:val="000000" w:themeColor="text1"/>
                <w:lang w:eastAsia="ko-KR"/>
              </w:rPr>
              <w:t xml:space="preserve">. DNS replikācija un </w:t>
            </w:r>
            <w:proofErr w:type="spellStart"/>
            <w:r w:rsidR="00611AF3" w:rsidRPr="00611AF3">
              <w:rPr>
                <w:color w:val="000000" w:themeColor="text1"/>
                <w:lang w:eastAsia="ko-KR"/>
              </w:rPr>
              <w:t>pro</w:t>
            </w:r>
            <w:proofErr w:type="spellEnd"/>
            <w:r w:rsidR="00611AF3" w:rsidRPr="00611AF3">
              <w:rPr>
                <w:color w:val="000000" w:themeColor="text1"/>
                <w:lang w:eastAsia="ko-KR"/>
              </w:rPr>
              <w:t xml:space="preserve">- un </w:t>
            </w:r>
            <w:proofErr w:type="spellStart"/>
            <w:r w:rsidR="00611AF3" w:rsidRPr="00611AF3">
              <w:rPr>
                <w:color w:val="000000" w:themeColor="text1"/>
                <w:lang w:eastAsia="ko-KR"/>
              </w:rPr>
              <w:t>eikariotiem</w:t>
            </w:r>
            <w:proofErr w:type="spellEnd"/>
            <w:r w:rsidR="00611AF3" w:rsidRPr="00611AF3">
              <w:rPr>
                <w:color w:val="000000" w:themeColor="text1"/>
                <w:lang w:eastAsia="ko-KR"/>
              </w:rPr>
              <w:t xml:space="preserve">. Fermenti. </w:t>
            </w:r>
            <w:proofErr w:type="spellStart"/>
            <w:r w:rsidR="00611AF3" w:rsidRPr="00611AF3">
              <w:rPr>
                <w:color w:val="000000" w:themeColor="text1"/>
                <w:lang w:eastAsia="ko-KR"/>
              </w:rPr>
              <w:t>Telomēras</w:t>
            </w:r>
            <w:proofErr w:type="spellEnd"/>
            <w:r w:rsidR="00611AF3" w:rsidRPr="00611AF3">
              <w:rPr>
                <w:color w:val="000000" w:themeColor="text1"/>
                <w:lang w:eastAsia="ko-KR"/>
              </w:rPr>
              <w:t xml:space="preserve"> secības.</w:t>
            </w:r>
            <w:r w:rsidR="00640D0E">
              <w:rPr>
                <w:color w:val="000000" w:themeColor="text1"/>
                <w:lang w:eastAsia="ko-KR"/>
              </w:rPr>
              <w:t xml:space="preserve"> L2</w:t>
            </w:r>
          </w:p>
          <w:p w14:paraId="59A8A01A" w14:textId="77777777" w:rsidR="00611AF3" w:rsidRPr="00611AF3" w:rsidRDefault="00F46A51" w:rsidP="0061202E">
            <w:pPr>
              <w:ind w:left="34"/>
              <w:jc w:val="both"/>
              <w:rPr>
                <w:color w:val="000000" w:themeColor="text1"/>
                <w:lang w:eastAsia="ko-KR"/>
              </w:rPr>
            </w:pPr>
            <w:r>
              <w:rPr>
                <w:color w:val="000000" w:themeColor="text1"/>
                <w:lang w:eastAsia="ko-KR"/>
              </w:rPr>
              <w:t>1</w:t>
            </w:r>
            <w:r w:rsidR="0061202E">
              <w:rPr>
                <w:color w:val="000000" w:themeColor="text1"/>
                <w:lang w:eastAsia="ko-KR"/>
              </w:rPr>
              <w:t xml:space="preserve">7. DNS replikācijas vīrusiem. </w:t>
            </w:r>
            <w:r>
              <w:rPr>
                <w:color w:val="000000" w:themeColor="text1"/>
                <w:lang w:eastAsia="ko-KR"/>
              </w:rPr>
              <w:t xml:space="preserve">DNS sintēze uz RNS matrices. </w:t>
            </w:r>
            <w:r w:rsidR="00611AF3" w:rsidRPr="00611AF3">
              <w:rPr>
                <w:color w:val="000000" w:themeColor="text1"/>
                <w:lang w:eastAsia="ko-KR"/>
              </w:rPr>
              <w:t>Atgriezeniskā transkripcija un to izmantošana</w:t>
            </w:r>
            <w:r w:rsidR="00640D0E">
              <w:rPr>
                <w:color w:val="000000" w:themeColor="text1"/>
                <w:lang w:eastAsia="ko-KR"/>
              </w:rPr>
              <w:t xml:space="preserve"> L2</w:t>
            </w:r>
          </w:p>
          <w:p w14:paraId="3512F936" w14:textId="77777777" w:rsidR="00611AF3" w:rsidRPr="00611AF3" w:rsidRDefault="0061202E" w:rsidP="00611AF3">
            <w:pPr>
              <w:ind w:left="34"/>
              <w:jc w:val="both"/>
              <w:rPr>
                <w:color w:val="000000" w:themeColor="text1"/>
                <w:lang w:eastAsia="ko-KR"/>
              </w:rPr>
            </w:pPr>
            <w:r>
              <w:rPr>
                <w:color w:val="000000" w:themeColor="text1"/>
                <w:lang w:eastAsia="ko-KR"/>
              </w:rPr>
              <w:t>18</w:t>
            </w:r>
            <w:r w:rsidR="00611AF3" w:rsidRPr="00611AF3">
              <w:rPr>
                <w:color w:val="000000" w:themeColor="text1"/>
                <w:lang w:eastAsia="ko-KR"/>
              </w:rPr>
              <w:t>. DNS reparācija un to veidi.</w:t>
            </w:r>
            <w:r w:rsidR="00640D0E">
              <w:rPr>
                <w:color w:val="000000" w:themeColor="text1"/>
                <w:lang w:eastAsia="ko-KR"/>
              </w:rPr>
              <w:t xml:space="preserve"> L2</w:t>
            </w:r>
          </w:p>
          <w:p w14:paraId="33EF5872" w14:textId="77777777" w:rsidR="00611AF3" w:rsidRPr="00611AF3" w:rsidRDefault="0061202E" w:rsidP="00611AF3">
            <w:pPr>
              <w:ind w:left="34"/>
              <w:jc w:val="both"/>
              <w:rPr>
                <w:color w:val="000000" w:themeColor="text1"/>
                <w:lang w:eastAsia="ko-KR"/>
              </w:rPr>
            </w:pPr>
            <w:r>
              <w:rPr>
                <w:color w:val="000000" w:themeColor="text1"/>
                <w:lang w:eastAsia="ko-KR"/>
              </w:rPr>
              <w:t>19</w:t>
            </w:r>
            <w:r w:rsidR="00611AF3" w:rsidRPr="00611AF3">
              <w:rPr>
                <w:color w:val="000000" w:themeColor="text1"/>
                <w:lang w:eastAsia="ko-KR"/>
              </w:rPr>
              <w:t xml:space="preserve">. Transkripcija </w:t>
            </w:r>
            <w:proofErr w:type="spellStart"/>
            <w:r w:rsidR="00611AF3" w:rsidRPr="00611AF3">
              <w:rPr>
                <w:color w:val="000000" w:themeColor="text1"/>
                <w:lang w:eastAsia="ko-KR"/>
              </w:rPr>
              <w:t>pro</w:t>
            </w:r>
            <w:proofErr w:type="spellEnd"/>
            <w:r w:rsidR="00611AF3" w:rsidRPr="00611AF3">
              <w:rPr>
                <w:color w:val="000000" w:themeColor="text1"/>
                <w:lang w:eastAsia="ko-KR"/>
              </w:rPr>
              <w:t xml:space="preserve">- un </w:t>
            </w:r>
            <w:proofErr w:type="spellStart"/>
            <w:r w:rsidR="00611AF3" w:rsidRPr="00611AF3">
              <w:rPr>
                <w:color w:val="000000" w:themeColor="text1"/>
                <w:lang w:eastAsia="ko-KR"/>
              </w:rPr>
              <w:t>eikariotiem</w:t>
            </w:r>
            <w:proofErr w:type="spellEnd"/>
            <w:r w:rsidR="00611AF3" w:rsidRPr="00611AF3">
              <w:rPr>
                <w:color w:val="000000" w:themeColor="text1"/>
                <w:lang w:eastAsia="ko-KR"/>
              </w:rPr>
              <w:t xml:space="preserve">, </w:t>
            </w:r>
            <w:proofErr w:type="spellStart"/>
            <w:r w:rsidR="00611AF3" w:rsidRPr="00611AF3">
              <w:rPr>
                <w:color w:val="000000" w:themeColor="text1"/>
                <w:lang w:eastAsia="ko-KR"/>
              </w:rPr>
              <w:t>mRNS</w:t>
            </w:r>
            <w:proofErr w:type="spellEnd"/>
            <w:r w:rsidR="00611AF3" w:rsidRPr="00611AF3">
              <w:rPr>
                <w:color w:val="000000" w:themeColor="text1"/>
                <w:lang w:eastAsia="ko-KR"/>
              </w:rPr>
              <w:t xml:space="preserve">, </w:t>
            </w:r>
            <w:proofErr w:type="spellStart"/>
            <w:r w:rsidR="00611AF3" w:rsidRPr="00611AF3">
              <w:rPr>
                <w:color w:val="000000" w:themeColor="text1"/>
                <w:lang w:eastAsia="ko-KR"/>
              </w:rPr>
              <w:t>rRNS</w:t>
            </w:r>
            <w:proofErr w:type="spellEnd"/>
            <w:r w:rsidR="00611AF3" w:rsidRPr="00611AF3">
              <w:rPr>
                <w:color w:val="000000" w:themeColor="text1"/>
                <w:lang w:eastAsia="ko-KR"/>
              </w:rPr>
              <w:t xml:space="preserve">, </w:t>
            </w:r>
            <w:proofErr w:type="spellStart"/>
            <w:r w:rsidR="00611AF3" w:rsidRPr="00611AF3">
              <w:rPr>
                <w:color w:val="000000" w:themeColor="text1"/>
                <w:lang w:eastAsia="ko-KR"/>
              </w:rPr>
              <w:t>tRNS</w:t>
            </w:r>
            <w:proofErr w:type="spellEnd"/>
            <w:r w:rsidR="00611AF3" w:rsidRPr="00611AF3">
              <w:rPr>
                <w:color w:val="000000" w:themeColor="text1"/>
                <w:lang w:eastAsia="ko-KR"/>
              </w:rPr>
              <w:t xml:space="preserve">: </w:t>
            </w:r>
            <w:proofErr w:type="spellStart"/>
            <w:r w:rsidR="00611AF3" w:rsidRPr="00611AF3">
              <w:rPr>
                <w:color w:val="000000" w:themeColor="text1"/>
                <w:lang w:eastAsia="ko-KR"/>
              </w:rPr>
              <w:t>poliadenilēšana</w:t>
            </w:r>
            <w:proofErr w:type="spellEnd"/>
            <w:r w:rsidR="00611AF3" w:rsidRPr="00611AF3">
              <w:rPr>
                <w:color w:val="000000" w:themeColor="text1"/>
                <w:lang w:eastAsia="ko-KR"/>
              </w:rPr>
              <w:t xml:space="preserve">, CAP, </w:t>
            </w:r>
            <w:proofErr w:type="spellStart"/>
            <w:r w:rsidR="00611AF3" w:rsidRPr="00611AF3">
              <w:rPr>
                <w:color w:val="000000" w:themeColor="text1"/>
                <w:lang w:eastAsia="ko-KR"/>
              </w:rPr>
              <w:t>eksoni</w:t>
            </w:r>
            <w:proofErr w:type="spellEnd"/>
            <w:r w:rsidR="00611AF3" w:rsidRPr="00611AF3">
              <w:rPr>
                <w:color w:val="000000" w:themeColor="text1"/>
                <w:lang w:eastAsia="ko-KR"/>
              </w:rPr>
              <w:t xml:space="preserve">, </w:t>
            </w:r>
            <w:proofErr w:type="spellStart"/>
            <w:r w:rsidR="00611AF3" w:rsidRPr="00611AF3">
              <w:rPr>
                <w:color w:val="000000" w:themeColor="text1"/>
                <w:lang w:eastAsia="ko-KR"/>
              </w:rPr>
              <w:t>introni</w:t>
            </w:r>
            <w:proofErr w:type="spellEnd"/>
            <w:r w:rsidR="00611AF3" w:rsidRPr="00611AF3">
              <w:rPr>
                <w:color w:val="000000" w:themeColor="text1"/>
                <w:lang w:eastAsia="ko-KR"/>
              </w:rPr>
              <w:t xml:space="preserve">, </w:t>
            </w:r>
            <w:proofErr w:type="spellStart"/>
            <w:r w:rsidR="00611AF3" w:rsidRPr="00611AF3">
              <w:rPr>
                <w:color w:val="000000" w:themeColor="text1"/>
                <w:lang w:eastAsia="ko-KR"/>
              </w:rPr>
              <w:t>promotori</w:t>
            </w:r>
            <w:proofErr w:type="spellEnd"/>
            <w:r w:rsidR="00611AF3" w:rsidRPr="00611AF3">
              <w:rPr>
                <w:color w:val="000000" w:themeColor="text1"/>
                <w:lang w:eastAsia="ko-KR"/>
              </w:rPr>
              <w:t xml:space="preserve"> un terminatori. Transkripcijas regulācija </w:t>
            </w:r>
            <w:proofErr w:type="spellStart"/>
            <w:r w:rsidR="00611AF3" w:rsidRPr="00611AF3">
              <w:rPr>
                <w:color w:val="000000" w:themeColor="text1"/>
                <w:lang w:eastAsia="ko-KR"/>
              </w:rPr>
              <w:t>pro</w:t>
            </w:r>
            <w:proofErr w:type="spellEnd"/>
            <w:r w:rsidR="00611AF3" w:rsidRPr="00611AF3">
              <w:rPr>
                <w:color w:val="000000" w:themeColor="text1"/>
                <w:lang w:eastAsia="ko-KR"/>
              </w:rPr>
              <w:t xml:space="preserve">- un </w:t>
            </w:r>
            <w:proofErr w:type="spellStart"/>
            <w:r w:rsidR="00611AF3" w:rsidRPr="00611AF3">
              <w:rPr>
                <w:color w:val="000000" w:themeColor="text1"/>
                <w:lang w:eastAsia="ko-KR"/>
              </w:rPr>
              <w:t>eikariotiem</w:t>
            </w:r>
            <w:proofErr w:type="spellEnd"/>
            <w:r w:rsidR="00640D0E">
              <w:rPr>
                <w:color w:val="000000" w:themeColor="text1"/>
                <w:lang w:eastAsia="ko-KR"/>
              </w:rPr>
              <w:t>. L2</w:t>
            </w:r>
          </w:p>
          <w:p w14:paraId="0020E05D" w14:textId="77777777" w:rsidR="008D4CBD" w:rsidRPr="00026C21" w:rsidRDefault="00611AF3" w:rsidP="0061202E">
            <w:pPr>
              <w:ind w:left="34"/>
              <w:jc w:val="both"/>
              <w:rPr>
                <w:color w:val="0070C0"/>
                <w:lang w:eastAsia="ko-KR"/>
              </w:rPr>
            </w:pPr>
            <w:r w:rsidRPr="00611AF3">
              <w:rPr>
                <w:color w:val="000000" w:themeColor="text1"/>
                <w:lang w:eastAsia="ko-KR"/>
              </w:rPr>
              <w:t>2</w:t>
            </w:r>
            <w:r w:rsidR="0061202E">
              <w:rPr>
                <w:color w:val="000000" w:themeColor="text1"/>
                <w:lang w:eastAsia="ko-KR"/>
              </w:rPr>
              <w:t>0</w:t>
            </w:r>
            <w:r w:rsidRPr="00611AF3">
              <w:rPr>
                <w:color w:val="000000" w:themeColor="text1"/>
                <w:lang w:eastAsia="ko-KR"/>
              </w:rPr>
              <w:t xml:space="preserve">. Ģenētiskais kods un to īpašības. Translācijas </w:t>
            </w:r>
            <w:proofErr w:type="spellStart"/>
            <w:r w:rsidRPr="00611AF3">
              <w:rPr>
                <w:color w:val="000000" w:themeColor="text1"/>
                <w:lang w:eastAsia="ko-KR"/>
              </w:rPr>
              <w:t>prokariotiem</w:t>
            </w:r>
            <w:proofErr w:type="spellEnd"/>
            <w:r w:rsidRPr="00611AF3">
              <w:rPr>
                <w:color w:val="000000" w:themeColor="text1"/>
                <w:lang w:eastAsia="ko-KR"/>
              </w:rPr>
              <w:t xml:space="preserve"> un </w:t>
            </w:r>
            <w:proofErr w:type="spellStart"/>
            <w:r w:rsidRPr="00611AF3">
              <w:rPr>
                <w:color w:val="000000" w:themeColor="text1"/>
                <w:lang w:eastAsia="ko-KR"/>
              </w:rPr>
              <w:t>eikariotiem</w:t>
            </w:r>
            <w:proofErr w:type="spellEnd"/>
            <w:r w:rsidRPr="00611AF3">
              <w:rPr>
                <w:color w:val="000000" w:themeColor="text1"/>
                <w:lang w:eastAsia="ko-KR"/>
              </w:rPr>
              <w:t xml:space="preserve"> un to regulācija.</w:t>
            </w:r>
            <w:r w:rsidR="00640D0E">
              <w:rPr>
                <w:color w:val="000000" w:themeColor="text1"/>
                <w:lang w:eastAsia="ko-KR"/>
              </w:rPr>
              <w:t xml:space="preserve"> L2</w:t>
            </w:r>
          </w:p>
        </w:tc>
      </w:tr>
      <w:tr w:rsidR="008D4CBD" w:rsidRPr="00026C21" w14:paraId="02A2C399" w14:textId="77777777" w:rsidTr="00F32953">
        <w:trPr>
          <w:jc w:val="center"/>
        </w:trPr>
        <w:tc>
          <w:tcPr>
            <w:tcW w:w="9582" w:type="dxa"/>
            <w:gridSpan w:val="2"/>
          </w:tcPr>
          <w:p w14:paraId="67960DF8" w14:textId="77777777" w:rsidR="008D4CBD" w:rsidRPr="00026C21" w:rsidRDefault="008D4CBD" w:rsidP="008D4CBD">
            <w:pPr>
              <w:pStyle w:val="Nosaukumi"/>
            </w:pPr>
            <w:r w:rsidRPr="00026C21">
              <w:lastRenderedPageBreak/>
              <w:t>Studiju rezultāti</w:t>
            </w:r>
          </w:p>
        </w:tc>
      </w:tr>
      <w:tr w:rsidR="008D4CBD" w:rsidRPr="00026C21" w14:paraId="77EDC3E8" w14:textId="77777777" w:rsidTr="00F32953">
        <w:trPr>
          <w:jc w:val="center"/>
        </w:trPr>
        <w:tc>
          <w:tcPr>
            <w:tcW w:w="9582" w:type="dxa"/>
            <w:gridSpan w:val="2"/>
          </w:tcPr>
          <w:p w14:paraId="393666FA" w14:textId="77777777" w:rsidR="00255C75" w:rsidRDefault="00255C75" w:rsidP="00255C75">
            <w:r>
              <w:t>ZINĀŠANAS:</w:t>
            </w:r>
          </w:p>
          <w:p w14:paraId="7719469B" w14:textId="77777777" w:rsidR="00255C75" w:rsidRDefault="00255C75" w:rsidP="00255C75">
            <w:r>
              <w:t xml:space="preserve">1. izprot </w:t>
            </w:r>
            <w:r w:rsidR="00640D0E">
              <w:t>molekulārās</w:t>
            </w:r>
            <w:r w:rsidR="0069018F">
              <w:t xml:space="preserve"> </w:t>
            </w:r>
            <w:r>
              <w:t>bioloģijas pamatus;</w:t>
            </w:r>
          </w:p>
          <w:p w14:paraId="1FB6AB96" w14:textId="77777777" w:rsidR="00255C75" w:rsidRDefault="00255C75" w:rsidP="00255C75">
            <w:r>
              <w:t xml:space="preserve">2. pārzina </w:t>
            </w:r>
            <w:r w:rsidR="00640D0E">
              <w:t xml:space="preserve">molekulārās </w:t>
            </w:r>
            <w:r w:rsidR="00B152C5">
              <w:t xml:space="preserve">bioloģijas </w:t>
            </w:r>
            <w:r w:rsidR="00640D0E">
              <w:t xml:space="preserve">un ģenētikas </w:t>
            </w:r>
            <w:r>
              <w:t>jēdzienus un terminus;</w:t>
            </w:r>
          </w:p>
          <w:p w14:paraId="3DE155F6" w14:textId="77777777" w:rsidR="00255C75" w:rsidRDefault="00255C75" w:rsidP="00255C75">
            <w:r>
              <w:t xml:space="preserve">3. izprot </w:t>
            </w:r>
            <w:proofErr w:type="spellStart"/>
            <w:r w:rsidR="00640D0E">
              <w:t>biopolimēram</w:t>
            </w:r>
            <w:proofErr w:type="spellEnd"/>
            <w:r w:rsidR="00640D0E">
              <w:t xml:space="preserve"> </w:t>
            </w:r>
            <w:r w:rsidR="00B152C5">
              <w:t>dažādas struktūras</w:t>
            </w:r>
            <w:r>
              <w:t xml:space="preserve">; </w:t>
            </w:r>
          </w:p>
          <w:p w14:paraId="08AB8840" w14:textId="77777777" w:rsidR="00255C75" w:rsidRDefault="00255C75" w:rsidP="00255C75">
            <w:r>
              <w:t xml:space="preserve">4. izprot </w:t>
            </w:r>
            <w:proofErr w:type="spellStart"/>
            <w:r w:rsidR="00F24399">
              <w:t>biopolimēru</w:t>
            </w:r>
            <w:proofErr w:type="spellEnd"/>
            <w:r w:rsidR="00F24399">
              <w:t xml:space="preserve"> fizikālās un ķīmiskas īpašības un to pielietošanas</w:t>
            </w:r>
            <w:r w:rsidR="00F47C99">
              <w:t xml:space="preserve"> dažādas metodes</w:t>
            </w:r>
            <w:r>
              <w:t xml:space="preserve">; </w:t>
            </w:r>
          </w:p>
          <w:p w14:paraId="3796B679" w14:textId="77777777" w:rsidR="00255C75" w:rsidRDefault="00255C75" w:rsidP="00255C75">
            <w:r>
              <w:t xml:space="preserve">5. izprot </w:t>
            </w:r>
            <w:proofErr w:type="spellStart"/>
            <w:r w:rsidR="00F24399">
              <w:t>biopolimēru</w:t>
            </w:r>
            <w:proofErr w:type="spellEnd"/>
            <w:r w:rsidR="00F24399">
              <w:t xml:space="preserve"> funkcijas</w:t>
            </w:r>
            <w:r w:rsidR="00C10F9D">
              <w:t xml:space="preserve"> (DNS replikācija, transkripcija un translācija) </w:t>
            </w:r>
            <w:r w:rsidR="00F24399">
              <w:t xml:space="preserve">un to lomu </w:t>
            </w:r>
            <w:r w:rsidR="00C10F9D">
              <w:t>gēnu</w:t>
            </w:r>
            <w:r w:rsidR="00F24399">
              <w:t xml:space="preserve"> izpausmē</w:t>
            </w:r>
            <w:r>
              <w:t>;</w:t>
            </w:r>
          </w:p>
          <w:p w14:paraId="2BE314C7" w14:textId="77777777" w:rsidR="00255C75" w:rsidRDefault="00255C75" w:rsidP="00255C75">
            <w:r>
              <w:t xml:space="preserve">6. izprot </w:t>
            </w:r>
            <w:proofErr w:type="spellStart"/>
            <w:r w:rsidR="00F24399">
              <w:t>biopolimēru</w:t>
            </w:r>
            <w:proofErr w:type="spellEnd"/>
            <w:r w:rsidR="00F24399">
              <w:t xml:space="preserve"> funkcijas regulāciju dažādu faktoru ietekmē</w:t>
            </w:r>
            <w:r>
              <w:t xml:space="preserve">; </w:t>
            </w:r>
          </w:p>
          <w:p w14:paraId="41A0E172" w14:textId="77777777" w:rsidR="00255C75" w:rsidRDefault="00255C75" w:rsidP="00255C75">
            <w:r>
              <w:t xml:space="preserve">7. demonstrē zināšanas par modernām metodēm un tehnoloģijām </w:t>
            </w:r>
            <w:r w:rsidR="00F24399">
              <w:t>molekulārā</w:t>
            </w:r>
            <w:r w:rsidR="0069018F">
              <w:t xml:space="preserve"> </w:t>
            </w:r>
            <w:r>
              <w:t>bioloģijā</w:t>
            </w:r>
            <w:r w:rsidR="00C10F9D">
              <w:t xml:space="preserve"> un to pielietošanā dažādās bioloģijas, lauksaimniecības un medicīnas jautājumos.</w:t>
            </w:r>
          </w:p>
          <w:p w14:paraId="53F5B35F" w14:textId="77777777" w:rsidR="00255C75" w:rsidRDefault="00255C75" w:rsidP="00255C75">
            <w:r>
              <w:t>PRASMES:</w:t>
            </w:r>
          </w:p>
          <w:p w14:paraId="13EF1F01" w14:textId="77777777" w:rsidR="00255C75" w:rsidRDefault="00122548" w:rsidP="00255C75">
            <w:r>
              <w:t>8</w:t>
            </w:r>
            <w:r w:rsidR="00255C75">
              <w:t xml:space="preserve">. prot atpazīt dažādas </w:t>
            </w:r>
            <w:r w:rsidR="00C10F9D">
              <w:t>nukleīnskābes struktūras</w:t>
            </w:r>
            <w:r w:rsidR="00255C75">
              <w:t xml:space="preserve">, dažādu tipu </w:t>
            </w:r>
            <w:r w:rsidR="00C10F9D">
              <w:t>DNS, RNS</w:t>
            </w:r>
            <w:r w:rsidR="00255C75">
              <w:t>;</w:t>
            </w:r>
          </w:p>
          <w:p w14:paraId="57851485" w14:textId="77777777" w:rsidR="00255C75" w:rsidRDefault="00122548" w:rsidP="00255C75">
            <w:r>
              <w:t>9</w:t>
            </w:r>
            <w:r w:rsidR="00255C75">
              <w:t>. analizē dažādu</w:t>
            </w:r>
            <w:r w:rsidR="0069018F">
              <w:t xml:space="preserve"> </w:t>
            </w:r>
            <w:r w:rsidR="00C10F9D">
              <w:t>fizikālo-ķīmisko faktoru ietekme uz DNS</w:t>
            </w:r>
            <w:r w:rsidR="00255C75">
              <w:t>;</w:t>
            </w:r>
          </w:p>
          <w:p w14:paraId="27712422" w14:textId="77777777" w:rsidR="00255C75" w:rsidRDefault="00255C75" w:rsidP="00255C75">
            <w:r>
              <w:t>1</w:t>
            </w:r>
            <w:r w:rsidR="00122548">
              <w:t>0</w:t>
            </w:r>
            <w:r>
              <w:t xml:space="preserve">. risina </w:t>
            </w:r>
            <w:r w:rsidR="00C10F9D">
              <w:t>molekulārās</w:t>
            </w:r>
            <w:r w:rsidR="0069018F">
              <w:t xml:space="preserve"> </w:t>
            </w:r>
            <w:r>
              <w:t>bioloģijas uzdevumus;</w:t>
            </w:r>
          </w:p>
          <w:p w14:paraId="3A8402D2" w14:textId="77777777" w:rsidR="00255C75" w:rsidRDefault="00255C75" w:rsidP="00255C75">
            <w:r>
              <w:t>1</w:t>
            </w:r>
            <w:r w:rsidR="00122548">
              <w:t>1</w:t>
            </w:r>
            <w:r>
              <w:t xml:space="preserve">. prot pielietot teorētiskās zināšanas </w:t>
            </w:r>
            <w:r w:rsidR="00B152C5">
              <w:t xml:space="preserve">molekulārās bioloģijas </w:t>
            </w:r>
            <w:r>
              <w:t>praksē;</w:t>
            </w:r>
          </w:p>
          <w:p w14:paraId="756CFD4A" w14:textId="77777777" w:rsidR="00255C75" w:rsidRDefault="00255C75" w:rsidP="00255C75">
            <w:r>
              <w:t>1</w:t>
            </w:r>
            <w:r w:rsidR="00122548">
              <w:t>2</w:t>
            </w:r>
            <w:r>
              <w:t xml:space="preserve">. prot pielietot dažādas </w:t>
            </w:r>
            <w:r w:rsidR="00C10F9D">
              <w:t xml:space="preserve">molekulārās bioloģijas </w:t>
            </w:r>
            <w:r>
              <w:t>metodes;</w:t>
            </w:r>
          </w:p>
          <w:p w14:paraId="713DF944" w14:textId="77777777" w:rsidR="00F47C99" w:rsidRDefault="00F47C99" w:rsidP="00F47C99">
            <w:r>
              <w:t>1</w:t>
            </w:r>
            <w:r w:rsidR="00122548">
              <w:t>3</w:t>
            </w:r>
            <w:r>
              <w:t xml:space="preserve">. prot izvērtēt molekulas bioloģijas metodes rezultātus; </w:t>
            </w:r>
          </w:p>
          <w:p w14:paraId="7190896E" w14:textId="77777777" w:rsidR="00026C21" w:rsidRDefault="00255C75" w:rsidP="00122548">
            <w:r>
              <w:t>1</w:t>
            </w:r>
            <w:r w:rsidR="00122548">
              <w:t>4</w:t>
            </w:r>
            <w:r>
              <w:t xml:space="preserve">. prot lietot zinātniskās literatūras datu bāzes (t.sk. SCOPUS, </w:t>
            </w:r>
            <w:proofErr w:type="spellStart"/>
            <w:r>
              <w:t>WoS</w:t>
            </w:r>
            <w:proofErr w:type="spellEnd"/>
            <w:r>
              <w:t xml:space="preserve">, </w:t>
            </w:r>
            <w:proofErr w:type="spellStart"/>
            <w:r>
              <w:t>ScienceDirect</w:t>
            </w:r>
            <w:proofErr w:type="spellEnd"/>
            <w:r>
              <w:t xml:space="preserve"> </w:t>
            </w:r>
            <w:proofErr w:type="spellStart"/>
            <w:r>
              <w:t>u.c</w:t>
            </w:r>
            <w:proofErr w:type="spellEnd"/>
            <w:r>
              <w:t>)</w:t>
            </w:r>
            <w:r w:rsidR="00F47C99">
              <w:t>.</w:t>
            </w:r>
          </w:p>
          <w:p w14:paraId="50F5382C" w14:textId="77777777" w:rsidR="00B152C5" w:rsidRDefault="00B152C5" w:rsidP="00122548">
            <w:r>
              <w:t>KOMPETENCES:</w:t>
            </w:r>
          </w:p>
          <w:p w14:paraId="6A78C985" w14:textId="77777777" w:rsidR="00B152C5" w:rsidRDefault="00B152C5" w:rsidP="00122548">
            <w:r>
              <w:t>15. orientējas molekulārās bioloģijas teorētiskajos pamatos;</w:t>
            </w:r>
          </w:p>
          <w:p w14:paraId="36D7F5D8" w14:textId="77777777" w:rsidR="00B152C5" w:rsidRDefault="00B152C5" w:rsidP="00122548">
            <w:r>
              <w:t>16. orientējas modernās molekulārās bioloģijas metodēs un ar to pielietošanu mūsdienu zinātnē;</w:t>
            </w:r>
          </w:p>
          <w:p w14:paraId="15FF22FB" w14:textId="77777777" w:rsidR="00B152C5" w:rsidRPr="00F47C99" w:rsidRDefault="00B152C5" w:rsidP="00122548">
            <w:r>
              <w:t xml:space="preserve">17. spēj patstāvīgi strādāt ar zinātnisku literatūru molekulārās bioloģijas un ģenētikas jomā. </w:t>
            </w:r>
          </w:p>
        </w:tc>
      </w:tr>
      <w:tr w:rsidR="008D4CBD" w:rsidRPr="00026C21" w14:paraId="4236B5CB" w14:textId="77777777" w:rsidTr="00F32953">
        <w:trPr>
          <w:jc w:val="center"/>
        </w:trPr>
        <w:tc>
          <w:tcPr>
            <w:tcW w:w="9582" w:type="dxa"/>
            <w:gridSpan w:val="2"/>
          </w:tcPr>
          <w:p w14:paraId="77819B7B" w14:textId="77777777" w:rsidR="008D4CBD" w:rsidRPr="00026C21" w:rsidRDefault="008D4CBD" w:rsidP="008D4CBD">
            <w:pPr>
              <w:pStyle w:val="Nosaukumi"/>
            </w:pPr>
            <w:r w:rsidRPr="00026C21">
              <w:t>Studējošo patstāvīgo darbu organizācijas un uzdevumu raksturojums</w:t>
            </w:r>
          </w:p>
        </w:tc>
      </w:tr>
      <w:tr w:rsidR="00026C21" w:rsidRPr="00026C21" w14:paraId="040835A5" w14:textId="77777777" w:rsidTr="00F32953">
        <w:trPr>
          <w:jc w:val="center"/>
        </w:trPr>
        <w:tc>
          <w:tcPr>
            <w:tcW w:w="9582" w:type="dxa"/>
            <w:gridSpan w:val="2"/>
          </w:tcPr>
          <w:p w14:paraId="47E90D2E" w14:textId="77777777" w:rsidR="00C10F9D" w:rsidRDefault="00C10F9D" w:rsidP="00C10F9D">
            <w:pPr>
              <w:spacing w:after="160"/>
            </w:pPr>
            <w:r>
              <w:lastRenderedPageBreak/>
              <w:t>Pirms katras nodarbības studējošie iepazīstas ar nodarbības tematu un atbilstošo zinātnisko un mācību literatūru.</w:t>
            </w:r>
          </w:p>
          <w:p w14:paraId="52AB6EC8" w14:textId="77777777" w:rsidR="00C10F9D" w:rsidRDefault="00C10F9D" w:rsidP="00C10F9D">
            <w:pPr>
              <w:spacing w:after="160"/>
            </w:pPr>
            <w:r>
              <w:t xml:space="preserve">Patstāvīgais darbs paredzēts pēc katras lekcijas un semināra un ir saistīts ar lekcijas tēmu padziļinātu analīzi. Patstāvīgā darba ietvaros tiek veikta literatūras avotu analīze. Studējošie patstāvīgā darba ietvaros gatavojas kursa </w:t>
            </w:r>
            <w:proofErr w:type="spellStart"/>
            <w:r>
              <w:t>starppārbaudījumiem</w:t>
            </w:r>
            <w:proofErr w:type="spellEnd"/>
            <w:r>
              <w:t xml:space="preserve"> (3 kontroldarbi) un noslēguma pārbaudījumam. </w:t>
            </w:r>
          </w:p>
          <w:p w14:paraId="15C5DD07" w14:textId="77777777" w:rsidR="00C10F9D" w:rsidRDefault="00C10F9D" w:rsidP="00C10F9D">
            <w:pPr>
              <w:spacing w:after="160"/>
            </w:pPr>
            <w:r>
              <w:t xml:space="preserve">1. kontroldarbs. </w:t>
            </w:r>
            <w:proofErr w:type="spellStart"/>
            <w:r w:rsidR="00F47C99">
              <w:t>Biopolimēru</w:t>
            </w:r>
            <w:proofErr w:type="spellEnd"/>
            <w:r w:rsidR="00F47C99">
              <w:t xml:space="preserve"> struktūras un dažādi veidi.</w:t>
            </w:r>
            <w:r>
              <w:t xml:space="preserve"> </w:t>
            </w:r>
            <w:r w:rsidR="00D82952">
              <w:t xml:space="preserve">DNS, RNS uzbūve. </w:t>
            </w:r>
          </w:p>
          <w:p w14:paraId="62BD1E5F" w14:textId="77777777" w:rsidR="00C10F9D" w:rsidRDefault="00C10F9D" w:rsidP="00C10F9D">
            <w:pPr>
              <w:spacing w:after="160"/>
            </w:pPr>
            <w:r>
              <w:t>2. kontroldarbs..</w:t>
            </w:r>
            <w:r w:rsidR="003F6B75">
              <w:t xml:space="preserve"> </w:t>
            </w:r>
            <w:proofErr w:type="spellStart"/>
            <w:r w:rsidR="003F6B75">
              <w:t>Biopolimēru</w:t>
            </w:r>
            <w:proofErr w:type="spellEnd"/>
            <w:r w:rsidR="003F6B75">
              <w:t xml:space="preserve"> fizikāli-ķīmiskas īpašības un mijiedarbība ar dažādām vides faktoriem. </w:t>
            </w:r>
          </w:p>
          <w:p w14:paraId="0C4311A2" w14:textId="77777777" w:rsidR="00026C21" w:rsidRPr="00026C21" w:rsidRDefault="00C10F9D" w:rsidP="003F6B75">
            <w:pPr>
              <w:spacing w:after="160"/>
            </w:pPr>
            <w:r>
              <w:t xml:space="preserve">3. kontroldarbs. </w:t>
            </w:r>
            <w:proofErr w:type="spellStart"/>
            <w:r w:rsidR="003F6B75">
              <w:t>Biopolimēru</w:t>
            </w:r>
            <w:proofErr w:type="spellEnd"/>
            <w:r w:rsidR="003F6B75">
              <w:t xml:space="preserve"> funkcijas. DNS, RNS, olbaltumvielu sintēze </w:t>
            </w:r>
            <w:proofErr w:type="spellStart"/>
            <w:r w:rsidR="003F6B75">
              <w:t>prokariotiem</w:t>
            </w:r>
            <w:proofErr w:type="spellEnd"/>
            <w:r w:rsidR="003F6B75">
              <w:t xml:space="preserve">, </w:t>
            </w:r>
            <w:proofErr w:type="spellStart"/>
            <w:r w:rsidR="003F6B75">
              <w:t>eikariotiem</w:t>
            </w:r>
            <w:proofErr w:type="spellEnd"/>
            <w:r w:rsidR="003F6B75">
              <w:t xml:space="preserve">, vīrusiem. </w:t>
            </w:r>
          </w:p>
        </w:tc>
      </w:tr>
      <w:tr w:rsidR="008D4CBD" w:rsidRPr="00026C21" w14:paraId="477972F2" w14:textId="77777777" w:rsidTr="00F32953">
        <w:trPr>
          <w:jc w:val="center"/>
        </w:trPr>
        <w:tc>
          <w:tcPr>
            <w:tcW w:w="9582" w:type="dxa"/>
            <w:gridSpan w:val="2"/>
          </w:tcPr>
          <w:p w14:paraId="49FE9A7C" w14:textId="77777777" w:rsidR="008D4CBD" w:rsidRPr="00026C21" w:rsidRDefault="008D4CBD" w:rsidP="008D4CBD">
            <w:pPr>
              <w:pStyle w:val="Nosaukumi"/>
            </w:pPr>
            <w:r w:rsidRPr="00026C21">
              <w:t>Prasības kredītpunktu iegūšanai</w:t>
            </w:r>
          </w:p>
        </w:tc>
      </w:tr>
      <w:tr w:rsidR="008D4CBD" w:rsidRPr="00026C21" w14:paraId="561A2D49" w14:textId="77777777" w:rsidTr="00F32953">
        <w:trPr>
          <w:jc w:val="center"/>
        </w:trPr>
        <w:tc>
          <w:tcPr>
            <w:tcW w:w="9582" w:type="dxa"/>
            <w:gridSpan w:val="2"/>
          </w:tcPr>
          <w:p w14:paraId="193B76F9" w14:textId="77777777" w:rsidR="008D4CBD" w:rsidRPr="0011709E" w:rsidRDefault="0069018F" w:rsidP="008D4CBD">
            <w:r w:rsidRPr="0011709E">
              <w:t>Studiju kursa noslēgumā – mutiskais eksāmens (</w:t>
            </w:r>
            <w:r w:rsidR="00D82952" w:rsidRPr="0011709E">
              <w:t>6</w:t>
            </w:r>
            <w:r w:rsidRPr="0011709E">
              <w:t xml:space="preserve">0% no gala vērtējuma). Pie eksāmena kārtošanas tiek pielaisti tikai tie studējošie kuri ir nokārtojuši 3 kontroldarbus un kuriem ir ieskaitīti </w:t>
            </w:r>
            <w:r w:rsidR="00C10F9D" w:rsidRPr="0011709E">
              <w:t xml:space="preserve">semināri, </w:t>
            </w:r>
            <w:r w:rsidR="00AC6E80" w:rsidRPr="0011709E">
              <w:t>laboratorijas</w:t>
            </w:r>
            <w:r w:rsidR="00C10F9D" w:rsidRPr="0011709E">
              <w:t xml:space="preserve"> un patstāvīgie</w:t>
            </w:r>
            <w:r w:rsidR="00AC6E80" w:rsidRPr="0011709E">
              <w:t xml:space="preserve"> darbi.</w:t>
            </w:r>
          </w:p>
          <w:p w14:paraId="194FE5C2" w14:textId="77777777" w:rsidR="00026C21" w:rsidRPr="0011709E" w:rsidRDefault="00026C21" w:rsidP="008D4CBD"/>
          <w:p w14:paraId="292DF8E7" w14:textId="1F6948D9" w:rsidR="00C10F9D" w:rsidRPr="0011709E" w:rsidRDefault="00C10F9D" w:rsidP="00C10F9D">
            <w:r w:rsidRPr="0011709E">
              <w:t xml:space="preserve">Studiju kursa apguve tiek vērtēta, izmantojot 10 </w:t>
            </w:r>
            <w:proofErr w:type="spellStart"/>
            <w:r w:rsidRPr="0011709E">
              <w:t>ballu</w:t>
            </w:r>
            <w:proofErr w:type="spellEnd"/>
            <w:r w:rsidRPr="0011709E">
              <w:t xml:space="preserve"> skalu, saskaņā ar Latvijas Republikas  normatīvajiem aktiem un atbilstoši "Nolikumam par studijām Daugavpils Universitātē" (apstiprināts DU Senāta sēdē 17.12.2018., protokols Nr. 15), vadoties pēc šādiem kritērijiem: iegūto zināšanu apjoms un kvalitāte, iegūtās prasmes un kompetence atbilstoši plānotajiem studiju rezultātiem. </w:t>
            </w:r>
          </w:p>
          <w:p w14:paraId="63B27CF3" w14:textId="77777777" w:rsidR="00026C21" w:rsidRPr="0011709E" w:rsidRDefault="00026C21" w:rsidP="008D4CBD"/>
          <w:p w14:paraId="5170579C" w14:textId="77777777" w:rsidR="008D4CBD" w:rsidRPr="0011709E" w:rsidRDefault="008D4CBD" w:rsidP="008D4CBD">
            <w:r w:rsidRPr="0011709E">
              <w:t>STUDIJU REZULTĀTU VĒRTĒŠANAS KRITĒRIJI</w:t>
            </w:r>
          </w:p>
          <w:p w14:paraId="5DDDD3A3" w14:textId="77777777" w:rsidR="008D4CBD" w:rsidRPr="0011709E" w:rsidRDefault="008D4CBD" w:rsidP="008D4CBD"/>
          <w:p w14:paraId="220CF77F" w14:textId="77777777" w:rsidR="008D4CBD" w:rsidRPr="0011709E" w:rsidRDefault="008D4CBD" w:rsidP="008D4CBD">
            <w:pPr>
              <w:rPr>
                <w:rFonts w:eastAsia="Times New Roman"/>
              </w:rPr>
            </w:pPr>
            <w:r w:rsidRPr="0011709E">
              <w:t xml:space="preserve">Studiju kursa apguve tā noslēgumā tiek vērtēta 10 ballu skalā saskaņā ar Latvijas Republikas  normatīvajiem aktiem un atbilstoši "Nolikumam par studijām Daugavpils Universitātē" (apstiprināts DU Senāta sēdē 17.12.2018.,  protokols Nr. 15), vadoties pēc šādiem kritērijiem: iegūto zināšanu apjoms un kvalitāte, iegūtās prasmes un kompetence atbilstoši plānotajiem studiju rezultātiem. </w:t>
            </w:r>
          </w:p>
          <w:p w14:paraId="667F9076" w14:textId="77777777" w:rsidR="008D4CBD" w:rsidRPr="0011709E" w:rsidRDefault="008D4CBD" w:rsidP="008D4CBD"/>
          <w:p w14:paraId="46D5EA17" w14:textId="77777777" w:rsidR="008D4CBD" w:rsidRPr="0011709E" w:rsidRDefault="008D4CBD" w:rsidP="008D4CBD"/>
          <w:p w14:paraId="17824B6D" w14:textId="77777777" w:rsidR="008D4CBD" w:rsidRPr="0011709E" w:rsidRDefault="008D4CBD" w:rsidP="008D4CBD">
            <w:r w:rsidRPr="0011709E">
              <w:t>STUDIJU REZULTĀTU VĒRTĒŠANA</w:t>
            </w:r>
          </w:p>
          <w:p w14:paraId="7C944A9E" w14:textId="77777777" w:rsidR="008D4CBD" w:rsidRPr="0011709E" w:rsidRDefault="008D4CBD" w:rsidP="008D4CBD"/>
          <w:tbl>
            <w:tblPr>
              <w:tblW w:w="8716" w:type="dxa"/>
              <w:jc w:val="center"/>
              <w:tblCellMar>
                <w:left w:w="10" w:type="dxa"/>
                <w:right w:w="10" w:type="dxa"/>
              </w:tblCellMar>
              <w:tblLook w:val="04A0" w:firstRow="1" w:lastRow="0" w:firstColumn="1" w:lastColumn="0" w:noHBand="0" w:noVBand="1"/>
            </w:tblPr>
            <w:tblGrid>
              <w:gridCol w:w="2320"/>
              <w:gridCol w:w="433"/>
              <w:gridCol w:w="444"/>
              <w:gridCol w:w="444"/>
              <w:gridCol w:w="444"/>
              <w:gridCol w:w="444"/>
              <w:gridCol w:w="442"/>
              <w:gridCol w:w="300"/>
              <w:gridCol w:w="300"/>
              <w:gridCol w:w="300"/>
              <w:gridCol w:w="387"/>
              <w:gridCol w:w="387"/>
              <w:gridCol w:w="385"/>
              <w:gridCol w:w="370"/>
              <w:gridCol w:w="338"/>
              <w:gridCol w:w="338"/>
              <w:gridCol w:w="320"/>
              <w:gridCol w:w="320"/>
            </w:tblGrid>
            <w:tr w:rsidR="0011709E" w:rsidRPr="0011709E" w14:paraId="592D22DD" w14:textId="77777777" w:rsidTr="00D82952">
              <w:trPr>
                <w:jc w:val="center"/>
              </w:trPr>
              <w:tc>
                <w:tcPr>
                  <w:tcW w:w="2320"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FFF8E2D" w14:textId="77777777" w:rsidR="004E07D2" w:rsidRPr="0011709E" w:rsidRDefault="004E07D2" w:rsidP="008D4CBD">
                  <w:pPr>
                    <w:jc w:val="center"/>
                  </w:pPr>
                  <w:r w:rsidRPr="0011709E">
                    <w:t>Pārbaudījumu veidi</w:t>
                  </w:r>
                </w:p>
              </w:tc>
              <w:tc>
                <w:tcPr>
                  <w:tcW w:w="6396" w:type="dxa"/>
                  <w:gridSpan w:val="17"/>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9FE3B12" w14:textId="77777777" w:rsidR="004E07D2" w:rsidRPr="0011709E" w:rsidRDefault="004E07D2" w:rsidP="008D4CBD">
                  <w:pPr>
                    <w:jc w:val="center"/>
                  </w:pPr>
                  <w:r w:rsidRPr="0011709E">
                    <w:t>Studiju rezultāti</w:t>
                  </w:r>
                </w:p>
              </w:tc>
            </w:tr>
            <w:tr w:rsidR="0011709E" w:rsidRPr="0011709E" w14:paraId="3FE2BA7B" w14:textId="77777777" w:rsidTr="00D82952">
              <w:trPr>
                <w:jc w:val="center"/>
              </w:trPr>
              <w:tc>
                <w:tcPr>
                  <w:tcW w:w="2320" w:type="dxa"/>
                  <w:vMerge/>
                  <w:tcBorders>
                    <w:top w:val="single" w:sz="4" w:space="0" w:color="000000"/>
                    <w:left w:val="single" w:sz="4" w:space="0" w:color="000000"/>
                    <w:bottom w:val="single" w:sz="4" w:space="0" w:color="000000"/>
                    <w:right w:val="single" w:sz="4" w:space="0" w:color="000000"/>
                  </w:tcBorders>
                  <w:vAlign w:val="center"/>
                  <w:hideMark/>
                </w:tcPr>
                <w:p w14:paraId="339F65C2" w14:textId="77777777" w:rsidR="00D82952" w:rsidRPr="0011709E" w:rsidRDefault="00D82952" w:rsidP="008D4CBD">
                  <w:pPr>
                    <w:jc w:val="center"/>
                  </w:pPr>
                </w:p>
              </w:tc>
              <w:tc>
                <w:tcPr>
                  <w:tcW w:w="4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50F856B" w14:textId="77777777" w:rsidR="00D82952" w:rsidRPr="0011709E" w:rsidRDefault="00D82952" w:rsidP="008D4CBD">
                  <w:pPr>
                    <w:jc w:val="center"/>
                  </w:pPr>
                  <w:r w:rsidRPr="0011709E">
                    <w:t>1.</w:t>
                  </w:r>
                </w:p>
              </w:tc>
              <w:tc>
                <w:tcPr>
                  <w:tcW w:w="44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F7E075A" w14:textId="77777777" w:rsidR="00D82952" w:rsidRPr="0011709E" w:rsidRDefault="00D82952" w:rsidP="008D4CBD">
                  <w:pPr>
                    <w:jc w:val="center"/>
                  </w:pPr>
                  <w:r w:rsidRPr="0011709E">
                    <w:t>2.</w:t>
                  </w:r>
                </w:p>
              </w:tc>
              <w:tc>
                <w:tcPr>
                  <w:tcW w:w="44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0ECEB59" w14:textId="77777777" w:rsidR="00D82952" w:rsidRPr="0011709E" w:rsidRDefault="00D82952" w:rsidP="008D4CBD">
                  <w:pPr>
                    <w:jc w:val="center"/>
                  </w:pPr>
                  <w:r w:rsidRPr="0011709E">
                    <w:t>3.</w:t>
                  </w:r>
                </w:p>
              </w:tc>
              <w:tc>
                <w:tcPr>
                  <w:tcW w:w="44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C0DA57F" w14:textId="77777777" w:rsidR="00D82952" w:rsidRPr="0011709E" w:rsidRDefault="00D82952" w:rsidP="008D4CBD">
                  <w:pPr>
                    <w:jc w:val="center"/>
                  </w:pPr>
                  <w:r w:rsidRPr="0011709E">
                    <w:t>4.</w:t>
                  </w:r>
                </w:p>
              </w:tc>
              <w:tc>
                <w:tcPr>
                  <w:tcW w:w="44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292F61E" w14:textId="77777777" w:rsidR="00D82952" w:rsidRPr="0011709E" w:rsidRDefault="00D82952" w:rsidP="008D4CBD">
                  <w:pPr>
                    <w:jc w:val="center"/>
                  </w:pPr>
                  <w:r w:rsidRPr="0011709E">
                    <w:t>5.</w:t>
                  </w:r>
                </w:p>
              </w:tc>
              <w:tc>
                <w:tcPr>
                  <w:tcW w:w="44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4AF8B5D7" w14:textId="77777777" w:rsidR="00D82952" w:rsidRPr="0011709E" w:rsidRDefault="00D82952" w:rsidP="008D4CBD">
                  <w:pPr>
                    <w:jc w:val="center"/>
                  </w:pPr>
                  <w:r w:rsidRPr="0011709E">
                    <w:t>6.</w:t>
                  </w:r>
                </w:p>
              </w:tc>
              <w:tc>
                <w:tcPr>
                  <w:tcW w:w="300" w:type="dxa"/>
                  <w:tcBorders>
                    <w:top w:val="single" w:sz="4" w:space="0" w:color="000000"/>
                    <w:left w:val="single" w:sz="4" w:space="0" w:color="000000"/>
                    <w:bottom w:val="single" w:sz="4" w:space="0" w:color="000000"/>
                    <w:right w:val="single" w:sz="4" w:space="0" w:color="000000"/>
                  </w:tcBorders>
                </w:tcPr>
                <w:p w14:paraId="4264C3E2" w14:textId="77777777" w:rsidR="00D82952" w:rsidRPr="0011709E" w:rsidRDefault="00D82952" w:rsidP="008D4CBD">
                  <w:pPr>
                    <w:jc w:val="center"/>
                  </w:pPr>
                  <w:r w:rsidRPr="0011709E">
                    <w:t>7.</w:t>
                  </w:r>
                </w:p>
              </w:tc>
              <w:tc>
                <w:tcPr>
                  <w:tcW w:w="300" w:type="dxa"/>
                  <w:tcBorders>
                    <w:top w:val="single" w:sz="4" w:space="0" w:color="000000"/>
                    <w:left w:val="single" w:sz="4" w:space="0" w:color="000000"/>
                    <w:bottom w:val="single" w:sz="4" w:space="0" w:color="000000"/>
                    <w:right w:val="single" w:sz="4" w:space="0" w:color="000000"/>
                  </w:tcBorders>
                </w:tcPr>
                <w:p w14:paraId="2EBB9995" w14:textId="77777777" w:rsidR="00D82952" w:rsidRPr="0011709E" w:rsidRDefault="00D82952" w:rsidP="008D4CBD">
                  <w:pPr>
                    <w:jc w:val="center"/>
                  </w:pPr>
                  <w:r w:rsidRPr="0011709E">
                    <w:t>8.</w:t>
                  </w:r>
                </w:p>
              </w:tc>
              <w:tc>
                <w:tcPr>
                  <w:tcW w:w="300" w:type="dxa"/>
                  <w:tcBorders>
                    <w:top w:val="single" w:sz="4" w:space="0" w:color="000000"/>
                    <w:left w:val="single" w:sz="4" w:space="0" w:color="000000"/>
                    <w:bottom w:val="single" w:sz="4" w:space="0" w:color="000000"/>
                    <w:right w:val="single" w:sz="4" w:space="0" w:color="000000"/>
                  </w:tcBorders>
                </w:tcPr>
                <w:p w14:paraId="6DFFB2DB" w14:textId="77777777" w:rsidR="00D82952" w:rsidRPr="0011709E" w:rsidRDefault="00D82952" w:rsidP="008D4CBD">
                  <w:pPr>
                    <w:jc w:val="center"/>
                  </w:pPr>
                  <w:r w:rsidRPr="0011709E">
                    <w:t>9.</w:t>
                  </w:r>
                </w:p>
              </w:tc>
              <w:tc>
                <w:tcPr>
                  <w:tcW w:w="387" w:type="dxa"/>
                  <w:tcBorders>
                    <w:top w:val="single" w:sz="4" w:space="0" w:color="000000"/>
                    <w:left w:val="single" w:sz="4" w:space="0" w:color="000000"/>
                    <w:bottom w:val="single" w:sz="4" w:space="0" w:color="000000"/>
                    <w:right w:val="single" w:sz="4" w:space="0" w:color="000000"/>
                  </w:tcBorders>
                </w:tcPr>
                <w:p w14:paraId="057D7193" w14:textId="77777777" w:rsidR="00D82952" w:rsidRPr="0011709E" w:rsidRDefault="00D82952" w:rsidP="008D4CBD">
                  <w:pPr>
                    <w:jc w:val="center"/>
                  </w:pPr>
                  <w:r w:rsidRPr="0011709E">
                    <w:t>10.</w:t>
                  </w:r>
                </w:p>
              </w:tc>
              <w:tc>
                <w:tcPr>
                  <w:tcW w:w="387" w:type="dxa"/>
                  <w:tcBorders>
                    <w:top w:val="single" w:sz="4" w:space="0" w:color="000000"/>
                    <w:left w:val="single" w:sz="4" w:space="0" w:color="000000"/>
                    <w:bottom w:val="single" w:sz="4" w:space="0" w:color="000000"/>
                    <w:right w:val="single" w:sz="4" w:space="0" w:color="000000"/>
                  </w:tcBorders>
                </w:tcPr>
                <w:p w14:paraId="387ACB2D" w14:textId="77777777" w:rsidR="00D82952" w:rsidRPr="0011709E" w:rsidRDefault="00D82952" w:rsidP="008D4CBD">
                  <w:pPr>
                    <w:jc w:val="center"/>
                  </w:pPr>
                  <w:r w:rsidRPr="0011709E">
                    <w:t>11.</w:t>
                  </w:r>
                </w:p>
              </w:tc>
              <w:tc>
                <w:tcPr>
                  <w:tcW w:w="385" w:type="dxa"/>
                  <w:tcBorders>
                    <w:top w:val="single" w:sz="4" w:space="0" w:color="000000"/>
                    <w:left w:val="single" w:sz="4" w:space="0" w:color="000000"/>
                    <w:bottom w:val="single" w:sz="4" w:space="0" w:color="000000"/>
                    <w:right w:val="single" w:sz="4" w:space="0" w:color="000000"/>
                  </w:tcBorders>
                </w:tcPr>
                <w:p w14:paraId="59D14EB8" w14:textId="77777777" w:rsidR="00D82952" w:rsidRPr="0011709E" w:rsidRDefault="00D82952" w:rsidP="008D4CBD">
                  <w:pPr>
                    <w:jc w:val="center"/>
                  </w:pPr>
                  <w:r w:rsidRPr="0011709E">
                    <w:t>12.</w:t>
                  </w:r>
                </w:p>
              </w:tc>
              <w:tc>
                <w:tcPr>
                  <w:tcW w:w="370" w:type="dxa"/>
                  <w:tcBorders>
                    <w:top w:val="single" w:sz="4" w:space="0" w:color="000000"/>
                    <w:left w:val="single" w:sz="4" w:space="0" w:color="000000"/>
                    <w:bottom w:val="single" w:sz="4" w:space="0" w:color="000000"/>
                    <w:right w:val="single" w:sz="4" w:space="0" w:color="000000"/>
                  </w:tcBorders>
                </w:tcPr>
                <w:p w14:paraId="4DC5CCB9" w14:textId="77777777" w:rsidR="00D82952" w:rsidRPr="0011709E" w:rsidRDefault="00D82952" w:rsidP="008D4CBD">
                  <w:pPr>
                    <w:jc w:val="center"/>
                  </w:pPr>
                  <w:r w:rsidRPr="0011709E">
                    <w:t>13.</w:t>
                  </w:r>
                </w:p>
              </w:tc>
              <w:tc>
                <w:tcPr>
                  <w:tcW w:w="338" w:type="dxa"/>
                  <w:tcBorders>
                    <w:top w:val="single" w:sz="4" w:space="0" w:color="000000"/>
                    <w:left w:val="single" w:sz="4" w:space="0" w:color="000000"/>
                    <w:bottom w:val="single" w:sz="4" w:space="0" w:color="000000"/>
                    <w:right w:val="single" w:sz="4" w:space="0" w:color="000000"/>
                  </w:tcBorders>
                </w:tcPr>
                <w:p w14:paraId="384BB3EB" w14:textId="77777777" w:rsidR="00D82952" w:rsidRPr="0011709E" w:rsidRDefault="00D82952" w:rsidP="008D4CBD">
                  <w:pPr>
                    <w:jc w:val="center"/>
                  </w:pPr>
                  <w:r w:rsidRPr="0011709E">
                    <w:t>14.</w:t>
                  </w:r>
                </w:p>
              </w:tc>
              <w:tc>
                <w:tcPr>
                  <w:tcW w:w="338" w:type="dxa"/>
                  <w:tcBorders>
                    <w:top w:val="single" w:sz="4" w:space="0" w:color="000000"/>
                    <w:left w:val="single" w:sz="4" w:space="0" w:color="000000"/>
                    <w:bottom w:val="single" w:sz="4" w:space="0" w:color="000000"/>
                    <w:right w:val="single" w:sz="4" w:space="0" w:color="000000"/>
                  </w:tcBorders>
                </w:tcPr>
                <w:p w14:paraId="4B4208A0" w14:textId="77777777" w:rsidR="00D82952" w:rsidRPr="0011709E" w:rsidRDefault="00D82952" w:rsidP="008D4CBD">
                  <w:pPr>
                    <w:jc w:val="center"/>
                  </w:pPr>
                  <w:r w:rsidRPr="0011709E">
                    <w:t>15.</w:t>
                  </w:r>
                </w:p>
              </w:tc>
              <w:tc>
                <w:tcPr>
                  <w:tcW w:w="320" w:type="dxa"/>
                  <w:tcBorders>
                    <w:top w:val="single" w:sz="4" w:space="0" w:color="000000"/>
                    <w:left w:val="single" w:sz="4" w:space="0" w:color="000000"/>
                    <w:bottom w:val="single" w:sz="4" w:space="0" w:color="000000"/>
                    <w:right w:val="single" w:sz="4" w:space="0" w:color="000000"/>
                  </w:tcBorders>
                </w:tcPr>
                <w:p w14:paraId="3F51BC30" w14:textId="77777777" w:rsidR="00D82952" w:rsidRPr="0011709E" w:rsidRDefault="00D82952" w:rsidP="008D4CBD">
                  <w:pPr>
                    <w:jc w:val="center"/>
                  </w:pPr>
                  <w:r w:rsidRPr="0011709E">
                    <w:t>16.</w:t>
                  </w:r>
                </w:p>
              </w:tc>
              <w:tc>
                <w:tcPr>
                  <w:tcW w:w="320" w:type="dxa"/>
                  <w:tcBorders>
                    <w:top w:val="single" w:sz="4" w:space="0" w:color="000000"/>
                    <w:left w:val="single" w:sz="4" w:space="0" w:color="000000"/>
                    <w:bottom w:val="single" w:sz="4" w:space="0" w:color="000000"/>
                    <w:right w:val="single" w:sz="4" w:space="0" w:color="000000"/>
                  </w:tcBorders>
                </w:tcPr>
                <w:p w14:paraId="3DAD6404" w14:textId="77777777" w:rsidR="00D82952" w:rsidRPr="0011709E" w:rsidRDefault="00D82952" w:rsidP="008D4CBD">
                  <w:pPr>
                    <w:jc w:val="center"/>
                  </w:pPr>
                  <w:r w:rsidRPr="0011709E">
                    <w:t>17.</w:t>
                  </w:r>
                </w:p>
              </w:tc>
            </w:tr>
            <w:tr w:rsidR="0011709E" w:rsidRPr="0011709E" w14:paraId="6C133215" w14:textId="77777777" w:rsidTr="00D82952">
              <w:trPr>
                <w:jc w:val="center"/>
              </w:trPr>
              <w:tc>
                <w:tcPr>
                  <w:tcW w:w="23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818D008" w14:textId="77777777" w:rsidR="00D82952" w:rsidRPr="0011709E" w:rsidRDefault="00D82952" w:rsidP="004E07D2">
                  <w:r w:rsidRPr="0011709E">
                    <w:t>1.kontroldarbs</w:t>
                  </w:r>
                </w:p>
              </w:tc>
              <w:tc>
                <w:tcPr>
                  <w:tcW w:w="4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AF1AA74" w14:textId="77777777" w:rsidR="00D82952" w:rsidRPr="0011709E" w:rsidRDefault="00D82952" w:rsidP="008D4CBD">
                  <w:pPr>
                    <w:jc w:val="center"/>
                  </w:pPr>
                </w:p>
              </w:tc>
              <w:tc>
                <w:tcPr>
                  <w:tcW w:w="44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425258A" w14:textId="77777777" w:rsidR="00D82952" w:rsidRPr="0011709E" w:rsidRDefault="00D82952" w:rsidP="008D4CBD">
                  <w:pPr>
                    <w:jc w:val="center"/>
                  </w:pPr>
                </w:p>
              </w:tc>
              <w:tc>
                <w:tcPr>
                  <w:tcW w:w="44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01E13A6" w14:textId="77777777" w:rsidR="00D82952" w:rsidRPr="0011709E" w:rsidRDefault="00D82952" w:rsidP="008D4CBD">
                  <w:pPr>
                    <w:jc w:val="center"/>
                  </w:pPr>
                  <w:r w:rsidRPr="0011709E">
                    <w:t>×</w:t>
                  </w:r>
                </w:p>
              </w:tc>
              <w:tc>
                <w:tcPr>
                  <w:tcW w:w="44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CE48C18" w14:textId="77777777" w:rsidR="00D82952" w:rsidRPr="0011709E" w:rsidRDefault="00D82952" w:rsidP="008D4CBD">
                  <w:pPr>
                    <w:jc w:val="center"/>
                  </w:pPr>
                </w:p>
              </w:tc>
              <w:tc>
                <w:tcPr>
                  <w:tcW w:w="44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6DF1E74" w14:textId="77777777" w:rsidR="00D82952" w:rsidRPr="0011709E" w:rsidRDefault="00D82952" w:rsidP="008D4CBD">
                  <w:pPr>
                    <w:jc w:val="center"/>
                  </w:pPr>
                </w:p>
              </w:tc>
              <w:tc>
                <w:tcPr>
                  <w:tcW w:w="44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28A028A6" w14:textId="77777777" w:rsidR="00D82952" w:rsidRPr="0011709E" w:rsidRDefault="00D82952" w:rsidP="008D4CBD">
                  <w:pPr>
                    <w:jc w:val="center"/>
                  </w:pPr>
                </w:p>
              </w:tc>
              <w:tc>
                <w:tcPr>
                  <w:tcW w:w="300" w:type="dxa"/>
                  <w:tcBorders>
                    <w:top w:val="single" w:sz="4" w:space="0" w:color="000000"/>
                    <w:left w:val="single" w:sz="4" w:space="0" w:color="000000"/>
                    <w:bottom w:val="single" w:sz="4" w:space="0" w:color="000000"/>
                    <w:right w:val="single" w:sz="4" w:space="0" w:color="000000"/>
                  </w:tcBorders>
                </w:tcPr>
                <w:p w14:paraId="23444059" w14:textId="77777777" w:rsidR="00D82952" w:rsidRPr="0011709E" w:rsidRDefault="00D82952" w:rsidP="008D4CBD">
                  <w:pPr>
                    <w:jc w:val="center"/>
                  </w:pPr>
                </w:p>
              </w:tc>
              <w:tc>
                <w:tcPr>
                  <w:tcW w:w="300" w:type="dxa"/>
                  <w:tcBorders>
                    <w:top w:val="single" w:sz="4" w:space="0" w:color="000000"/>
                    <w:left w:val="single" w:sz="4" w:space="0" w:color="000000"/>
                    <w:bottom w:val="single" w:sz="4" w:space="0" w:color="000000"/>
                    <w:right w:val="single" w:sz="4" w:space="0" w:color="000000"/>
                  </w:tcBorders>
                </w:tcPr>
                <w:p w14:paraId="0C655A38" w14:textId="77777777" w:rsidR="00D82952" w:rsidRPr="0011709E" w:rsidRDefault="00D82952" w:rsidP="008D4CBD">
                  <w:pPr>
                    <w:jc w:val="center"/>
                  </w:pPr>
                </w:p>
              </w:tc>
              <w:tc>
                <w:tcPr>
                  <w:tcW w:w="300" w:type="dxa"/>
                  <w:tcBorders>
                    <w:top w:val="single" w:sz="4" w:space="0" w:color="000000"/>
                    <w:left w:val="single" w:sz="4" w:space="0" w:color="000000"/>
                    <w:bottom w:val="single" w:sz="4" w:space="0" w:color="000000"/>
                    <w:right w:val="single" w:sz="4" w:space="0" w:color="000000"/>
                  </w:tcBorders>
                </w:tcPr>
                <w:p w14:paraId="2742DF8D" w14:textId="77777777" w:rsidR="00D82952" w:rsidRPr="0011709E" w:rsidRDefault="00D82952" w:rsidP="008D4CBD">
                  <w:pPr>
                    <w:jc w:val="center"/>
                  </w:pPr>
                </w:p>
              </w:tc>
              <w:tc>
                <w:tcPr>
                  <w:tcW w:w="387" w:type="dxa"/>
                  <w:tcBorders>
                    <w:top w:val="single" w:sz="4" w:space="0" w:color="000000"/>
                    <w:left w:val="single" w:sz="4" w:space="0" w:color="000000"/>
                    <w:bottom w:val="single" w:sz="4" w:space="0" w:color="000000"/>
                    <w:right w:val="single" w:sz="4" w:space="0" w:color="000000"/>
                  </w:tcBorders>
                </w:tcPr>
                <w:p w14:paraId="4B86E975" w14:textId="77777777" w:rsidR="00D82952" w:rsidRPr="0011709E" w:rsidRDefault="00D82952" w:rsidP="008D4CBD">
                  <w:pPr>
                    <w:jc w:val="center"/>
                  </w:pPr>
                  <w:r w:rsidRPr="0011709E">
                    <w:t>×</w:t>
                  </w:r>
                </w:p>
              </w:tc>
              <w:tc>
                <w:tcPr>
                  <w:tcW w:w="387" w:type="dxa"/>
                  <w:tcBorders>
                    <w:top w:val="single" w:sz="4" w:space="0" w:color="000000"/>
                    <w:left w:val="single" w:sz="4" w:space="0" w:color="000000"/>
                    <w:bottom w:val="single" w:sz="4" w:space="0" w:color="000000"/>
                    <w:right w:val="single" w:sz="4" w:space="0" w:color="000000"/>
                  </w:tcBorders>
                </w:tcPr>
                <w:p w14:paraId="11B7010D" w14:textId="77777777" w:rsidR="00D82952" w:rsidRPr="0011709E" w:rsidRDefault="00D82952" w:rsidP="008D4CBD">
                  <w:pPr>
                    <w:jc w:val="center"/>
                  </w:pPr>
                </w:p>
              </w:tc>
              <w:tc>
                <w:tcPr>
                  <w:tcW w:w="385" w:type="dxa"/>
                  <w:tcBorders>
                    <w:top w:val="single" w:sz="4" w:space="0" w:color="000000"/>
                    <w:left w:val="single" w:sz="4" w:space="0" w:color="000000"/>
                    <w:bottom w:val="single" w:sz="4" w:space="0" w:color="000000"/>
                    <w:right w:val="single" w:sz="4" w:space="0" w:color="000000"/>
                  </w:tcBorders>
                </w:tcPr>
                <w:p w14:paraId="34B01781" w14:textId="77777777" w:rsidR="00D82952" w:rsidRPr="0011709E" w:rsidRDefault="00D82952" w:rsidP="008D4CBD">
                  <w:pPr>
                    <w:jc w:val="center"/>
                  </w:pPr>
                </w:p>
              </w:tc>
              <w:tc>
                <w:tcPr>
                  <w:tcW w:w="370" w:type="dxa"/>
                  <w:tcBorders>
                    <w:top w:val="single" w:sz="4" w:space="0" w:color="000000"/>
                    <w:left w:val="single" w:sz="4" w:space="0" w:color="000000"/>
                    <w:bottom w:val="single" w:sz="4" w:space="0" w:color="000000"/>
                    <w:right w:val="single" w:sz="4" w:space="0" w:color="000000"/>
                  </w:tcBorders>
                </w:tcPr>
                <w:p w14:paraId="62828A26" w14:textId="77777777" w:rsidR="00D82952" w:rsidRPr="0011709E" w:rsidRDefault="00D82952" w:rsidP="008D4CBD">
                  <w:pPr>
                    <w:jc w:val="center"/>
                  </w:pPr>
                </w:p>
              </w:tc>
              <w:tc>
                <w:tcPr>
                  <w:tcW w:w="338" w:type="dxa"/>
                  <w:tcBorders>
                    <w:top w:val="single" w:sz="4" w:space="0" w:color="000000"/>
                    <w:left w:val="single" w:sz="4" w:space="0" w:color="000000"/>
                    <w:bottom w:val="single" w:sz="4" w:space="0" w:color="000000"/>
                    <w:right w:val="single" w:sz="4" w:space="0" w:color="000000"/>
                  </w:tcBorders>
                </w:tcPr>
                <w:p w14:paraId="44FACF49" w14:textId="77777777" w:rsidR="00D82952" w:rsidRPr="0011709E" w:rsidRDefault="00D82952" w:rsidP="008D4CBD">
                  <w:pPr>
                    <w:jc w:val="center"/>
                  </w:pPr>
                </w:p>
              </w:tc>
              <w:tc>
                <w:tcPr>
                  <w:tcW w:w="338" w:type="dxa"/>
                  <w:tcBorders>
                    <w:top w:val="single" w:sz="4" w:space="0" w:color="000000"/>
                    <w:left w:val="single" w:sz="4" w:space="0" w:color="000000"/>
                    <w:bottom w:val="single" w:sz="4" w:space="0" w:color="000000"/>
                    <w:right w:val="single" w:sz="4" w:space="0" w:color="000000"/>
                  </w:tcBorders>
                </w:tcPr>
                <w:p w14:paraId="64EF0A8B" w14:textId="77777777" w:rsidR="00D82952" w:rsidRPr="0011709E" w:rsidRDefault="00D82952" w:rsidP="008D4CBD">
                  <w:pPr>
                    <w:jc w:val="center"/>
                  </w:pPr>
                  <w:r w:rsidRPr="0011709E">
                    <w:t>×</w:t>
                  </w:r>
                </w:p>
              </w:tc>
              <w:tc>
                <w:tcPr>
                  <w:tcW w:w="320" w:type="dxa"/>
                  <w:tcBorders>
                    <w:top w:val="single" w:sz="4" w:space="0" w:color="000000"/>
                    <w:left w:val="single" w:sz="4" w:space="0" w:color="000000"/>
                    <w:bottom w:val="single" w:sz="4" w:space="0" w:color="000000"/>
                    <w:right w:val="single" w:sz="4" w:space="0" w:color="000000"/>
                  </w:tcBorders>
                </w:tcPr>
                <w:p w14:paraId="41746D55" w14:textId="77777777" w:rsidR="00D82952" w:rsidRPr="0011709E" w:rsidRDefault="00D82952" w:rsidP="008D4CBD">
                  <w:pPr>
                    <w:jc w:val="center"/>
                  </w:pPr>
                </w:p>
              </w:tc>
              <w:tc>
                <w:tcPr>
                  <w:tcW w:w="320" w:type="dxa"/>
                  <w:tcBorders>
                    <w:top w:val="single" w:sz="4" w:space="0" w:color="000000"/>
                    <w:left w:val="single" w:sz="4" w:space="0" w:color="000000"/>
                    <w:bottom w:val="single" w:sz="4" w:space="0" w:color="000000"/>
                    <w:right w:val="single" w:sz="4" w:space="0" w:color="000000"/>
                  </w:tcBorders>
                </w:tcPr>
                <w:p w14:paraId="2A9332DE" w14:textId="77777777" w:rsidR="00D82952" w:rsidRPr="0011709E" w:rsidRDefault="00D82952" w:rsidP="008D4CBD">
                  <w:pPr>
                    <w:jc w:val="center"/>
                  </w:pPr>
                  <w:r w:rsidRPr="0011709E">
                    <w:t>×</w:t>
                  </w:r>
                </w:p>
              </w:tc>
            </w:tr>
            <w:tr w:rsidR="0011709E" w:rsidRPr="0011709E" w14:paraId="3C20613A" w14:textId="77777777" w:rsidTr="00D82952">
              <w:trPr>
                <w:jc w:val="center"/>
              </w:trPr>
              <w:tc>
                <w:tcPr>
                  <w:tcW w:w="23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7753BC0" w14:textId="77777777" w:rsidR="00D82952" w:rsidRPr="0011709E" w:rsidRDefault="00D82952" w:rsidP="004E07D2">
                  <w:r w:rsidRPr="0011709E">
                    <w:t>2.kontroldarbs</w:t>
                  </w:r>
                </w:p>
              </w:tc>
              <w:tc>
                <w:tcPr>
                  <w:tcW w:w="4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78212C9" w14:textId="77777777" w:rsidR="00D82952" w:rsidRPr="0011709E" w:rsidRDefault="00D82952" w:rsidP="00026C21">
                  <w:pPr>
                    <w:jc w:val="center"/>
                  </w:pPr>
                </w:p>
              </w:tc>
              <w:tc>
                <w:tcPr>
                  <w:tcW w:w="44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4178149" w14:textId="77777777" w:rsidR="00D82952" w:rsidRPr="0011709E" w:rsidRDefault="00D82952" w:rsidP="00026C21">
                  <w:pPr>
                    <w:jc w:val="center"/>
                  </w:pPr>
                </w:p>
              </w:tc>
              <w:tc>
                <w:tcPr>
                  <w:tcW w:w="44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4C7A64F" w14:textId="77777777" w:rsidR="00D82952" w:rsidRPr="0011709E" w:rsidRDefault="00D82952" w:rsidP="00026C21">
                  <w:pPr>
                    <w:jc w:val="center"/>
                  </w:pPr>
                </w:p>
              </w:tc>
              <w:tc>
                <w:tcPr>
                  <w:tcW w:w="44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A4407E8" w14:textId="77777777" w:rsidR="00D82952" w:rsidRPr="0011709E" w:rsidRDefault="00D82952" w:rsidP="00026C21">
                  <w:pPr>
                    <w:jc w:val="center"/>
                  </w:pPr>
                  <w:r w:rsidRPr="0011709E">
                    <w:t>×</w:t>
                  </w:r>
                </w:p>
              </w:tc>
              <w:tc>
                <w:tcPr>
                  <w:tcW w:w="44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EF015A3" w14:textId="77777777" w:rsidR="00D82952" w:rsidRPr="0011709E" w:rsidRDefault="00D82952" w:rsidP="00026C21">
                  <w:pPr>
                    <w:jc w:val="center"/>
                  </w:pPr>
                </w:p>
              </w:tc>
              <w:tc>
                <w:tcPr>
                  <w:tcW w:w="44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B7AFD90" w14:textId="77777777" w:rsidR="00D82952" w:rsidRPr="0011709E" w:rsidRDefault="00D82952" w:rsidP="00026C21">
                  <w:pPr>
                    <w:jc w:val="center"/>
                  </w:pPr>
                </w:p>
              </w:tc>
              <w:tc>
                <w:tcPr>
                  <w:tcW w:w="300" w:type="dxa"/>
                  <w:tcBorders>
                    <w:top w:val="single" w:sz="4" w:space="0" w:color="000000"/>
                    <w:left w:val="single" w:sz="4" w:space="0" w:color="000000"/>
                    <w:bottom w:val="single" w:sz="4" w:space="0" w:color="000000"/>
                    <w:right w:val="single" w:sz="4" w:space="0" w:color="000000"/>
                  </w:tcBorders>
                </w:tcPr>
                <w:p w14:paraId="085E2DCB" w14:textId="77777777" w:rsidR="00D82952" w:rsidRPr="0011709E" w:rsidRDefault="00D82952" w:rsidP="00026C21">
                  <w:pPr>
                    <w:jc w:val="center"/>
                  </w:pPr>
                  <w:r w:rsidRPr="0011709E">
                    <w:t>×</w:t>
                  </w:r>
                </w:p>
              </w:tc>
              <w:tc>
                <w:tcPr>
                  <w:tcW w:w="300" w:type="dxa"/>
                  <w:tcBorders>
                    <w:top w:val="single" w:sz="4" w:space="0" w:color="000000"/>
                    <w:left w:val="single" w:sz="4" w:space="0" w:color="000000"/>
                    <w:bottom w:val="single" w:sz="4" w:space="0" w:color="000000"/>
                    <w:right w:val="single" w:sz="4" w:space="0" w:color="000000"/>
                  </w:tcBorders>
                </w:tcPr>
                <w:p w14:paraId="200F8C3B" w14:textId="77777777" w:rsidR="00D82952" w:rsidRPr="0011709E" w:rsidRDefault="00D82952" w:rsidP="00026C21">
                  <w:pPr>
                    <w:jc w:val="center"/>
                  </w:pPr>
                </w:p>
              </w:tc>
              <w:tc>
                <w:tcPr>
                  <w:tcW w:w="300" w:type="dxa"/>
                  <w:tcBorders>
                    <w:top w:val="single" w:sz="4" w:space="0" w:color="000000"/>
                    <w:left w:val="single" w:sz="4" w:space="0" w:color="000000"/>
                    <w:bottom w:val="single" w:sz="4" w:space="0" w:color="000000"/>
                    <w:right w:val="single" w:sz="4" w:space="0" w:color="000000"/>
                  </w:tcBorders>
                </w:tcPr>
                <w:p w14:paraId="0F8371DA" w14:textId="77777777" w:rsidR="00D82952" w:rsidRPr="0011709E" w:rsidRDefault="00D82952" w:rsidP="00026C21">
                  <w:pPr>
                    <w:jc w:val="center"/>
                  </w:pPr>
                  <w:r w:rsidRPr="0011709E">
                    <w:t>×</w:t>
                  </w:r>
                </w:p>
              </w:tc>
              <w:tc>
                <w:tcPr>
                  <w:tcW w:w="387" w:type="dxa"/>
                  <w:tcBorders>
                    <w:top w:val="single" w:sz="4" w:space="0" w:color="000000"/>
                    <w:left w:val="single" w:sz="4" w:space="0" w:color="000000"/>
                    <w:bottom w:val="single" w:sz="4" w:space="0" w:color="000000"/>
                    <w:right w:val="single" w:sz="4" w:space="0" w:color="000000"/>
                  </w:tcBorders>
                </w:tcPr>
                <w:p w14:paraId="40B3776F" w14:textId="77777777" w:rsidR="00D82952" w:rsidRPr="0011709E" w:rsidRDefault="00D82952" w:rsidP="00026C21">
                  <w:pPr>
                    <w:jc w:val="center"/>
                  </w:pPr>
                  <w:r w:rsidRPr="0011709E">
                    <w:t>×</w:t>
                  </w:r>
                </w:p>
              </w:tc>
              <w:tc>
                <w:tcPr>
                  <w:tcW w:w="387" w:type="dxa"/>
                  <w:tcBorders>
                    <w:top w:val="single" w:sz="4" w:space="0" w:color="000000"/>
                    <w:left w:val="single" w:sz="4" w:space="0" w:color="000000"/>
                    <w:bottom w:val="single" w:sz="4" w:space="0" w:color="000000"/>
                    <w:right w:val="single" w:sz="4" w:space="0" w:color="000000"/>
                  </w:tcBorders>
                </w:tcPr>
                <w:p w14:paraId="3FF9C2DA" w14:textId="77777777" w:rsidR="00D82952" w:rsidRPr="0011709E" w:rsidRDefault="00D82952" w:rsidP="00026C21">
                  <w:pPr>
                    <w:jc w:val="center"/>
                  </w:pPr>
                  <w:r w:rsidRPr="0011709E">
                    <w:t>×</w:t>
                  </w:r>
                </w:p>
              </w:tc>
              <w:tc>
                <w:tcPr>
                  <w:tcW w:w="385" w:type="dxa"/>
                  <w:tcBorders>
                    <w:top w:val="single" w:sz="4" w:space="0" w:color="000000"/>
                    <w:left w:val="single" w:sz="4" w:space="0" w:color="000000"/>
                    <w:bottom w:val="single" w:sz="4" w:space="0" w:color="000000"/>
                    <w:right w:val="single" w:sz="4" w:space="0" w:color="000000"/>
                  </w:tcBorders>
                </w:tcPr>
                <w:p w14:paraId="6BB503C1" w14:textId="77777777" w:rsidR="00D82952" w:rsidRPr="0011709E" w:rsidRDefault="00D82952" w:rsidP="00026C21">
                  <w:pPr>
                    <w:jc w:val="center"/>
                  </w:pPr>
                  <w:r w:rsidRPr="0011709E">
                    <w:t>×</w:t>
                  </w:r>
                </w:p>
              </w:tc>
              <w:tc>
                <w:tcPr>
                  <w:tcW w:w="370" w:type="dxa"/>
                  <w:tcBorders>
                    <w:top w:val="single" w:sz="4" w:space="0" w:color="000000"/>
                    <w:left w:val="single" w:sz="4" w:space="0" w:color="000000"/>
                    <w:bottom w:val="single" w:sz="4" w:space="0" w:color="000000"/>
                    <w:right w:val="single" w:sz="4" w:space="0" w:color="000000"/>
                  </w:tcBorders>
                </w:tcPr>
                <w:p w14:paraId="1A5DE5CC" w14:textId="77777777" w:rsidR="00D82952" w:rsidRPr="0011709E" w:rsidRDefault="00D82952" w:rsidP="00026C21">
                  <w:pPr>
                    <w:jc w:val="center"/>
                  </w:pPr>
                  <w:r w:rsidRPr="0011709E">
                    <w:t>×</w:t>
                  </w:r>
                </w:p>
              </w:tc>
              <w:tc>
                <w:tcPr>
                  <w:tcW w:w="338" w:type="dxa"/>
                  <w:tcBorders>
                    <w:top w:val="single" w:sz="4" w:space="0" w:color="000000"/>
                    <w:left w:val="single" w:sz="4" w:space="0" w:color="000000"/>
                    <w:bottom w:val="single" w:sz="4" w:space="0" w:color="000000"/>
                    <w:right w:val="single" w:sz="4" w:space="0" w:color="000000"/>
                  </w:tcBorders>
                </w:tcPr>
                <w:p w14:paraId="1F457F21" w14:textId="77777777" w:rsidR="00D82952" w:rsidRPr="0011709E" w:rsidRDefault="00D82952" w:rsidP="00026C21">
                  <w:pPr>
                    <w:jc w:val="center"/>
                  </w:pPr>
                </w:p>
              </w:tc>
              <w:tc>
                <w:tcPr>
                  <w:tcW w:w="338" w:type="dxa"/>
                  <w:tcBorders>
                    <w:top w:val="single" w:sz="4" w:space="0" w:color="000000"/>
                    <w:left w:val="single" w:sz="4" w:space="0" w:color="000000"/>
                    <w:bottom w:val="single" w:sz="4" w:space="0" w:color="000000"/>
                    <w:right w:val="single" w:sz="4" w:space="0" w:color="000000"/>
                  </w:tcBorders>
                </w:tcPr>
                <w:p w14:paraId="482ADB6C" w14:textId="77777777" w:rsidR="00D82952" w:rsidRPr="0011709E" w:rsidRDefault="00D82952" w:rsidP="00026C21">
                  <w:pPr>
                    <w:jc w:val="center"/>
                  </w:pPr>
                </w:p>
              </w:tc>
              <w:tc>
                <w:tcPr>
                  <w:tcW w:w="320" w:type="dxa"/>
                  <w:tcBorders>
                    <w:top w:val="single" w:sz="4" w:space="0" w:color="000000"/>
                    <w:left w:val="single" w:sz="4" w:space="0" w:color="000000"/>
                    <w:bottom w:val="single" w:sz="4" w:space="0" w:color="000000"/>
                    <w:right w:val="single" w:sz="4" w:space="0" w:color="000000"/>
                  </w:tcBorders>
                </w:tcPr>
                <w:p w14:paraId="2F308E2F" w14:textId="77777777" w:rsidR="00D82952" w:rsidRPr="0011709E" w:rsidRDefault="00D82952" w:rsidP="00026C21">
                  <w:pPr>
                    <w:jc w:val="center"/>
                  </w:pPr>
                  <w:r w:rsidRPr="0011709E">
                    <w:t>×</w:t>
                  </w:r>
                </w:p>
              </w:tc>
              <w:tc>
                <w:tcPr>
                  <w:tcW w:w="320" w:type="dxa"/>
                  <w:tcBorders>
                    <w:top w:val="single" w:sz="4" w:space="0" w:color="000000"/>
                    <w:left w:val="single" w:sz="4" w:space="0" w:color="000000"/>
                    <w:bottom w:val="single" w:sz="4" w:space="0" w:color="000000"/>
                    <w:right w:val="single" w:sz="4" w:space="0" w:color="000000"/>
                  </w:tcBorders>
                </w:tcPr>
                <w:p w14:paraId="74CB73A4" w14:textId="77777777" w:rsidR="00D82952" w:rsidRPr="0011709E" w:rsidRDefault="00D82952" w:rsidP="00026C21">
                  <w:pPr>
                    <w:jc w:val="center"/>
                  </w:pPr>
                  <w:r w:rsidRPr="0011709E">
                    <w:t>×</w:t>
                  </w:r>
                </w:p>
              </w:tc>
            </w:tr>
            <w:tr w:rsidR="0011709E" w:rsidRPr="0011709E" w14:paraId="623F20E2" w14:textId="77777777" w:rsidTr="00D82952">
              <w:trPr>
                <w:jc w:val="center"/>
              </w:trPr>
              <w:tc>
                <w:tcPr>
                  <w:tcW w:w="23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13EB148" w14:textId="77777777" w:rsidR="00D82952" w:rsidRPr="0011709E" w:rsidRDefault="00D82952" w:rsidP="00026C21">
                  <w:r w:rsidRPr="0011709E">
                    <w:t>3. kontroldarbs</w:t>
                  </w:r>
                </w:p>
              </w:tc>
              <w:tc>
                <w:tcPr>
                  <w:tcW w:w="4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D23EE60" w14:textId="77777777" w:rsidR="00D82952" w:rsidRPr="0011709E" w:rsidRDefault="00D82952" w:rsidP="00026C21">
                  <w:pPr>
                    <w:jc w:val="center"/>
                  </w:pPr>
                </w:p>
              </w:tc>
              <w:tc>
                <w:tcPr>
                  <w:tcW w:w="44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67C9CD7" w14:textId="77777777" w:rsidR="00D82952" w:rsidRPr="0011709E" w:rsidRDefault="00D82952" w:rsidP="00026C21">
                  <w:pPr>
                    <w:jc w:val="center"/>
                  </w:pPr>
                </w:p>
              </w:tc>
              <w:tc>
                <w:tcPr>
                  <w:tcW w:w="44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5998DEA" w14:textId="77777777" w:rsidR="00D82952" w:rsidRPr="0011709E" w:rsidRDefault="00D82952" w:rsidP="00026C21">
                  <w:pPr>
                    <w:jc w:val="center"/>
                  </w:pPr>
                </w:p>
              </w:tc>
              <w:tc>
                <w:tcPr>
                  <w:tcW w:w="44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EE6317C" w14:textId="77777777" w:rsidR="00D82952" w:rsidRPr="0011709E" w:rsidRDefault="00D82952" w:rsidP="00026C21">
                  <w:pPr>
                    <w:jc w:val="center"/>
                  </w:pPr>
                </w:p>
              </w:tc>
              <w:tc>
                <w:tcPr>
                  <w:tcW w:w="44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005360C" w14:textId="77777777" w:rsidR="00D82952" w:rsidRPr="0011709E" w:rsidRDefault="00D82952" w:rsidP="00026C21">
                  <w:pPr>
                    <w:jc w:val="center"/>
                  </w:pPr>
                  <w:r w:rsidRPr="0011709E">
                    <w:t>×</w:t>
                  </w:r>
                </w:p>
              </w:tc>
              <w:tc>
                <w:tcPr>
                  <w:tcW w:w="44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2F70F39" w14:textId="77777777" w:rsidR="00D82952" w:rsidRPr="0011709E" w:rsidRDefault="00D82952" w:rsidP="00026C21">
                  <w:pPr>
                    <w:jc w:val="center"/>
                  </w:pPr>
                  <w:r w:rsidRPr="0011709E">
                    <w:t>×</w:t>
                  </w:r>
                </w:p>
              </w:tc>
              <w:tc>
                <w:tcPr>
                  <w:tcW w:w="300" w:type="dxa"/>
                  <w:tcBorders>
                    <w:top w:val="single" w:sz="4" w:space="0" w:color="000000"/>
                    <w:left w:val="single" w:sz="4" w:space="0" w:color="000000"/>
                    <w:bottom w:val="single" w:sz="4" w:space="0" w:color="000000"/>
                    <w:right w:val="single" w:sz="4" w:space="0" w:color="000000"/>
                  </w:tcBorders>
                </w:tcPr>
                <w:p w14:paraId="3B0FE5A2" w14:textId="77777777" w:rsidR="00D82952" w:rsidRPr="0011709E" w:rsidRDefault="00D82952" w:rsidP="00026C21">
                  <w:pPr>
                    <w:jc w:val="center"/>
                  </w:pPr>
                </w:p>
              </w:tc>
              <w:tc>
                <w:tcPr>
                  <w:tcW w:w="300" w:type="dxa"/>
                  <w:tcBorders>
                    <w:top w:val="single" w:sz="4" w:space="0" w:color="000000"/>
                    <w:left w:val="single" w:sz="4" w:space="0" w:color="000000"/>
                    <w:bottom w:val="single" w:sz="4" w:space="0" w:color="000000"/>
                    <w:right w:val="single" w:sz="4" w:space="0" w:color="000000"/>
                  </w:tcBorders>
                </w:tcPr>
                <w:p w14:paraId="6BE95D14" w14:textId="77777777" w:rsidR="00D82952" w:rsidRPr="0011709E" w:rsidRDefault="00D82952" w:rsidP="00026C21">
                  <w:pPr>
                    <w:jc w:val="center"/>
                  </w:pPr>
                </w:p>
              </w:tc>
              <w:tc>
                <w:tcPr>
                  <w:tcW w:w="300" w:type="dxa"/>
                  <w:tcBorders>
                    <w:top w:val="single" w:sz="4" w:space="0" w:color="000000"/>
                    <w:left w:val="single" w:sz="4" w:space="0" w:color="000000"/>
                    <w:bottom w:val="single" w:sz="4" w:space="0" w:color="000000"/>
                    <w:right w:val="single" w:sz="4" w:space="0" w:color="000000"/>
                  </w:tcBorders>
                </w:tcPr>
                <w:p w14:paraId="72A4B150" w14:textId="77777777" w:rsidR="00D82952" w:rsidRPr="0011709E" w:rsidRDefault="00D82952" w:rsidP="00026C21">
                  <w:pPr>
                    <w:jc w:val="center"/>
                  </w:pPr>
                </w:p>
              </w:tc>
              <w:tc>
                <w:tcPr>
                  <w:tcW w:w="387" w:type="dxa"/>
                  <w:tcBorders>
                    <w:top w:val="single" w:sz="4" w:space="0" w:color="000000"/>
                    <w:left w:val="single" w:sz="4" w:space="0" w:color="000000"/>
                    <w:bottom w:val="single" w:sz="4" w:space="0" w:color="000000"/>
                    <w:right w:val="single" w:sz="4" w:space="0" w:color="000000"/>
                  </w:tcBorders>
                </w:tcPr>
                <w:p w14:paraId="33333D61" w14:textId="77777777" w:rsidR="00D82952" w:rsidRPr="0011709E" w:rsidRDefault="00D82952" w:rsidP="00026C21">
                  <w:pPr>
                    <w:jc w:val="center"/>
                  </w:pPr>
                  <w:r w:rsidRPr="0011709E">
                    <w:t>×</w:t>
                  </w:r>
                </w:p>
              </w:tc>
              <w:tc>
                <w:tcPr>
                  <w:tcW w:w="387" w:type="dxa"/>
                  <w:tcBorders>
                    <w:top w:val="single" w:sz="4" w:space="0" w:color="000000"/>
                    <w:left w:val="single" w:sz="4" w:space="0" w:color="000000"/>
                    <w:bottom w:val="single" w:sz="4" w:space="0" w:color="000000"/>
                    <w:right w:val="single" w:sz="4" w:space="0" w:color="000000"/>
                  </w:tcBorders>
                </w:tcPr>
                <w:p w14:paraId="4FC67AB1" w14:textId="77777777" w:rsidR="00D82952" w:rsidRPr="0011709E" w:rsidRDefault="00D82952" w:rsidP="00026C21">
                  <w:pPr>
                    <w:jc w:val="center"/>
                  </w:pPr>
                </w:p>
              </w:tc>
              <w:tc>
                <w:tcPr>
                  <w:tcW w:w="385" w:type="dxa"/>
                  <w:tcBorders>
                    <w:top w:val="single" w:sz="4" w:space="0" w:color="000000"/>
                    <w:left w:val="single" w:sz="4" w:space="0" w:color="000000"/>
                    <w:bottom w:val="single" w:sz="4" w:space="0" w:color="000000"/>
                    <w:right w:val="single" w:sz="4" w:space="0" w:color="000000"/>
                  </w:tcBorders>
                </w:tcPr>
                <w:p w14:paraId="0C5DCAF2" w14:textId="77777777" w:rsidR="00D82952" w:rsidRPr="0011709E" w:rsidRDefault="00D82952" w:rsidP="00026C21">
                  <w:pPr>
                    <w:jc w:val="center"/>
                  </w:pPr>
                </w:p>
              </w:tc>
              <w:tc>
                <w:tcPr>
                  <w:tcW w:w="370" w:type="dxa"/>
                  <w:tcBorders>
                    <w:top w:val="single" w:sz="4" w:space="0" w:color="000000"/>
                    <w:left w:val="single" w:sz="4" w:space="0" w:color="000000"/>
                    <w:bottom w:val="single" w:sz="4" w:space="0" w:color="000000"/>
                    <w:right w:val="single" w:sz="4" w:space="0" w:color="000000"/>
                  </w:tcBorders>
                </w:tcPr>
                <w:p w14:paraId="053F55F2" w14:textId="77777777" w:rsidR="00D82952" w:rsidRPr="0011709E" w:rsidRDefault="00D82952" w:rsidP="00026C21">
                  <w:pPr>
                    <w:jc w:val="center"/>
                  </w:pPr>
                </w:p>
              </w:tc>
              <w:tc>
                <w:tcPr>
                  <w:tcW w:w="338" w:type="dxa"/>
                  <w:tcBorders>
                    <w:top w:val="single" w:sz="4" w:space="0" w:color="000000"/>
                    <w:left w:val="single" w:sz="4" w:space="0" w:color="000000"/>
                    <w:bottom w:val="single" w:sz="4" w:space="0" w:color="000000"/>
                    <w:right w:val="single" w:sz="4" w:space="0" w:color="000000"/>
                  </w:tcBorders>
                </w:tcPr>
                <w:p w14:paraId="69D0E8F2" w14:textId="77777777" w:rsidR="00D82952" w:rsidRPr="0011709E" w:rsidRDefault="00D82952" w:rsidP="00026C21">
                  <w:pPr>
                    <w:jc w:val="center"/>
                  </w:pPr>
                  <w:r w:rsidRPr="0011709E">
                    <w:t>×</w:t>
                  </w:r>
                </w:p>
              </w:tc>
              <w:tc>
                <w:tcPr>
                  <w:tcW w:w="338" w:type="dxa"/>
                  <w:tcBorders>
                    <w:top w:val="single" w:sz="4" w:space="0" w:color="000000"/>
                    <w:left w:val="single" w:sz="4" w:space="0" w:color="000000"/>
                    <w:bottom w:val="single" w:sz="4" w:space="0" w:color="000000"/>
                    <w:right w:val="single" w:sz="4" w:space="0" w:color="000000"/>
                  </w:tcBorders>
                </w:tcPr>
                <w:p w14:paraId="0E85896C" w14:textId="77777777" w:rsidR="00D82952" w:rsidRPr="0011709E" w:rsidRDefault="00D82952" w:rsidP="00026C21">
                  <w:pPr>
                    <w:jc w:val="center"/>
                  </w:pPr>
                  <w:r w:rsidRPr="0011709E">
                    <w:t>×</w:t>
                  </w:r>
                </w:p>
              </w:tc>
              <w:tc>
                <w:tcPr>
                  <w:tcW w:w="320" w:type="dxa"/>
                  <w:tcBorders>
                    <w:top w:val="single" w:sz="4" w:space="0" w:color="000000"/>
                    <w:left w:val="single" w:sz="4" w:space="0" w:color="000000"/>
                    <w:bottom w:val="single" w:sz="4" w:space="0" w:color="000000"/>
                    <w:right w:val="single" w:sz="4" w:space="0" w:color="000000"/>
                  </w:tcBorders>
                </w:tcPr>
                <w:p w14:paraId="33F5B13A" w14:textId="77777777" w:rsidR="00D82952" w:rsidRPr="0011709E" w:rsidRDefault="00D82952" w:rsidP="00026C21">
                  <w:pPr>
                    <w:jc w:val="center"/>
                  </w:pPr>
                </w:p>
              </w:tc>
              <w:tc>
                <w:tcPr>
                  <w:tcW w:w="320" w:type="dxa"/>
                  <w:tcBorders>
                    <w:top w:val="single" w:sz="4" w:space="0" w:color="000000"/>
                    <w:left w:val="single" w:sz="4" w:space="0" w:color="000000"/>
                    <w:bottom w:val="single" w:sz="4" w:space="0" w:color="000000"/>
                    <w:right w:val="single" w:sz="4" w:space="0" w:color="000000"/>
                  </w:tcBorders>
                </w:tcPr>
                <w:p w14:paraId="739CD25D" w14:textId="77777777" w:rsidR="00D82952" w:rsidRPr="0011709E" w:rsidRDefault="00D82952" w:rsidP="00026C21">
                  <w:pPr>
                    <w:jc w:val="center"/>
                  </w:pPr>
                  <w:r w:rsidRPr="0011709E">
                    <w:t>×</w:t>
                  </w:r>
                </w:p>
              </w:tc>
            </w:tr>
            <w:tr w:rsidR="0011709E" w:rsidRPr="0011709E" w14:paraId="5F9E0F44" w14:textId="77777777" w:rsidTr="00D82952">
              <w:trPr>
                <w:jc w:val="center"/>
              </w:trPr>
              <w:tc>
                <w:tcPr>
                  <w:tcW w:w="23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ADD7BE8" w14:textId="77777777" w:rsidR="00D82952" w:rsidRPr="0011709E" w:rsidRDefault="00D82952" w:rsidP="00026C21">
                  <w:r w:rsidRPr="0011709E">
                    <w:t>4. Eksāmens</w:t>
                  </w:r>
                </w:p>
              </w:tc>
              <w:tc>
                <w:tcPr>
                  <w:tcW w:w="4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DE74C26" w14:textId="77777777" w:rsidR="00D82952" w:rsidRPr="0011709E" w:rsidRDefault="00D82952" w:rsidP="00026C21">
                  <w:pPr>
                    <w:jc w:val="center"/>
                  </w:pPr>
                  <w:r w:rsidRPr="0011709E">
                    <w:t>×</w:t>
                  </w:r>
                </w:p>
              </w:tc>
              <w:tc>
                <w:tcPr>
                  <w:tcW w:w="44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D61119D" w14:textId="77777777" w:rsidR="00D82952" w:rsidRPr="0011709E" w:rsidRDefault="00D82952" w:rsidP="00026C21">
                  <w:pPr>
                    <w:jc w:val="center"/>
                  </w:pPr>
                  <w:r w:rsidRPr="0011709E">
                    <w:t>×</w:t>
                  </w:r>
                </w:p>
              </w:tc>
              <w:tc>
                <w:tcPr>
                  <w:tcW w:w="44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FED9CA3" w14:textId="77777777" w:rsidR="00D82952" w:rsidRPr="0011709E" w:rsidRDefault="00D82952" w:rsidP="00026C21">
                  <w:pPr>
                    <w:jc w:val="center"/>
                  </w:pPr>
                  <w:r w:rsidRPr="0011709E">
                    <w:t>×</w:t>
                  </w:r>
                </w:p>
              </w:tc>
              <w:tc>
                <w:tcPr>
                  <w:tcW w:w="44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99EE292" w14:textId="77777777" w:rsidR="00D82952" w:rsidRPr="0011709E" w:rsidRDefault="00D82952" w:rsidP="00026C21">
                  <w:pPr>
                    <w:jc w:val="center"/>
                  </w:pPr>
                  <w:r w:rsidRPr="0011709E">
                    <w:t>×</w:t>
                  </w:r>
                </w:p>
              </w:tc>
              <w:tc>
                <w:tcPr>
                  <w:tcW w:w="44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F66CE35" w14:textId="77777777" w:rsidR="00D82952" w:rsidRPr="0011709E" w:rsidRDefault="00D82952" w:rsidP="00026C21">
                  <w:pPr>
                    <w:jc w:val="center"/>
                  </w:pPr>
                  <w:r w:rsidRPr="0011709E">
                    <w:t>×</w:t>
                  </w:r>
                </w:p>
              </w:tc>
              <w:tc>
                <w:tcPr>
                  <w:tcW w:w="44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601B8EC" w14:textId="77777777" w:rsidR="00D82952" w:rsidRPr="0011709E" w:rsidRDefault="00D82952" w:rsidP="00026C21">
                  <w:pPr>
                    <w:jc w:val="center"/>
                  </w:pPr>
                  <w:r w:rsidRPr="0011709E">
                    <w:t>×</w:t>
                  </w:r>
                </w:p>
              </w:tc>
              <w:tc>
                <w:tcPr>
                  <w:tcW w:w="300" w:type="dxa"/>
                  <w:tcBorders>
                    <w:top w:val="single" w:sz="4" w:space="0" w:color="000000"/>
                    <w:left w:val="single" w:sz="4" w:space="0" w:color="000000"/>
                    <w:bottom w:val="single" w:sz="4" w:space="0" w:color="000000"/>
                    <w:right w:val="single" w:sz="4" w:space="0" w:color="000000"/>
                  </w:tcBorders>
                </w:tcPr>
                <w:p w14:paraId="7B1FFE43" w14:textId="77777777" w:rsidR="00D82952" w:rsidRPr="0011709E" w:rsidRDefault="00D82952" w:rsidP="00026C21">
                  <w:pPr>
                    <w:jc w:val="center"/>
                  </w:pPr>
                  <w:r w:rsidRPr="0011709E">
                    <w:t>×</w:t>
                  </w:r>
                </w:p>
              </w:tc>
              <w:tc>
                <w:tcPr>
                  <w:tcW w:w="300" w:type="dxa"/>
                  <w:tcBorders>
                    <w:top w:val="single" w:sz="4" w:space="0" w:color="000000"/>
                    <w:left w:val="single" w:sz="4" w:space="0" w:color="000000"/>
                    <w:bottom w:val="single" w:sz="4" w:space="0" w:color="000000"/>
                    <w:right w:val="single" w:sz="4" w:space="0" w:color="000000"/>
                  </w:tcBorders>
                </w:tcPr>
                <w:p w14:paraId="156A49F4" w14:textId="77777777" w:rsidR="00D82952" w:rsidRPr="0011709E" w:rsidRDefault="00D82952" w:rsidP="00026C21">
                  <w:pPr>
                    <w:jc w:val="center"/>
                  </w:pPr>
                  <w:r w:rsidRPr="0011709E">
                    <w:t>×</w:t>
                  </w:r>
                </w:p>
              </w:tc>
              <w:tc>
                <w:tcPr>
                  <w:tcW w:w="300" w:type="dxa"/>
                  <w:tcBorders>
                    <w:top w:val="single" w:sz="4" w:space="0" w:color="000000"/>
                    <w:left w:val="single" w:sz="4" w:space="0" w:color="000000"/>
                    <w:bottom w:val="single" w:sz="4" w:space="0" w:color="000000"/>
                    <w:right w:val="single" w:sz="4" w:space="0" w:color="000000"/>
                  </w:tcBorders>
                </w:tcPr>
                <w:p w14:paraId="29A3C1A0" w14:textId="77777777" w:rsidR="00D82952" w:rsidRPr="0011709E" w:rsidRDefault="00D82952" w:rsidP="00026C21">
                  <w:pPr>
                    <w:jc w:val="center"/>
                  </w:pPr>
                  <w:r w:rsidRPr="0011709E">
                    <w:t>×</w:t>
                  </w:r>
                </w:p>
              </w:tc>
              <w:tc>
                <w:tcPr>
                  <w:tcW w:w="387" w:type="dxa"/>
                  <w:tcBorders>
                    <w:top w:val="single" w:sz="4" w:space="0" w:color="000000"/>
                    <w:left w:val="single" w:sz="4" w:space="0" w:color="000000"/>
                    <w:bottom w:val="single" w:sz="4" w:space="0" w:color="000000"/>
                    <w:right w:val="single" w:sz="4" w:space="0" w:color="000000"/>
                  </w:tcBorders>
                </w:tcPr>
                <w:p w14:paraId="0A47E282" w14:textId="77777777" w:rsidR="00D82952" w:rsidRPr="0011709E" w:rsidRDefault="00D82952" w:rsidP="00026C21">
                  <w:pPr>
                    <w:jc w:val="center"/>
                  </w:pPr>
                  <w:r w:rsidRPr="0011709E">
                    <w:t>×</w:t>
                  </w:r>
                </w:p>
              </w:tc>
              <w:tc>
                <w:tcPr>
                  <w:tcW w:w="387" w:type="dxa"/>
                  <w:tcBorders>
                    <w:top w:val="single" w:sz="4" w:space="0" w:color="000000"/>
                    <w:left w:val="single" w:sz="4" w:space="0" w:color="000000"/>
                    <w:bottom w:val="single" w:sz="4" w:space="0" w:color="000000"/>
                    <w:right w:val="single" w:sz="4" w:space="0" w:color="000000"/>
                  </w:tcBorders>
                </w:tcPr>
                <w:p w14:paraId="02C93E5E" w14:textId="77777777" w:rsidR="00D82952" w:rsidRPr="0011709E" w:rsidRDefault="00D82952" w:rsidP="00026C21">
                  <w:pPr>
                    <w:jc w:val="center"/>
                  </w:pPr>
                  <w:r w:rsidRPr="0011709E">
                    <w:t>×</w:t>
                  </w:r>
                </w:p>
              </w:tc>
              <w:tc>
                <w:tcPr>
                  <w:tcW w:w="385" w:type="dxa"/>
                  <w:tcBorders>
                    <w:top w:val="single" w:sz="4" w:space="0" w:color="000000"/>
                    <w:left w:val="single" w:sz="4" w:space="0" w:color="000000"/>
                    <w:bottom w:val="single" w:sz="4" w:space="0" w:color="000000"/>
                    <w:right w:val="single" w:sz="4" w:space="0" w:color="000000"/>
                  </w:tcBorders>
                </w:tcPr>
                <w:p w14:paraId="7D6A44E8" w14:textId="77777777" w:rsidR="00D82952" w:rsidRPr="0011709E" w:rsidRDefault="00D82952" w:rsidP="00026C21">
                  <w:pPr>
                    <w:jc w:val="center"/>
                  </w:pPr>
                  <w:r w:rsidRPr="0011709E">
                    <w:t>×</w:t>
                  </w:r>
                </w:p>
              </w:tc>
              <w:tc>
                <w:tcPr>
                  <w:tcW w:w="370" w:type="dxa"/>
                  <w:tcBorders>
                    <w:top w:val="single" w:sz="4" w:space="0" w:color="000000"/>
                    <w:left w:val="single" w:sz="4" w:space="0" w:color="000000"/>
                    <w:bottom w:val="single" w:sz="4" w:space="0" w:color="000000"/>
                    <w:right w:val="single" w:sz="4" w:space="0" w:color="000000"/>
                  </w:tcBorders>
                </w:tcPr>
                <w:p w14:paraId="70E2714A" w14:textId="77777777" w:rsidR="00D82952" w:rsidRPr="0011709E" w:rsidRDefault="00D82952" w:rsidP="00026C21">
                  <w:pPr>
                    <w:jc w:val="center"/>
                  </w:pPr>
                  <w:r w:rsidRPr="0011709E">
                    <w:t>×</w:t>
                  </w:r>
                </w:p>
              </w:tc>
              <w:tc>
                <w:tcPr>
                  <w:tcW w:w="338" w:type="dxa"/>
                  <w:tcBorders>
                    <w:top w:val="single" w:sz="4" w:space="0" w:color="000000"/>
                    <w:left w:val="single" w:sz="4" w:space="0" w:color="000000"/>
                    <w:bottom w:val="single" w:sz="4" w:space="0" w:color="000000"/>
                    <w:right w:val="single" w:sz="4" w:space="0" w:color="000000"/>
                  </w:tcBorders>
                </w:tcPr>
                <w:p w14:paraId="3A212223" w14:textId="77777777" w:rsidR="00D82952" w:rsidRPr="0011709E" w:rsidRDefault="00D82952" w:rsidP="00026C21">
                  <w:pPr>
                    <w:jc w:val="center"/>
                  </w:pPr>
                  <w:r w:rsidRPr="0011709E">
                    <w:t>×</w:t>
                  </w:r>
                </w:p>
              </w:tc>
              <w:tc>
                <w:tcPr>
                  <w:tcW w:w="338" w:type="dxa"/>
                  <w:tcBorders>
                    <w:top w:val="single" w:sz="4" w:space="0" w:color="000000"/>
                    <w:left w:val="single" w:sz="4" w:space="0" w:color="000000"/>
                    <w:bottom w:val="single" w:sz="4" w:space="0" w:color="000000"/>
                    <w:right w:val="single" w:sz="4" w:space="0" w:color="000000"/>
                  </w:tcBorders>
                </w:tcPr>
                <w:p w14:paraId="2427751A" w14:textId="77777777" w:rsidR="00D82952" w:rsidRPr="0011709E" w:rsidRDefault="00D82952" w:rsidP="00026C21">
                  <w:pPr>
                    <w:jc w:val="center"/>
                  </w:pPr>
                  <w:r w:rsidRPr="0011709E">
                    <w:t>×</w:t>
                  </w:r>
                </w:p>
              </w:tc>
              <w:tc>
                <w:tcPr>
                  <w:tcW w:w="320" w:type="dxa"/>
                  <w:tcBorders>
                    <w:top w:val="single" w:sz="4" w:space="0" w:color="000000"/>
                    <w:left w:val="single" w:sz="4" w:space="0" w:color="000000"/>
                    <w:bottom w:val="single" w:sz="4" w:space="0" w:color="000000"/>
                    <w:right w:val="single" w:sz="4" w:space="0" w:color="000000"/>
                  </w:tcBorders>
                </w:tcPr>
                <w:p w14:paraId="18C43EDD" w14:textId="77777777" w:rsidR="00D82952" w:rsidRPr="0011709E" w:rsidRDefault="00D82952" w:rsidP="00026C21">
                  <w:pPr>
                    <w:jc w:val="center"/>
                  </w:pPr>
                  <w:r w:rsidRPr="0011709E">
                    <w:t>×</w:t>
                  </w:r>
                </w:p>
              </w:tc>
              <w:tc>
                <w:tcPr>
                  <w:tcW w:w="320" w:type="dxa"/>
                  <w:tcBorders>
                    <w:top w:val="single" w:sz="4" w:space="0" w:color="000000"/>
                    <w:left w:val="single" w:sz="4" w:space="0" w:color="000000"/>
                    <w:bottom w:val="single" w:sz="4" w:space="0" w:color="000000"/>
                    <w:right w:val="single" w:sz="4" w:space="0" w:color="000000"/>
                  </w:tcBorders>
                </w:tcPr>
                <w:p w14:paraId="3BAC64A6" w14:textId="77777777" w:rsidR="00D82952" w:rsidRPr="0011709E" w:rsidRDefault="00D82952" w:rsidP="00026C21">
                  <w:pPr>
                    <w:jc w:val="center"/>
                  </w:pPr>
                  <w:r w:rsidRPr="0011709E">
                    <w:t>×</w:t>
                  </w:r>
                </w:p>
              </w:tc>
            </w:tr>
          </w:tbl>
          <w:p w14:paraId="4DBC912C" w14:textId="77777777" w:rsidR="008D4CBD" w:rsidRPr="0011709E" w:rsidRDefault="008D4CBD" w:rsidP="008D4CBD">
            <w:pPr>
              <w:textAlignment w:val="baseline"/>
              <w:rPr>
                <w:bCs w:val="0"/>
                <w:iCs w:val="0"/>
              </w:rPr>
            </w:pPr>
          </w:p>
        </w:tc>
      </w:tr>
      <w:tr w:rsidR="008D4CBD" w:rsidRPr="00026C21" w14:paraId="7A9B5C70" w14:textId="77777777" w:rsidTr="00F32953">
        <w:trPr>
          <w:jc w:val="center"/>
        </w:trPr>
        <w:tc>
          <w:tcPr>
            <w:tcW w:w="9582" w:type="dxa"/>
            <w:gridSpan w:val="2"/>
          </w:tcPr>
          <w:p w14:paraId="45481D5D" w14:textId="77777777" w:rsidR="008D4CBD" w:rsidRPr="0011709E" w:rsidRDefault="008D4CBD" w:rsidP="008D4CBD">
            <w:pPr>
              <w:pStyle w:val="Nosaukumi"/>
            </w:pPr>
            <w:r w:rsidRPr="0011709E">
              <w:t>Kursa saturs</w:t>
            </w:r>
          </w:p>
        </w:tc>
      </w:tr>
      <w:tr w:rsidR="00026C21" w:rsidRPr="00026C21" w14:paraId="4D6CAE94" w14:textId="77777777" w:rsidTr="00F32953">
        <w:trPr>
          <w:jc w:val="center"/>
        </w:trPr>
        <w:tc>
          <w:tcPr>
            <w:tcW w:w="9582" w:type="dxa"/>
            <w:gridSpan w:val="2"/>
          </w:tcPr>
          <w:p w14:paraId="353624DB" w14:textId="77777777" w:rsidR="00026C21" w:rsidRPr="00026C21" w:rsidRDefault="00026C21" w:rsidP="00026C21">
            <w:pPr>
              <w:ind w:left="34"/>
              <w:jc w:val="both"/>
              <w:rPr>
                <w:i/>
                <w:color w:val="0070C0"/>
                <w:lang w:eastAsia="ko-KR"/>
              </w:rPr>
            </w:pPr>
          </w:p>
          <w:p w14:paraId="7930BC3F" w14:textId="77777777" w:rsidR="00026C21" w:rsidRDefault="00AC6E80" w:rsidP="00026C21">
            <w:pPr>
              <w:ind w:left="34"/>
              <w:jc w:val="both"/>
              <w:rPr>
                <w:color w:val="000000" w:themeColor="text1"/>
                <w:lang w:eastAsia="ko-KR"/>
              </w:rPr>
            </w:pPr>
            <w:r>
              <w:rPr>
                <w:color w:val="000000" w:themeColor="text1"/>
                <w:lang w:eastAsia="ko-KR"/>
              </w:rPr>
              <w:t>L</w:t>
            </w:r>
            <w:r w:rsidR="00EB7542">
              <w:rPr>
                <w:color w:val="000000" w:themeColor="text1"/>
                <w:lang w:eastAsia="ko-KR"/>
              </w:rPr>
              <w:t>EKCIJAS:</w:t>
            </w:r>
          </w:p>
          <w:p w14:paraId="5DB2C328" w14:textId="77777777" w:rsidR="00EB7542" w:rsidRPr="00EB7542" w:rsidRDefault="00EB7542" w:rsidP="00EB7542">
            <w:pPr>
              <w:ind w:left="34"/>
              <w:jc w:val="both"/>
              <w:rPr>
                <w:color w:val="000000" w:themeColor="text1"/>
                <w:lang w:eastAsia="ko-KR"/>
              </w:rPr>
            </w:pPr>
            <w:r w:rsidRPr="00EB7542">
              <w:rPr>
                <w:color w:val="000000" w:themeColor="text1"/>
                <w:lang w:eastAsia="ko-KR"/>
              </w:rPr>
              <w:t>1. Molekulārās bioloģijas priekšmets, tā vieta bioloģijas zinātņu sistēmās. Molekulārās bioloģijas vēsture.</w:t>
            </w:r>
          </w:p>
          <w:p w14:paraId="2DF5C28E" w14:textId="77777777" w:rsidR="00EB7542" w:rsidRPr="00EB7542" w:rsidRDefault="00EB7542" w:rsidP="00D82952">
            <w:pPr>
              <w:ind w:left="34"/>
              <w:jc w:val="both"/>
              <w:rPr>
                <w:color w:val="000000" w:themeColor="text1"/>
                <w:lang w:eastAsia="ko-KR"/>
              </w:rPr>
            </w:pPr>
            <w:r w:rsidRPr="00EB7542">
              <w:rPr>
                <w:color w:val="000000" w:themeColor="text1"/>
                <w:lang w:eastAsia="ko-KR"/>
              </w:rPr>
              <w:t xml:space="preserve">2. Aminoskābju struktūra, klasifikācija (hidrofobas, polāras, aromātiskas u c.), L- un D- aminoskābes, </w:t>
            </w:r>
            <w:proofErr w:type="spellStart"/>
            <w:r w:rsidRPr="00EB7542">
              <w:rPr>
                <w:color w:val="000000" w:themeColor="text1"/>
                <w:lang w:eastAsia="ko-KR"/>
              </w:rPr>
              <w:t>proteinogēno</w:t>
            </w:r>
            <w:proofErr w:type="spellEnd"/>
            <w:r w:rsidRPr="00EB7542">
              <w:rPr>
                <w:color w:val="000000" w:themeColor="text1"/>
                <w:lang w:eastAsia="ko-KR"/>
              </w:rPr>
              <w:t xml:space="preserve"> un </w:t>
            </w:r>
            <w:proofErr w:type="spellStart"/>
            <w:r w:rsidRPr="00EB7542">
              <w:rPr>
                <w:color w:val="000000" w:themeColor="text1"/>
                <w:lang w:eastAsia="ko-KR"/>
              </w:rPr>
              <w:t>neproteinogēno</w:t>
            </w:r>
            <w:proofErr w:type="spellEnd"/>
            <w:r w:rsidRPr="00EB7542">
              <w:rPr>
                <w:color w:val="000000" w:themeColor="text1"/>
                <w:lang w:eastAsia="ko-KR"/>
              </w:rPr>
              <w:t xml:space="preserve"> aminoskābju īpašības. Piemēri</w:t>
            </w:r>
            <w:r w:rsidR="00896FFF">
              <w:rPr>
                <w:color w:val="000000" w:themeColor="text1"/>
                <w:lang w:eastAsia="ko-KR"/>
              </w:rPr>
              <w:t xml:space="preserve">. </w:t>
            </w:r>
            <w:proofErr w:type="spellStart"/>
            <w:r w:rsidRPr="00EB7542">
              <w:rPr>
                <w:color w:val="000000" w:themeColor="text1"/>
                <w:lang w:eastAsia="ko-KR"/>
              </w:rPr>
              <w:t>Peptīdsaišu</w:t>
            </w:r>
            <w:proofErr w:type="spellEnd"/>
            <w:r w:rsidRPr="00EB7542">
              <w:rPr>
                <w:color w:val="000000" w:themeColor="text1"/>
                <w:lang w:eastAsia="ko-KR"/>
              </w:rPr>
              <w:t xml:space="preserve"> veidošanās, N- un C- gali. Peptīdi, </w:t>
            </w:r>
            <w:proofErr w:type="spellStart"/>
            <w:r w:rsidRPr="00EB7542">
              <w:rPr>
                <w:color w:val="000000" w:themeColor="text1"/>
                <w:lang w:eastAsia="ko-KR"/>
              </w:rPr>
              <w:t>oligopeptīdi</w:t>
            </w:r>
            <w:proofErr w:type="spellEnd"/>
            <w:r w:rsidRPr="00EB7542">
              <w:rPr>
                <w:color w:val="000000" w:themeColor="text1"/>
                <w:lang w:eastAsia="ko-KR"/>
              </w:rPr>
              <w:t xml:space="preserve">, polipeptīdi, </w:t>
            </w:r>
            <w:proofErr w:type="spellStart"/>
            <w:r w:rsidRPr="00EB7542">
              <w:rPr>
                <w:color w:val="000000" w:themeColor="text1"/>
                <w:lang w:eastAsia="ko-KR"/>
              </w:rPr>
              <w:t>proteīdi</w:t>
            </w:r>
            <w:proofErr w:type="spellEnd"/>
            <w:r w:rsidRPr="00EB7542">
              <w:rPr>
                <w:color w:val="000000" w:themeColor="text1"/>
                <w:lang w:eastAsia="ko-KR"/>
              </w:rPr>
              <w:t>. Piemēri un funkcijas.</w:t>
            </w:r>
            <w:r w:rsidR="00D82952">
              <w:rPr>
                <w:color w:val="000000" w:themeColor="text1"/>
                <w:lang w:eastAsia="ko-KR"/>
              </w:rPr>
              <w:t xml:space="preserve"> </w:t>
            </w:r>
            <w:r w:rsidRPr="00EB7542">
              <w:rPr>
                <w:color w:val="000000" w:themeColor="text1"/>
                <w:lang w:eastAsia="ko-KR"/>
              </w:rPr>
              <w:lastRenderedPageBreak/>
              <w:t>Olbaltumvielu sekundārās, terciārās un kvartārās struktūras,</w:t>
            </w:r>
            <w:r w:rsidR="00896FFF">
              <w:rPr>
                <w:color w:val="000000" w:themeColor="text1"/>
                <w:lang w:eastAsia="ko-KR"/>
              </w:rPr>
              <w:t xml:space="preserve"> stabilizējošas saites. Piemēri</w:t>
            </w:r>
            <w:r w:rsidRPr="00EB7542">
              <w:rPr>
                <w:color w:val="000000" w:themeColor="text1"/>
                <w:lang w:eastAsia="ko-KR"/>
              </w:rPr>
              <w:t xml:space="preserve">. </w:t>
            </w:r>
            <w:r w:rsidR="00D82952">
              <w:rPr>
                <w:color w:val="000000" w:themeColor="text1"/>
                <w:lang w:eastAsia="ko-KR"/>
              </w:rPr>
              <w:t>3.</w:t>
            </w:r>
            <w:r w:rsidRPr="00EB7542">
              <w:rPr>
                <w:color w:val="000000" w:themeColor="text1"/>
                <w:lang w:eastAsia="ko-KR"/>
              </w:rPr>
              <w:t xml:space="preserve">Nukleotīdu struktūras (bāzes: </w:t>
            </w:r>
            <w:proofErr w:type="spellStart"/>
            <w:r w:rsidRPr="00EB7542">
              <w:rPr>
                <w:color w:val="000000" w:themeColor="text1"/>
                <w:lang w:eastAsia="ko-KR"/>
              </w:rPr>
              <w:t>purīni</w:t>
            </w:r>
            <w:proofErr w:type="spellEnd"/>
            <w:r w:rsidRPr="00EB7542">
              <w:rPr>
                <w:color w:val="000000" w:themeColor="text1"/>
                <w:lang w:eastAsia="ko-KR"/>
              </w:rPr>
              <w:t xml:space="preserve">, </w:t>
            </w:r>
            <w:proofErr w:type="spellStart"/>
            <w:r w:rsidRPr="00EB7542">
              <w:rPr>
                <w:color w:val="000000" w:themeColor="text1"/>
                <w:lang w:eastAsia="ko-KR"/>
              </w:rPr>
              <w:t>pirimīdi</w:t>
            </w:r>
            <w:proofErr w:type="spellEnd"/>
            <w:r w:rsidRPr="00EB7542">
              <w:rPr>
                <w:color w:val="000000" w:themeColor="text1"/>
                <w:lang w:eastAsia="ko-KR"/>
              </w:rPr>
              <w:t xml:space="preserve">, </w:t>
            </w:r>
            <w:proofErr w:type="spellStart"/>
            <w:r w:rsidRPr="00EB7542">
              <w:rPr>
                <w:color w:val="000000" w:themeColor="text1"/>
                <w:lang w:eastAsia="ko-KR"/>
              </w:rPr>
              <w:t>pentozes</w:t>
            </w:r>
            <w:proofErr w:type="spellEnd"/>
            <w:r w:rsidRPr="00EB7542">
              <w:rPr>
                <w:color w:val="000000" w:themeColor="text1"/>
                <w:lang w:eastAsia="ko-KR"/>
              </w:rPr>
              <w:t xml:space="preserve"> u.c.). </w:t>
            </w:r>
            <w:proofErr w:type="spellStart"/>
            <w:r w:rsidR="00D82952">
              <w:rPr>
                <w:color w:val="000000" w:themeColor="text1"/>
                <w:lang w:eastAsia="ko-KR"/>
              </w:rPr>
              <w:t>Minoras</w:t>
            </w:r>
            <w:proofErr w:type="spellEnd"/>
            <w:r w:rsidR="00D82952">
              <w:rPr>
                <w:color w:val="000000" w:themeColor="text1"/>
                <w:lang w:eastAsia="ko-KR"/>
              </w:rPr>
              <w:t xml:space="preserve"> bāzes. </w:t>
            </w:r>
            <w:r w:rsidRPr="00EB7542">
              <w:rPr>
                <w:color w:val="000000" w:themeColor="text1"/>
                <w:lang w:eastAsia="ko-KR"/>
              </w:rPr>
              <w:t xml:space="preserve">Nukleozīds. </w:t>
            </w:r>
            <w:proofErr w:type="spellStart"/>
            <w:r w:rsidRPr="00EB7542">
              <w:rPr>
                <w:color w:val="000000" w:themeColor="text1"/>
                <w:lang w:eastAsia="ko-KR"/>
              </w:rPr>
              <w:t>Nukletīdu</w:t>
            </w:r>
            <w:proofErr w:type="spellEnd"/>
            <w:r w:rsidRPr="00EB7542">
              <w:rPr>
                <w:color w:val="000000" w:themeColor="text1"/>
                <w:lang w:eastAsia="ko-KR"/>
              </w:rPr>
              <w:t xml:space="preserve"> piemēri un funkcijas.</w:t>
            </w:r>
            <w:r w:rsidR="00896FFF">
              <w:rPr>
                <w:color w:val="000000" w:themeColor="text1"/>
                <w:lang w:eastAsia="ko-KR"/>
              </w:rPr>
              <w:t xml:space="preserve"> </w:t>
            </w:r>
            <w:r w:rsidRPr="00EB7542">
              <w:rPr>
                <w:color w:val="000000" w:themeColor="text1"/>
                <w:lang w:eastAsia="ko-KR"/>
              </w:rPr>
              <w:t>DNS un RNS primāra struktūra. 3- un 5-gals, saites. DNS un RNS atšķirība. GC sastāvs.</w:t>
            </w:r>
          </w:p>
          <w:p w14:paraId="48358013" w14:textId="77777777" w:rsidR="00EB7542" w:rsidRPr="00EB7542" w:rsidRDefault="00896FFF" w:rsidP="00EB7542">
            <w:pPr>
              <w:ind w:left="34"/>
              <w:jc w:val="both"/>
              <w:rPr>
                <w:color w:val="000000" w:themeColor="text1"/>
                <w:lang w:eastAsia="ko-KR"/>
              </w:rPr>
            </w:pPr>
            <w:r>
              <w:rPr>
                <w:color w:val="000000" w:themeColor="text1"/>
                <w:lang w:eastAsia="ko-KR"/>
              </w:rPr>
              <w:t>4</w:t>
            </w:r>
            <w:r w:rsidR="00EB7542" w:rsidRPr="00EB7542">
              <w:rPr>
                <w:color w:val="000000" w:themeColor="text1"/>
                <w:lang w:eastAsia="ko-KR"/>
              </w:rPr>
              <w:t>. DNS dažādās struktūras un to funkcijas (</w:t>
            </w:r>
            <w:proofErr w:type="spellStart"/>
            <w:r w:rsidR="00EB7542" w:rsidRPr="00EB7542">
              <w:rPr>
                <w:color w:val="000000" w:themeColor="text1"/>
                <w:lang w:eastAsia="ko-KR"/>
              </w:rPr>
              <w:t>eikariotiem</w:t>
            </w:r>
            <w:proofErr w:type="spellEnd"/>
            <w:r w:rsidR="00EB7542" w:rsidRPr="00EB7542">
              <w:rPr>
                <w:color w:val="000000" w:themeColor="text1"/>
                <w:lang w:eastAsia="ko-KR"/>
              </w:rPr>
              <w:t xml:space="preserve">: DNS dažādas spirāles (B-, Z- u.c.) mitohondriāla DNS, hloroplastu DNS, kodola DNS; </w:t>
            </w:r>
            <w:proofErr w:type="spellStart"/>
            <w:r w:rsidR="00EB7542" w:rsidRPr="00EB7542">
              <w:rPr>
                <w:color w:val="000000" w:themeColor="text1"/>
                <w:lang w:eastAsia="ko-KR"/>
              </w:rPr>
              <w:t>prokariotu</w:t>
            </w:r>
            <w:proofErr w:type="spellEnd"/>
            <w:r w:rsidR="00EB7542" w:rsidRPr="00EB7542">
              <w:rPr>
                <w:color w:val="000000" w:themeColor="text1"/>
                <w:lang w:eastAsia="ko-KR"/>
              </w:rPr>
              <w:t xml:space="preserve"> DNS, </w:t>
            </w:r>
            <w:proofErr w:type="spellStart"/>
            <w:r w:rsidR="00EB7542" w:rsidRPr="00EB7542">
              <w:rPr>
                <w:color w:val="000000" w:themeColor="text1"/>
                <w:lang w:eastAsia="ko-KR"/>
              </w:rPr>
              <w:t>plazmīdas</w:t>
            </w:r>
            <w:proofErr w:type="spellEnd"/>
            <w:r w:rsidR="00EB7542" w:rsidRPr="00EB7542">
              <w:rPr>
                <w:color w:val="000000" w:themeColor="text1"/>
                <w:lang w:eastAsia="ko-KR"/>
              </w:rPr>
              <w:t xml:space="preserve">), vīrusu dažādās DNS formas. </w:t>
            </w:r>
            <w:proofErr w:type="spellStart"/>
            <w:r w:rsidR="00EB7542" w:rsidRPr="00EB7542">
              <w:rPr>
                <w:color w:val="000000" w:themeColor="text1"/>
                <w:lang w:eastAsia="ko-KR"/>
              </w:rPr>
              <w:t>Palindomi</w:t>
            </w:r>
            <w:proofErr w:type="spellEnd"/>
            <w:r w:rsidR="00EB7542" w:rsidRPr="00EB7542">
              <w:rPr>
                <w:color w:val="000000" w:themeColor="text1"/>
                <w:lang w:eastAsia="ko-KR"/>
              </w:rPr>
              <w:t xml:space="preserve">, </w:t>
            </w:r>
            <w:proofErr w:type="spellStart"/>
            <w:r w:rsidR="00EB7542" w:rsidRPr="00EB7542">
              <w:rPr>
                <w:color w:val="000000" w:themeColor="text1"/>
                <w:lang w:eastAsia="ko-KR"/>
              </w:rPr>
              <w:t>katenāni</w:t>
            </w:r>
            <w:proofErr w:type="spellEnd"/>
            <w:r w:rsidR="00EB7542" w:rsidRPr="00EB7542">
              <w:rPr>
                <w:color w:val="000000" w:themeColor="text1"/>
                <w:lang w:eastAsia="ko-KR"/>
              </w:rPr>
              <w:t>.</w:t>
            </w:r>
          </w:p>
          <w:p w14:paraId="477F4579" w14:textId="77777777" w:rsidR="00EB7542" w:rsidRPr="00EB7542" w:rsidRDefault="00896FFF" w:rsidP="00EB7542">
            <w:pPr>
              <w:ind w:left="34"/>
              <w:jc w:val="both"/>
              <w:rPr>
                <w:color w:val="000000" w:themeColor="text1"/>
                <w:lang w:eastAsia="ko-KR"/>
              </w:rPr>
            </w:pPr>
            <w:r>
              <w:rPr>
                <w:color w:val="000000" w:themeColor="text1"/>
                <w:lang w:eastAsia="ko-KR"/>
              </w:rPr>
              <w:t>5</w:t>
            </w:r>
            <w:r w:rsidR="00EB7542" w:rsidRPr="00EB7542">
              <w:rPr>
                <w:color w:val="000000" w:themeColor="text1"/>
                <w:lang w:eastAsia="ko-KR"/>
              </w:rPr>
              <w:t>. RNS da</w:t>
            </w:r>
            <w:r w:rsidR="00D82952">
              <w:rPr>
                <w:color w:val="000000" w:themeColor="text1"/>
                <w:lang w:eastAsia="ko-KR"/>
              </w:rPr>
              <w:t>žādās struktūras (</w:t>
            </w:r>
            <w:proofErr w:type="spellStart"/>
            <w:r w:rsidR="00D82952">
              <w:rPr>
                <w:color w:val="000000" w:themeColor="text1"/>
                <w:lang w:eastAsia="ko-KR"/>
              </w:rPr>
              <w:t>tRNS</w:t>
            </w:r>
            <w:proofErr w:type="spellEnd"/>
            <w:r w:rsidR="00D82952">
              <w:rPr>
                <w:color w:val="000000" w:themeColor="text1"/>
                <w:lang w:eastAsia="ko-KR"/>
              </w:rPr>
              <w:t>,</w:t>
            </w:r>
            <w:r w:rsidR="00EB7542" w:rsidRPr="00EB7542">
              <w:rPr>
                <w:color w:val="000000" w:themeColor="text1"/>
                <w:lang w:eastAsia="ko-KR"/>
              </w:rPr>
              <w:t xml:space="preserve"> </w:t>
            </w:r>
            <w:proofErr w:type="spellStart"/>
            <w:r w:rsidR="00EB7542" w:rsidRPr="00EB7542">
              <w:rPr>
                <w:color w:val="000000" w:themeColor="text1"/>
                <w:lang w:eastAsia="ko-KR"/>
              </w:rPr>
              <w:t>mRNS</w:t>
            </w:r>
            <w:proofErr w:type="spellEnd"/>
            <w:r w:rsidR="00EB7542" w:rsidRPr="00EB7542">
              <w:rPr>
                <w:color w:val="000000" w:themeColor="text1"/>
                <w:lang w:eastAsia="ko-KR"/>
              </w:rPr>
              <w:t xml:space="preserve">, mazie kodola RNS un c., </w:t>
            </w:r>
            <w:proofErr w:type="spellStart"/>
            <w:r w:rsidR="00EB7542" w:rsidRPr="00EB7542">
              <w:rPr>
                <w:color w:val="000000" w:themeColor="text1"/>
                <w:lang w:eastAsia="ko-KR"/>
              </w:rPr>
              <w:t>ribosomālās</w:t>
            </w:r>
            <w:proofErr w:type="spellEnd"/>
            <w:r w:rsidR="00EB7542" w:rsidRPr="00EB7542">
              <w:rPr>
                <w:color w:val="000000" w:themeColor="text1"/>
                <w:lang w:eastAsia="ko-KR"/>
              </w:rPr>
              <w:t xml:space="preserve"> RNS veidi </w:t>
            </w:r>
            <w:proofErr w:type="spellStart"/>
            <w:r w:rsidR="00EB7542" w:rsidRPr="00EB7542">
              <w:rPr>
                <w:color w:val="000000" w:themeColor="text1"/>
                <w:lang w:eastAsia="ko-KR"/>
              </w:rPr>
              <w:t>pro</w:t>
            </w:r>
            <w:proofErr w:type="spellEnd"/>
            <w:r w:rsidR="00EB7542" w:rsidRPr="00EB7542">
              <w:rPr>
                <w:color w:val="000000" w:themeColor="text1"/>
                <w:lang w:eastAsia="ko-KR"/>
              </w:rPr>
              <w:t xml:space="preserve">- un </w:t>
            </w:r>
            <w:proofErr w:type="spellStart"/>
            <w:r w:rsidR="00EB7542" w:rsidRPr="00EB7542">
              <w:rPr>
                <w:color w:val="000000" w:themeColor="text1"/>
                <w:lang w:eastAsia="ko-KR"/>
              </w:rPr>
              <w:t>eikariotiem</w:t>
            </w:r>
            <w:proofErr w:type="spellEnd"/>
            <w:r w:rsidR="00EB7542" w:rsidRPr="00EB7542">
              <w:rPr>
                <w:color w:val="000000" w:themeColor="text1"/>
                <w:lang w:eastAsia="ko-KR"/>
              </w:rPr>
              <w:t>). Vīrusu RNS.</w:t>
            </w:r>
          </w:p>
          <w:p w14:paraId="7899145C" w14:textId="77777777" w:rsidR="00EB7542" w:rsidRPr="00EB7542" w:rsidRDefault="00896FFF" w:rsidP="00A3552E">
            <w:pPr>
              <w:ind w:left="34"/>
              <w:rPr>
                <w:color w:val="000000" w:themeColor="text1"/>
                <w:lang w:eastAsia="ko-KR"/>
              </w:rPr>
            </w:pPr>
            <w:r>
              <w:rPr>
                <w:color w:val="000000" w:themeColor="text1"/>
                <w:lang w:eastAsia="ko-KR"/>
              </w:rPr>
              <w:t>6</w:t>
            </w:r>
            <w:r w:rsidR="00EB7542" w:rsidRPr="00EB7542">
              <w:rPr>
                <w:color w:val="000000" w:themeColor="text1"/>
                <w:lang w:eastAsia="ko-KR"/>
              </w:rPr>
              <w:t xml:space="preserve">. DNS </w:t>
            </w:r>
            <w:proofErr w:type="spellStart"/>
            <w:r w:rsidR="00EB7542" w:rsidRPr="00EB7542">
              <w:rPr>
                <w:color w:val="000000" w:themeColor="text1"/>
                <w:lang w:eastAsia="ko-KR"/>
              </w:rPr>
              <w:t>superspiralizācija</w:t>
            </w:r>
            <w:proofErr w:type="spellEnd"/>
            <w:r w:rsidR="00EB7542" w:rsidRPr="00EB7542">
              <w:rPr>
                <w:color w:val="000000" w:themeColor="text1"/>
                <w:lang w:eastAsia="ko-KR"/>
              </w:rPr>
              <w:t xml:space="preserve">. DNS augsta </w:t>
            </w:r>
            <w:proofErr w:type="spellStart"/>
            <w:r w:rsidR="00EB7542" w:rsidRPr="00EB7542">
              <w:rPr>
                <w:color w:val="000000" w:themeColor="text1"/>
                <w:lang w:eastAsia="ko-KR"/>
              </w:rPr>
              <w:t>spiralizācija</w:t>
            </w:r>
            <w:proofErr w:type="spellEnd"/>
            <w:r w:rsidR="00EB7542" w:rsidRPr="00EB7542">
              <w:rPr>
                <w:color w:val="000000" w:themeColor="text1"/>
                <w:lang w:eastAsia="ko-KR"/>
              </w:rPr>
              <w:t xml:space="preserve"> </w:t>
            </w:r>
            <w:proofErr w:type="spellStart"/>
            <w:r w:rsidR="00EB7542" w:rsidRPr="00EB7542">
              <w:rPr>
                <w:color w:val="000000" w:themeColor="text1"/>
                <w:lang w:eastAsia="ko-KR"/>
              </w:rPr>
              <w:t>eikariotiem</w:t>
            </w:r>
            <w:proofErr w:type="spellEnd"/>
            <w:r w:rsidR="00EB7542" w:rsidRPr="00EB7542">
              <w:rPr>
                <w:color w:val="000000" w:themeColor="text1"/>
                <w:lang w:eastAsia="ko-KR"/>
              </w:rPr>
              <w:t xml:space="preserve">. Nukleosomas, </w:t>
            </w:r>
            <w:proofErr w:type="spellStart"/>
            <w:r w:rsidR="00EB7542" w:rsidRPr="00EB7542">
              <w:rPr>
                <w:color w:val="000000" w:themeColor="text1"/>
                <w:lang w:eastAsia="ko-KR"/>
              </w:rPr>
              <w:t>histoni</w:t>
            </w:r>
            <w:proofErr w:type="spellEnd"/>
            <w:r w:rsidR="00EB7542" w:rsidRPr="00EB7542">
              <w:rPr>
                <w:color w:val="000000" w:themeColor="text1"/>
                <w:lang w:eastAsia="ko-KR"/>
              </w:rPr>
              <w:t>. Hromosomu veidošana.</w:t>
            </w:r>
          </w:p>
          <w:p w14:paraId="23AF12B9" w14:textId="77777777" w:rsidR="00BA342B" w:rsidRDefault="00D82952" w:rsidP="00EB7542">
            <w:pPr>
              <w:ind w:left="34"/>
              <w:jc w:val="both"/>
              <w:rPr>
                <w:color w:val="000000" w:themeColor="text1"/>
                <w:lang w:eastAsia="ko-KR"/>
              </w:rPr>
            </w:pPr>
            <w:r>
              <w:rPr>
                <w:color w:val="000000" w:themeColor="text1"/>
                <w:lang w:eastAsia="ko-KR"/>
              </w:rPr>
              <w:t xml:space="preserve">7. </w:t>
            </w:r>
            <w:r w:rsidR="00BA342B" w:rsidRPr="00EB7542">
              <w:rPr>
                <w:color w:val="000000" w:themeColor="text1"/>
                <w:lang w:eastAsia="ko-KR"/>
              </w:rPr>
              <w:t>DNS šķīdība, disociā</w:t>
            </w:r>
            <w:r w:rsidR="00BA342B">
              <w:rPr>
                <w:color w:val="000000" w:themeColor="text1"/>
                <w:lang w:eastAsia="ko-KR"/>
              </w:rPr>
              <w:t>c</w:t>
            </w:r>
            <w:r w:rsidR="00BA342B" w:rsidRPr="00EB7542">
              <w:rPr>
                <w:color w:val="000000" w:themeColor="text1"/>
                <w:lang w:eastAsia="ko-KR"/>
              </w:rPr>
              <w:t>ija, kristāliska struktūra u c. un to izmantošana dažādās metodēs.</w:t>
            </w:r>
          </w:p>
          <w:p w14:paraId="0E6DFC15" w14:textId="77777777" w:rsidR="00EB7542" w:rsidRPr="00EB7542" w:rsidRDefault="00D82952" w:rsidP="00BA342B">
            <w:pPr>
              <w:ind w:left="34"/>
              <w:jc w:val="both"/>
              <w:rPr>
                <w:color w:val="000000" w:themeColor="text1"/>
                <w:lang w:eastAsia="ko-KR"/>
              </w:rPr>
            </w:pPr>
            <w:r>
              <w:rPr>
                <w:color w:val="000000" w:themeColor="text1"/>
                <w:lang w:eastAsia="ko-KR"/>
              </w:rPr>
              <w:t>8</w:t>
            </w:r>
            <w:r w:rsidR="00EB7542" w:rsidRPr="00EB7542">
              <w:rPr>
                <w:color w:val="000000" w:themeColor="text1"/>
                <w:lang w:eastAsia="ko-KR"/>
              </w:rPr>
              <w:t xml:space="preserve">. </w:t>
            </w:r>
            <w:proofErr w:type="spellStart"/>
            <w:r w:rsidR="00EB7542" w:rsidRPr="00EB7542">
              <w:rPr>
                <w:color w:val="000000" w:themeColor="text1"/>
                <w:lang w:eastAsia="ko-KR"/>
              </w:rPr>
              <w:t>Biopolimēru</w:t>
            </w:r>
            <w:proofErr w:type="spellEnd"/>
            <w:r w:rsidR="00EB7542" w:rsidRPr="00EB7542">
              <w:rPr>
                <w:color w:val="000000" w:themeColor="text1"/>
                <w:lang w:eastAsia="ko-KR"/>
              </w:rPr>
              <w:t xml:space="preserve"> mijiedarbība ar dažādiem </w:t>
            </w:r>
            <w:proofErr w:type="spellStart"/>
            <w:r w:rsidR="00EB7542" w:rsidRPr="00EB7542">
              <w:rPr>
                <w:color w:val="000000" w:themeColor="text1"/>
                <w:lang w:eastAsia="ko-KR"/>
              </w:rPr>
              <w:t>elektromagnēskiem</w:t>
            </w:r>
            <w:proofErr w:type="spellEnd"/>
            <w:r w:rsidR="00EB7542" w:rsidRPr="00EB7542">
              <w:rPr>
                <w:color w:val="000000" w:themeColor="text1"/>
                <w:lang w:eastAsia="ko-KR"/>
              </w:rPr>
              <w:t xml:space="preserve"> viļņiem (redzamā gaisma, UV, Rentgena viļņi u c.). </w:t>
            </w:r>
            <w:proofErr w:type="spellStart"/>
            <w:r w:rsidR="00EB7542" w:rsidRPr="00EB7542">
              <w:rPr>
                <w:color w:val="000000" w:themeColor="text1"/>
                <w:lang w:eastAsia="ko-KR"/>
              </w:rPr>
              <w:t>Spektrofotometrijas</w:t>
            </w:r>
            <w:proofErr w:type="spellEnd"/>
            <w:r w:rsidR="00EB7542" w:rsidRPr="00EB7542">
              <w:rPr>
                <w:color w:val="000000" w:themeColor="text1"/>
                <w:lang w:eastAsia="ko-KR"/>
              </w:rPr>
              <w:t xml:space="preserve"> principi.</w:t>
            </w:r>
          </w:p>
          <w:p w14:paraId="2C6C5FF0" w14:textId="77777777" w:rsidR="00EB7542" w:rsidRPr="00EB7542" w:rsidRDefault="00BA342B" w:rsidP="009879FA">
            <w:pPr>
              <w:ind w:left="34"/>
              <w:jc w:val="both"/>
              <w:rPr>
                <w:color w:val="000000" w:themeColor="text1"/>
                <w:lang w:eastAsia="ko-KR"/>
              </w:rPr>
            </w:pPr>
            <w:r>
              <w:rPr>
                <w:color w:val="000000" w:themeColor="text1"/>
                <w:lang w:eastAsia="ko-KR"/>
              </w:rPr>
              <w:t>9</w:t>
            </w:r>
            <w:r w:rsidR="00EB7542" w:rsidRPr="00EB7542">
              <w:rPr>
                <w:color w:val="000000" w:themeColor="text1"/>
                <w:lang w:eastAsia="ko-KR"/>
              </w:rPr>
              <w:t>. Olbaltumvielu fizikālās īpašības un to izmantošanas dažādas metodes.</w:t>
            </w:r>
            <w:r w:rsidR="009879FA">
              <w:rPr>
                <w:color w:val="000000" w:themeColor="text1"/>
                <w:lang w:eastAsia="ko-KR"/>
              </w:rPr>
              <w:t xml:space="preserve"> </w:t>
            </w:r>
            <w:r>
              <w:rPr>
                <w:color w:val="000000" w:themeColor="text1"/>
                <w:lang w:eastAsia="ko-KR"/>
              </w:rPr>
              <w:t xml:space="preserve">Nukleīnskābju ķīmiskās īpašības (hidrolīze, </w:t>
            </w:r>
            <w:proofErr w:type="spellStart"/>
            <w:r>
              <w:rPr>
                <w:color w:val="000000" w:themeColor="text1"/>
                <w:lang w:eastAsia="ko-KR"/>
              </w:rPr>
              <w:t>apurinizācija</w:t>
            </w:r>
            <w:proofErr w:type="spellEnd"/>
            <w:r>
              <w:rPr>
                <w:color w:val="000000" w:themeColor="text1"/>
                <w:lang w:eastAsia="ko-KR"/>
              </w:rPr>
              <w:t xml:space="preserve">, </w:t>
            </w:r>
            <w:proofErr w:type="spellStart"/>
            <w:r>
              <w:rPr>
                <w:color w:val="000000" w:themeColor="text1"/>
                <w:lang w:eastAsia="ko-KR"/>
              </w:rPr>
              <w:t>alkilēšana</w:t>
            </w:r>
            <w:proofErr w:type="spellEnd"/>
            <w:r>
              <w:rPr>
                <w:color w:val="000000" w:themeColor="text1"/>
                <w:lang w:eastAsia="ko-KR"/>
              </w:rPr>
              <w:t xml:space="preserve">, </w:t>
            </w:r>
            <w:proofErr w:type="spellStart"/>
            <w:r>
              <w:rPr>
                <w:color w:val="000000" w:themeColor="text1"/>
                <w:lang w:eastAsia="ko-KR"/>
              </w:rPr>
              <w:t>dezaminēšana</w:t>
            </w:r>
            <w:proofErr w:type="spellEnd"/>
            <w:r>
              <w:rPr>
                <w:color w:val="000000" w:themeColor="text1"/>
                <w:lang w:eastAsia="ko-KR"/>
              </w:rPr>
              <w:t xml:space="preserve"> u.c.). </w:t>
            </w:r>
            <w:r w:rsidRPr="00EB7542">
              <w:rPr>
                <w:color w:val="000000" w:themeColor="text1"/>
                <w:lang w:eastAsia="ko-KR"/>
              </w:rPr>
              <w:t>Olbaltumvielu ķīmiskās īpašības, reakcijas, to izmantošanas dažādas metodes.</w:t>
            </w:r>
          </w:p>
          <w:p w14:paraId="54A93767" w14:textId="77777777" w:rsidR="00EB7542" w:rsidRPr="00EB7542" w:rsidRDefault="009879FA" w:rsidP="00EB7542">
            <w:pPr>
              <w:ind w:left="34"/>
              <w:jc w:val="both"/>
              <w:rPr>
                <w:color w:val="000000" w:themeColor="text1"/>
                <w:lang w:eastAsia="ko-KR"/>
              </w:rPr>
            </w:pPr>
            <w:r>
              <w:rPr>
                <w:color w:val="000000" w:themeColor="text1"/>
                <w:lang w:eastAsia="ko-KR"/>
              </w:rPr>
              <w:t>1</w:t>
            </w:r>
            <w:r w:rsidR="00BA342B">
              <w:rPr>
                <w:color w:val="000000" w:themeColor="text1"/>
                <w:lang w:eastAsia="ko-KR"/>
              </w:rPr>
              <w:t>0</w:t>
            </w:r>
            <w:r w:rsidR="00EB7542" w:rsidRPr="00EB7542">
              <w:rPr>
                <w:color w:val="000000" w:themeColor="text1"/>
                <w:lang w:eastAsia="ko-KR"/>
              </w:rPr>
              <w:t xml:space="preserve">. DNS replikācija un </w:t>
            </w:r>
            <w:proofErr w:type="spellStart"/>
            <w:r w:rsidR="00EB7542" w:rsidRPr="00EB7542">
              <w:rPr>
                <w:color w:val="000000" w:themeColor="text1"/>
                <w:lang w:eastAsia="ko-KR"/>
              </w:rPr>
              <w:t>pro</w:t>
            </w:r>
            <w:proofErr w:type="spellEnd"/>
            <w:r w:rsidR="00EB7542" w:rsidRPr="00EB7542">
              <w:rPr>
                <w:color w:val="000000" w:themeColor="text1"/>
                <w:lang w:eastAsia="ko-KR"/>
              </w:rPr>
              <w:t xml:space="preserve">- un </w:t>
            </w:r>
            <w:proofErr w:type="spellStart"/>
            <w:r w:rsidR="00EB7542" w:rsidRPr="00EB7542">
              <w:rPr>
                <w:color w:val="000000" w:themeColor="text1"/>
                <w:lang w:eastAsia="ko-KR"/>
              </w:rPr>
              <w:t>eikariotiem</w:t>
            </w:r>
            <w:proofErr w:type="spellEnd"/>
            <w:r w:rsidR="00EB7542" w:rsidRPr="00EB7542">
              <w:rPr>
                <w:color w:val="000000" w:themeColor="text1"/>
                <w:lang w:eastAsia="ko-KR"/>
              </w:rPr>
              <w:t xml:space="preserve">. Fermenti. </w:t>
            </w:r>
            <w:proofErr w:type="spellStart"/>
            <w:r w:rsidR="00EB7542" w:rsidRPr="00EB7542">
              <w:rPr>
                <w:color w:val="000000" w:themeColor="text1"/>
                <w:lang w:eastAsia="ko-KR"/>
              </w:rPr>
              <w:t>Telomēras</w:t>
            </w:r>
            <w:proofErr w:type="spellEnd"/>
            <w:r w:rsidR="00EB7542" w:rsidRPr="00EB7542">
              <w:rPr>
                <w:color w:val="000000" w:themeColor="text1"/>
                <w:lang w:eastAsia="ko-KR"/>
              </w:rPr>
              <w:t xml:space="preserve"> secības.</w:t>
            </w:r>
          </w:p>
          <w:p w14:paraId="7ABF539D" w14:textId="77777777" w:rsidR="00EB7542" w:rsidRPr="00EB7542" w:rsidRDefault="009879FA" w:rsidP="009879FA">
            <w:pPr>
              <w:ind w:left="34"/>
              <w:jc w:val="both"/>
              <w:rPr>
                <w:color w:val="000000" w:themeColor="text1"/>
                <w:lang w:eastAsia="ko-KR"/>
              </w:rPr>
            </w:pPr>
            <w:r>
              <w:rPr>
                <w:color w:val="000000" w:themeColor="text1"/>
                <w:lang w:eastAsia="ko-KR"/>
              </w:rPr>
              <w:t>1</w:t>
            </w:r>
            <w:r w:rsidR="00BA342B">
              <w:rPr>
                <w:color w:val="000000" w:themeColor="text1"/>
                <w:lang w:eastAsia="ko-KR"/>
              </w:rPr>
              <w:t>1</w:t>
            </w:r>
            <w:r w:rsidR="00EB7542" w:rsidRPr="00EB7542">
              <w:rPr>
                <w:color w:val="000000" w:themeColor="text1"/>
                <w:lang w:eastAsia="ko-KR"/>
              </w:rPr>
              <w:t>. DNS replikācijas vīrusiem. Atgriezeniskā transkripcija un to izmantošana</w:t>
            </w:r>
          </w:p>
          <w:p w14:paraId="18F7AF24" w14:textId="77777777" w:rsidR="00EB7542" w:rsidRPr="00EB7542" w:rsidRDefault="009879FA" w:rsidP="00EB7542">
            <w:pPr>
              <w:ind w:left="34"/>
              <w:jc w:val="both"/>
              <w:rPr>
                <w:color w:val="000000" w:themeColor="text1"/>
                <w:lang w:eastAsia="ko-KR"/>
              </w:rPr>
            </w:pPr>
            <w:r>
              <w:rPr>
                <w:color w:val="000000" w:themeColor="text1"/>
                <w:lang w:eastAsia="ko-KR"/>
              </w:rPr>
              <w:t>1</w:t>
            </w:r>
            <w:r w:rsidR="00BA342B">
              <w:rPr>
                <w:color w:val="000000" w:themeColor="text1"/>
                <w:lang w:eastAsia="ko-KR"/>
              </w:rPr>
              <w:t>2</w:t>
            </w:r>
            <w:r w:rsidR="00EB7542" w:rsidRPr="00EB7542">
              <w:rPr>
                <w:color w:val="000000" w:themeColor="text1"/>
                <w:lang w:eastAsia="ko-KR"/>
              </w:rPr>
              <w:t>. DNS reparācija un to veidi.</w:t>
            </w:r>
          </w:p>
          <w:p w14:paraId="7106AA5A" w14:textId="77777777" w:rsidR="00EB7542" w:rsidRPr="00EB7542" w:rsidRDefault="009879FA" w:rsidP="00EB7542">
            <w:pPr>
              <w:ind w:left="34"/>
              <w:jc w:val="both"/>
              <w:rPr>
                <w:color w:val="000000" w:themeColor="text1"/>
                <w:lang w:eastAsia="ko-KR"/>
              </w:rPr>
            </w:pPr>
            <w:r>
              <w:rPr>
                <w:color w:val="000000" w:themeColor="text1"/>
                <w:lang w:eastAsia="ko-KR"/>
              </w:rPr>
              <w:t>1</w:t>
            </w:r>
            <w:r w:rsidR="00BA342B">
              <w:rPr>
                <w:color w:val="000000" w:themeColor="text1"/>
                <w:lang w:eastAsia="ko-KR"/>
              </w:rPr>
              <w:t>3</w:t>
            </w:r>
            <w:r w:rsidR="00EB7542" w:rsidRPr="00EB7542">
              <w:rPr>
                <w:color w:val="000000" w:themeColor="text1"/>
                <w:lang w:eastAsia="ko-KR"/>
              </w:rPr>
              <w:t xml:space="preserve">. Transkripcija </w:t>
            </w:r>
            <w:proofErr w:type="spellStart"/>
            <w:r w:rsidR="00EB7542" w:rsidRPr="00EB7542">
              <w:rPr>
                <w:color w:val="000000" w:themeColor="text1"/>
                <w:lang w:eastAsia="ko-KR"/>
              </w:rPr>
              <w:t>pro</w:t>
            </w:r>
            <w:proofErr w:type="spellEnd"/>
            <w:r w:rsidR="00EB7542" w:rsidRPr="00EB7542">
              <w:rPr>
                <w:color w:val="000000" w:themeColor="text1"/>
                <w:lang w:eastAsia="ko-KR"/>
              </w:rPr>
              <w:t xml:space="preserve">- un </w:t>
            </w:r>
            <w:proofErr w:type="spellStart"/>
            <w:r w:rsidR="00EB7542" w:rsidRPr="00EB7542">
              <w:rPr>
                <w:color w:val="000000" w:themeColor="text1"/>
                <w:lang w:eastAsia="ko-KR"/>
              </w:rPr>
              <w:t>eikariotiem</w:t>
            </w:r>
            <w:proofErr w:type="spellEnd"/>
            <w:r w:rsidR="00EB7542" w:rsidRPr="00EB7542">
              <w:rPr>
                <w:color w:val="000000" w:themeColor="text1"/>
                <w:lang w:eastAsia="ko-KR"/>
              </w:rPr>
              <w:t xml:space="preserve">, </w:t>
            </w:r>
            <w:proofErr w:type="spellStart"/>
            <w:r w:rsidR="00EB7542" w:rsidRPr="00EB7542">
              <w:rPr>
                <w:color w:val="000000" w:themeColor="text1"/>
                <w:lang w:eastAsia="ko-KR"/>
              </w:rPr>
              <w:t>mRNS</w:t>
            </w:r>
            <w:proofErr w:type="spellEnd"/>
            <w:r w:rsidR="00EB7542" w:rsidRPr="00EB7542">
              <w:rPr>
                <w:color w:val="000000" w:themeColor="text1"/>
                <w:lang w:eastAsia="ko-KR"/>
              </w:rPr>
              <w:t xml:space="preserve">, </w:t>
            </w:r>
            <w:proofErr w:type="spellStart"/>
            <w:r w:rsidR="00EB7542" w:rsidRPr="00EB7542">
              <w:rPr>
                <w:color w:val="000000" w:themeColor="text1"/>
                <w:lang w:eastAsia="ko-KR"/>
              </w:rPr>
              <w:t>rRNS</w:t>
            </w:r>
            <w:proofErr w:type="spellEnd"/>
            <w:r w:rsidR="00EB7542" w:rsidRPr="00EB7542">
              <w:rPr>
                <w:color w:val="000000" w:themeColor="text1"/>
                <w:lang w:eastAsia="ko-KR"/>
              </w:rPr>
              <w:t xml:space="preserve">, </w:t>
            </w:r>
            <w:proofErr w:type="spellStart"/>
            <w:r w:rsidR="00EB7542" w:rsidRPr="00EB7542">
              <w:rPr>
                <w:color w:val="000000" w:themeColor="text1"/>
                <w:lang w:eastAsia="ko-KR"/>
              </w:rPr>
              <w:t>tRNS</w:t>
            </w:r>
            <w:proofErr w:type="spellEnd"/>
            <w:r w:rsidR="00EB7542" w:rsidRPr="00EB7542">
              <w:rPr>
                <w:color w:val="000000" w:themeColor="text1"/>
                <w:lang w:eastAsia="ko-KR"/>
              </w:rPr>
              <w:t xml:space="preserve">: </w:t>
            </w:r>
            <w:proofErr w:type="spellStart"/>
            <w:r w:rsidR="00EB7542" w:rsidRPr="00EB7542">
              <w:rPr>
                <w:color w:val="000000" w:themeColor="text1"/>
                <w:lang w:eastAsia="ko-KR"/>
              </w:rPr>
              <w:t>poliadenilēšana</w:t>
            </w:r>
            <w:proofErr w:type="spellEnd"/>
            <w:r w:rsidR="00EB7542" w:rsidRPr="00EB7542">
              <w:rPr>
                <w:color w:val="000000" w:themeColor="text1"/>
                <w:lang w:eastAsia="ko-KR"/>
              </w:rPr>
              <w:t xml:space="preserve">, CAP, </w:t>
            </w:r>
            <w:proofErr w:type="spellStart"/>
            <w:r w:rsidR="00EB7542" w:rsidRPr="00EB7542">
              <w:rPr>
                <w:color w:val="000000" w:themeColor="text1"/>
                <w:lang w:eastAsia="ko-KR"/>
              </w:rPr>
              <w:t>eksoni</w:t>
            </w:r>
            <w:proofErr w:type="spellEnd"/>
            <w:r w:rsidR="00EB7542" w:rsidRPr="00EB7542">
              <w:rPr>
                <w:color w:val="000000" w:themeColor="text1"/>
                <w:lang w:eastAsia="ko-KR"/>
              </w:rPr>
              <w:t xml:space="preserve">, </w:t>
            </w:r>
            <w:proofErr w:type="spellStart"/>
            <w:r w:rsidR="00EB7542" w:rsidRPr="00EB7542">
              <w:rPr>
                <w:color w:val="000000" w:themeColor="text1"/>
                <w:lang w:eastAsia="ko-KR"/>
              </w:rPr>
              <w:t>introni</w:t>
            </w:r>
            <w:proofErr w:type="spellEnd"/>
            <w:r w:rsidR="00EB7542" w:rsidRPr="00EB7542">
              <w:rPr>
                <w:color w:val="000000" w:themeColor="text1"/>
                <w:lang w:eastAsia="ko-KR"/>
              </w:rPr>
              <w:t xml:space="preserve">, </w:t>
            </w:r>
            <w:proofErr w:type="spellStart"/>
            <w:r w:rsidR="00EB7542" w:rsidRPr="00EB7542">
              <w:rPr>
                <w:color w:val="000000" w:themeColor="text1"/>
                <w:lang w:eastAsia="ko-KR"/>
              </w:rPr>
              <w:t>promotori</w:t>
            </w:r>
            <w:proofErr w:type="spellEnd"/>
            <w:r w:rsidR="00EB7542" w:rsidRPr="00EB7542">
              <w:rPr>
                <w:color w:val="000000" w:themeColor="text1"/>
                <w:lang w:eastAsia="ko-KR"/>
              </w:rPr>
              <w:t xml:space="preserve"> un terminatori</w:t>
            </w:r>
            <w:r w:rsidR="00646F19">
              <w:rPr>
                <w:color w:val="000000" w:themeColor="text1"/>
                <w:lang w:eastAsia="ko-KR"/>
              </w:rPr>
              <w:t>.</w:t>
            </w:r>
            <w:r w:rsidR="00EB7542" w:rsidRPr="00EB7542">
              <w:rPr>
                <w:color w:val="000000" w:themeColor="text1"/>
                <w:lang w:eastAsia="ko-KR"/>
              </w:rPr>
              <w:t xml:space="preserve"> </w:t>
            </w:r>
          </w:p>
          <w:p w14:paraId="27C23A54" w14:textId="77777777" w:rsidR="0011709E" w:rsidRDefault="009879FA" w:rsidP="00646F19">
            <w:pPr>
              <w:ind w:left="34"/>
              <w:jc w:val="both"/>
              <w:rPr>
                <w:color w:val="000000" w:themeColor="text1"/>
                <w:lang w:eastAsia="ko-KR"/>
              </w:rPr>
            </w:pPr>
            <w:r>
              <w:rPr>
                <w:color w:val="000000" w:themeColor="text1"/>
                <w:lang w:eastAsia="ko-KR"/>
              </w:rPr>
              <w:t>1</w:t>
            </w:r>
            <w:r w:rsidR="00382C1E">
              <w:rPr>
                <w:color w:val="000000" w:themeColor="text1"/>
                <w:lang w:eastAsia="ko-KR"/>
              </w:rPr>
              <w:t>5</w:t>
            </w:r>
            <w:r w:rsidR="00EB7542" w:rsidRPr="00EB7542">
              <w:rPr>
                <w:color w:val="000000" w:themeColor="text1"/>
                <w:lang w:eastAsia="ko-KR"/>
              </w:rPr>
              <w:t xml:space="preserve">. Ģenētiskais kods un to īpašības. </w:t>
            </w:r>
            <w:r w:rsidR="00646F19">
              <w:rPr>
                <w:color w:val="000000" w:themeColor="text1"/>
                <w:lang w:eastAsia="ko-KR"/>
              </w:rPr>
              <w:t>T</w:t>
            </w:r>
            <w:r w:rsidR="006616A8">
              <w:rPr>
                <w:color w:val="000000" w:themeColor="text1"/>
                <w:lang w:eastAsia="ko-KR"/>
              </w:rPr>
              <w:t xml:space="preserve">ranslācijas </w:t>
            </w:r>
            <w:proofErr w:type="spellStart"/>
            <w:r w:rsidR="00646F19">
              <w:rPr>
                <w:color w:val="000000" w:themeColor="text1"/>
                <w:lang w:eastAsia="ko-KR"/>
              </w:rPr>
              <w:t>prokariotiem</w:t>
            </w:r>
            <w:proofErr w:type="spellEnd"/>
            <w:r w:rsidR="00646F19">
              <w:rPr>
                <w:color w:val="000000" w:themeColor="text1"/>
                <w:lang w:eastAsia="ko-KR"/>
              </w:rPr>
              <w:t xml:space="preserve"> un </w:t>
            </w:r>
            <w:proofErr w:type="spellStart"/>
            <w:r w:rsidR="00646F19">
              <w:rPr>
                <w:color w:val="000000" w:themeColor="text1"/>
                <w:lang w:eastAsia="ko-KR"/>
              </w:rPr>
              <w:t>eikariotiem</w:t>
            </w:r>
            <w:proofErr w:type="spellEnd"/>
            <w:r w:rsidR="00646F19">
              <w:rPr>
                <w:color w:val="000000" w:themeColor="text1"/>
                <w:lang w:eastAsia="ko-KR"/>
              </w:rPr>
              <w:t xml:space="preserve">. </w:t>
            </w:r>
          </w:p>
          <w:p w14:paraId="61447743" w14:textId="77777777" w:rsidR="00382C1E" w:rsidRDefault="0011709E" w:rsidP="00646F19">
            <w:pPr>
              <w:ind w:left="34"/>
              <w:jc w:val="both"/>
              <w:rPr>
                <w:color w:val="000000" w:themeColor="text1"/>
                <w:lang w:eastAsia="ko-KR"/>
              </w:rPr>
            </w:pPr>
            <w:r>
              <w:rPr>
                <w:color w:val="000000" w:themeColor="text1"/>
                <w:lang w:eastAsia="ko-KR"/>
              </w:rPr>
              <w:t>16</w:t>
            </w:r>
            <w:r w:rsidR="006616A8">
              <w:rPr>
                <w:color w:val="000000" w:themeColor="text1"/>
                <w:lang w:eastAsia="ko-KR"/>
              </w:rPr>
              <w:t xml:space="preserve">. </w:t>
            </w:r>
            <w:r>
              <w:rPr>
                <w:color w:val="000000" w:themeColor="text1"/>
                <w:lang w:eastAsia="ko-KR"/>
              </w:rPr>
              <w:t xml:space="preserve">Transkripcijas un translācijas regulācija </w:t>
            </w:r>
            <w:proofErr w:type="spellStart"/>
            <w:r>
              <w:rPr>
                <w:color w:val="000000" w:themeColor="text1"/>
                <w:lang w:eastAsia="ko-KR"/>
              </w:rPr>
              <w:t>pro</w:t>
            </w:r>
            <w:proofErr w:type="spellEnd"/>
            <w:r>
              <w:rPr>
                <w:color w:val="000000" w:themeColor="text1"/>
                <w:lang w:eastAsia="ko-KR"/>
              </w:rPr>
              <w:t xml:space="preserve">- un </w:t>
            </w:r>
            <w:proofErr w:type="spellStart"/>
            <w:r>
              <w:rPr>
                <w:color w:val="000000" w:themeColor="text1"/>
                <w:lang w:eastAsia="ko-KR"/>
              </w:rPr>
              <w:t>eikariotiem</w:t>
            </w:r>
            <w:proofErr w:type="spellEnd"/>
          </w:p>
          <w:p w14:paraId="1AA041E0" w14:textId="77777777" w:rsidR="004E07D2" w:rsidRDefault="005D54E8" w:rsidP="004E07D2">
            <w:pPr>
              <w:ind w:left="34"/>
              <w:jc w:val="both"/>
              <w:rPr>
                <w:color w:val="000000" w:themeColor="text1"/>
                <w:lang w:eastAsia="ko-KR"/>
              </w:rPr>
            </w:pPr>
            <w:r>
              <w:rPr>
                <w:color w:val="000000" w:themeColor="text1"/>
                <w:lang w:eastAsia="ko-KR"/>
              </w:rPr>
              <w:t>SEMINĀRI:</w:t>
            </w:r>
            <w:r w:rsidR="004E07D2">
              <w:rPr>
                <w:color w:val="000000" w:themeColor="text1"/>
                <w:lang w:eastAsia="ko-KR"/>
              </w:rPr>
              <w:t xml:space="preserve"> </w:t>
            </w:r>
          </w:p>
          <w:p w14:paraId="110BDD82" w14:textId="77777777" w:rsidR="00896FFF" w:rsidRDefault="00896FFF" w:rsidP="00646F19">
            <w:pPr>
              <w:pStyle w:val="ListParagraph"/>
              <w:numPr>
                <w:ilvl w:val="0"/>
                <w:numId w:val="38"/>
              </w:numPr>
              <w:jc w:val="both"/>
              <w:rPr>
                <w:lang w:eastAsia="ko-KR"/>
              </w:rPr>
            </w:pPr>
            <w:r>
              <w:rPr>
                <w:lang w:eastAsia="ko-KR"/>
              </w:rPr>
              <w:t xml:space="preserve">Peptīdu un olbaltumvielu struktūras un funkcijas. </w:t>
            </w:r>
          </w:p>
          <w:p w14:paraId="0F3D815F" w14:textId="77777777" w:rsidR="00896FFF" w:rsidRDefault="00896FFF" w:rsidP="00646F19">
            <w:pPr>
              <w:pStyle w:val="ListParagraph"/>
              <w:numPr>
                <w:ilvl w:val="0"/>
                <w:numId w:val="38"/>
              </w:numPr>
              <w:jc w:val="both"/>
              <w:rPr>
                <w:lang w:eastAsia="ko-KR"/>
              </w:rPr>
            </w:pPr>
            <w:r>
              <w:rPr>
                <w:lang w:eastAsia="ko-KR"/>
              </w:rPr>
              <w:t>Nukleīnskābes struktūras.</w:t>
            </w:r>
          </w:p>
          <w:p w14:paraId="4598D561" w14:textId="77777777" w:rsidR="0011709E" w:rsidRDefault="0011709E" w:rsidP="0011709E">
            <w:pPr>
              <w:pStyle w:val="ListParagraph"/>
              <w:numPr>
                <w:ilvl w:val="0"/>
                <w:numId w:val="38"/>
              </w:numPr>
              <w:jc w:val="both"/>
              <w:rPr>
                <w:lang w:eastAsia="ko-KR"/>
              </w:rPr>
            </w:pPr>
            <w:r w:rsidRPr="0011709E">
              <w:rPr>
                <w:lang w:eastAsia="ko-KR"/>
              </w:rPr>
              <w:t>Nukleīnskābju un  olbaltumvielu fizikālās īpašības un to izmantošanas dažādas metodes.</w:t>
            </w:r>
          </w:p>
          <w:p w14:paraId="133EC91A" w14:textId="77777777" w:rsidR="0011709E" w:rsidRDefault="0011709E" w:rsidP="0011709E">
            <w:pPr>
              <w:pStyle w:val="ListParagraph"/>
              <w:numPr>
                <w:ilvl w:val="0"/>
                <w:numId w:val="38"/>
              </w:numPr>
              <w:jc w:val="both"/>
              <w:rPr>
                <w:lang w:eastAsia="ko-KR"/>
              </w:rPr>
            </w:pPr>
            <w:r w:rsidRPr="0011709E">
              <w:rPr>
                <w:lang w:eastAsia="ko-KR"/>
              </w:rPr>
              <w:t>Nukleīnskābju un olbaltumvielu ķīmiskās īpašības to izmantošanas dažādas metodes</w:t>
            </w:r>
          </w:p>
          <w:p w14:paraId="6AB59C45" w14:textId="77777777" w:rsidR="00896FFF" w:rsidRDefault="007267F0" w:rsidP="007267F0">
            <w:pPr>
              <w:ind w:left="34"/>
              <w:jc w:val="both"/>
              <w:rPr>
                <w:lang w:eastAsia="ko-KR"/>
              </w:rPr>
            </w:pPr>
            <w:r>
              <w:rPr>
                <w:lang w:eastAsia="ko-KR"/>
              </w:rPr>
              <w:t xml:space="preserve">5.-6. </w:t>
            </w:r>
            <w:r w:rsidR="00896FFF">
              <w:rPr>
                <w:lang w:eastAsia="ko-KR"/>
              </w:rPr>
              <w:t xml:space="preserve">DNS dažādas sintēzes </w:t>
            </w:r>
            <w:proofErr w:type="spellStart"/>
            <w:r w:rsidR="00896FFF">
              <w:rPr>
                <w:lang w:eastAsia="ko-KR"/>
              </w:rPr>
              <w:t>pro</w:t>
            </w:r>
            <w:proofErr w:type="spellEnd"/>
            <w:r w:rsidR="00896FFF">
              <w:rPr>
                <w:lang w:eastAsia="ko-KR"/>
              </w:rPr>
              <w:t xml:space="preserve">-, </w:t>
            </w:r>
            <w:proofErr w:type="spellStart"/>
            <w:r w:rsidR="00896FFF">
              <w:rPr>
                <w:lang w:eastAsia="ko-KR"/>
              </w:rPr>
              <w:t>eikariotiem</w:t>
            </w:r>
            <w:proofErr w:type="spellEnd"/>
            <w:r w:rsidR="00896FFF">
              <w:rPr>
                <w:lang w:eastAsia="ko-KR"/>
              </w:rPr>
              <w:t xml:space="preserve"> un vīrusiem.</w:t>
            </w:r>
          </w:p>
          <w:p w14:paraId="5438FB40" w14:textId="77777777" w:rsidR="00896FFF" w:rsidRPr="00896FFF" w:rsidRDefault="007267F0" w:rsidP="007267F0">
            <w:pPr>
              <w:jc w:val="both"/>
              <w:rPr>
                <w:lang w:eastAsia="ko-KR"/>
              </w:rPr>
            </w:pPr>
            <w:r>
              <w:rPr>
                <w:lang w:eastAsia="ko-KR"/>
              </w:rPr>
              <w:t xml:space="preserve">7.-8. </w:t>
            </w:r>
            <w:r w:rsidR="00896FFF">
              <w:rPr>
                <w:lang w:eastAsia="ko-KR"/>
              </w:rPr>
              <w:t>Gēnu izpausme un to regulācija.</w:t>
            </w:r>
          </w:p>
          <w:p w14:paraId="290BAD94" w14:textId="77777777" w:rsidR="005D54E8" w:rsidRDefault="005D54E8" w:rsidP="004E07D2">
            <w:pPr>
              <w:jc w:val="both"/>
              <w:rPr>
                <w:color w:val="000000" w:themeColor="text1"/>
                <w:lang w:eastAsia="ko-KR"/>
              </w:rPr>
            </w:pPr>
            <w:r>
              <w:rPr>
                <w:color w:val="000000" w:themeColor="text1"/>
                <w:lang w:eastAsia="ko-KR"/>
              </w:rPr>
              <w:t>LABORATORIJAS DARBI:</w:t>
            </w:r>
            <w:r w:rsidR="004E07D2">
              <w:rPr>
                <w:color w:val="000000" w:themeColor="text1"/>
                <w:lang w:eastAsia="ko-KR"/>
              </w:rPr>
              <w:t xml:space="preserve"> </w:t>
            </w:r>
          </w:p>
          <w:p w14:paraId="400ECCC0" w14:textId="77777777" w:rsidR="00646F19" w:rsidRPr="00896FFF" w:rsidRDefault="00646F19" w:rsidP="00646F19">
            <w:pPr>
              <w:jc w:val="both"/>
              <w:rPr>
                <w:lang w:eastAsia="ko-KR"/>
              </w:rPr>
            </w:pPr>
            <w:r>
              <w:rPr>
                <w:lang w:eastAsia="ko-KR"/>
              </w:rPr>
              <w:t>1.</w:t>
            </w:r>
            <w:r w:rsidR="0011709E">
              <w:rPr>
                <w:lang w:eastAsia="ko-KR"/>
              </w:rPr>
              <w:t>-</w:t>
            </w:r>
            <w:r>
              <w:rPr>
                <w:lang w:eastAsia="ko-KR"/>
              </w:rPr>
              <w:t xml:space="preserve">2. </w:t>
            </w:r>
            <w:proofErr w:type="spellStart"/>
            <w:r w:rsidRPr="00896FFF">
              <w:rPr>
                <w:lang w:eastAsia="ko-KR"/>
              </w:rPr>
              <w:t>Centrifugēšanas</w:t>
            </w:r>
            <w:proofErr w:type="spellEnd"/>
            <w:r w:rsidRPr="00896FFF">
              <w:rPr>
                <w:lang w:eastAsia="ko-KR"/>
              </w:rPr>
              <w:t xml:space="preserve"> un to veidi. </w:t>
            </w:r>
            <w:proofErr w:type="spellStart"/>
            <w:r w:rsidRPr="00896FFF">
              <w:rPr>
                <w:lang w:eastAsia="ko-KR"/>
              </w:rPr>
              <w:t>Svedberga</w:t>
            </w:r>
            <w:proofErr w:type="spellEnd"/>
            <w:r w:rsidRPr="00896FFF">
              <w:rPr>
                <w:lang w:eastAsia="ko-KR"/>
              </w:rPr>
              <w:t xml:space="preserve"> koeficients.</w:t>
            </w:r>
            <w:r>
              <w:rPr>
                <w:lang w:eastAsia="ko-KR"/>
              </w:rPr>
              <w:t xml:space="preserve"> Nukleīnskābes un olbaltumvielas  fizikālās un ķīmiskas īpašības un to izmantošana dažādas metodes. DNS izdalīšana ar dažādām metodēm. </w:t>
            </w:r>
          </w:p>
          <w:p w14:paraId="12D1AE41" w14:textId="77777777" w:rsidR="005D54E8" w:rsidRPr="00896FFF" w:rsidRDefault="007267F0" w:rsidP="0011709E">
            <w:pPr>
              <w:pStyle w:val="ListParagraph"/>
              <w:ind w:left="0"/>
              <w:jc w:val="both"/>
              <w:rPr>
                <w:lang w:eastAsia="ko-KR"/>
              </w:rPr>
            </w:pPr>
            <w:r>
              <w:rPr>
                <w:lang w:eastAsia="ko-KR"/>
              </w:rPr>
              <w:t>3.-4.-5.</w:t>
            </w:r>
            <w:r w:rsidR="00896FFF" w:rsidRPr="00896FFF">
              <w:rPr>
                <w:lang w:eastAsia="ko-KR"/>
              </w:rPr>
              <w:t xml:space="preserve">Biopolimēru lādiņš. Elektroforēzes dažādi veidi. DNS </w:t>
            </w:r>
            <w:proofErr w:type="spellStart"/>
            <w:r w:rsidR="00896FFF" w:rsidRPr="00896FFF">
              <w:rPr>
                <w:lang w:eastAsia="ko-KR"/>
              </w:rPr>
              <w:t>gelu</w:t>
            </w:r>
            <w:proofErr w:type="spellEnd"/>
            <w:r w:rsidR="00896FFF" w:rsidRPr="00896FFF">
              <w:rPr>
                <w:lang w:eastAsia="ko-KR"/>
              </w:rPr>
              <w:t xml:space="preserve"> un kapilāru elektroforēze. </w:t>
            </w:r>
          </w:p>
          <w:p w14:paraId="1116B88D" w14:textId="77777777" w:rsidR="00896FFF" w:rsidRPr="00896FFF" w:rsidRDefault="007267F0" w:rsidP="007267F0">
            <w:pPr>
              <w:jc w:val="both"/>
              <w:rPr>
                <w:lang w:eastAsia="ko-KR"/>
              </w:rPr>
            </w:pPr>
            <w:r>
              <w:rPr>
                <w:lang w:eastAsia="ko-KR"/>
              </w:rPr>
              <w:t>6.-7.-8.</w:t>
            </w:r>
            <w:r w:rsidR="00896FFF">
              <w:rPr>
                <w:lang w:eastAsia="ko-KR"/>
              </w:rPr>
              <w:t xml:space="preserve">Biopolimēru mijiedarbība ar dažādiem elektromagnētiskiem </w:t>
            </w:r>
            <w:r w:rsidR="00896FFF" w:rsidRPr="00896FFF">
              <w:rPr>
                <w:lang w:eastAsia="ko-KR"/>
              </w:rPr>
              <w:t xml:space="preserve">viļņiem (redzamā gaisma, UV, Rentgena viļņi u c.). </w:t>
            </w:r>
            <w:proofErr w:type="spellStart"/>
            <w:r w:rsidR="00896FFF" w:rsidRPr="00896FFF">
              <w:rPr>
                <w:lang w:eastAsia="ko-KR"/>
              </w:rPr>
              <w:t>Spektrofotometrijas</w:t>
            </w:r>
            <w:proofErr w:type="spellEnd"/>
            <w:r w:rsidR="00896FFF" w:rsidRPr="00896FFF">
              <w:rPr>
                <w:lang w:eastAsia="ko-KR"/>
              </w:rPr>
              <w:t xml:space="preserve"> principi.</w:t>
            </w:r>
            <w:r w:rsidR="00646F19">
              <w:rPr>
                <w:lang w:eastAsia="ko-KR"/>
              </w:rPr>
              <w:t xml:space="preserve"> DNS un olbaltumvielu </w:t>
            </w:r>
            <w:proofErr w:type="spellStart"/>
            <w:r w:rsidR="00646F19">
              <w:rPr>
                <w:lang w:eastAsia="ko-KR"/>
              </w:rPr>
              <w:t>spektrofotometrija</w:t>
            </w:r>
            <w:proofErr w:type="spellEnd"/>
            <w:r w:rsidR="00646F19">
              <w:rPr>
                <w:lang w:eastAsia="ko-KR"/>
              </w:rPr>
              <w:t>. DNS kvalitātes un kvantitātes noteikšana ar UV-</w:t>
            </w:r>
            <w:proofErr w:type="spellStart"/>
            <w:r w:rsidR="00646F19">
              <w:rPr>
                <w:lang w:eastAsia="ko-KR"/>
              </w:rPr>
              <w:t>spektrofotometriju</w:t>
            </w:r>
            <w:proofErr w:type="spellEnd"/>
            <w:r w:rsidR="00646F19">
              <w:rPr>
                <w:lang w:eastAsia="ko-KR"/>
              </w:rPr>
              <w:t>.</w:t>
            </w:r>
          </w:p>
          <w:p w14:paraId="2FB2B0E5" w14:textId="77777777" w:rsidR="00026C21" w:rsidRPr="00026C21" w:rsidRDefault="00026C21" w:rsidP="00026C21">
            <w:pPr>
              <w:ind w:left="34"/>
              <w:jc w:val="both"/>
              <w:rPr>
                <w:i/>
                <w:color w:val="0070C0"/>
                <w:lang w:eastAsia="ko-KR"/>
              </w:rPr>
            </w:pPr>
          </w:p>
          <w:p w14:paraId="75391974" w14:textId="77777777" w:rsidR="00026C21" w:rsidRPr="00B75142" w:rsidRDefault="00026C21" w:rsidP="00026C21">
            <w:pPr>
              <w:ind w:left="34"/>
              <w:jc w:val="both"/>
              <w:rPr>
                <w:i/>
                <w:lang w:eastAsia="ko-KR"/>
              </w:rPr>
            </w:pPr>
            <w:r w:rsidRPr="00B75142">
              <w:rPr>
                <w:i/>
                <w:lang w:eastAsia="ko-KR"/>
              </w:rPr>
              <w:t>L -  lekcija</w:t>
            </w:r>
          </w:p>
          <w:p w14:paraId="2A92764C" w14:textId="77777777" w:rsidR="00026C21" w:rsidRPr="00B75142" w:rsidRDefault="00026C21" w:rsidP="00026C21">
            <w:pPr>
              <w:ind w:left="34"/>
              <w:jc w:val="both"/>
              <w:rPr>
                <w:i/>
                <w:lang w:eastAsia="ko-KR"/>
              </w:rPr>
            </w:pPr>
            <w:r w:rsidRPr="00B75142">
              <w:rPr>
                <w:i/>
                <w:lang w:eastAsia="ko-KR"/>
              </w:rPr>
              <w:t>S - seminārs</w:t>
            </w:r>
          </w:p>
          <w:p w14:paraId="4FD0FE87" w14:textId="77777777" w:rsidR="00026C21" w:rsidRPr="00B75142" w:rsidRDefault="00026C21" w:rsidP="00026C21">
            <w:pPr>
              <w:ind w:left="34"/>
              <w:jc w:val="both"/>
              <w:rPr>
                <w:i/>
                <w:lang w:eastAsia="ko-KR"/>
              </w:rPr>
            </w:pPr>
            <w:r w:rsidRPr="00B75142">
              <w:rPr>
                <w:i/>
                <w:lang w:eastAsia="ko-KR"/>
              </w:rPr>
              <w:t>P – praktiskie darbi</w:t>
            </w:r>
          </w:p>
          <w:p w14:paraId="1FC14E5F" w14:textId="77777777" w:rsidR="00026C21" w:rsidRPr="00B75142" w:rsidRDefault="00026C21" w:rsidP="00026C21">
            <w:pPr>
              <w:ind w:left="34"/>
              <w:jc w:val="both"/>
              <w:rPr>
                <w:i/>
                <w:lang w:eastAsia="ko-KR"/>
              </w:rPr>
            </w:pPr>
            <w:proofErr w:type="spellStart"/>
            <w:r w:rsidRPr="00B75142">
              <w:rPr>
                <w:i/>
                <w:lang w:eastAsia="ko-KR"/>
              </w:rPr>
              <w:t>Ld</w:t>
            </w:r>
            <w:proofErr w:type="spellEnd"/>
            <w:r w:rsidRPr="00B75142">
              <w:rPr>
                <w:i/>
                <w:lang w:eastAsia="ko-KR"/>
              </w:rPr>
              <w:t xml:space="preserve"> – laboratorijas darbi</w:t>
            </w:r>
          </w:p>
          <w:p w14:paraId="55E8575F" w14:textId="77777777" w:rsidR="00026C21" w:rsidRPr="00026C21" w:rsidRDefault="00026C21" w:rsidP="00026C21">
            <w:pPr>
              <w:spacing w:after="160" w:line="259" w:lineRule="auto"/>
              <w:ind w:left="34"/>
              <w:rPr>
                <w:color w:val="0070C0"/>
              </w:rPr>
            </w:pPr>
            <w:proofErr w:type="spellStart"/>
            <w:r w:rsidRPr="00B75142">
              <w:rPr>
                <w:i/>
                <w:lang w:eastAsia="ko-KR"/>
              </w:rPr>
              <w:t>Pd</w:t>
            </w:r>
            <w:proofErr w:type="spellEnd"/>
            <w:r w:rsidRPr="00B75142">
              <w:rPr>
                <w:i/>
                <w:lang w:eastAsia="ko-KR"/>
              </w:rPr>
              <w:t xml:space="preserve"> – patstāvīgais darbs</w:t>
            </w:r>
          </w:p>
        </w:tc>
      </w:tr>
      <w:tr w:rsidR="008D4CBD" w:rsidRPr="00026C21" w14:paraId="0313F096" w14:textId="77777777" w:rsidTr="00F32953">
        <w:trPr>
          <w:jc w:val="center"/>
        </w:trPr>
        <w:tc>
          <w:tcPr>
            <w:tcW w:w="9582" w:type="dxa"/>
            <w:gridSpan w:val="2"/>
          </w:tcPr>
          <w:p w14:paraId="5D724027" w14:textId="77777777" w:rsidR="008D4CBD" w:rsidRPr="00026C21" w:rsidRDefault="008D4CBD" w:rsidP="008D4CBD">
            <w:pPr>
              <w:pStyle w:val="Nosaukumi"/>
            </w:pPr>
            <w:r w:rsidRPr="00026C21">
              <w:lastRenderedPageBreak/>
              <w:t>Obligāti izmantojamie informācijas avoti</w:t>
            </w:r>
          </w:p>
        </w:tc>
      </w:tr>
      <w:tr w:rsidR="00026C21" w:rsidRPr="00026C21" w14:paraId="4B9EA8CA" w14:textId="77777777" w:rsidTr="00F32953">
        <w:trPr>
          <w:jc w:val="center"/>
        </w:trPr>
        <w:tc>
          <w:tcPr>
            <w:tcW w:w="9582" w:type="dxa"/>
            <w:gridSpan w:val="2"/>
          </w:tcPr>
          <w:p w14:paraId="65E29743" w14:textId="3BF13180" w:rsidR="009B6873" w:rsidRPr="00B75142" w:rsidRDefault="009B6873" w:rsidP="00B75142">
            <w:pPr>
              <w:pStyle w:val="ListParagraph"/>
              <w:numPr>
                <w:ilvl w:val="0"/>
                <w:numId w:val="44"/>
              </w:numPr>
              <w:shd w:val="clear" w:color="auto" w:fill="FFFFFF"/>
              <w:spacing w:after="105"/>
              <w:textAlignment w:val="baseline"/>
            </w:pPr>
            <w:r w:rsidRPr="00B75142">
              <w:t>Selga T. 2007. Šūnu bioloģija. LU Akadēmiskais apgāds.</w:t>
            </w:r>
          </w:p>
          <w:p w14:paraId="4E867F22" w14:textId="2F04D0C5" w:rsidR="009B6873" w:rsidRPr="009B6873" w:rsidRDefault="009B6873" w:rsidP="00B75142">
            <w:pPr>
              <w:pStyle w:val="ListParagraph"/>
              <w:numPr>
                <w:ilvl w:val="0"/>
                <w:numId w:val="44"/>
              </w:numPr>
            </w:pPr>
            <w:proofErr w:type="spellStart"/>
            <w:r>
              <w:t>Allison</w:t>
            </w:r>
            <w:proofErr w:type="spellEnd"/>
            <w:r>
              <w:t xml:space="preserve">, </w:t>
            </w:r>
            <w:proofErr w:type="spellStart"/>
            <w:r>
              <w:t>Lizabeth</w:t>
            </w:r>
            <w:proofErr w:type="spellEnd"/>
            <w:r>
              <w:t>.</w:t>
            </w:r>
            <w:r w:rsidRPr="00F153CD">
              <w:t xml:space="preserve"> 2007</w:t>
            </w:r>
            <w:r>
              <w:t xml:space="preserve">. </w:t>
            </w:r>
            <w:proofErr w:type="spellStart"/>
            <w:r>
              <w:t>Fundamental</w:t>
            </w:r>
            <w:proofErr w:type="spellEnd"/>
            <w:r>
              <w:t xml:space="preserve"> </w:t>
            </w:r>
            <w:proofErr w:type="spellStart"/>
            <w:r>
              <w:t>Molecular</w:t>
            </w:r>
            <w:proofErr w:type="spellEnd"/>
            <w:r>
              <w:t xml:space="preserve"> </w:t>
            </w:r>
            <w:proofErr w:type="spellStart"/>
            <w:r>
              <w:t>Biology</w:t>
            </w:r>
            <w:proofErr w:type="spellEnd"/>
            <w:r>
              <w:t xml:space="preserve">. </w:t>
            </w:r>
            <w:r w:rsidRPr="00F153CD">
              <w:t xml:space="preserve"> </w:t>
            </w:r>
            <w:proofErr w:type="spellStart"/>
            <w:r w:rsidRPr="00F153CD">
              <w:t>by</w:t>
            </w:r>
            <w:proofErr w:type="spellEnd"/>
            <w:r w:rsidRPr="00F153CD">
              <w:t xml:space="preserve"> </w:t>
            </w:r>
            <w:proofErr w:type="spellStart"/>
            <w:r w:rsidRPr="00F153CD">
              <w:t>Blackwell</w:t>
            </w:r>
            <w:proofErr w:type="spellEnd"/>
            <w:r w:rsidRPr="00F153CD">
              <w:t xml:space="preserve"> </w:t>
            </w:r>
            <w:proofErr w:type="spellStart"/>
            <w:r w:rsidRPr="00F153CD">
              <w:t>Publishing</w:t>
            </w:r>
            <w:proofErr w:type="spellEnd"/>
            <w:r w:rsidRPr="00F153CD">
              <w:t xml:space="preserve"> </w:t>
            </w:r>
            <w:proofErr w:type="spellStart"/>
            <w:r w:rsidRPr="00F153CD">
              <w:t>Ltd</w:t>
            </w:r>
            <w:proofErr w:type="spellEnd"/>
          </w:p>
          <w:p w14:paraId="646D2E86" w14:textId="3F5F9EC9" w:rsidR="00AC6E80" w:rsidRPr="00222EC6" w:rsidRDefault="00222EC6" w:rsidP="00AD5EE9">
            <w:pPr>
              <w:pStyle w:val="ListParagraph"/>
              <w:numPr>
                <w:ilvl w:val="0"/>
                <w:numId w:val="44"/>
              </w:numPr>
              <w:spacing w:after="160" w:line="259" w:lineRule="auto"/>
              <w:rPr>
                <w:lang w:val="en-GB"/>
              </w:rPr>
            </w:pPr>
            <w:r w:rsidRPr="00B75142">
              <w:rPr>
                <w:lang w:val="en-GB"/>
              </w:rPr>
              <w:lastRenderedPageBreak/>
              <w:t xml:space="preserve">G. Karp, J. </w:t>
            </w:r>
            <w:proofErr w:type="spellStart"/>
            <w:r w:rsidRPr="00B75142">
              <w:rPr>
                <w:lang w:val="en-GB"/>
              </w:rPr>
              <w:t>Iwasa</w:t>
            </w:r>
            <w:proofErr w:type="spellEnd"/>
            <w:r w:rsidRPr="00B75142">
              <w:rPr>
                <w:lang w:val="en-GB"/>
              </w:rPr>
              <w:t>, W. Marshall. 2016. Cell and Molecular Biology: Concepts and Experiments. 8th Edition.</w:t>
            </w:r>
          </w:p>
        </w:tc>
      </w:tr>
      <w:tr w:rsidR="008D4CBD" w:rsidRPr="00026C21" w14:paraId="3AC27E11" w14:textId="77777777" w:rsidTr="00F32953">
        <w:trPr>
          <w:jc w:val="center"/>
        </w:trPr>
        <w:tc>
          <w:tcPr>
            <w:tcW w:w="9582" w:type="dxa"/>
            <w:gridSpan w:val="2"/>
          </w:tcPr>
          <w:p w14:paraId="20BE2C9E" w14:textId="77777777" w:rsidR="008D4CBD" w:rsidRPr="00026C21" w:rsidRDefault="008D4CBD" w:rsidP="00F32953">
            <w:pPr>
              <w:pStyle w:val="Nosaukumi"/>
            </w:pPr>
            <w:r w:rsidRPr="00026C21">
              <w:lastRenderedPageBreak/>
              <w:t>Papildus informācijas avoti</w:t>
            </w:r>
          </w:p>
        </w:tc>
      </w:tr>
      <w:tr w:rsidR="00026C21" w:rsidRPr="00026C21" w14:paraId="75FA164F" w14:textId="77777777" w:rsidTr="00F32953">
        <w:trPr>
          <w:jc w:val="center"/>
        </w:trPr>
        <w:tc>
          <w:tcPr>
            <w:tcW w:w="9582" w:type="dxa"/>
            <w:gridSpan w:val="2"/>
          </w:tcPr>
          <w:p w14:paraId="526B35C1" w14:textId="2B4631D6" w:rsidR="00AD5EE9" w:rsidRPr="006F4242" w:rsidRDefault="00AD5EE9" w:rsidP="006F4242">
            <w:pPr>
              <w:pStyle w:val="ListParagraph"/>
              <w:numPr>
                <w:ilvl w:val="0"/>
                <w:numId w:val="45"/>
              </w:numPr>
              <w:spacing w:after="160" w:line="259" w:lineRule="auto"/>
              <w:rPr>
                <w:lang w:val="en-GB"/>
              </w:rPr>
            </w:pPr>
            <w:proofErr w:type="spellStart"/>
            <w:r>
              <w:t>David</w:t>
            </w:r>
            <w:proofErr w:type="spellEnd"/>
            <w:r>
              <w:t xml:space="preserve"> P. </w:t>
            </w:r>
            <w:proofErr w:type="spellStart"/>
            <w:r>
              <w:t>Clark</w:t>
            </w:r>
            <w:proofErr w:type="spellEnd"/>
            <w:r>
              <w:t xml:space="preserve">, </w:t>
            </w:r>
            <w:proofErr w:type="spellStart"/>
            <w:r>
              <w:t>Nanette</w:t>
            </w:r>
            <w:proofErr w:type="spellEnd"/>
            <w:r>
              <w:t xml:space="preserve"> J. </w:t>
            </w:r>
            <w:proofErr w:type="spellStart"/>
            <w:r>
              <w:t>Pazdernik</w:t>
            </w:r>
            <w:proofErr w:type="spellEnd"/>
            <w:r>
              <w:t xml:space="preserve"> </w:t>
            </w:r>
            <w:proofErr w:type="spellStart"/>
            <w:r>
              <w:t>and</w:t>
            </w:r>
            <w:proofErr w:type="spellEnd"/>
            <w:r>
              <w:t xml:space="preserve"> </w:t>
            </w:r>
            <w:proofErr w:type="spellStart"/>
            <w:r>
              <w:t>Michelle</w:t>
            </w:r>
            <w:proofErr w:type="spellEnd"/>
            <w:r>
              <w:t xml:space="preserve"> R. </w:t>
            </w:r>
            <w:proofErr w:type="spellStart"/>
            <w:r>
              <w:t>McGehee</w:t>
            </w:r>
            <w:proofErr w:type="spellEnd"/>
            <w:r>
              <w:t xml:space="preserve">. 2019. </w:t>
            </w:r>
            <w:proofErr w:type="spellStart"/>
            <w:r>
              <w:t>Molecular</w:t>
            </w:r>
            <w:proofErr w:type="spellEnd"/>
            <w:r>
              <w:t xml:space="preserve"> </w:t>
            </w:r>
            <w:proofErr w:type="spellStart"/>
            <w:r>
              <w:t>Biology</w:t>
            </w:r>
            <w:proofErr w:type="spellEnd"/>
            <w:r>
              <w:t xml:space="preserve">. </w:t>
            </w:r>
            <w:proofErr w:type="spellStart"/>
            <w:r>
              <w:t>Third</w:t>
            </w:r>
            <w:proofErr w:type="spellEnd"/>
            <w:r>
              <w:t xml:space="preserve"> </w:t>
            </w:r>
            <w:proofErr w:type="spellStart"/>
            <w:r>
              <w:t>Edition</w:t>
            </w:r>
            <w:proofErr w:type="spellEnd"/>
            <w:r>
              <w:t xml:space="preserve"> </w:t>
            </w:r>
            <w:bookmarkStart w:id="0" w:name="_GoBack"/>
            <w:bookmarkEnd w:id="0"/>
          </w:p>
        </w:tc>
      </w:tr>
      <w:tr w:rsidR="008D4CBD" w:rsidRPr="00026C21" w14:paraId="50B4F21D" w14:textId="77777777" w:rsidTr="00F32953">
        <w:trPr>
          <w:jc w:val="center"/>
        </w:trPr>
        <w:tc>
          <w:tcPr>
            <w:tcW w:w="9582" w:type="dxa"/>
            <w:gridSpan w:val="2"/>
          </w:tcPr>
          <w:p w14:paraId="1636D5CE" w14:textId="77777777" w:rsidR="008D4CBD" w:rsidRPr="00026C21" w:rsidRDefault="008D4CBD" w:rsidP="008D4CBD">
            <w:pPr>
              <w:pStyle w:val="Nosaukumi"/>
            </w:pPr>
            <w:r w:rsidRPr="00026C21">
              <w:t>Periodika un citi informācijas avoti</w:t>
            </w:r>
          </w:p>
        </w:tc>
      </w:tr>
      <w:tr w:rsidR="00026C21" w:rsidRPr="00026C21" w14:paraId="5DF778EB" w14:textId="77777777" w:rsidTr="00F32953">
        <w:trPr>
          <w:jc w:val="center"/>
        </w:trPr>
        <w:tc>
          <w:tcPr>
            <w:tcW w:w="9582" w:type="dxa"/>
            <w:gridSpan w:val="2"/>
          </w:tcPr>
          <w:p w14:paraId="48B917CE" w14:textId="77777777" w:rsidR="00620041" w:rsidRPr="00620041" w:rsidRDefault="00781ACC" w:rsidP="00620041">
            <w:pPr>
              <w:ind w:left="54"/>
              <w:rPr>
                <w:rFonts w:eastAsia="Calibri"/>
              </w:rPr>
            </w:pPr>
            <w:hyperlink r:id="rId7" w:history="1">
              <w:r w:rsidR="00620041" w:rsidRPr="00620041">
                <w:rPr>
                  <w:rFonts w:eastAsia="Calibri"/>
                  <w:color w:val="0563C1"/>
                  <w:u w:val="single"/>
                </w:rPr>
                <w:t>www.sciencenew.org</w:t>
              </w:r>
            </w:hyperlink>
          </w:p>
          <w:p w14:paraId="7FD3086F" w14:textId="2BB05244" w:rsidR="00026C21" w:rsidRPr="00026C21" w:rsidRDefault="00620041" w:rsidP="00620041">
            <w:pPr>
              <w:spacing w:after="160" w:line="259" w:lineRule="auto"/>
            </w:pPr>
            <w:r w:rsidRPr="00620041">
              <w:rPr>
                <w:rFonts w:eastAsia="Calibri"/>
              </w:rPr>
              <w:t>www. sciencedaily.co</w:t>
            </w:r>
            <w:r w:rsidR="00222EC6">
              <w:rPr>
                <w:rFonts w:eastAsia="Calibri"/>
              </w:rPr>
              <w:t xml:space="preserve">m </w:t>
            </w:r>
          </w:p>
        </w:tc>
      </w:tr>
      <w:tr w:rsidR="008D4CBD" w:rsidRPr="00026C21" w14:paraId="218BC791" w14:textId="77777777" w:rsidTr="00F32953">
        <w:trPr>
          <w:jc w:val="center"/>
        </w:trPr>
        <w:tc>
          <w:tcPr>
            <w:tcW w:w="9582" w:type="dxa"/>
            <w:gridSpan w:val="2"/>
          </w:tcPr>
          <w:p w14:paraId="79E6AD1A" w14:textId="77777777" w:rsidR="008D4CBD" w:rsidRPr="00026C21" w:rsidRDefault="008D4CBD" w:rsidP="008D4CBD">
            <w:pPr>
              <w:pStyle w:val="Nosaukumi"/>
            </w:pPr>
            <w:r w:rsidRPr="00026C21">
              <w:t>Piezīmes</w:t>
            </w:r>
          </w:p>
        </w:tc>
      </w:tr>
      <w:tr w:rsidR="008D4CBD" w:rsidRPr="00026C21" w14:paraId="16E8C3F1" w14:textId="77777777" w:rsidTr="00F32953">
        <w:trPr>
          <w:jc w:val="center"/>
        </w:trPr>
        <w:tc>
          <w:tcPr>
            <w:tcW w:w="9582" w:type="dxa"/>
            <w:gridSpan w:val="2"/>
          </w:tcPr>
          <w:p w14:paraId="0A73C8BD" w14:textId="77777777" w:rsidR="008D4CBD" w:rsidRPr="00026C21" w:rsidRDefault="00AC6E80" w:rsidP="008D4CBD">
            <w:pPr>
              <w:rPr>
                <w:color w:val="0070C0"/>
              </w:rPr>
            </w:pPr>
            <w:r w:rsidRPr="00AC6E80">
              <w:rPr>
                <w:color w:val="000000" w:themeColor="text1"/>
              </w:rPr>
              <w:t xml:space="preserve">BSP </w:t>
            </w:r>
            <w:r w:rsidR="00620041">
              <w:rPr>
                <w:color w:val="000000" w:themeColor="text1"/>
              </w:rPr>
              <w:t>“</w:t>
            </w:r>
            <w:r w:rsidRPr="00AC6E80">
              <w:rPr>
                <w:color w:val="000000" w:themeColor="text1"/>
              </w:rPr>
              <w:t>Bioloģija</w:t>
            </w:r>
            <w:r w:rsidR="00620041">
              <w:rPr>
                <w:color w:val="000000" w:themeColor="text1"/>
              </w:rPr>
              <w:t>”</w:t>
            </w:r>
            <w:r w:rsidRPr="00AC6E80">
              <w:rPr>
                <w:color w:val="000000" w:themeColor="text1"/>
              </w:rPr>
              <w:t xml:space="preserve"> A daļa</w:t>
            </w:r>
          </w:p>
        </w:tc>
      </w:tr>
    </w:tbl>
    <w:p w14:paraId="7AB1C0C0" w14:textId="77777777" w:rsidR="001B4907" w:rsidRPr="00026C21" w:rsidRDefault="001B4907" w:rsidP="001B4907"/>
    <w:p w14:paraId="103C7B8A" w14:textId="77777777" w:rsidR="001B4907" w:rsidRPr="00026C21" w:rsidRDefault="001B4907" w:rsidP="001B4907"/>
    <w:p w14:paraId="7B5C2549" w14:textId="77777777" w:rsidR="00360579" w:rsidRPr="00026C21" w:rsidRDefault="00360579"/>
    <w:sectPr w:rsidR="00360579" w:rsidRPr="00026C21" w:rsidSect="001B4907">
      <w:headerReference w:type="default" r:id="rId8"/>
      <w:pgSz w:w="11906" w:h="16838"/>
      <w:pgMar w:top="709" w:right="1416" w:bottom="1276"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21D0E26" w14:textId="77777777" w:rsidR="00781ACC" w:rsidRDefault="00781ACC" w:rsidP="001B4907">
      <w:r>
        <w:separator/>
      </w:r>
    </w:p>
  </w:endnote>
  <w:endnote w:type="continuationSeparator" w:id="0">
    <w:p w14:paraId="011CD7EF" w14:textId="77777777" w:rsidR="00781ACC" w:rsidRDefault="00781ACC" w:rsidP="001B49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E66A14D" w14:textId="77777777" w:rsidR="00781ACC" w:rsidRDefault="00781ACC" w:rsidP="001B4907">
      <w:r>
        <w:separator/>
      </w:r>
    </w:p>
  </w:footnote>
  <w:footnote w:type="continuationSeparator" w:id="0">
    <w:p w14:paraId="73B2A2AA" w14:textId="77777777" w:rsidR="00781ACC" w:rsidRDefault="00781ACC" w:rsidP="001B49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09706C" w14:textId="77777777" w:rsidR="003D6734" w:rsidRDefault="003D6734" w:rsidP="007534EA">
    <w:pPr>
      <w:pStyle w:val="Header"/>
    </w:pPr>
  </w:p>
  <w:p w14:paraId="192AAC43" w14:textId="77777777" w:rsidR="003D6734" w:rsidRPr="007B1FB4" w:rsidRDefault="003D6734" w:rsidP="007534EA">
    <w:pPr>
      <w:pStyle w:val="Header"/>
    </w:pPr>
  </w:p>
  <w:p w14:paraId="151F55B1" w14:textId="77777777" w:rsidR="003D6734" w:rsidRPr="00D66CC2" w:rsidRDefault="003D6734" w:rsidP="007534E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4"/>
    <w:multiLevelType w:val="multilevel"/>
    <w:tmpl w:val="EE62EBA4"/>
    <w:lvl w:ilvl="0">
      <w:start w:val="1"/>
      <w:numFmt w:val="decimal"/>
      <w:lvlText w:val="%1."/>
      <w:lvlJc w:val="left"/>
      <w:pPr>
        <w:tabs>
          <w:tab w:val="num" w:pos="720"/>
        </w:tabs>
        <w:ind w:left="720" w:hanging="360"/>
      </w:pPr>
      <w:rPr>
        <w:rFonts w:ascii="Symbol" w:hAnsi="Symbol" w:cs="Symbol" w:hint="default"/>
        <w:b w:val="0"/>
        <w:color w:val="auto"/>
      </w:rPr>
    </w:lvl>
    <w:lvl w:ilvl="1">
      <w:start w:val="1"/>
      <w:numFmt w:val="decimal"/>
      <w:lvlText w:val="%2."/>
      <w:lvlJc w:val="left"/>
      <w:pPr>
        <w:tabs>
          <w:tab w:val="num" w:pos="1080"/>
        </w:tabs>
        <w:ind w:left="1080" w:hanging="360"/>
      </w:pPr>
      <w:rPr>
        <w:rFonts w:ascii="Courier New" w:hAnsi="Courier New" w:cs="Courier New" w:hint="default"/>
      </w:rPr>
    </w:lvl>
    <w:lvl w:ilvl="2">
      <w:start w:val="1"/>
      <w:numFmt w:val="decimal"/>
      <w:lvlText w:val="%3."/>
      <w:lvlJc w:val="left"/>
      <w:pPr>
        <w:tabs>
          <w:tab w:val="num" w:pos="1440"/>
        </w:tabs>
        <w:ind w:left="1440" w:hanging="360"/>
      </w:pPr>
      <w:rPr>
        <w:rFonts w:ascii="Wingdings" w:hAnsi="Wingdings" w:cs="Wingdings" w:hint="default"/>
      </w:rPr>
    </w:lvl>
    <w:lvl w:ilvl="3">
      <w:start w:val="1"/>
      <w:numFmt w:val="decimal"/>
      <w:lvlText w:val="%4."/>
      <w:lvlJc w:val="left"/>
      <w:pPr>
        <w:tabs>
          <w:tab w:val="num" w:pos="1800"/>
        </w:tabs>
        <w:ind w:left="1800" w:hanging="360"/>
      </w:pPr>
      <w:rPr>
        <w:rFonts w:ascii="Symbol" w:hAnsi="Symbol" w:cs="Symbol" w:hint="default"/>
      </w:r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5"/>
    <w:multiLevelType w:val="multilevel"/>
    <w:tmpl w:val="00000005"/>
    <w:name w:val="WW8Num6"/>
    <w:lvl w:ilvl="0">
      <w:start w:val="1"/>
      <w:numFmt w:val="decimal"/>
      <w:lvlText w:val="%1."/>
      <w:lvlJc w:val="left"/>
      <w:pPr>
        <w:tabs>
          <w:tab w:val="num" w:pos="720"/>
        </w:tabs>
        <w:ind w:left="720" w:hanging="360"/>
      </w:pPr>
    </w:lvl>
    <w:lvl w:ilvl="1">
      <w:start w:val="5"/>
      <w:numFmt w:val="decimal"/>
      <w:lvlText w:val="%2."/>
      <w:lvlJc w:val="left"/>
      <w:pPr>
        <w:tabs>
          <w:tab w:val="num" w:pos="1080"/>
        </w:tabs>
        <w:ind w:left="1080" w:hanging="360"/>
      </w:pPr>
      <w:rPr>
        <w:rFonts w:ascii="Times New Roman" w:hAnsi="Times New Roman" w:cs="Times New Roman"/>
        <w:b w:val="0"/>
        <w:bCs w:val="0"/>
        <w:i w:val="0"/>
        <w:caps w:val="0"/>
        <w:smallCaps w:val="0"/>
        <w:color w:val="000000"/>
        <w:spacing w:val="0"/>
        <w:sz w:val="22"/>
        <w:szCs w:val="22"/>
        <w:lang w:val="lv-LV"/>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6"/>
    <w:multiLevelType w:val="multilevel"/>
    <w:tmpl w:val="00000006"/>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8"/>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5D2691C"/>
    <w:multiLevelType w:val="hybridMultilevel"/>
    <w:tmpl w:val="24D0CA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D8F5B2B"/>
    <w:multiLevelType w:val="multilevel"/>
    <w:tmpl w:val="F88A601A"/>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1"/>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5" w15:restartNumberingAfterBreak="0">
    <w:nsid w:val="10524AF9"/>
    <w:multiLevelType w:val="multilevel"/>
    <w:tmpl w:val="0E541E68"/>
    <w:lvl w:ilvl="0">
      <w:start w:val="3"/>
      <w:numFmt w:val="decimal"/>
      <w:lvlText w:val="%1."/>
      <w:lvlJc w:val="left"/>
      <w:pPr>
        <w:ind w:left="360" w:hanging="360"/>
      </w:pPr>
      <w:rPr>
        <w:rFonts w:hint="default"/>
      </w:rPr>
    </w:lvl>
    <w:lvl w:ilvl="1">
      <w:start w:val="4"/>
      <w:numFmt w:val="decimal"/>
      <w:lvlText w:val="%1.%2."/>
      <w:lvlJc w:val="left"/>
      <w:pPr>
        <w:ind w:left="754" w:hanging="360"/>
      </w:pPr>
      <w:rPr>
        <w:rFonts w:hint="default"/>
      </w:rPr>
    </w:lvl>
    <w:lvl w:ilvl="2">
      <w:start w:val="1"/>
      <w:numFmt w:val="decimal"/>
      <w:lvlText w:val="%1.%2.%3."/>
      <w:lvlJc w:val="left"/>
      <w:pPr>
        <w:ind w:left="1508" w:hanging="720"/>
      </w:pPr>
      <w:rPr>
        <w:rFonts w:hint="default"/>
      </w:rPr>
    </w:lvl>
    <w:lvl w:ilvl="3">
      <w:start w:val="1"/>
      <w:numFmt w:val="decimal"/>
      <w:lvlText w:val="%1.%2.%3.%4."/>
      <w:lvlJc w:val="left"/>
      <w:pPr>
        <w:ind w:left="1902" w:hanging="720"/>
      </w:pPr>
      <w:rPr>
        <w:rFonts w:hint="default"/>
      </w:rPr>
    </w:lvl>
    <w:lvl w:ilvl="4">
      <w:start w:val="1"/>
      <w:numFmt w:val="decimal"/>
      <w:lvlText w:val="%1.%2.%3.%4.%5."/>
      <w:lvlJc w:val="left"/>
      <w:pPr>
        <w:ind w:left="2656" w:hanging="1080"/>
      </w:pPr>
      <w:rPr>
        <w:rFonts w:hint="default"/>
      </w:rPr>
    </w:lvl>
    <w:lvl w:ilvl="5">
      <w:start w:val="1"/>
      <w:numFmt w:val="decimal"/>
      <w:lvlText w:val="%1.%2.%3.%4.%5.%6."/>
      <w:lvlJc w:val="left"/>
      <w:pPr>
        <w:ind w:left="3050" w:hanging="1080"/>
      </w:pPr>
      <w:rPr>
        <w:rFonts w:hint="default"/>
      </w:rPr>
    </w:lvl>
    <w:lvl w:ilvl="6">
      <w:start w:val="1"/>
      <w:numFmt w:val="decimal"/>
      <w:lvlText w:val="%1.%2.%3.%4.%5.%6.%7."/>
      <w:lvlJc w:val="left"/>
      <w:pPr>
        <w:ind w:left="3804" w:hanging="1440"/>
      </w:pPr>
      <w:rPr>
        <w:rFonts w:hint="default"/>
      </w:rPr>
    </w:lvl>
    <w:lvl w:ilvl="7">
      <w:start w:val="1"/>
      <w:numFmt w:val="decimal"/>
      <w:lvlText w:val="%1.%2.%3.%4.%5.%6.%7.%8."/>
      <w:lvlJc w:val="left"/>
      <w:pPr>
        <w:ind w:left="4198" w:hanging="1440"/>
      </w:pPr>
      <w:rPr>
        <w:rFonts w:hint="default"/>
      </w:rPr>
    </w:lvl>
    <w:lvl w:ilvl="8">
      <w:start w:val="1"/>
      <w:numFmt w:val="decimal"/>
      <w:lvlText w:val="%1.%2.%3.%4.%5.%6.%7.%8.%9."/>
      <w:lvlJc w:val="left"/>
      <w:pPr>
        <w:ind w:left="4952" w:hanging="1800"/>
      </w:pPr>
      <w:rPr>
        <w:rFonts w:hint="default"/>
      </w:rPr>
    </w:lvl>
  </w:abstractNum>
  <w:abstractNum w:abstractNumId="6" w15:restartNumberingAfterBreak="0">
    <w:nsid w:val="12BA2DE8"/>
    <w:multiLevelType w:val="hybridMultilevel"/>
    <w:tmpl w:val="D36A0094"/>
    <w:lvl w:ilvl="0" w:tplc="4372FC72">
      <w:start w:val="1"/>
      <w:numFmt w:val="decimal"/>
      <w:lvlText w:val="%1."/>
      <w:lvlJc w:val="left"/>
      <w:pPr>
        <w:tabs>
          <w:tab w:val="num" w:pos="0"/>
        </w:tabs>
        <w:ind w:left="420" w:hanging="360"/>
      </w:pPr>
      <w:rPr>
        <w:rFonts w:ascii="Symbol" w:hAnsi="Symbol" w:cs="Symbol" w:hint="default"/>
        <w:b w:val="0"/>
        <w:color w:val="auto"/>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2BF4C23"/>
    <w:multiLevelType w:val="hybridMultilevel"/>
    <w:tmpl w:val="40B25252"/>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15:restartNumberingAfterBreak="0">
    <w:nsid w:val="12D1060B"/>
    <w:multiLevelType w:val="multilevel"/>
    <w:tmpl w:val="0642525E"/>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9" w15:restartNumberingAfterBreak="0">
    <w:nsid w:val="12FB6B12"/>
    <w:multiLevelType w:val="multilevel"/>
    <w:tmpl w:val="36782A1A"/>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10" w15:restartNumberingAfterBreak="0">
    <w:nsid w:val="140F33A6"/>
    <w:multiLevelType w:val="singleLevel"/>
    <w:tmpl w:val="4372FC72"/>
    <w:lvl w:ilvl="0">
      <w:start w:val="1"/>
      <w:numFmt w:val="decimal"/>
      <w:lvlText w:val="%1."/>
      <w:lvlJc w:val="left"/>
      <w:pPr>
        <w:tabs>
          <w:tab w:val="num" w:pos="0"/>
        </w:tabs>
        <w:ind w:left="420" w:hanging="360"/>
      </w:pPr>
      <w:rPr>
        <w:rFonts w:ascii="Symbol" w:hAnsi="Symbol" w:cs="Symbol" w:hint="default"/>
        <w:b w:val="0"/>
        <w:color w:val="auto"/>
        <w:sz w:val="22"/>
        <w:szCs w:val="22"/>
      </w:rPr>
    </w:lvl>
  </w:abstractNum>
  <w:abstractNum w:abstractNumId="11" w15:restartNumberingAfterBreak="0">
    <w:nsid w:val="19D77365"/>
    <w:multiLevelType w:val="multilevel"/>
    <w:tmpl w:val="F88A601A"/>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1"/>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12" w15:restartNumberingAfterBreak="0">
    <w:nsid w:val="1F872F48"/>
    <w:multiLevelType w:val="hybridMultilevel"/>
    <w:tmpl w:val="67B6121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207727C2"/>
    <w:multiLevelType w:val="multilevel"/>
    <w:tmpl w:val="00000001"/>
    <w:lvl w:ilvl="0">
      <w:start w:val="1"/>
      <w:numFmt w:val="decimal"/>
      <w:lvlText w:val="%1."/>
      <w:lvlJc w:val="left"/>
      <w:pPr>
        <w:tabs>
          <w:tab w:val="num" w:pos="0"/>
        </w:tabs>
        <w:ind w:left="720" w:hanging="360"/>
      </w:pPr>
      <w:rPr>
        <w:rFonts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14" w15:restartNumberingAfterBreak="0">
    <w:nsid w:val="20812124"/>
    <w:multiLevelType w:val="multilevel"/>
    <w:tmpl w:val="00000001"/>
    <w:lvl w:ilvl="0">
      <w:start w:val="1"/>
      <w:numFmt w:val="decimal"/>
      <w:lvlText w:val="%1."/>
      <w:lvlJc w:val="left"/>
      <w:pPr>
        <w:tabs>
          <w:tab w:val="num" w:pos="0"/>
        </w:tabs>
        <w:ind w:left="720" w:hanging="360"/>
      </w:pPr>
      <w:rPr>
        <w:rFonts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15" w15:restartNumberingAfterBreak="0">
    <w:nsid w:val="226F29ED"/>
    <w:multiLevelType w:val="hybridMultilevel"/>
    <w:tmpl w:val="F83495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84F207E"/>
    <w:multiLevelType w:val="hybridMultilevel"/>
    <w:tmpl w:val="8B9A3A80"/>
    <w:lvl w:ilvl="0" w:tplc="1D3E25CC">
      <w:start w:val="1"/>
      <w:numFmt w:val="decimal"/>
      <w:lvlText w:val="%1."/>
      <w:lvlJc w:val="left"/>
      <w:pPr>
        <w:ind w:left="1440" w:hanging="360"/>
      </w:pPr>
      <w:rPr>
        <w:rFonts w:hint="default"/>
        <w:b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15:restartNumberingAfterBreak="0">
    <w:nsid w:val="33451859"/>
    <w:multiLevelType w:val="hybridMultilevel"/>
    <w:tmpl w:val="67B6121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334B7614"/>
    <w:multiLevelType w:val="hybridMultilevel"/>
    <w:tmpl w:val="D116E5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5094E95"/>
    <w:multiLevelType w:val="singleLevel"/>
    <w:tmpl w:val="4372FC72"/>
    <w:lvl w:ilvl="0">
      <w:start w:val="1"/>
      <w:numFmt w:val="decimal"/>
      <w:lvlText w:val="%1."/>
      <w:lvlJc w:val="left"/>
      <w:pPr>
        <w:tabs>
          <w:tab w:val="num" w:pos="0"/>
        </w:tabs>
        <w:ind w:left="420" w:hanging="360"/>
      </w:pPr>
      <w:rPr>
        <w:rFonts w:ascii="Symbol" w:hAnsi="Symbol" w:cs="Symbol" w:hint="default"/>
        <w:b w:val="0"/>
        <w:color w:val="auto"/>
        <w:sz w:val="22"/>
        <w:szCs w:val="22"/>
      </w:rPr>
    </w:lvl>
  </w:abstractNum>
  <w:abstractNum w:abstractNumId="20" w15:restartNumberingAfterBreak="0">
    <w:nsid w:val="353E4A5F"/>
    <w:multiLevelType w:val="multilevel"/>
    <w:tmpl w:val="30FE05F4"/>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21" w15:restartNumberingAfterBreak="0">
    <w:nsid w:val="3A5A4ECA"/>
    <w:multiLevelType w:val="multilevel"/>
    <w:tmpl w:val="D9B801B8"/>
    <w:lvl w:ilvl="0">
      <w:start w:val="1"/>
      <w:numFmt w:val="bullet"/>
      <w:lvlText w:val=""/>
      <w:lvlJc w:val="left"/>
      <w:pPr>
        <w:tabs>
          <w:tab w:val="num" w:pos="0"/>
        </w:tabs>
        <w:ind w:left="720" w:hanging="360"/>
      </w:pPr>
      <w:rPr>
        <w:rFonts w:ascii="Symbol" w:hAnsi="Symbol"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22" w15:restartNumberingAfterBreak="0">
    <w:nsid w:val="47710F59"/>
    <w:multiLevelType w:val="multilevel"/>
    <w:tmpl w:val="FB5206E0"/>
    <w:lvl w:ilvl="0">
      <w:start w:val="1"/>
      <w:numFmt w:val="decimal"/>
      <w:lvlText w:val="%1."/>
      <w:lvlJc w:val="left"/>
      <w:pPr>
        <w:ind w:left="394" w:hanging="360"/>
      </w:pPr>
      <w:rPr>
        <w:rFonts w:hint="default"/>
      </w:rPr>
    </w:lvl>
    <w:lvl w:ilvl="1">
      <w:start w:val="2"/>
      <w:numFmt w:val="decimal"/>
      <w:isLgl/>
      <w:lvlText w:val="%1.%2."/>
      <w:lvlJc w:val="left"/>
      <w:pPr>
        <w:ind w:left="754" w:hanging="360"/>
      </w:pPr>
      <w:rPr>
        <w:rFonts w:hint="default"/>
      </w:rPr>
    </w:lvl>
    <w:lvl w:ilvl="2">
      <w:start w:val="1"/>
      <w:numFmt w:val="decimal"/>
      <w:isLgl/>
      <w:lvlText w:val="%1.%2.%3."/>
      <w:lvlJc w:val="left"/>
      <w:pPr>
        <w:ind w:left="1474" w:hanging="720"/>
      </w:pPr>
      <w:rPr>
        <w:rFonts w:hint="default"/>
      </w:rPr>
    </w:lvl>
    <w:lvl w:ilvl="3">
      <w:start w:val="1"/>
      <w:numFmt w:val="decimal"/>
      <w:isLgl/>
      <w:lvlText w:val="%1.%2.%3.%4."/>
      <w:lvlJc w:val="left"/>
      <w:pPr>
        <w:ind w:left="1834" w:hanging="720"/>
      </w:pPr>
      <w:rPr>
        <w:rFonts w:hint="default"/>
      </w:rPr>
    </w:lvl>
    <w:lvl w:ilvl="4">
      <w:start w:val="1"/>
      <w:numFmt w:val="decimal"/>
      <w:isLgl/>
      <w:lvlText w:val="%1.%2.%3.%4.%5."/>
      <w:lvlJc w:val="left"/>
      <w:pPr>
        <w:ind w:left="2554" w:hanging="1080"/>
      </w:pPr>
      <w:rPr>
        <w:rFonts w:hint="default"/>
      </w:rPr>
    </w:lvl>
    <w:lvl w:ilvl="5">
      <w:start w:val="1"/>
      <w:numFmt w:val="decimal"/>
      <w:isLgl/>
      <w:lvlText w:val="%1.%2.%3.%4.%5.%6."/>
      <w:lvlJc w:val="left"/>
      <w:pPr>
        <w:ind w:left="2914" w:hanging="1080"/>
      </w:pPr>
      <w:rPr>
        <w:rFonts w:hint="default"/>
      </w:rPr>
    </w:lvl>
    <w:lvl w:ilvl="6">
      <w:start w:val="1"/>
      <w:numFmt w:val="decimal"/>
      <w:isLgl/>
      <w:lvlText w:val="%1.%2.%3.%4.%5.%6.%7."/>
      <w:lvlJc w:val="left"/>
      <w:pPr>
        <w:ind w:left="3634" w:hanging="1440"/>
      </w:pPr>
      <w:rPr>
        <w:rFonts w:hint="default"/>
      </w:rPr>
    </w:lvl>
    <w:lvl w:ilvl="7">
      <w:start w:val="1"/>
      <w:numFmt w:val="decimal"/>
      <w:isLgl/>
      <w:lvlText w:val="%1.%2.%3.%4.%5.%6.%7.%8."/>
      <w:lvlJc w:val="left"/>
      <w:pPr>
        <w:ind w:left="3994" w:hanging="1440"/>
      </w:pPr>
      <w:rPr>
        <w:rFonts w:hint="default"/>
      </w:rPr>
    </w:lvl>
    <w:lvl w:ilvl="8">
      <w:start w:val="1"/>
      <w:numFmt w:val="decimal"/>
      <w:isLgl/>
      <w:lvlText w:val="%1.%2.%3.%4.%5.%6.%7.%8.%9."/>
      <w:lvlJc w:val="left"/>
      <w:pPr>
        <w:ind w:left="4714" w:hanging="1800"/>
      </w:pPr>
      <w:rPr>
        <w:rFonts w:hint="default"/>
      </w:rPr>
    </w:lvl>
  </w:abstractNum>
  <w:abstractNum w:abstractNumId="23" w15:restartNumberingAfterBreak="0">
    <w:nsid w:val="4BF54DCD"/>
    <w:multiLevelType w:val="hybridMultilevel"/>
    <w:tmpl w:val="D5BABDC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CE2320C"/>
    <w:multiLevelType w:val="multilevel"/>
    <w:tmpl w:val="0642525E"/>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25" w15:restartNumberingAfterBreak="0">
    <w:nsid w:val="5012028C"/>
    <w:multiLevelType w:val="hybridMultilevel"/>
    <w:tmpl w:val="F31CF918"/>
    <w:lvl w:ilvl="0" w:tplc="04090001">
      <w:start w:val="1"/>
      <w:numFmt w:val="bullet"/>
      <w:lvlText w:val=""/>
      <w:lvlJc w:val="left"/>
      <w:pPr>
        <w:ind w:left="1185" w:hanging="360"/>
      </w:pPr>
      <w:rPr>
        <w:rFonts w:ascii="Symbol" w:hAnsi="Symbol" w:hint="default"/>
      </w:rPr>
    </w:lvl>
    <w:lvl w:ilvl="1" w:tplc="04090003" w:tentative="1">
      <w:start w:val="1"/>
      <w:numFmt w:val="bullet"/>
      <w:lvlText w:val="o"/>
      <w:lvlJc w:val="left"/>
      <w:pPr>
        <w:ind w:left="1905" w:hanging="360"/>
      </w:pPr>
      <w:rPr>
        <w:rFonts w:ascii="Courier New" w:hAnsi="Courier New" w:cs="Courier New" w:hint="default"/>
      </w:rPr>
    </w:lvl>
    <w:lvl w:ilvl="2" w:tplc="04090005" w:tentative="1">
      <w:start w:val="1"/>
      <w:numFmt w:val="bullet"/>
      <w:lvlText w:val=""/>
      <w:lvlJc w:val="left"/>
      <w:pPr>
        <w:ind w:left="2625" w:hanging="360"/>
      </w:pPr>
      <w:rPr>
        <w:rFonts w:ascii="Wingdings" w:hAnsi="Wingdings" w:hint="default"/>
      </w:rPr>
    </w:lvl>
    <w:lvl w:ilvl="3" w:tplc="04090001" w:tentative="1">
      <w:start w:val="1"/>
      <w:numFmt w:val="bullet"/>
      <w:lvlText w:val=""/>
      <w:lvlJc w:val="left"/>
      <w:pPr>
        <w:ind w:left="3345" w:hanging="360"/>
      </w:pPr>
      <w:rPr>
        <w:rFonts w:ascii="Symbol" w:hAnsi="Symbol" w:hint="default"/>
      </w:rPr>
    </w:lvl>
    <w:lvl w:ilvl="4" w:tplc="04090003" w:tentative="1">
      <w:start w:val="1"/>
      <w:numFmt w:val="bullet"/>
      <w:lvlText w:val="o"/>
      <w:lvlJc w:val="left"/>
      <w:pPr>
        <w:ind w:left="4065" w:hanging="360"/>
      </w:pPr>
      <w:rPr>
        <w:rFonts w:ascii="Courier New" w:hAnsi="Courier New" w:cs="Courier New" w:hint="default"/>
      </w:rPr>
    </w:lvl>
    <w:lvl w:ilvl="5" w:tplc="04090005" w:tentative="1">
      <w:start w:val="1"/>
      <w:numFmt w:val="bullet"/>
      <w:lvlText w:val=""/>
      <w:lvlJc w:val="left"/>
      <w:pPr>
        <w:ind w:left="4785" w:hanging="360"/>
      </w:pPr>
      <w:rPr>
        <w:rFonts w:ascii="Wingdings" w:hAnsi="Wingdings" w:hint="default"/>
      </w:rPr>
    </w:lvl>
    <w:lvl w:ilvl="6" w:tplc="04090001" w:tentative="1">
      <w:start w:val="1"/>
      <w:numFmt w:val="bullet"/>
      <w:lvlText w:val=""/>
      <w:lvlJc w:val="left"/>
      <w:pPr>
        <w:ind w:left="5505" w:hanging="360"/>
      </w:pPr>
      <w:rPr>
        <w:rFonts w:ascii="Symbol" w:hAnsi="Symbol" w:hint="default"/>
      </w:rPr>
    </w:lvl>
    <w:lvl w:ilvl="7" w:tplc="04090003" w:tentative="1">
      <w:start w:val="1"/>
      <w:numFmt w:val="bullet"/>
      <w:lvlText w:val="o"/>
      <w:lvlJc w:val="left"/>
      <w:pPr>
        <w:ind w:left="6225" w:hanging="360"/>
      </w:pPr>
      <w:rPr>
        <w:rFonts w:ascii="Courier New" w:hAnsi="Courier New" w:cs="Courier New" w:hint="default"/>
      </w:rPr>
    </w:lvl>
    <w:lvl w:ilvl="8" w:tplc="04090005" w:tentative="1">
      <w:start w:val="1"/>
      <w:numFmt w:val="bullet"/>
      <w:lvlText w:val=""/>
      <w:lvlJc w:val="left"/>
      <w:pPr>
        <w:ind w:left="6945" w:hanging="360"/>
      </w:pPr>
      <w:rPr>
        <w:rFonts w:ascii="Wingdings" w:hAnsi="Wingdings" w:hint="default"/>
      </w:rPr>
    </w:lvl>
  </w:abstractNum>
  <w:abstractNum w:abstractNumId="26" w15:restartNumberingAfterBreak="0">
    <w:nsid w:val="525B3E5A"/>
    <w:multiLevelType w:val="hybridMultilevel"/>
    <w:tmpl w:val="EF845BD0"/>
    <w:lvl w:ilvl="0" w:tplc="FA6472EA">
      <w:start w:val="1"/>
      <w:numFmt w:val="decimal"/>
      <w:lvlText w:val="%1."/>
      <w:lvlJc w:val="left"/>
      <w:pPr>
        <w:ind w:left="394" w:hanging="360"/>
      </w:pPr>
      <w:rPr>
        <w:rFonts w:hint="default"/>
      </w:rPr>
    </w:lvl>
    <w:lvl w:ilvl="1" w:tplc="04260019" w:tentative="1">
      <w:start w:val="1"/>
      <w:numFmt w:val="lowerLetter"/>
      <w:lvlText w:val="%2."/>
      <w:lvlJc w:val="left"/>
      <w:pPr>
        <w:ind w:left="1114" w:hanging="360"/>
      </w:pPr>
    </w:lvl>
    <w:lvl w:ilvl="2" w:tplc="0426001B" w:tentative="1">
      <w:start w:val="1"/>
      <w:numFmt w:val="lowerRoman"/>
      <w:lvlText w:val="%3."/>
      <w:lvlJc w:val="right"/>
      <w:pPr>
        <w:ind w:left="1834" w:hanging="180"/>
      </w:pPr>
    </w:lvl>
    <w:lvl w:ilvl="3" w:tplc="0426000F" w:tentative="1">
      <w:start w:val="1"/>
      <w:numFmt w:val="decimal"/>
      <w:lvlText w:val="%4."/>
      <w:lvlJc w:val="left"/>
      <w:pPr>
        <w:ind w:left="2554" w:hanging="360"/>
      </w:pPr>
    </w:lvl>
    <w:lvl w:ilvl="4" w:tplc="04260019" w:tentative="1">
      <w:start w:val="1"/>
      <w:numFmt w:val="lowerLetter"/>
      <w:lvlText w:val="%5."/>
      <w:lvlJc w:val="left"/>
      <w:pPr>
        <w:ind w:left="3274" w:hanging="360"/>
      </w:pPr>
    </w:lvl>
    <w:lvl w:ilvl="5" w:tplc="0426001B" w:tentative="1">
      <w:start w:val="1"/>
      <w:numFmt w:val="lowerRoman"/>
      <w:lvlText w:val="%6."/>
      <w:lvlJc w:val="right"/>
      <w:pPr>
        <w:ind w:left="3994" w:hanging="180"/>
      </w:pPr>
    </w:lvl>
    <w:lvl w:ilvl="6" w:tplc="0426000F" w:tentative="1">
      <w:start w:val="1"/>
      <w:numFmt w:val="decimal"/>
      <w:lvlText w:val="%7."/>
      <w:lvlJc w:val="left"/>
      <w:pPr>
        <w:ind w:left="4714" w:hanging="360"/>
      </w:pPr>
    </w:lvl>
    <w:lvl w:ilvl="7" w:tplc="04260019" w:tentative="1">
      <w:start w:val="1"/>
      <w:numFmt w:val="lowerLetter"/>
      <w:lvlText w:val="%8."/>
      <w:lvlJc w:val="left"/>
      <w:pPr>
        <w:ind w:left="5434" w:hanging="360"/>
      </w:pPr>
    </w:lvl>
    <w:lvl w:ilvl="8" w:tplc="0426001B" w:tentative="1">
      <w:start w:val="1"/>
      <w:numFmt w:val="lowerRoman"/>
      <w:lvlText w:val="%9."/>
      <w:lvlJc w:val="right"/>
      <w:pPr>
        <w:ind w:left="6154" w:hanging="180"/>
      </w:pPr>
    </w:lvl>
  </w:abstractNum>
  <w:abstractNum w:abstractNumId="27" w15:restartNumberingAfterBreak="0">
    <w:nsid w:val="54CF5FCE"/>
    <w:multiLevelType w:val="hybridMultilevel"/>
    <w:tmpl w:val="3DAC63C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56E2A6B"/>
    <w:multiLevelType w:val="hybridMultilevel"/>
    <w:tmpl w:val="CA943ADA"/>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9" w15:restartNumberingAfterBreak="0">
    <w:nsid w:val="56595342"/>
    <w:multiLevelType w:val="hybridMultilevel"/>
    <w:tmpl w:val="55089D5E"/>
    <w:lvl w:ilvl="0" w:tplc="BA2CD260">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0" w15:restartNumberingAfterBreak="0">
    <w:nsid w:val="5ACB6A73"/>
    <w:multiLevelType w:val="hybridMultilevel"/>
    <w:tmpl w:val="5EC658DA"/>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1" w15:restartNumberingAfterBreak="0">
    <w:nsid w:val="5AD67DCA"/>
    <w:multiLevelType w:val="multilevel"/>
    <w:tmpl w:val="98486728"/>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1"/>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32" w15:restartNumberingAfterBreak="0">
    <w:nsid w:val="5F284944"/>
    <w:multiLevelType w:val="hybridMultilevel"/>
    <w:tmpl w:val="0DC6D5DC"/>
    <w:lvl w:ilvl="0" w:tplc="0426000F">
      <w:start w:val="1"/>
      <w:numFmt w:val="decimal"/>
      <w:lvlText w:val="%1."/>
      <w:lvlJc w:val="left"/>
      <w:pPr>
        <w:ind w:left="360" w:hanging="360"/>
      </w:p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33" w15:restartNumberingAfterBreak="0">
    <w:nsid w:val="5F562103"/>
    <w:multiLevelType w:val="hybridMultilevel"/>
    <w:tmpl w:val="6E843204"/>
    <w:lvl w:ilvl="0" w:tplc="0426000F">
      <w:start w:val="1"/>
      <w:numFmt w:val="decimal"/>
      <w:lvlText w:val="%1."/>
      <w:lvlJc w:val="left"/>
      <w:pPr>
        <w:ind w:left="360" w:hanging="360"/>
      </w:pPr>
      <w:rPr>
        <w:rFonts w:hint="default"/>
      </w:r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34" w15:restartNumberingAfterBreak="0">
    <w:nsid w:val="60973F1F"/>
    <w:multiLevelType w:val="multilevel"/>
    <w:tmpl w:val="00000001"/>
    <w:lvl w:ilvl="0">
      <w:start w:val="1"/>
      <w:numFmt w:val="decimal"/>
      <w:lvlText w:val="%1."/>
      <w:lvlJc w:val="left"/>
      <w:pPr>
        <w:tabs>
          <w:tab w:val="num" w:pos="0"/>
        </w:tabs>
        <w:ind w:left="720" w:hanging="360"/>
      </w:pPr>
      <w:rPr>
        <w:rFonts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35" w15:restartNumberingAfterBreak="0">
    <w:nsid w:val="62D6693A"/>
    <w:multiLevelType w:val="multilevel"/>
    <w:tmpl w:val="0DE0B700"/>
    <w:lvl w:ilvl="0">
      <w:start w:val="1"/>
      <w:numFmt w:val="decimal"/>
      <w:lvlText w:val="%1."/>
      <w:lvlJc w:val="left"/>
      <w:pPr>
        <w:tabs>
          <w:tab w:val="num" w:pos="0"/>
        </w:tabs>
        <w:ind w:left="720" w:hanging="360"/>
      </w:pPr>
      <w:rPr>
        <w:rFonts w:ascii="Times New Roman" w:eastAsiaTheme="minorHAnsi" w:hAnsi="Times New Roman" w:cs="Times New Roman"/>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36" w15:restartNumberingAfterBreak="0">
    <w:nsid w:val="63AB70B5"/>
    <w:multiLevelType w:val="hybridMultilevel"/>
    <w:tmpl w:val="CA943ADA"/>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7" w15:restartNumberingAfterBreak="0">
    <w:nsid w:val="67950B79"/>
    <w:multiLevelType w:val="multilevel"/>
    <w:tmpl w:val="B344DCA8"/>
    <w:lvl w:ilvl="0">
      <w:start w:val="5"/>
      <w:numFmt w:val="decimal"/>
      <w:lvlText w:val="%1."/>
      <w:lvlJc w:val="left"/>
      <w:pPr>
        <w:ind w:left="360" w:hanging="360"/>
      </w:pPr>
      <w:rPr>
        <w:rFonts w:hint="default"/>
      </w:rPr>
    </w:lvl>
    <w:lvl w:ilvl="1">
      <w:start w:val="6"/>
      <w:numFmt w:val="decimal"/>
      <w:lvlText w:val="%1.%2."/>
      <w:lvlJc w:val="left"/>
      <w:pPr>
        <w:ind w:left="780" w:hanging="360"/>
      </w:pPr>
      <w:rPr>
        <w:rFonts w:hint="default"/>
      </w:rPr>
    </w:lvl>
    <w:lvl w:ilvl="2">
      <w:start w:val="1"/>
      <w:numFmt w:val="decimal"/>
      <w:lvlText w:val="%1.%2.%3."/>
      <w:lvlJc w:val="left"/>
      <w:pPr>
        <w:ind w:left="1560" w:hanging="720"/>
      </w:pPr>
      <w:rPr>
        <w:rFonts w:hint="default"/>
      </w:rPr>
    </w:lvl>
    <w:lvl w:ilvl="3">
      <w:start w:val="1"/>
      <w:numFmt w:val="decimal"/>
      <w:lvlText w:val="%1.%2.%3.%4."/>
      <w:lvlJc w:val="left"/>
      <w:pPr>
        <w:ind w:left="1980" w:hanging="720"/>
      </w:pPr>
      <w:rPr>
        <w:rFonts w:hint="default"/>
      </w:rPr>
    </w:lvl>
    <w:lvl w:ilvl="4">
      <w:start w:val="1"/>
      <w:numFmt w:val="decimal"/>
      <w:lvlText w:val="%1.%2.%3.%4.%5."/>
      <w:lvlJc w:val="left"/>
      <w:pPr>
        <w:ind w:left="2760" w:hanging="1080"/>
      </w:pPr>
      <w:rPr>
        <w:rFonts w:hint="default"/>
      </w:rPr>
    </w:lvl>
    <w:lvl w:ilvl="5">
      <w:start w:val="1"/>
      <w:numFmt w:val="decimal"/>
      <w:lvlText w:val="%1.%2.%3.%4.%5.%6."/>
      <w:lvlJc w:val="left"/>
      <w:pPr>
        <w:ind w:left="3180" w:hanging="1080"/>
      </w:pPr>
      <w:rPr>
        <w:rFonts w:hint="default"/>
      </w:rPr>
    </w:lvl>
    <w:lvl w:ilvl="6">
      <w:start w:val="1"/>
      <w:numFmt w:val="decimal"/>
      <w:lvlText w:val="%1.%2.%3.%4.%5.%6.%7."/>
      <w:lvlJc w:val="left"/>
      <w:pPr>
        <w:ind w:left="3960" w:hanging="1440"/>
      </w:pPr>
      <w:rPr>
        <w:rFonts w:hint="default"/>
      </w:rPr>
    </w:lvl>
    <w:lvl w:ilvl="7">
      <w:start w:val="1"/>
      <w:numFmt w:val="decimal"/>
      <w:lvlText w:val="%1.%2.%3.%4.%5.%6.%7.%8."/>
      <w:lvlJc w:val="left"/>
      <w:pPr>
        <w:ind w:left="4380" w:hanging="1440"/>
      </w:pPr>
      <w:rPr>
        <w:rFonts w:hint="default"/>
      </w:rPr>
    </w:lvl>
    <w:lvl w:ilvl="8">
      <w:start w:val="1"/>
      <w:numFmt w:val="decimal"/>
      <w:lvlText w:val="%1.%2.%3.%4.%5.%6.%7.%8.%9."/>
      <w:lvlJc w:val="left"/>
      <w:pPr>
        <w:ind w:left="5160" w:hanging="1800"/>
      </w:pPr>
      <w:rPr>
        <w:rFonts w:hint="default"/>
      </w:rPr>
    </w:lvl>
  </w:abstractNum>
  <w:abstractNum w:abstractNumId="38" w15:restartNumberingAfterBreak="0">
    <w:nsid w:val="72AA39A1"/>
    <w:multiLevelType w:val="hybridMultilevel"/>
    <w:tmpl w:val="9E90A22E"/>
    <w:lvl w:ilvl="0" w:tplc="4BE61846">
      <w:start w:val="6"/>
      <w:numFmt w:val="decimal"/>
      <w:lvlText w:val="%1."/>
      <w:lvlJc w:val="left"/>
      <w:pPr>
        <w:ind w:left="1440" w:hanging="360"/>
      </w:pPr>
      <w:rPr>
        <w:rFonts w:hint="default"/>
        <w:b w:val="0"/>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15:restartNumberingAfterBreak="0">
    <w:nsid w:val="773D3BBE"/>
    <w:multiLevelType w:val="multilevel"/>
    <w:tmpl w:val="30FE05F4"/>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40" w15:restartNumberingAfterBreak="0">
    <w:nsid w:val="79335DDA"/>
    <w:multiLevelType w:val="singleLevel"/>
    <w:tmpl w:val="4372FC72"/>
    <w:lvl w:ilvl="0">
      <w:start w:val="1"/>
      <w:numFmt w:val="decimal"/>
      <w:lvlText w:val="%1."/>
      <w:lvlJc w:val="left"/>
      <w:pPr>
        <w:tabs>
          <w:tab w:val="num" w:pos="0"/>
        </w:tabs>
        <w:ind w:left="420" w:hanging="360"/>
      </w:pPr>
      <w:rPr>
        <w:rFonts w:ascii="Symbol" w:hAnsi="Symbol" w:cs="Symbol" w:hint="default"/>
        <w:b w:val="0"/>
        <w:color w:val="auto"/>
        <w:sz w:val="22"/>
        <w:szCs w:val="22"/>
      </w:rPr>
    </w:lvl>
  </w:abstractNum>
  <w:abstractNum w:abstractNumId="41" w15:restartNumberingAfterBreak="0">
    <w:nsid w:val="7C5E7AFB"/>
    <w:multiLevelType w:val="hybridMultilevel"/>
    <w:tmpl w:val="8006CA70"/>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2" w15:restartNumberingAfterBreak="0">
    <w:nsid w:val="7EDC03E6"/>
    <w:multiLevelType w:val="multilevel"/>
    <w:tmpl w:val="868C4818"/>
    <w:lvl w:ilvl="0">
      <w:start w:val="5"/>
      <w:numFmt w:val="decimal"/>
      <w:lvlText w:val="%1."/>
      <w:lvlJc w:val="left"/>
      <w:pPr>
        <w:ind w:left="360" w:hanging="360"/>
      </w:pPr>
      <w:rPr>
        <w:rFonts w:hint="default"/>
      </w:rPr>
    </w:lvl>
    <w:lvl w:ilvl="1">
      <w:start w:val="6"/>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3" w15:restartNumberingAfterBreak="0">
    <w:nsid w:val="7F757CC8"/>
    <w:multiLevelType w:val="multilevel"/>
    <w:tmpl w:val="BF0A9382"/>
    <w:lvl w:ilvl="0">
      <w:start w:val="3"/>
      <w:numFmt w:val="decimal"/>
      <w:lvlText w:val="%1."/>
      <w:lvlJc w:val="left"/>
      <w:pPr>
        <w:ind w:left="360" w:hanging="360"/>
      </w:pPr>
      <w:rPr>
        <w:rFonts w:hint="default"/>
      </w:rPr>
    </w:lvl>
    <w:lvl w:ilvl="1">
      <w:start w:val="4"/>
      <w:numFmt w:val="decimal"/>
      <w:lvlText w:val="%1.%2."/>
      <w:lvlJc w:val="left"/>
      <w:pPr>
        <w:ind w:left="780" w:hanging="360"/>
      </w:pPr>
      <w:rPr>
        <w:rFonts w:hint="default"/>
      </w:rPr>
    </w:lvl>
    <w:lvl w:ilvl="2">
      <w:start w:val="1"/>
      <w:numFmt w:val="decimal"/>
      <w:lvlText w:val="%1.%2.%3."/>
      <w:lvlJc w:val="left"/>
      <w:pPr>
        <w:ind w:left="1560" w:hanging="720"/>
      </w:pPr>
      <w:rPr>
        <w:rFonts w:hint="default"/>
      </w:rPr>
    </w:lvl>
    <w:lvl w:ilvl="3">
      <w:start w:val="1"/>
      <w:numFmt w:val="decimal"/>
      <w:lvlText w:val="%1.%2.%3.%4."/>
      <w:lvlJc w:val="left"/>
      <w:pPr>
        <w:ind w:left="1980" w:hanging="720"/>
      </w:pPr>
      <w:rPr>
        <w:rFonts w:hint="default"/>
      </w:rPr>
    </w:lvl>
    <w:lvl w:ilvl="4">
      <w:start w:val="1"/>
      <w:numFmt w:val="decimal"/>
      <w:lvlText w:val="%1.%2.%3.%4.%5."/>
      <w:lvlJc w:val="left"/>
      <w:pPr>
        <w:ind w:left="2760" w:hanging="1080"/>
      </w:pPr>
      <w:rPr>
        <w:rFonts w:hint="default"/>
      </w:rPr>
    </w:lvl>
    <w:lvl w:ilvl="5">
      <w:start w:val="1"/>
      <w:numFmt w:val="decimal"/>
      <w:lvlText w:val="%1.%2.%3.%4.%5.%6."/>
      <w:lvlJc w:val="left"/>
      <w:pPr>
        <w:ind w:left="3180" w:hanging="1080"/>
      </w:pPr>
      <w:rPr>
        <w:rFonts w:hint="default"/>
      </w:rPr>
    </w:lvl>
    <w:lvl w:ilvl="6">
      <w:start w:val="1"/>
      <w:numFmt w:val="decimal"/>
      <w:lvlText w:val="%1.%2.%3.%4.%5.%6.%7."/>
      <w:lvlJc w:val="left"/>
      <w:pPr>
        <w:ind w:left="3960" w:hanging="1440"/>
      </w:pPr>
      <w:rPr>
        <w:rFonts w:hint="default"/>
      </w:rPr>
    </w:lvl>
    <w:lvl w:ilvl="7">
      <w:start w:val="1"/>
      <w:numFmt w:val="decimal"/>
      <w:lvlText w:val="%1.%2.%3.%4.%5.%6.%7.%8."/>
      <w:lvlJc w:val="left"/>
      <w:pPr>
        <w:ind w:left="4380" w:hanging="1440"/>
      </w:pPr>
      <w:rPr>
        <w:rFonts w:hint="default"/>
      </w:rPr>
    </w:lvl>
    <w:lvl w:ilvl="8">
      <w:start w:val="1"/>
      <w:numFmt w:val="decimal"/>
      <w:lvlText w:val="%1.%2.%3.%4.%5.%6.%7.%8.%9."/>
      <w:lvlJc w:val="left"/>
      <w:pPr>
        <w:ind w:left="5160" w:hanging="1800"/>
      </w:pPr>
      <w:rPr>
        <w:rFonts w:hint="default"/>
      </w:rPr>
    </w:lvl>
  </w:abstractNum>
  <w:num w:numId="1">
    <w:abstractNumId w:val="35"/>
  </w:num>
  <w:num w:numId="2">
    <w:abstractNumId w:val="9"/>
  </w:num>
  <w:num w:numId="3">
    <w:abstractNumId w:val="23"/>
  </w:num>
  <w:num w:numId="4">
    <w:abstractNumId w:val="24"/>
  </w:num>
  <w:num w:numId="5">
    <w:abstractNumId w:val="7"/>
  </w:num>
  <w:num w:numId="6">
    <w:abstractNumId w:val="8"/>
  </w:num>
  <w:num w:numId="7">
    <w:abstractNumId w:val="10"/>
  </w:num>
  <w:num w:numId="8">
    <w:abstractNumId w:val="0"/>
  </w:num>
  <w:num w:numId="9">
    <w:abstractNumId w:val="1"/>
  </w:num>
  <w:num w:numId="10">
    <w:abstractNumId w:val="2"/>
  </w:num>
  <w:num w:numId="11">
    <w:abstractNumId w:val="7"/>
    <w:lvlOverride w:ilvl="0">
      <w:startOverride w:val="1"/>
    </w:lvlOverride>
  </w:num>
  <w:num w:numId="12">
    <w:abstractNumId w:val="16"/>
  </w:num>
  <w:num w:numId="13">
    <w:abstractNumId w:val="41"/>
  </w:num>
  <w:num w:numId="14">
    <w:abstractNumId w:val="11"/>
  </w:num>
  <w:num w:numId="15">
    <w:abstractNumId w:val="13"/>
  </w:num>
  <w:num w:numId="16">
    <w:abstractNumId w:val="14"/>
  </w:num>
  <w:num w:numId="17">
    <w:abstractNumId w:val="21"/>
  </w:num>
  <w:num w:numId="18">
    <w:abstractNumId w:val="29"/>
  </w:num>
  <w:num w:numId="19">
    <w:abstractNumId w:val="28"/>
  </w:num>
  <w:num w:numId="20">
    <w:abstractNumId w:val="36"/>
  </w:num>
  <w:num w:numId="21">
    <w:abstractNumId w:val="38"/>
  </w:num>
  <w:num w:numId="22">
    <w:abstractNumId w:val="40"/>
  </w:num>
  <w:num w:numId="23">
    <w:abstractNumId w:val="15"/>
  </w:num>
  <w:num w:numId="24">
    <w:abstractNumId w:val="34"/>
  </w:num>
  <w:num w:numId="25">
    <w:abstractNumId w:val="25"/>
  </w:num>
  <w:num w:numId="26">
    <w:abstractNumId w:val="4"/>
  </w:num>
  <w:num w:numId="27">
    <w:abstractNumId w:val="3"/>
  </w:num>
  <w:num w:numId="28">
    <w:abstractNumId w:val="27"/>
  </w:num>
  <w:num w:numId="29">
    <w:abstractNumId w:val="18"/>
  </w:num>
  <w:num w:numId="30">
    <w:abstractNumId w:val="30"/>
  </w:num>
  <w:num w:numId="31">
    <w:abstractNumId w:val="31"/>
  </w:num>
  <w:num w:numId="32">
    <w:abstractNumId w:val="19"/>
  </w:num>
  <w:num w:numId="33">
    <w:abstractNumId w:val="6"/>
  </w:num>
  <w:num w:numId="34">
    <w:abstractNumId w:val="17"/>
  </w:num>
  <w:num w:numId="35">
    <w:abstractNumId w:val="12"/>
  </w:num>
  <w:num w:numId="36">
    <w:abstractNumId w:val="20"/>
  </w:num>
  <w:num w:numId="37">
    <w:abstractNumId w:val="39"/>
  </w:num>
  <w:num w:numId="38">
    <w:abstractNumId w:val="22"/>
  </w:num>
  <w:num w:numId="39">
    <w:abstractNumId w:val="26"/>
  </w:num>
  <w:num w:numId="40">
    <w:abstractNumId w:val="5"/>
  </w:num>
  <w:num w:numId="41">
    <w:abstractNumId w:val="42"/>
  </w:num>
  <w:num w:numId="42">
    <w:abstractNumId w:val="43"/>
  </w:num>
  <w:num w:numId="43">
    <w:abstractNumId w:val="37"/>
  </w:num>
  <w:num w:numId="44">
    <w:abstractNumId w:val="32"/>
  </w:num>
  <w:num w:numId="45">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659C"/>
    <w:rsid w:val="00024384"/>
    <w:rsid w:val="00026C21"/>
    <w:rsid w:val="00035105"/>
    <w:rsid w:val="000605B3"/>
    <w:rsid w:val="000B7007"/>
    <w:rsid w:val="0011709E"/>
    <w:rsid w:val="00122548"/>
    <w:rsid w:val="00142069"/>
    <w:rsid w:val="001B4907"/>
    <w:rsid w:val="00222EC6"/>
    <w:rsid w:val="00244E4B"/>
    <w:rsid w:val="00255C75"/>
    <w:rsid w:val="0030144B"/>
    <w:rsid w:val="00360579"/>
    <w:rsid w:val="00382C1E"/>
    <w:rsid w:val="0039439C"/>
    <w:rsid w:val="003C2FFF"/>
    <w:rsid w:val="003D6734"/>
    <w:rsid w:val="003E46DC"/>
    <w:rsid w:val="003F6B75"/>
    <w:rsid w:val="00403450"/>
    <w:rsid w:val="0042758E"/>
    <w:rsid w:val="00433D2E"/>
    <w:rsid w:val="00466811"/>
    <w:rsid w:val="00486695"/>
    <w:rsid w:val="00493F13"/>
    <w:rsid w:val="004E07D2"/>
    <w:rsid w:val="00523E7B"/>
    <w:rsid w:val="0056659C"/>
    <w:rsid w:val="005B18BA"/>
    <w:rsid w:val="005D54E8"/>
    <w:rsid w:val="00602B84"/>
    <w:rsid w:val="00611AF3"/>
    <w:rsid w:val="0061202E"/>
    <w:rsid w:val="00612290"/>
    <w:rsid w:val="006179AB"/>
    <w:rsid w:val="00620041"/>
    <w:rsid w:val="006214C8"/>
    <w:rsid w:val="00640D0E"/>
    <w:rsid w:val="00646F19"/>
    <w:rsid w:val="006616A8"/>
    <w:rsid w:val="0069018F"/>
    <w:rsid w:val="006F4242"/>
    <w:rsid w:val="00715344"/>
    <w:rsid w:val="007267F0"/>
    <w:rsid w:val="00781ACC"/>
    <w:rsid w:val="00791E37"/>
    <w:rsid w:val="007F25D9"/>
    <w:rsid w:val="00801F3E"/>
    <w:rsid w:val="00852724"/>
    <w:rsid w:val="00875ADC"/>
    <w:rsid w:val="00877E76"/>
    <w:rsid w:val="00896FFF"/>
    <w:rsid w:val="008D4CBD"/>
    <w:rsid w:val="008F1EB2"/>
    <w:rsid w:val="008F5EB7"/>
    <w:rsid w:val="00906028"/>
    <w:rsid w:val="009879FA"/>
    <w:rsid w:val="009B6873"/>
    <w:rsid w:val="009E42B8"/>
    <w:rsid w:val="00A3552E"/>
    <w:rsid w:val="00A424B7"/>
    <w:rsid w:val="00A605A1"/>
    <w:rsid w:val="00A6273F"/>
    <w:rsid w:val="00A65099"/>
    <w:rsid w:val="00A66AAF"/>
    <w:rsid w:val="00A73B58"/>
    <w:rsid w:val="00AC6E80"/>
    <w:rsid w:val="00AD5EE9"/>
    <w:rsid w:val="00AF6740"/>
    <w:rsid w:val="00B13E94"/>
    <w:rsid w:val="00B152C5"/>
    <w:rsid w:val="00B75142"/>
    <w:rsid w:val="00BA342B"/>
    <w:rsid w:val="00BC05DC"/>
    <w:rsid w:val="00C10F9D"/>
    <w:rsid w:val="00C91A41"/>
    <w:rsid w:val="00CD61C8"/>
    <w:rsid w:val="00D25EA7"/>
    <w:rsid w:val="00D546EE"/>
    <w:rsid w:val="00D82952"/>
    <w:rsid w:val="00DB576A"/>
    <w:rsid w:val="00DC57E2"/>
    <w:rsid w:val="00EB7542"/>
    <w:rsid w:val="00EF6331"/>
    <w:rsid w:val="00F04F8C"/>
    <w:rsid w:val="00F24399"/>
    <w:rsid w:val="00F32953"/>
    <w:rsid w:val="00F46A51"/>
    <w:rsid w:val="00F47C99"/>
    <w:rsid w:val="00F6082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716E8A"/>
  <w15:docId w15:val="{658BF599-2FA3-4456-A008-D3B7A9B849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B4907"/>
    <w:pPr>
      <w:autoSpaceDE w:val="0"/>
      <w:autoSpaceDN w:val="0"/>
      <w:adjustRightInd w:val="0"/>
      <w:spacing w:after="0" w:line="240" w:lineRule="auto"/>
    </w:pPr>
    <w:rPr>
      <w:rFonts w:ascii="Times New Roman" w:hAnsi="Times New Roman" w:cs="Times New Roman"/>
      <w:bCs/>
      <w:iCs/>
      <w:sz w:val="24"/>
      <w:szCs w:val="24"/>
      <w:lang w:val="lv-LV"/>
    </w:rPr>
  </w:style>
  <w:style w:type="paragraph" w:styleId="Heading3">
    <w:name w:val="heading 3"/>
    <w:basedOn w:val="Normal"/>
    <w:link w:val="Heading3Char"/>
    <w:uiPriority w:val="99"/>
    <w:qFormat/>
    <w:rsid w:val="001B4907"/>
    <w:pPr>
      <w:autoSpaceDE/>
      <w:autoSpaceDN/>
      <w:adjustRightInd/>
      <w:spacing w:line="259" w:lineRule="auto"/>
      <w:outlineLvl w:val="2"/>
    </w:pPr>
    <w:rPr>
      <w:rFonts w:cstheme="minorBidi"/>
      <w:b/>
      <w:bCs w:val="0"/>
      <w:iCs w:val="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9"/>
    <w:rsid w:val="001B4907"/>
    <w:rPr>
      <w:rFonts w:ascii="Times New Roman" w:hAnsi="Times New Roman"/>
      <w:b/>
      <w:sz w:val="24"/>
      <w:lang w:val="lv-LV"/>
    </w:rPr>
  </w:style>
  <w:style w:type="table" w:styleId="TableGrid">
    <w:name w:val="Table Grid"/>
    <w:basedOn w:val="TableNormal"/>
    <w:uiPriority w:val="59"/>
    <w:rsid w:val="001B4907"/>
    <w:pPr>
      <w:spacing w:after="0" w:line="240" w:lineRule="auto"/>
    </w:pPr>
    <w:rPr>
      <w:lang w:val="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1B4907"/>
    <w:pPr>
      <w:tabs>
        <w:tab w:val="center" w:pos="4153"/>
        <w:tab w:val="right" w:pos="8306"/>
      </w:tabs>
    </w:pPr>
  </w:style>
  <w:style w:type="character" w:customStyle="1" w:styleId="HeaderChar">
    <w:name w:val="Header Char"/>
    <w:basedOn w:val="DefaultParagraphFont"/>
    <w:link w:val="Header"/>
    <w:uiPriority w:val="99"/>
    <w:rsid w:val="001B4907"/>
    <w:rPr>
      <w:rFonts w:ascii="Times New Roman" w:hAnsi="Times New Roman" w:cs="Times New Roman"/>
      <w:bCs/>
      <w:iCs/>
      <w:sz w:val="24"/>
      <w:szCs w:val="24"/>
      <w:lang w:val="lv-LV"/>
    </w:rPr>
  </w:style>
  <w:style w:type="paragraph" w:customStyle="1" w:styleId="Nosaukumi">
    <w:name w:val="Nosaukumi"/>
    <w:basedOn w:val="Normal"/>
    <w:qFormat/>
    <w:rsid w:val="001B4907"/>
    <w:rPr>
      <w:b/>
      <w:bCs w:val="0"/>
      <w:i/>
      <w:iCs w:val="0"/>
    </w:rPr>
  </w:style>
  <w:style w:type="paragraph" w:customStyle="1" w:styleId="Nosaukumi2">
    <w:name w:val="Nosaukumi2"/>
    <w:basedOn w:val="Normal"/>
    <w:qFormat/>
    <w:rsid w:val="001B4907"/>
    <w:rPr>
      <w:i/>
      <w:iCs w:val="0"/>
    </w:rPr>
  </w:style>
  <w:style w:type="paragraph" w:styleId="ListParagraph">
    <w:name w:val="List Paragraph"/>
    <w:aliases w:val="2 heading,2,SARAKSTS_1,List (1),Number-style,H&amp;P List Paragraph,Strip,List 1) 2) 3),Normal bullet 2,Bullet list,Akapit z listą BS,References,Colorful List - Accent 12,List1,List Paragraph1,Colorful List - Accent 11"/>
    <w:basedOn w:val="Normal"/>
    <w:link w:val="ListParagraphChar"/>
    <w:qFormat/>
    <w:rsid w:val="001B4907"/>
    <w:pPr>
      <w:autoSpaceDE/>
      <w:autoSpaceDN/>
      <w:adjustRightInd/>
      <w:ind w:left="720"/>
      <w:contextualSpacing/>
    </w:pPr>
    <w:rPr>
      <w:rFonts w:eastAsia="Times New Roman"/>
      <w:bCs w:val="0"/>
      <w:iCs w:val="0"/>
      <w:color w:val="000000" w:themeColor="text1"/>
      <w:lang w:eastAsia="lv-LV"/>
    </w:rPr>
  </w:style>
  <w:style w:type="character" w:customStyle="1" w:styleId="ListParagraphChar">
    <w:name w:val="List Paragraph Char"/>
    <w:aliases w:val="2 heading Char,2 Char,SARAKSTS_1 Char,List (1) Char,Number-style Char,H&amp;P List Paragraph Char,Strip Char,List 1) 2) 3) Char,Normal bullet 2 Char,Bullet list Char,Akapit z listą BS Char,References Char,Colorful List - Accent 12 Char"/>
    <w:link w:val="ListParagraph"/>
    <w:qFormat/>
    <w:locked/>
    <w:rsid w:val="001B4907"/>
    <w:rPr>
      <w:rFonts w:ascii="Times New Roman" w:eastAsia="Times New Roman" w:hAnsi="Times New Roman" w:cs="Times New Roman"/>
      <w:color w:val="000000" w:themeColor="text1"/>
      <w:sz w:val="24"/>
      <w:szCs w:val="24"/>
      <w:lang w:val="lv-LV" w:eastAsia="lv-LV"/>
    </w:rPr>
  </w:style>
  <w:style w:type="paragraph" w:styleId="BodyText">
    <w:name w:val="Body Text"/>
    <w:basedOn w:val="Normal"/>
    <w:link w:val="BodyTextChar"/>
    <w:uiPriority w:val="1"/>
    <w:unhideWhenUsed/>
    <w:qFormat/>
    <w:rsid w:val="001B4907"/>
    <w:pPr>
      <w:autoSpaceDE/>
      <w:adjustRightInd/>
      <w:spacing w:after="120"/>
      <w:textAlignment w:val="baseline"/>
    </w:pPr>
    <w:rPr>
      <w:rFonts w:ascii="Calibri" w:eastAsia="Calibri" w:hAnsi="Calibri"/>
      <w:bCs w:val="0"/>
      <w:iCs w:val="0"/>
      <w:color w:val="000000" w:themeColor="text1"/>
      <w:sz w:val="22"/>
      <w:szCs w:val="22"/>
      <w:lang w:val="en-GB"/>
    </w:rPr>
  </w:style>
  <w:style w:type="character" w:customStyle="1" w:styleId="BodyTextChar">
    <w:name w:val="Body Text Char"/>
    <w:basedOn w:val="DefaultParagraphFont"/>
    <w:link w:val="BodyText"/>
    <w:uiPriority w:val="1"/>
    <w:rsid w:val="001B4907"/>
    <w:rPr>
      <w:rFonts w:ascii="Calibri" w:eastAsia="Calibri" w:hAnsi="Calibri" w:cs="Times New Roman"/>
      <w:color w:val="000000" w:themeColor="text1"/>
    </w:rPr>
  </w:style>
  <w:style w:type="paragraph" w:styleId="Footer">
    <w:name w:val="footer"/>
    <w:basedOn w:val="Normal"/>
    <w:link w:val="FooterChar"/>
    <w:uiPriority w:val="99"/>
    <w:unhideWhenUsed/>
    <w:rsid w:val="001B4907"/>
    <w:pPr>
      <w:tabs>
        <w:tab w:val="center" w:pos="4513"/>
        <w:tab w:val="right" w:pos="9026"/>
      </w:tabs>
    </w:pPr>
  </w:style>
  <w:style w:type="character" w:customStyle="1" w:styleId="FooterChar">
    <w:name w:val="Footer Char"/>
    <w:basedOn w:val="DefaultParagraphFont"/>
    <w:link w:val="Footer"/>
    <w:uiPriority w:val="99"/>
    <w:rsid w:val="001B4907"/>
    <w:rPr>
      <w:rFonts w:ascii="Times New Roman" w:hAnsi="Times New Roman" w:cs="Times New Roman"/>
      <w:bCs/>
      <w:iCs/>
      <w:sz w:val="24"/>
      <w:szCs w:val="24"/>
      <w:lang w:val="lv-LV"/>
    </w:rPr>
  </w:style>
  <w:style w:type="paragraph" w:customStyle="1" w:styleId="Parasts1">
    <w:name w:val="Parasts1"/>
    <w:rsid w:val="00791E37"/>
    <w:pPr>
      <w:suppressAutoHyphens/>
      <w:autoSpaceDN w:val="0"/>
      <w:spacing w:after="0" w:line="276" w:lineRule="auto"/>
      <w:textAlignment w:val="baseline"/>
    </w:pPr>
    <w:rPr>
      <w:rFonts w:ascii="Arial" w:eastAsia="Arial" w:hAnsi="Arial" w:cs="Arial"/>
      <w:lang w:val="lv-LV" w:eastAsia="lv-LV"/>
    </w:rPr>
  </w:style>
  <w:style w:type="character" w:styleId="Hyperlink">
    <w:name w:val="Hyperlink"/>
    <w:basedOn w:val="DefaultParagraphFont"/>
    <w:uiPriority w:val="99"/>
    <w:unhideWhenUsed/>
    <w:rsid w:val="00791E37"/>
    <w:rPr>
      <w:color w:val="0563C1" w:themeColor="hyperlink"/>
      <w:u w:val="single"/>
    </w:rPr>
  </w:style>
  <w:style w:type="paragraph" w:customStyle="1" w:styleId="Sarakstarindkopa1">
    <w:name w:val="Saraksta rindkopa1"/>
    <w:basedOn w:val="Normal"/>
    <w:uiPriority w:val="34"/>
    <w:qFormat/>
    <w:rsid w:val="003C2FFF"/>
    <w:pPr>
      <w:autoSpaceDE/>
      <w:autoSpaceDN/>
      <w:adjustRightInd/>
      <w:ind w:left="720"/>
      <w:jc w:val="both"/>
    </w:pPr>
    <w:rPr>
      <w:rFonts w:eastAsia="Times New Roman"/>
      <w:bCs w:val="0"/>
      <w:iCs w:val="0"/>
      <w:color w:val="000000" w:themeColor="text1"/>
    </w:rPr>
  </w:style>
  <w:style w:type="paragraph" w:styleId="BalloonText">
    <w:name w:val="Balloon Text"/>
    <w:basedOn w:val="Normal"/>
    <w:link w:val="BalloonTextChar"/>
    <w:uiPriority w:val="99"/>
    <w:semiHidden/>
    <w:unhideWhenUsed/>
    <w:rsid w:val="00EB7542"/>
    <w:rPr>
      <w:rFonts w:ascii="Tahoma" w:hAnsi="Tahoma" w:cs="Tahoma"/>
      <w:sz w:val="16"/>
      <w:szCs w:val="16"/>
    </w:rPr>
  </w:style>
  <w:style w:type="character" w:customStyle="1" w:styleId="BalloonTextChar">
    <w:name w:val="Balloon Text Char"/>
    <w:basedOn w:val="DefaultParagraphFont"/>
    <w:link w:val="BalloonText"/>
    <w:uiPriority w:val="99"/>
    <w:semiHidden/>
    <w:rsid w:val="00EB7542"/>
    <w:rPr>
      <w:rFonts w:ascii="Tahoma" w:hAnsi="Tahoma" w:cs="Tahoma"/>
      <w:bCs/>
      <w:iCs/>
      <w:sz w:val="16"/>
      <w:szCs w:val="16"/>
      <w:lang w:val="lv-LV"/>
    </w:rPr>
  </w:style>
  <w:style w:type="character" w:styleId="Emphasis">
    <w:name w:val="Emphasis"/>
    <w:basedOn w:val="DefaultParagraphFont"/>
    <w:uiPriority w:val="20"/>
    <w:qFormat/>
    <w:rsid w:val="009B6873"/>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475157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sciencenew.or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7094</Words>
  <Characters>4045</Characters>
  <Application>Microsoft Office Word</Application>
  <DocSecurity>0</DocSecurity>
  <Lines>33</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11117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Windows User</dc:creator>
  <cp:lastModifiedBy>Admin</cp:lastModifiedBy>
  <cp:revision>5</cp:revision>
  <cp:lastPrinted>2023-02-08T11:50:00Z</cp:lastPrinted>
  <dcterms:created xsi:type="dcterms:W3CDTF">2023-12-18T12:57:00Z</dcterms:created>
  <dcterms:modified xsi:type="dcterms:W3CDTF">2024-02-01T08:16:00Z</dcterms:modified>
</cp:coreProperties>
</file>