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DC640A" w14:textId="77777777" w:rsidR="001B4907" w:rsidRPr="00026C21" w:rsidRDefault="001B4907" w:rsidP="001B4907">
      <w:pPr>
        <w:pStyle w:val="Header"/>
        <w:jc w:val="center"/>
        <w:rPr>
          <w:b/>
        </w:rPr>
      </w:pPr>
      <w:r w:rsidRPr="00026C21">
        <w:rPr>
          <w:b/>
        </w:rPr>
        <w:t>DAUGAVPILS UNIVERSITĀTES</w:t>
      </w:r>
    </w:p>
    <w:p w14:paraId="3EF6BC28" w14:textId="77777777" w:rsidR="001B4907" w:rsidRPr="00026C21" w:rsidRDefault="001B4907" w:rsidP="001B4907">
      <w:pPr>
        <w:jc w:val="center"/>
        <w:rPr>
          <w:b/>
          <w:lang w:val="de-DE"/>
        </w:rPr>
      </w:pPr>
      <w:r w:rsidRPr="00026C21">
        <w:rPr>
          <w:b/>
        </w:rPr>
        <w:t>STUDIJU KURSA APRAKSTS</w:t>
      </w:r>
    </w:p>
    <w:p w14:paraId="1A9D3349"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1E4881CF" w14:textId="77777777" w:rsidTr="003052FF">
        <w:trPr>
          <w:trHeight w:val="173"/>
          <w:jc w:val="center"/>
        </w:trPr>
        <w:tc>
          <w:tcPr>
            <w:tcW w:w="4639" w:type="dxa"/>
          </w:tcPr>
          <w:p w14:paraId="1BC52873"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75AD8EB4" w14:textId="7FE56ECC" w:rsidR="001B4907" w:rsidRPr="003052FF" w:rsidRDefault="008829DD" w:rsidP="001A6313">
            <w:pPr>
              <w:jc w:val="both"/>
              <w:rPr>
                <w:rFonts w:eastAsia="Times New Roman"/>
                <w:b/>
                <w:bCs w:val="0"/>
                <w:i/>
                <w:lang w:eastAsia="lv-LV"/>
              </w:rPr>
            </w:pPr>
            <w:r w:rsidRPr="003052FF">
              <w:rPr>
                <w:rFonts w:eastAsia="Times New Roman"/>
                <w:b/>
                <w:bCs w:val="0"/>
                <w:i/>
                <w:lang w:eastAsia="lv-LV"/>
              </w:rPr>
              <w:t>Analītiskā ķīmija</w:t>
            </w:r>
          </w:p>
        </w:tc>
      </w:tr>
      <w:tr w:rsidR="001B4907" w:rsidRPr="00026C21" w14:paraId="277B8E27" w14:textId="77777777" w:rsidTr="001A6313">
        <w:trPr>
          <w:jc w:val="center"/>
        </w:trPr>
        <w:tc>
          <w:tcPr>
            <w:tcW w:w="4639" w:type="dxa"/>
          </w:tcPr>
          <w:p w14:paraId="5EA8A3C3" w14:textId="77777777" w:rsidR="001B4907" w:rsidRPr="00026C21" w:rsidRDefault="001B4907" w:rsidP="001A6313">
            <w:pPr>
              <w:pStyle w:val="Nosaukumi"/>
            </w:pPr>
            <w:r w:rsidRPr="00026C21">
              <w:t>Studiju kursa kods (DUIS)</w:t>
            </w:r>
          </w:p>
        </w:tc>
        <w:tc>
          <w:tcPr>
            <w:tcW w:w="4943" w:type="dxa"/>
            <w:vAlign w:val="center"/>
          </w:tcPr>
          <w:p w14:paraId="069F4736" w14:textId="622A376A" w:rsidR="001B4907" w:rsidRPr="00026C21" w:rsidRDefault="002E6101" w:rsidP="001A6313">
            <w:pPr>
              <w:rPr>
                <w:lang w:eastAsia="lv-LV"/>
              </w:rPr>
            </w:pPr>
            <w:r w:rsidRPr="002E6101">
              <w:rPr>
                <w:lang w:eastAsia="lv-LV"/>
              </w:rPr>
              <w:t>Ķīmi1003</w:t>
            </w:r>
          </w:p>
        </w:tc>
      </w:tr>
      <w:tr w:rsidR="001B4907" w:rsidRPr="00026C21" w14:paraId="2108B494" w14:textId="77777777" w:rsidTr="001A6313">
        <w:trPr>
          <w:jc w:val="center"/>
        </w:trPr>
        <w:tc>
          <w:tcPr>
            <w:tcW w:w="4639" w:type="dxa"/>
          </w:tcPr>
          <w:p w14:paraId="4A093619" w14:textId="77777777" w:rsidR="001B4907" w:rsidRPr="00026C21" w:rsidRDefault="001B4907" w:rsidP="001A6313">
            <w:pPr>
              <w:pStyle w:val="Nosaukumi"/>
            </w:pPr>
            <w:r w:rsidRPr="00026C21">
              <w:t>Zinātnes nozare</w:t>
            </w:r>
          </w:p>
        </w:tc>
        <w:tc>
          <w:tcPr>
            <w:tcW w:w="4943" w:type="dxa"/>
          </w:tcPr>
          <w:p w14:paraId="5E6D454E" w14:textId="45CB731D" w:rsidR="001B4907" w:rsidRPr="00026C21" w:rsidRDefault="002E6101" w:rsidP="001A6313">
            <w:pPr>
              <w:snapToGrid w:val="0"/>
            </w:pPr>
            <w:r w:rsidRPr="002E6101">
              <w:t>Ķīmija</w:t>
            </w:r>
          </w:p>
        </w:tc>
      </w:tr>
      <w:tr w:rsidR="001B4907" w:rsidRPr="00026C21" w14:paraId="14B8A038" w14:textId="77777777" w:rsidTr="001A6313">
        <w:trPr>
          <w:jc w:val="center"/>
        </w:trPr>
        <w:tc>
          <w:tcPr>
            <w:tcW w:w="4639" w:type="dxa"/>
          </w:tcPr>
          <w:p w14:paraId="6604532D" w14:textId="77777777" w:rsidR="001B4907" w:rsidRPr="00026C21" w:rsidRDefault="001B4907" w:rsidP="001A6313">
            <w:pPr>
              <w:pStyle w:val="Nosaukumi"/>
            </w:pPr>
            <w:r w:rsidRPr="00CE6640">
              <w:t>Kursa līmenis</w:t>
            </w:r>
          </w:p>
        </w:tc>
        <w:tc>
          <w:tcPr>
            <w:tcW w:w="4943" w:type="dxa"/>
            <w:shd w:val="clear" w:color="auto" w:fill="auto"/>
          </w:tcPr>
          <w:p w14:paraId="4EF7D524" w14:textId="77777777" w:rsidR="001B4907" w:rsidRPr="00026C21" w:rsidRDefault="001B4907" w:rsidP="001A6313">
            <w:pPr>
              <w:rPr>
                <w:lang w:eastAsia="lv-LV"/>
              </w:rPr>
            </w:pPr>
          </w:p>
        </w:tc>
      </w:tr>
      <w:tr w:rsidR="001B4907" w:rsidRPr="00026C21" w14:paraId="5A9A3400" w14:textId="77777777" w:rsidTr="001A6313">
        <w:trPr>
          <w:jc w:val="center"/>
        </w:trPr>
        <w:tc>
          <w:tcPr>
            <w:tcW w:w="4639" w:type="dxa"/>
          </w:tcPr>
          <w:p w14:paraId="09E74B87" w14:textId="77777777" w:rsidR="001B4907" w:rsidRPr="00026C21" w:rsidRDefault="001B4907" w:rsidP="001A6313">
            <w:pPr>
              <w:pStyle w:val="Nosaukumi"/>
              <w:rPr>
                <w:u w:val="single"/>
              </w:rPr>
            </w:pPr>
            <w:r w:rsidRPr="00026C21">
              <w:t>Kredītpunkti</w:t>
            </w:r>
          </w:p>
        </w:tc>
        <w:tc>
          <w:tcPr>
            <w:tcW w:w="4943" w:type="dxa"/>
            <w:vAlign w:val="center"/>
          </w:tcPr>
          <w:p w14:paraId="094942F4" w14:textId="1FD895F3" w:rsidR="001B4907" w:rsidRPr="00F715EA" w:rsidRDefault="008829DD" w:rsidP="001A6313">
            <w:pPr>
              <w:rPr>
                <w:b/>
                <w:lang w:eastAsia="lv-LV"/>
              </w:rPr>
            </w:pPr>
            <w:r w:rsidRPr="00F715EA">
              <w:rPr>
                <w:b/>
                <w:lang w:eastAsia="lv-LV"/>
              </w:rPr>
              <w:t>2</w:t>
            </w:r>
          </w:p>
        </w:tc>
      </w:tr>
      <w:tr w:rsidR="001B4907" w:rsidRPr="00026C21" w14:paraId="793396CF" w14:textId="77777777" w:rsidTr="001A6313">
        <w:trPr>
          <w:jc w:val="center"/>
        </w:trPr>
        <w:tc>
          <w:tcPr>
            <w:tcW w:w="4639" w:type="dxa"/>
          </w:tcPr>
          <w:p w14:paraId="68C9C807" w14:textId="77777777" w:rsidR="001B4907" w:rsidRPr="00026C21" w:rsidRDefault="001B4907" w:rsidP="001A6313">
            <w:pPr>
              <w:pStyle w:val="Nosaukumi"/>
              <w:rPr>
                <w:u w:val="single"/>
              </w:rPr>
            </w:pPr>
            <w:r w:rsidRPr="00026C21">
              <w:t>ECTS kredītpunkti</w:t>
            </w:r>
          </w:p>
        </w:tc>
        <w:tc>
          <w:tcPr>
            <w:tcW w:w="4943" w:type="dxa"/>
          </w:tcPr>
          <w:p w14:paraId="200BA131" w14:textId="52FD5F45" w:rsidR="001B4907" w:rsidRPr="00F715EA" w:rsidRDefault="008829DD" w:rsidP="001A6313">
            <w:pPr>
              <w:rPr>
                <w:b/>
              </w:rPr>
            </w:pPr>
            <w:r w:rsidRPr="00F715EA">
              <w:rPr>
                <w:b/>
              </w:rPr>
              <w:t>3</w:t>
            </w:r>
          </w:p>
        </w:tc>
      </w:tr>
      <w:tr w:rsidR="001B4907" w:rsidRPr="00026C21" w14:paraId="1D002453" w14:textId="77777777" w:rsidTr="001A6313">
        <w:trPr>
          <w:jc w:val="center"/>
        </w:trPr>
        <w:tc>
          <w:tcPr>
            <w:tcW w:w="4639" w:type="dxa"/>
          </w:tcPr>
          <w:p w14:paraId="4B2D8460" w14:textId="77777777" w:rsidR="001B4907" w:rsidRPr="00026C21" w:rsidRDefault="001B4907" w:rsidP="001A6313">
            <w:pPr>
              <w:pStyle w:val="Nosaukumi"/>
            </w:pPr>
            <w:r w:rsidRPr="00026C21">
              <w:t>Kopējais kontaktstundu skaits</w:t>
            </w:r>
          </w:p>
        </w:tc>
        <w:tc>
          <w:tcPr>
            <w:tcW w:w="4943" w:type="dxa"/>
            <w:vAlign w:val="center"/>
          </w:tcPr>
          <w:p w14:paraId="2C3C3669" w14:textId="4E224A40" w:rsidR="001B4907" w:rsidRPr="00026C21" w:rsidRDefault="002E6101" w:rsidP="001A6313">
            <w:pPr>
              <w:rPr>
                <w:lang w:eastAsia="lv-LV"/>
              </w:rPr>
            </w:pPr>
            <w:r>
              <w:rPr>
                <w:lang w:eastAsia="lv-LV"/>
              </w:rPr>
              <w:t>32</w:t>
            </w:r>
          </w:p>
        </w:tc>
      </w:tr>
      <w:tr w:rsidR="001B4907" w:rsidRPr="00026C21" w14:paraId="0731A526" w14:textId="77777777" w:rsidTr="001A6313">
        <w:trPr>
          <w:jc w:val="center"/>
        </w:trPr>
        <w:tc>
          <w:tcPr>
            <w:tcW w:w="4639" w:type="dxa"/>
          </w:tcPr>
          <w:p w14:paraId="297E5740" w14:textId="77777777" w:rsidR="001B4907" w:rsidRPr="00026C21" w:rsidRDefault="001B4907" w:rsidP="001A6313">
            <w:pPr>
              <w:pStyle w:val="Nosaukumi2"/>
            </w:pPr>
            <w:r w:rsidRPr="00026C21">
              <w:t>Lekciju stundu skaits</w:t>
            </w:r>
          </w:p>
        </w:tc>
        <w:tc>
          <w:tcPr>
            <w:tcW w:w="4943" w:type="dxa"/>
          </w:tcPr>
          <w:p w14:paraId="6EE5F695" w14:textId="267FEB8C" w:rsidR="001B4907" w:rsidRPr="00026C21" w:rsidRDefault="002E6101" w:rsidP="001A6313">
            <w:r>
              <w:t>16</w:t>
            </w:r>
          </w:p>
        </w:tc>
      </w:tr>
      <w:tr w:rsidR="001B4907" w:rsidRPr="00026C21" w14:paraId="6F566576" w14:textId="77777777" w:rsidTr="001A6313">
        <w:trPr>
          <w:jc w:val="center"/>
        </w:trPr>
        <w:tc>
          <w:tcPr>
            <w:tcW w:w="4639" w:type="dxa"/>
          </w:tcPr>
          <w:p w14:paraId="16994F64" w14:textId="77777777" w:rsidR="001B4907" w:rsidRPr="00026C21" w:rsidRDefault="001B4907" w:rsidP="001A6313">
            <w:pPr>
              <w:pStyle w:val="Nosaukumi2"/>
            </w:pPr>
            <w:r w:rsidRPr="00026C21">
              <w:t>Semināru stundu skaits</w:t>
            </w:r>
          </w:p>
        </w:tc>
        <w:tc>
          <w:tcPr>
            <w:tcW w:w="4943" w:type="dxa"/>
          </w:tcPr>
          <w:p w14:paraId="128765BB" w14:textId="332FB4BF" w:rsidR="001B4907" w:rsidRPr="00026C21" w:rsidRDefault="002E6101" w:rsidP="001A6313">
            <w:r>
              <w:t>-</w:t>
            </w:r>
          </w:p>
        </w:tc>
      </w:tr>
      <w:tr w:rsidR="001B4907" w:rsidRPr="00026C21" w14:paraId="4CDDAA45" w14:textId="77777777" w:rsidTr="001A6313">
        <w:trPr>
          <w:jc w:val="center"/>
        </w:trPr>
        <w:tc>
          <w:tcPr>
            <w:tcW w:w="4639" w:type="dxa"/>
          </w:tcPr>
          <w:p w14:paraId="607F585A" w14:textId="77777777" w:rsidR="001B4907" w:rsidRPr="00026C21" w:rsidRDefault="001B4907" w:rsidP="001A6313">
            <w:pPr>
              <w:pStyle w:val="Nosaukumi2"/>
            </w:pPr>
            <w:r w:rsidRPr="00026C21">
              <w:t>Praktisko darbu stundu skaits</w:t>
            </w:r>
          </w:p>
        </w:tc>
        <w:tc>
          <w:tcPr>
            <w:tcW w:w="4943" w:type="dxa"/>
          </w:tcPr>
          <w:p w14:paraId="106D5189" w14:textId="4835CDA4" w:rsidR="001B4907" w:rsidRPr="00026C21" w:rsidRDefault="002E6101" w:rsidP="001A6313">
            <w:r>
              <w:t>-</w:t>
            </w:r>
          </w:p>
        </w:tc>
      </w:tr>
      <w:tr w:rsidR="001B4907" w:rsidRPr="00026C21" w14:paraId="7AEC324D" w14:textId="77777777" w:rsidTr="001A6313">
        <w:trPr>
          <w:jc w:val="center"/>
        </w:trPr>
        <w:tc>
          <w:tcPr>
            <w:tcW w:w="4639" w:type="dxa"/>
          </w:tcPr>
          <w:p w14:paraId="6ED9E710" w14:textId="77777777" w:rsidR="001B4907" w:rsidRPr="00026C21" w:rsidRDefault="001B4907" w:rsidP="001A6313">
            <w:pPr>
              <w:pStyle w:val="Nosaukumi2"/>
            </w:pPr>
            <w:r w:rsidRPr="00026C21">
              <w:t>Laboratorijas darbu stundu skaits</w:t>
            </w:r>
          </w:p>
        </w:tc>
        <w:tc>
          <w:tcPr>
            <w:tcW w:w="4943" w:type="dxa"/>
          </w:tcPr>
          <w:p w14:paraId="38825463" w14:textId="787F923C" w:rsidR="001B4907" w:rsidRPr="00026C21" w:rsidRDefault="002E6101" w:rsidP="001A6313">
            <w:r>
              <w:t>16</w:t>
            </w:r>
          </w:p>
        </w:tc>
      </w:tr>
      <w:tr w:rsidR="001B4907" w:rsidRPr="00026C21" w14:paraId="5E1CAA4F" w14:textId="77777777" w:rsidTr="001A6313">
        <w:trPr>
          <w:jc w:val="center"/>
        </w:trPr>
        <w:tc>
          <w:tcPr>
            <w:tcW w:w="4639" w:type="dxa"/>
          </w:tcPr>
          <w:p w14:paraId="5252BA18"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4ABA09F4" w14:textId="6EB1B9BF" w:rsidR="001B4907" w:rsidRPr="00026C21" w:rsidRDefault="002E6101" w:rsidP="001A6313">
            <w:pPr>
              <w:rPr>
                <w:lang w:eastAsia="lv-LV"/>
              </w:rPr>
            </w:pPr>
            <w:r>
              <w:rPr>
                <w:lang w:eastAsia="lv-LV"/>
              </w:rPr>
              <w:t>48</w:t>
            </w:r>
          </w:p>
        </w:tc>
      </w:tr>
      <w:tr w:rsidR="001B4907" w:rsidRPr="00026C21" w14:paraId="02B298FF" w14:textId="77777777" w:rsidTr="001A6313">
        <w:trPr>
          <w:jc w:val="center"/>
        </w:trPr>
        <w:tc>
          <w:tcPr>
            <w:tcW w:w="9582" w:type="dxa"/>
            <w:gridSpan w:val="2"/>
          </w:tcPr>
          <w:p w14:paraId="0CBE7C48" w14:textId="77777777" w:rsidR="001B4907" w:rsidRPr="00026C21" w:rsidRDefault="001B4907" w:rsidP="001A6313">
            <w:pPr>
              <w:rPr>
                <w:lang w:eastAsia="lv-LV"/>
              </w:rPr>
            </w:pPr>
          </w:p>
        </w:tc>
      </w:tr>
      <w:tr w:rsidR="001B4907" w:rsidRPr="00026C21" w14:paraId="6BE002A8" w14:textId="77777777" w:rsidTr="001A6313">
        <w:trPr>
          <w:jc w:val="center"/>
        </w:trPr>
        <w:tc>
          <w:tcPr>
            <w:tcW w:w="9582" w:type="dxa"/>
            <w:gridSpan w:val="2"/>
          </w:tcPr>
          <w:p w14:paraId="18A42304" w14:textId="77777777" w:rsidR="001B4907" w:rsidRPr="00026C21" w:rsidRDefault="001B4907" w:rsidP="001A6313">
            <w:pPr>
              <w:pStyle w:val="Nosaukumi"/>
            </w:pPr>
            <w:r w:rsidRPr="00026C21">
              <w:t>Kursa autors(-i)</w:t>
            </w:r>
          </w:p>
        </w:tc>
      </w:tr>
      <w:tr w:rsidR="008D4CBD" w:rsidRPr="00026C21" w14:paraId="30F5C8E6" w14:textId="77777777" w:rsidTr="001A6313">
        <w:trPr>
          <w:jc w:val="center"/>
        </w:trPr>
        <w:tc>
          <w:tcPr>
            <w:tcW w:w="9582" w:type="dxa"/>
            <w:gridSpan w:val="2"/>
          </w:tcPr>
          <w:p w14:paraId="0BD2CC56" w14:textId="0E55B284" w:rsidR="008D4CBD" w:rsidRPr="00026C21" w:rsidRDefault="002E6101" w:rsidP="008D4CBD">
            <w:r w:rsidRPr="002E6101">
              <w:t>Dr.</w:t>
            </w:r>
            <w:r>
              <w:t xml:space="preserve"> </w:t>
            </w:r>
            <w:r w:rsidRPr="002E6101">
              <w:t>ķīm., asoc.</w:t>
            </w:r>
            <w:r>
              <w:t xml:space="preserve"> </w:t>
            </w:r>
            <w:r w:rsidRPr="002E6101">
              <w:t>prof., vad.</w:t>
            </w:r>
            <w:r>
              <w:t xml:space="preserve"> </w:t>
            </w:r>
            <w:proofErr w:type="spellStart"/>
            <w:r w:rsidRPr="002E6101">
              <w:t>pētn</w:t>
            </w:r>
            <w:proofErr w:type="spellEnd"/>
            <w:r w:rsidRPr="002E6101">
              <w:t xml:space="preserve">. Sergejs </w:t>
            </w:r>
            <w:proofErr w:type="spellStart"/>
            <w:r w:rsidRPr="002E6101">
              <w:t>Osipovs</w:t>
            </w:r>
            <w:proofErr w:type="spellEnd"/>
          </w:p>
        </w:tc>
      </w:tr>
      <w:tr w:rsidR="008D4CBD" w:rsidRPr="00026C21" w14:paraId="1C6226FB" w14:textId="77777777" w:rsidTr="001A6313">
        <w:trPr>
          <w:jc w:val="center"/>
        </w:trPr>
        <w:tc>
          <w:tcPr>
            <w:tcW w:w="9582" w:type="dxa"/>
            <w:gridSpan w:val="2"/>
          </w:tcPr>
          <w:p w14:paraId="6028E83C" w14:textId="77777777" w:rsidR="008D4CBD" w:rsidRPr="00026C21" w:rsidRDefault="008D4CBD" w:rsidP="008D4CBD">
            <w:pPr>
              <w:pStyle w:val="Nosaukumi"/>
            </w:pPr>
            <w:r w:rsidRPr="00026C21">
              <w:t>Kursa docētājs(-i)</w:t>
            </w:r>
          </w:p>
        </w:tc>
      </w:tr>
      <w:tr w:rsidR="008D4CBD" w:rsidRPr="00026C21" w14:paraId="10CC4424" w14:textId="77777777" w:rsidTr="001A6313">
        <w:trPr>
          <w:jc w:val="center"/>
        </w:trPr>
        <w:tc>
          <w:tcPr>
            <w:tcW w:w="9582" w:type="dxa"/>
            <w:gridSpan w:val="2"/>
          </w:tcPr>
          <w:p w14:paraId="7C7E3536" w14:textId="66611390" w:rsidR="008D4CBD" w:rsidRPr="00026C21" w:rsidRDefault="002E6101" w:rsidP="008D4CBD">
            <w:r w:rsidRPr="002E6101">
              <w:t>Dr.</w:t>
            </w:r>
            <w:r>
              <w:t xml:space="preserve"> </w:t>
            </w:r>
            <w:r w:rsidRPr="002E6101">
              <w:t>ķīm., asoc.</w:t>
            </w:r>
            <w:r>
              <w:t xml:space="preserve"> </w:t>
            </w:r>
            <w:r w:rsidRPr="002E6101">
              <w:t>prof., vad.</w:t>
            </w:r>
            <w:r>
              <w:t xml:space="preserve"> </w:t>
            </w:r>
            <w:proofErr w:type="spellStart"/>
            <w:r w:rsidRPr="002E6101">
              <w:t>pētn</w:t>
            </w:r>
            <w:proofErr w:type="spellEnd"/>
            <w:r w:rsidRPr="002E6101">
              <w:t xml:space="preserve">. Sergejs </w:t>
            </w:r>
            <w:proofErr w:type="spellStart"/>
            <w:r w:rsidRPr="002E6101">
              <w:t>Osipovs</w:t>
            </w:r>
            <w:proofErr w:type="spellEnd"/>
          </w:p>
        </w:tc>
      </w:tr>
      <w:tr w:rsidR="008D4CBD" w:rsidRPr="00026C21" w14:paraId="5EA009CE" w14:textId="77777777" w:rsidTr="001A6313">
        <w:trPr>
          <w:jc w:val="center"/>
        </w:trPr>
        <w:tc>
          <w:tcPr>
            <w:tcW w:w="9582" w:type="dxa"/>
            <w:gridSpan w:val="2"/>
          </w:tcPr>
          <w:p w14:paraId="075EE5BC" w14:textId="77777777" w:rsidR="008D4CBD" w:rsidRPr="00026C21" w:rsidRDefault="008D4CBD" w:rsidP="008D4CBD">
            <w:pPr>
              <w:pStyle w:val="Nosaukumi"/>
            </w:pPr>
            <w:r w:rsidRPr="00026C21">
              <w:t>Priekšzināšanas</w:t>
            </w:r>
          </w:p>
        </w:tc>
      </w:tr>
      <w:tr w:rsidR="008D4CBD" w:rsidRPr="00026C21" w14:paraId="20096E81" w14:textId="77777777" w:rsidTr="001A6313">
        <w:trPr>
          <w:jc w:val="center"/>
        </w:trPr>
        <w:tc>
          <w:tcPr>
            <w:tcW w:w="9582" w:type="dxa"/>
            <w:gridSpan w:val="2"/>
          </w:tcPr>
          <w:p w14:paraId="3CA4F9A1" w14:textId="4314CEFE" w:rsidR="008D4CBD" w:rsidRPr="00026C21" w:rsidRDefault="008829DD" w:rsidP="008D4CBD">
            <w:pPr>
              <w:snapToGrid w:val="0"/>
            </w:pPr>
            <w:r w:rsidRPr="008829DD">
              <w:t>Zināšanas vispārīgajā ķīmijā</w:t>
            </w:r>
          </w:p>
        </w:tc>
      </w:tr>
      <w:tr w:rsidR="008D4CBD" w:rsidRPr="00026C21" w14:paraId="6B136D07" w14:textId="77777777" w:rsidTr="001A6313">
        <w:trPr>
          <w:jc w:val="center"/>
        </w:trPr>
        <w:tc>
          <w:tcPr>
            <w:tcW w:w="9582" w:type="dxa"/>
            <w:gridSpan w:val="2"/>
          </w:tcPr>
          <w:p w14:paraId="24E11C9D" w14:textId="77777777" w:rsidR="008D4CBD" w:rsidRPr="00026C21" w:rsidRDefault="008D4CBD" w:rsidP="008D4CBD">
            <w:pPr>
              <w:pStyle w:val="Nosaukumi"/>
            </w:pPr>
            <w:r w:rsidRPr="00026C21">
              <w:t xml:space="preserve">Studiju kursa anotācija </w:t>
            </w:r>
          </w:p>
        </w:tc>
      </w:tr>
      <w:tr w:rsidR="008D4CBD" w:rsidRPr="00026C21" w14:paraId="4BB11D58" w14:textId="77777777" w:rsidTr="00026C21">
        <w:trPr>
          <w:trHeight w:val="1119"/>
          <w:jc w:val="center"/>
        </w:trPr>
        <w:tc>
          <w:tcPr>
            <w:tcW w:w="9582" w:type="dxa"/>
            <w:gridSpan w:val="2"/>
          </w:tcPr>
          <w:p w14:paraId="634A9602" w14:textId="28471A36" w:rsidR="008D4CBD" w:rsidRPr="005445BA" w:rsidRDefault="008D4CBD" w:rsidP="008829DD">
            <w:pPr>
              <w:snapToGrid w:val="0"/>
            </w:pPr>
            <w:r w:rsidRPr="005445BA">
              <w:t xml:space="preserve">KURSA MĒRĶIS: </w:t>
            </w:r>
            <w:r w:rsidR="008829DD" w:rsidRPr="005445BA">
              <w:t xml:space="preserve">Studiju kurss rada padziļinātu izpratni par analītiskās ķīmijas principiem un ķīmisko reakciju izmantošanu vielu analīzei. Studējošais iegūst zināšanas par analīzes procesu un ķīmiskās analīzes metodēm, tai skaitā </w:t>
            </w:r>
            <w:proofErr w:type="spellStart"/>
            <w:r w:rsidR="008829DD" w:rsidRPr="005445BA">
              <w:t>titrimetriju</w:t>
            </w:r>
            <w:proofErr w:type="spellEnd"/>
            <w:r w:rsidR="008829DD" w:rsidRPr="005445BA">
              <w:t xml:space="preserve"> un </w:t>
            </w:r>
            <w:proofErr w:type="spellStart"/>
            <w:r w:rsidR="008829DD" w:rsidRPr="005445BA">
              <w:t>gravimetriju</w:t>
            </w:r>
            <w:proofErr w:type="spellEnd"/>
            <w:r w:rsidR="008829DD" w:rsidRPr="005445BA">
              <w:t>. Studiju kursa satura apguve notiek ciešā teorijas un prakses kontekstā, līdztekus teorētiskajām zināšanām tiek apgūtas prasmes. Studiju kursa mērķis ir attīstīt studentu zināšanas par dažāda veida ķīmisko reakciju izmantošanu vielu kvalitatīvai un kvantitatīvai analīzei.</w:t>
            </w:r>
          </w:p>
          <w:p w14:paraId="3F69BD4B" w14:textId="77777777" w:rsidR="008D4CBD" w:rsidRPr="005445BA" w:rsidRDefault="008D4CBD" w:rsidP="00026C21"/>
          <w:p w14:paraId="62394FA3" w14:textId="42D45100" w:rsidR="008D4CBD" w:rsidRPr="00026C21" w:rsidRDefault="008D4CBD" w:rsidP="005445BA">
            <w:pPr>
              <w:suppressAutoHyphens/>
              <w:autoSpaceDE/>
              <w:autoSpaceDN/>
              <w:adjustRightInd/>
              <w:jc w:val="both"/>
              <w:rPr>
                <w:color w:val="0070C0"/>
              </w:rPr>
            </w:pPr>
            <w:r w:rsidRPr="005445BA">
              <w:t xml:space="preserve">KURSA UZDEVUMI: </w:t>
            </w:r>
            <w:r w:rsidR="008829DD" w:rsidRPr="005445BA">
              <w:t xml:space="preserve">Studiju kursa uzdevumi ir radīt izpratni par analīzes procesu un nepieciešamajiem soļiem, lai veiktu dotā savienojuma analīzi, veidot prasmes ķīmisko analīzes metožu izmantošanā, prasmes izvērtēt iegūtos rezultātus, veikt aprēķinus un pielietot statistikas </w:t>
            </w:r>
            <w:proofErr w:type="spellStart"/>
            <w:r w:rsidR="008829DD" w:rsidRPr="005445BA">
              <w:t>pamatmetodes</w:t>
            </w:r>
            <w:proofErr w:type="spellEnd"/>
            <w:r w:rsidR="008829DD" w:rsidRPr="005445BA">
              <w:t>.</w:t>
            </w:r>
          </w:p>
        </w:tc>
      </w:tr>
      <w:tr w:rsidR="008D4CBD" w:rsidRPr="00026C21" w14:paraId="26640A5F" w14:textId="77777777" w:rsidTr="001A6313">
        <w:trPr>
          <w:jc w:val="center"/>
        </w:trPr>
        <w:tc>
          <w:tcPr>
            <w:tcW w:w="9582" w:type="dxa"/>
            <w:gridSpan w:val="2"/>
          </w:tcPr>
          <w:p w14:paraId="64BF9FD8" w14:textId="77777777" w:rsidR="008D4CBD" w:rsidRPr="00026C21" w:rsidRDefault="008D4CBD" w:rsidP="008D4CBD">
            <w:pPr>
              <w:pStyle w:val="Nosaukumi"/>
            </w:pPr>
            <w:r w:rsidRPr="00026C21">
              <w:t>Studiju kursa kalendārais plāns</w:t>
            </w:r>
          </w:p>
        </w:tc>
      </w:tr>
      <w:tr w:rsidR="008D4CBD" w:rsidRPr="00026C21" w14:paraId="18C5C0B7" w14:textId="77777777" w:rsidTr="001A6313">
        <w:trPr>
          <w:jc w:val="center"/>
        </w:trPr>
        <w:tc>
          <w:tcPr>
            <w:tcW w:w="9582" w:type="dxa"/>
            <w:gridSpan w:val="2"/>
          </w:tcPr>
          <w:p w14:paraId="66EE9D60" w14:textId="4F6A52AA" w:rsidR="00026C21" w:rsidRPr="001F2B71" w:rsidRDefault="004B4260" w:rsidP="00026C21">
            <w:pPr>
              <w:ind w:left="34"/>
              <w:jc w:val="both"/>
              <w:rPr>
                <w:iCs w:val="0"/>
                <w:lang w:eastAsia="ko-KR"/>
              </w:rPr>
            </w:pPr>
            <w:r w:rsidRPr="001F2B71">
              <w:rPr>
                <w:iCs w:val="0"/>
                <w:lang w:eastAsia="ko-KR"/>
              </w:rPr>
              <w:t>L16, Ld16, Pd48</w:t>
            </w:r>
          </w:p>
          <w:p w14:paraId="280EC033" w14:textId="3A2CF0E4" w:rsidR="002E6101" w:rsidRPr="001F2B71" w:rsidRDefault="002E6101" w:rsidP="00955637">
            <w:pPr>
              <w:pStyle w:val="ListParagraph"/>
              <w:numPr>
                <w:ilvl w:val="0"/>
                <w:numId w:val="38"/>
              </w:numPr>
              <w:jc w:val="both"/>
              <w:rPr>
                <w:color w:val="auto"/>
                <w:lang w:eastAsia="ko-KR"/>
              </w:rPr>
            </w:pPr>
            <w:r w:rsidRPr="001F2B71">
              <w:rPr>
                <w:color w:val="auto"/>
                <w:lang w:eastAsia="ko-KR"/>
              </w:rPr>
              <w:t>Analītiskās ķīmijas priekšmets. Analītiskās reakcijas</w:t>
            </w:r>
            <w:r w:rsidR="00955637" w:rsidRPr="001F2B71">
              <w:rPr>
                <w:color w:val="auto"/>
                <w:lang w:eastAsia="ko-KR"/>
              </w:rPr>
              <w:t xml:space="preserve"> L1, Pd</w:t>
            </w:r>
            <w:r w:rsidR="001F2B71" w:rsidRPr="001F2B71">
              <w:rPr>
                <w:color w:val="auto"/>
                <w:lang w:eastAsia="ko-KR"/>
              </w:rPr>
              <w:t>3</w:t>
            </w:r>
          </w:p>
          <w:p w14:paraId="58F02B7C" w14:textId="5D9974D4" w:rsidR="002E6101" w:rsidRPr="001F2B71" w:rsidRDefault="002E6101" w:rsidP="00955637">
            <w:pPr>
              <w:pStyle w:val="ListParagraph"/>
              <w:numPr>
                <w:ilvl w:val="0"/>
                <w:numId w:val="38"/>
              </w:numPr>
              <w:jc w:val="both"/>
              <w:rPr>
                <w:color w:val="auto"/>
                <w:lang w:eastAsia="ko-KR"/>
              </w:rPr>
            </w:pPr>
            <w:r w:rsidRPr="001F2B71">
              <w:rPr>
                <w:color w:val="auto"/>
                <w:lang w:eastAsia="ko-KR"/>
              </w:rPr>
              <w:t>Elektrolītiskā disociācija. Stiprie un vājie elektrolīti</w:t>
            </w:r>
            <w:r w:rsidR="00955637" w:rsidRPr="001F2B71">
              <w:rPr>
                <w:color w:val="auto"/>
                <w:lang w:eastAsia="ko-KR"/>
              </w:rPr>
              <w:t xml:space="preserve"> L1, Pd</w:t>
            </w:r>
            <w:r w:rsidR="001F2B71" w:rsidRPr="001F2B71">
              <w:rPr>
                <w:color w:val="auto"/>
                <w:lang w:eastAsia="ko-KR"/>
              </w:rPr>
              <w:t>3</w:t>
            </w:r>
          </w:p>
          <w:p w14:paraId="10C10E6A" w14:textId="7263AA46" w:rsidR="002E6101" w:rsidRPr="001F2B71" w:rsidRDefault="002E6101" w:rsidP="00955637">
            <w:pPr>
              <w:pStyle w:val="ListParagraph"/>
              <w:numPr>
                <w:ilvl w:val="0"/>
                <w:numId w:val="38"/>
              </w:numPr>
              <w:jc w:val="both"/>
              <w:rPr>
                <w:color w:val="auto"/>
                <w:lang w:eastAsia="ko-KR"/>
              </w:rPr>
            </w:pPr>
            <w:proofErr w:type="spellStart"/>
            <w:r w:rsidRPr="001F2B71">
              <w:rPr>
                <w:color w:val="auto"/>
                <w:lang w:eastAsia="ko-KR"/>
              </w:rPr>
              <w:t>pH</w:t>
            </w:r>
            <w:proofErr w:type="spellEnd"/>
            <w:r w:rsidRPr="001F2B71">
              <w:rPr>
                <w:color w:val="auto"/>
                <w:lang w:eastAsia="ko-KR"/>
              </w:rPr>
              <w:t xml:space="preserve"> jēdziens. </w:t>
            </w:r>
            <w:proofErr w:type="spellStart"/>
            <w:r w:rsidRPr="001F2B71">
              <w:rPr>
                <w:color w:val="auto"/>
                <w:lang w:eastAsia="ko-KR"/>
              </w:rPr>
              <w:t>Buferšķīdumi</w:t>
            </w:r>
            <w:proofErr w:type="spellEnd"/>
            <w:r w:rsidR="00955637" w:rsidRPr="001F2B71">
              <w:rPr>
                <w:color w:val="auto"/>
                <w:lang w:eastAsia="ko-KR"/>
              </w:rPr>
              <w:t xml:space="preserve"> L1, Pd</w:t>
            </w:r>
            <w:r w:rsidR="001F2B71" w:rsidRPr="001F2B71">
              <w:rPr>
                <w:color w:val="auto"/>
                <w:lang w:eastAsia="ko-KR"/>
              </w:rPr>
              <w:t>3</w:t>
            </w:r>
          </w:p>
          <w:p w14:paraId="5952AE3B" w14:textId="280F91D8" w:rsidR="002E6101" w:rsidRPr="001F2B71" w:rsidRDefault="002E6101" w:rsidP="00955637">
            <w:pPr>
              <w:pStyle w:val="ListParagraph"/>
              <w:numPr>
                <w:ilvl w:val="0"/>
                <w:numId w:val="38"/>
              </w:numPr>
              <w:jc w:val="both"/>
              <w:rPr>
                <w:color w:val="auto"/>
                <w:lang w:eastAsia="ko-KR"/>
              </w:rPr>
            </w:pPr>
            <w:r w:rsidRPr="001F2B71">
              <w:rPr>
                <w:color w:val="auto"/>
                <w:lang w:eastAsia="ko-KR"/>
              </w:rPr>
              <w:t>Hidrolīze. Šķīdības reizinājums</w:t>
            </w:r>
            <w:r w:rsidR="00955637" w:rsidRPr="001F2B71">
              <w:rPr>
                <w:color w:val="auto"/>
                <w:lang w:eastAsia="ko-KR"/>
              </w:rPr>
              <w:t xml:space="preserve"> L1, Pd</w:t>
            </w:r>
            <w:r w:rsidR="001F2B71" w:rsidRPr="001F2B71">
              <w:rPr>
                <w:color w:val="auto"/>
                <w:lang w:eastAsia="ko-KR"/>
              </w:rPr>
              <w:t>3</w:t>
            </w:r>
          </w:p>
          <w:p w14:paraId="53F2F057" w14:textId="501670A6" w:rsidR="002E6101" w:rsidRPr="001F2B71" w:rsidRDefault="002E6101" w:rsidP="00955637">
            <w:pPr>
              <w:pStyle w:val="ListParagraph"/>
              <w:numPr>
                <w:ilvl w:val="0"/>
                <w:numId w:val="38"/>
              </w:numPr>
              <w:jc w:val="both"/>
              <w:rPr>
                <w:color w:val="auto"/>
                <w:lang w:eastAsia="ko-KR"/>
              </w:rPr>
            </w:pPr>
            <w:r w:rsidRPr="001F2B71">
              <w:rPr>
                <w:color w:val="auto"/>
                <w:lang w:eastAsia="ko-KR"/>
              </w:rPr>
              <w:t>Analīzes metožu klasifikācija</w:t>
            </w:r>
            <w:r w:rsidR="00955637" w:rsidRPr="001F2B71">
              <w:rPr>
                <w:color w:val="auto"/>
                <w:lang w:eastAsia="ko-KR"/>
              </w:rPr>
              <w:t xml:space="preserve"> L1, Pd</w:t>
            </w:r>
            <w:r w:rsidR="001F2B71" w:rsidRPr="001F2B71">
              <w:rPr>
                <w:color w:val="auto"/>
                <w:lang w:eastAsia="ko-KR"/>
              </w:rPr>
              <w:t>3</w:t>
            </w:r>
          </w:p>
          <w:p w14:paraId="29FB0A74" w14:textId="1593C964" w:rsidR="002E6101" w:rsidRPr="001F2B71" w:rsidRDefault="002E6101" w:rsidP="00955637">
            <w:pPr>
              <w:pStyle w:val="ListParagraph"/>
              <w:numPr>
                <w:ilvl w:val="0"/>
                <w:numId w:val="38"/>
              </w:numPr>
              <w:jc w:val="both"/>
              <w:rPr>
                <w:color w:val="auto"/>
                <w:lang w:eastAsia="ko-KR"/>
              </w:rPr>
            </w:pPr>
            <w:r w:rsidRPr="001F2B71">
              <w:rPr>
                <w:color w:val="auto"/>
                <w:lang w:eastAsia="ko-KR"/>
              </w:rPr>
              <w:t>Vides paraugu ievākšana</w:t>
            </w:r>
            <w:r w:rsidR="00955637" w:rsidRPr="001F2B71">
              <w:rPr>
                <w:color w:val="auto"/>
                <w:lang w:eastAsia="ko-KR"/>
              </w:rPr>
              <w:t xml:space="preserve"> L1, Pd</w:t>
            </w:r>
            <w:r w:rsidR="001F2B71" w:rsidRPr="001F2B71">
              <w:rPr>
                <w:color w:val="auto"/>
                <w:lang w:eastAsia="ko-KR"/>
              </w:rPr>
              <w:t>3</w:t>
            </w:r>
          </w:p>
          <w:p w14:paraId="1ECCDD9B" w14:textId="134BD864" w:rsidR="002E6101" w:rsidRPr="001F2B71" w:rsidRDefault="002E6101" w:rsidP="00955637">
            <w:pPr>
              <w:pStyle w:val="ListParagraph"/>
              <w:numPr>
                <w:ilvl w:val="0"/>
                <w:numId w:val="38"/>
              </w:numPr>
              <w:jc w:val="both"/>
              <w:rPr>
                <w:color w:val="auto"/>
                <w:lang w:eastAsia="ko-KR"/>
              </w:rPr>
            </w:pPr>
            <w:proofErr w:type="spellStart"/>
            <w:r w:rsidRPr="001F2B71">
              <w:rPr>
                <w:color w:val="auto"/>
                <w:lang w:eastAsia="ko-KR"/>
              </w:rPr>
              <w:t>Gravimetrija</w:t>
            </w:r>
            <w:proofErr w:type="spellEnd"/>
            <w:r w:rsidR="00955637" w:rsidRPr="001F2B71">
              <w:rPr>
                <w:color w:val="auto"/>
                <w:lang w:eastAsia="ko-KR"/>
              </w:rPr>
              <w:t xml:space="preserve"> L</w:t>
            </w:r>
            <w:r w:rsidR="001F2B71" w:rsidRPr="001F2B71">
              <w:rPr>
                <w:color w:val="auto"/>
                <w:lang w:eastAsia="ko-KR"/>
              </w:rPr>
              <w:t>1</w:t>
            </w:r>
            <w:r w:rsidR="00955637" w:rsidRPr="001F2B71">
              <w:rPr>
                <w:color w:val="auto"/>
                <w:lang w:eastAsia="ko-KR"/>
              </w:rPr>
              <w:t>, Ld4, Pd</w:t>
            </w:r>
            <w:r w:rsidR="001F2B71" w:rsidRPr="001F2B71">
              <w:rPr>
                <w:color w:val="auto"/>
                <w:lang w:eastAsia="ko-KR"/>
              </w:rPr>
              <w:t>3</w:t>
            </w:r>
          </w:p>
          <w:p w14:paraId="345E5881" w14:textId="3BD7CE29" w:rsidR="002E6101" w:rsidRPr="001F2B71" w:rsidRDefault="002E6101" w:rsidP="00955637">
            <w:pPr>
              <w:pStyle w:val="ListParagraph"/>
              <w:numPr>
                <w:ilvl w:val="0"/>
                <w:numId w:val="38"/>
              </w:numPr>
              <w:jc w:val="both"/>
              <w:rPr>
                <w:color w:val="auto"/>
                <w:lang w:eastAsia="ko-KR"/>
              </w:rPr>
            </w:pPr>
            <w:proofErr w:type="spellStart"/>
            <w:r w:rsidRPr="001F2B71">
              <w:rPr>
                <w:color w:val="auto"/>
                <w:lang w:eastAsia="ko-KR"/>
              </w:rPr>
              <w:t>Titrimetrija</w:t>
            </w:r>
            <w:proofErr w:type="spellEnd"/>
            <w:r w:rsidRPr="001F2B71">
              <w:rPr>
                <w:color w:val="auto"/>
                <w:lang w:eastAsia="ko-KR"/>
              </w:rPr>
              <w:t xml:space="preserve">. </w:t>
            </w:r>
            <w:proofErr w:type="spellStart"/>
            <w:r w:rsidRPr="001F2B71">
              <w:rPr>
                <w:color w:val="auto"/>
                <w:lang w:eastAsia="ko-KR"/>
              </w:rPr>
              <w:t>Protolitometrija</w:t>
            </w:r>
            <w:proofErr w:type="spellEnd"/>
            <w:r w:rsidRPr="001F2B71">
              <w:rPr>
                <w:color w:val="auto"/>
                <w:lang w:eastAsia="ko-KR"/>
              </w:rPr>
              <w:t xml:space="preserve">. </w:t>
            </w:r>
            <w:proofErr w:type="spellStart"/>
            <w:r w:rsidRPr="001F2B71">
              <w:rPr>
                <w:color w:val="auto"/>
                <w:lang w:eastAsia="ko-KR"/>
              </w:rPr>
              <w:t>Redoksimetrija</w:t>
            </w:r>
            <w:proofErr w:type="spellEnd"/>
            <w:r w:rsidR="00955637" w:rsidRPr="001F2B71">
              <w:rPr>
                <w:color w:val="auto"/>
                <w:lang w:eastAsia="ko-KR"/>
              </w:rPr>
              <w:t xml:space="preserve"> L</w:t>
            </w:r>
            <w:r w:rsidR="001F2B71" w:rsidRPr="001F2B71">
              <w:rPr>
                <w:color w:val="auto"/>
                <w:lang w:eastAsia="ko-KR"/>
              </w:rPr>
              <w:t>1</w:t>
            </w:r>
            <w:r w:rsidR="00955637" w:rsidRPr="001F2B71">
              <w:rPr>
                <w:color w:val="auto"/>
                <w:lang w:eastAsia="ko-KR"/>
              </w:rPr>
              <w:t>, Ld4, Pd</w:t>
            </w:r>
            <w:r w:rsidR="001F2B71" w:rsidRPr="001F2B71">
              <w:rPr>
                <w:color w:val="auto"/>
                <w:lang w:eastAsia="ko-KR"/>
              </w:rPr>
              <w:t>4</w:t>
            </w:r>
          </w:p>
          <w:p w14:paraId="2276147F" w14:textId="5E6F4D8A" w:rsidR="002E6101" w:rsidRPr="001F2B71" w:rsidRDefault="002E6101" w:rsidP="00955637">
            <w:pPr>
              <w:pStyle w:val="ListParagraph"/>
              <w:numPr>
                <w:ilvl w:val="0"/>
                <w:numId w:val="38"/>
              </w:numPr>
              <w:jc w:val="both"/>
              <w:rPr>
                <w:color w:val="auto"/>
                <w:lang w:eastAsia="ko-KR"/>
              </w:rPr>
            </w:pPr>
            <w:proofErr w:type="spellStart"/>
            <w:r w:rsidRPr="001F2B71">
              <w:rPr>
                <w:color w:val="auto"/>
                <w:lang w:eastAsia="ko-KR"/>
              </w:rPr>
              <w:t>Kompleksonometrija</w:t>
            </w:r>
            <w:proofErr w:type="spellEnd"/>
            <w:r w:rsidRPr="001F2B71">
              <w:rPr>
                <w:color w:val="auto"/>
                <w:lang w:eastAsia="ko-KR"/>
              </w:rPr>
              <w:t xml:space="preserve">. </w:t>
            </w:r>
            <w:proofErr w:type="spellStart"/>
            <w:r w:rsidRPr="001F2B71">
              <w:rPr>
                <w:color w:val="auto"/>
                <w:lang w:eastAsia="ko-KR"/>
              </w:rPr>
              <w:t>Sedimetrija</w:t>
            </w:r>
            <w:proofErr w:type="spellEnd"/>
            <w:r w:rsidR="00955637" w:rsidRPr="001F2B71">
              <w:rPr>
                <w:color w:val="auto"/>
                <w:lang w:eastAsia="ko-KR"/>
              </w:rPr>
              <w:t xml:space="preserve"> L1, Pd</w:t>
            </w:r>
            <w:r w:rsidR="001F2B71" w:rsidRPr="001F2B71">
              <w:rPr>
                <w:color w:val="auto"/>
                <w:lang w:eastAsia="ko-KR"/>
              </w:rPr>
              <w:t>3</w:t>
            </w:r>
          </w:p>
          <w:p w14:paraId="26FD187E" w14:textId="36DFC886" w:rsidR="002E6101" w:rsidRPr="001F2B71" w:rsidRDefault="002E6101" w:rsidP="00955637">
            <w:pPr>
              <w:pStyle w:val="ListParagraph"/>
              <w:numPr>
                <w:ilvl w:val="0"/>
                <w:numId w:val="38"/>
              </w:numPr>
              <w:jc w:val="both"/>
              <w:rPr>
                <w:color w:val="auto"/>
                <w:lang w:eastAsia="ko-KR"/>
              </w:rPr>
            </w:pPr>
            <w:proofErr w:type="spellStart"/>
            <w:r w:rsidRPr="001F2B71">
              <w:rPr>
                <w:color w:val="auto"/>
                <w:lang w:eastAsia="ko-KR"/>
              </w:rPr>
              <w:t>Konduktometrija</w:t>
            </w:r>
            <w:proofErr w:type="spellEnd"/>
            <w:r w:rsidRPr="001F2B71">
              <w:rPr>
                <w:color w:val="auto"/>
                <w:lang w:eastAsia="ko-KR"/>
              </w:rPr>
              <w:t xml:space="preserve">. </w:t>
            </w:r>
            <w:proofErr w:type="spellStart"/>
            <w:r w:rsidRPr="001F2B71">
              <w:rPr>
                <w:color w:val="auto"/>
                <w:lang w:eastAsia="ko-KR"/>
              </w:rPr>
              <w:t>Potenciometrija</w:t>
            </w:r>
            <w:proofErr w:type="spellEnd"/>
            <w:r w:rsidR="00955637" w:rsidRPr="001F2B71">
              <w:rPr>
                <w:color w:val="auto"/>
                <w:lang w:eastAsia="ko-KR"/>
              </w:rPr>
              <w:t xml:space="preserve"> L1, Pd</w:t>
            </w:r>
            <w:r w:rsidR="001F2B71" w:rsidRPr="001F2B71">
              <w:rPr>
                <w:color w:val="auto"/>
                <w:lang w:eastAsia="ko-KR"/>
              </w:rPr>
              <w:t>3</w:t>
            </w:r>
          </w:p>
          <w:p w14:paraId="56A150C5" w14:textId="5C29509C" w:rsidR="002E6101" w:rsidRPr="001F2B71" w:rsidRDefault="002E6101" w:rsidP="00955637">
            <w:pPr>
              <w:pStyle w:val="ListParagraph"/>
              <w:numPr>
                <w:ilvl w:val="0"/>
                <w:numId w:val="38"/>
              </w:numPr>
              <w:jc w:val="both"/>
              <w:rPr>
                <w:color w:val="auto"/>
                <w:lang w:eastAsia="ko-KR"/>
              </w:rPr>
            </w:pPr>
            <w:proofErr w:type="spellStart"/>
            <w:r w:rsidRPr="001F2B71">
              <w:rPr>
                <w:color w:val="auto"/>
                <w:lang w:eastAsia="ko-KR"/>
              </w:rPr>
              <w:t>Voltamperometrija</w:t>
            </w:r>
            <w:proofErr w:type="spellEnd"/>
            <w:r w:rsidRPr="001F2B71">
              <w:rPr>
                <w:color w:val="auto"/>
                <w:lang w:eastAsia="ko-KR"/>
              </w:rPr>
              <w:t xml:space="preserve">. </w:t>
            </w:r>
            <w:proofErr w:type="spellStart"/>
            <w:r w:rsidRPr="001F2B71">
              <w:rPr>
                <w:color w:val="auto"/>
                <w:lang w:eastAsia="ko-KR"/>
              </w:rPr>
              <w:t>Kulonometrija</w:t>
            </w:r>
            <w:proofErr w:type="spellEnd"/>
            <w:r w:rsidR="00955637" w:rsidRPr="001F2B71">
              <w:rPr>
                <w:color w:val="auto"/>
                <w:lang w:eastAsia="ko-KR"/>
              </w:rPr>
              <w:t xml:space="preserve"> L1, Pd</w:t>
            </w:r>
            <w:r w:rsidR="001F2B71" w:rsidRPr="001F2B71">
              <w:rPr>
                <w:color w:val="auto"/>
                <w:lang w:eastAsia="ko-KR"/>
              </w:rPr>
              <w:t>3</w:t>
            </w:r>
          </w:p>
          <w:p w14:paraId="05A47BD9" w14:textId="45BFB128" w:rsidR="002E6101" w:rsidRPr="001F2B71" w:rsidRDefault="002E6101" w:rsidP="00955637">
            <w:pPr>
              <w:pStyle w:val="ListParagraph"/>
              <w:numPr>
                <w:ilvl w:val="0"/>
                <w:numId w:val="38"/>
              </w:numPr>
              <w:jc w:val="both"/>
              <w:rPr>
                <w:color w:val="auto"/>
                <w:lang w:eastAsia="ko-KR"/>
              </w:rPr>
            </w:pPr>
            <w:proofErr w:type="spellStart"/>
            <w:r w:rsidRPr="001F2B71">
              <w:rPr>
                <w:color w:val="auto"/>
                <w:lang w:eastAsia="ko-KR"/>
              </w:rPr>
              <w:t>Molekulabsorbcijas</w:t>
            </w:r>
            <w:proofErr w:type="spellEnd"/>
            <w:r w:rsidRPr="001F2B71">
              <w:rPr>
                <w:color w:val="auto"/>
                <w:lang w:eastAsia="ko-KR"/>
              </w:rPr>
              <w:t xml:space="preserve"> metodes</w:t>
            </w:r>
            <w:r w:rsidR="00955637" w:rsidRPr="001F2B71">
              <w:rPr>
                <w:color w:val="auto"/>
                <w:lang w:eastAsia="ko-KR"/>
              </w:rPr>
              <w:t xml:space="preserve"> L</w:t>
            </w:r>
            <w:r w:rsidR="001F2B71" w:rsidRPr="001F2B71">
              <w:rPr>
                <w:color w:val="auto"/>
                <w:lang w:eastAsia="ko-KR"/>
              </w:rPr>
              <w:t>1</w:t>
            </w:r>
            <w:r w:rsidR="00955637" w:rsidRPr="001F2B71">
              <w:rPr>
                <w:color w:val="auto"/>
                <w:lang w:eastAsia="ko-KR"/>
              </w:rPr>
              <w:t>, Ld4, Pd</w:t>
            </w:r>
            <w:r w:rsidR="001F2B71" w:rsidRPr="001F2B71">
              <w:rPr>
                <w:color w:val="auto"/>
                <w:lang w:eastAsia="ko-KR"/>
              </w:rPr>
              <w:t>4</w:t>
            </w:r>
          </w:p>
          <w:p w14:paraId="122FE4FD" w14:textId="6705F6FF" w:rsidR="002E6101" w:rsidRPr="001F2B71" w:rsidRDefault="002E6101" w:rsidP="00955637">
            <w:pPr>
              <w:pStyle w:val="ListParagraph"/>
              <w:numPr>
                <w:ilvl w:val="0"/>
                <w:numId w:val="38"/>
              </w:numPr>
              <w:jc w:val="both"/>
              <w:rPr>
                <w:color w:val="auto"/>
                <w:lang w:eastAsia="ko-KR"/>
              </w:rPr>
            </w:pPr>
            <w:proofErr w:type="spellStart"/>
            <w:r w:rsidRPr="001F2B71">
              <w:rPr>
                <w:color w:val="auto"/>
                <w:lang w:eastAsia="ko-KR"/>
              </w:rPr>
              <w:t>Atomspektroskopiskās</w:t>
            </w:r>
            <w:proofErr w:type="spellEnd"/>
            <w:r w:rsidRPr="001F2B71">
              <w:rPr>
                <w:color w:val="auto"/>
                <w:lang w:eastAsia="ko-KR"/>
              </w:rPr>
              <w:t xml:space="preserve"> metodes</w:t>
            </w:r>
            <w:r w:rsidR="00955637" w:rsidRPr="001F2B71">
              <w:rPr>
                <w:color w:val="auto"/>
                <w:lang w:eastAsia="ko-KR"/>
              </w:rPr>
              <w:t xml:space="preserve"> L1, Pd</w:t>
            </w:r>
            <w:r w:rsidR="001F2B71" w:rsidRPr="001F2B71">
              <w:rPr>
                <w:color w:val="auto"/>
                <w:lang w:eastAsia="ko-KR"/>
              </w:rPr>
              <w:t>3</w:t>
            </w:r>
          </w:p>
          <w:p w14:paraId="52707761" w14:textId="1554FDA2" w:rsidR="002E6101" w:rsidRPr="001F2B71" w:rsidRDefault="002E6101" w:rsidP="00955637">
            <w:pPr>
              <w:pStyle w:val="ListParagraph"/>
              <w:numPr>
                <w:ilvl w:val="0"/>
                <w:numId w:val="38"/>
              </w:numPr>
              <w:jc w:val="both"/>
              <w:rPr>
                <w:color w:val="auto"/>
                <w:lang w:eastAsia="ko-KR"/>
              </w:rPr>
            </w:pPr>
            <w:proofErr w:type="spellStart"/>
            <w:r w:rsidRPr="001F2B71">
              <w:rPr>
                <w:color w:val="auto"/>
                <w:lang w:eastAsia="ko-KR"/>
              </w:rPr>
              <w:lastRenderedPageBreak/>
              <w:t>Hromatogrāfiskās</w:t>
            </w:r>
            <w:proofErr w:type="spellEnd"/>
            <w:r w:rsidRPr="001F2B71">
              <w:rPr>
                <w:color w:val="auto"/>
                <w:lang w:eastAsia="ko-KR"/>
              </w:rPr>
              <w:t xml:space="preserve"> metodes</w:t>
            </w:r>
            <w:r w:rsidR="00955637" w:rsidRPr="001F2B71">
              <w:rPr>
                <w:color w:val="auto"/>
                <w:lang w:eastAsia="ko-KR"/>
              </w:rPr>
              <w:t xml:space="preserve"> L2, Ld4, Pd</w:t>
            </w:r>
            <w:r w:rsidR="001F2B71" w:rsidRPr="001F2B71">
              <w:rPr>
                <w:color w:val="auto"/>
                <w:lang w:eastAsia="ko-KR"/>
              </w:rPr>
              <w:t>4</w:t>
            </w:r>
          </w:p>
          <w:p w14:paraId="6B1854EC" w14:textId="6A3D579B" w:rsidR="00026C21" w:rsidRPr="001F2B71" w:rsidRDefault="002E6101" w:rsidP="00955637">
            <w:pPr>
              <w:pStyle w:val="ListParagraph"/>
              <w:numPr>
                <w:ilvl w:val="0"/>
                <w:numId w:val="38"/>
              </w:numPr>
              <w:jc w:val="both"/>
              <w:rPr>
                <w:color w:val="auto"/>
                <w:lang w:eastAsia="ko-KR"/>
              </w:rPr>
            </w:pPr>
            <w:proofErr w:type="spellStart"/>
            <w:r w:rsidRPr="001F2B71">
              <w:rPr>
                <w:color w:val="auto"/>
                <w:lang w:eastAsia="ko-KR"/>
              </w:rPr>
              <w:t>Ekspresmetodes</w:t>
            </w:r>
            <w:proofErr w:type="spellEnd"/>
            <w:r w:rsidR="00955637" w:rsidRPr="001F2B71">
              <w:rPr>
                <w:color w:val="auto"/>
                <w:lang w:eastAsia="ko-KR"/>
              </w:rPr>
              <w:t xml:space="preserve"> L1, Pd</w:t>
            </w:r>
            <w:r w:rsidR="001F2B71" w:rsidRPr="001F2B71">
              <w:rPr>
                <w:color w:val="auto"/>
                <w:lang w:eastAsia="ko-KR"/>
              </w:rPr>
              <w:t>3</w:t>
            </w:r>
          </w:p>
          <w:p w14:paraId="1F7ED4E7" w14:textId="77777777" w:rsidR="00026C21" w:rsidRPr="001F2B71" w:rsidRDefault="00026C21" w:rsidP="00026C21">
            <w:pPr>
              <w:ind w:left="34"/>
              <w:jc w:val="both"/>
              <w:rPr>
                <w:iCs w:val="0"/>
                <w:lang w:eastAsia="ko-KR"/>
              </w:rPr>
            </w:pPr>
          </w:p>
          <w:p w14:paraId="5FBA5C6F" w14:textId="77777777" w:rsidR="008D4CBD" w:rsidRPr="001F2B71" w:rsidRDefault="008D4CBD" w:rsidP="00026C21">
            <w:pPr>
              <w:ind w:left="34"/>
              <w:jc w:val="both"/>
              <w:rPr>
                <w:i/>
                <w:lang w:eastAsia="ko-KR"/>
              </w:rPr>
            </w:pPr>
            <w:r w:rsidRPr="001F2B71">
              <w:rPr>
                <w:i/>
                <w:lang w:eastAsia="ko-KR"/>
              </w:rPr>
              <w:t>L -  lekcija</w:t>
            </w:r>
          </w:p>
          <w:p w14:paraId="0B790936" w14:textId="77777777" w:rsidR="008D4CBD" w:rsidRPr="001F2B71" w:rsidRDefault="008D4CBD" w:rsidP="00026C21">
            <w:pPr>
              <w:ind w:left="34"/>
              <w:jc w:val="both"/>
              <w:rPr>
                <w:i/>
                <w:lang w:eastAsia="ko-KR"/>
              </w:rPr>
            </w:pPr>
            <w:r w:rsidRPr="001F2B71">
              <w:rPr>
                <w:i/>
                <w:lang w:eastAsia="ko-KR"/>
              </w:rPr>
              <w:t>S - seminārs</w:t>
            </w:r>
          </w:p>
          <w:p w14:paraId="3D630BE6" w14:textId="77777777" w:rsidR="008D4CBD" w:rsidRPr="001F2B71" w:rsidRDefault="008D4CBD" w:rsidP="00026C21">
            <w:pPr>
              <w:ind w:left="34"/>
              <w:jc w:val="both"/>
              <w:rPr>
                <w:i/>
                <w:lang w:eastAsia="ko-KR"/>
              </w:rPr>
            </w:pPr>
            <w:r w:rsidRPr="001F2B71">
              <w:rPr>
                <w:i/>
                <w:lang w:eastAsia="ko-KR"/>
              </w:rPr>
              <w:t>P – praktiskie darbi</w:t>
            </w:r>
          </w:p>
          <w:p w14:paraId="1BCC41A3" w14:textId="77777777" w:rsidR="00026C21" w:rsidRPr="001F2B71" w:rsidRDefault="00026C21" w:rsidP="00026C21">
            <w:pPr>
              <w:ind w:left="34"/>
              <w:jc w:val="both"/>
              <w:rPr>
                <w:i/>
                <w:lang w:eastAsia="ko-KR"/>
              </w:rPr>
            </w:pPr>
            <w:proofErr w:type="spellStart"/>
            <w:r w:rsidRPr="001F2B71">
              <w:rPr>
                <w:i/>
                <w:lang w:eastAsia="ko-KR"/>
              </w:rPr>
              <w:t>Ld</w:t>
            </w:r>
            <w:proofErr w:type="spellEnd"/>
            <w:r w:rsidRPr="001F2B71">
              <w:rPr>
                <w:i/>
                <w:lang w:eastAsia="ko-KR"/>
              </w:rPr>
              <w:t xml:space="preserve"> – laboratorijas darbi</w:t>
            </w:r>
          </w:p>
          <w:p w14:paraId="05FEBDD8" w14:textId="77777777" w:rsidR="008D4CBD" w:rsidRPr="001F2B71" w:rsidRDefault="008D4CBD" w:rsidP="00026C21">
            <w:pPr>
              <w:spacing w:after="160" w:line="259" w:lineRule="auto"/>
              <w:ind w:left="34"/>
            </w:pPr>
            <w:proofErr w:type="spellStart"/>
            <w:r w:rsidRPr="001F2B71">
              <w:rPr>
                <w:i/>
                <w:lang w:eastAsia="ko-KR"/>
              </w:rPr>
              <w:t>Pd</w:t>
            </w:r>
            <w:proofErr w:type="spellEnd"/>
            <w:r w:rsidRPr="001F2B71">
              <w:rPr>
                <w:i/>
                <w:lang w:eastAsia="ko-KR"/>
              </w:rPr>
              <w:t xml:space="preserve"> – patstāvīgais darbs</w:t>
            </w:r>
          </w:p>
        </w:tc>
      </w:tr>
      <w:tr w:rsidR="008D4CBD" w:rsidRPr="00026C21" w14:paraId="23D4D877" w14:textId="77777777" w:rsidTr="001A6313">
        <w:trPr>
          <w:jc w:val="center"/>
        </w:trPr>
        <w:tc>
          <w:tcPr>
            <w:tcW w:w="9582" w:type="dxa"/>
            <w:gridSpan w:val="2"/>
          </w:tcPr>
          <w:p w14:paraId="757EFDA0" w14:textId="77777777" w:rsidR="008D4CBD" w:rsidRPr="00026C21" w:rsidRDefault="008D4CBD" w:rsidP="008D4CBD">
            <w:pPr>
              <w:pStyle w:val="Nosaukumi"/>
            </w:pPr>
            <w:r w:rsidRPr="00026C21">
              <w:lastRenderedPageBreak/>
              <w:t>Studiju rezultāti</w:t>
            </w:r>
          </w:p>
        </w:tc>
      </w:tr>
      <w:tr w:rsidR="008D4CBD" w:rsidRPr="00026C21" w14:paraId="3AE15AD4" w14:textId="77777777" w:rsidTr="001A6313">
        <w:trPr>
          <w:jc w:val="center"/>
        </w:trPr>
        <w:tc>
          <w:tcPr>
            <w:tcW w:w="9582" w:type="dxa"/>
            <w:gridSpan w:val="2"/>
          </w:tcPr>
          <w:p w14:paraId="37811217" w14:textId="77777777" w:rsidR="008D4CBD" w:rsidRPr="005445BA" w:rsidRDefault="00026C21" w:rsidP="00026C21">
            <w:pPr>
              <w:pStyle w:val="ListParagraph"/>
              <w:spacing w:after="160" w:line="259" w:lineRule="auto"/>
              <w:ind w:left="20"/>
              <w:rPr>
                <w:color w:val="auto"/>
              </w:rPr>
            </w:pPr>
            <w:r w:rsidRPr="005445BA">
              <w:rPr>
                <w:color w:val="auto"/>
              </w:rPr>
              <w:t>ZINĀŠANAS:</w:t>
            </w:r>
          </w:p>
          <w:p w14:paraId="6D9FD36B" w14:textId="59143A16" w:rsidR="00026C21" w:rsidRPr="005445BA" w:rsidRDefault="00026C21" w:rsidP="00434A73">
            <w:pPr>
              <w:pStyle w:val="ListParagraph"/>
              <w:spacing w:after="160" w:line="259" w:lineRule="auto"/>
              <w:ind w:left="20"/>
              <w:rPr>
                <w:color w:val="auto"/>
              </w:rPr>
            </w:pPr>
            <w:r w:rsidRPr="005445BA">
              <w:rPr>
                <w:color w:val="auto"/>
              </w:rPr>
              <w:t>1.</w:t>
            </w:r>
            <w:r w:rsidR="00434A73" w:rsidRPr="005445BA">
              <w:rPr>
                <w:color w:val="auto"/>
              </w:rPr>
              <w:t xml:space="preserve"> Pārzina un izprot ķīmiskās analīzes metodes un to procesus. Students spēj izskaidrot dažādu ķīmisko reakciju izmantošanu analītiskajā ķīmijā un teorētisko pamatojumu.</w:t>
            </w:r>
          </w:p>
          <w:p w14:paraId="277EB29F" w14:textId="60F5CEB0" w:rsidR="00026C21" w:rsidRPr="005445BA" w:rsidRDefault="00026C21" w:rsidP="00434A73">
            <w:pPr>
              <w:pStyle w:val="ListParagraph"/>
              <w:spacing w:after="160" w:line="259" w:lineRule="auto"/>
              <w:ind w:left="20"/>
              <w:rPr>
                <w:color w:val="auto"/>
              </w:rPr>
            </w:pPr>
            <w:r w:rsidRPr="005445BA">
              <w:rPr>
                <w:color w:val="auto"/>
              </w:rPr>
              <w:t>2.</w:t>
            </w:r>
            <w:r w:rsidR="00434A73" w:rsidRPr="005445BA">
              <w:rPr>
                <w:color w:val="auto"/>
              </w:rPr>
              <w:t xml:space="preserve"> Spēj patstāvīgi izvēlēties ķīmiskās analīzes metodi noteikta objekta analīzei un pārzina analīzes procesa gaitu. Students spēj izskaidrot analīzes procesu, pamatot izvēlētās metodes iespējas un ierobežojumus.</w:t>
            </w:r>
          </w:p>
          <w:p w14:paraId="42975641" w14:textId="77777777" w:rsidR="00026C21" w:rsidRPr="005445BA" w:rsidRDefault="00026C21" w:rsidP="00026C21">
            <w:pPr>
              <w:pStyle w:val="ListParagraph"/>
              <w:spacing w:after="160" w:line="259" w:lineRule="auto"/>
              <w:ind w:left="20"/>
              <w:rPr>
                <w:color w:val="auto"/>
              </w:rPr>
            </w:pPr>
            <w:r w:rsidRPr="005445BA">
              <w:rPr>
                <w:color w:val="auto"/>
              </w:rPr>
              <w:t>PRASMES:</w:t>
            </w:r>
          </w:p>
          <w:p w14:paraId="42D4C2F2" w14:textId="3D40A9C2" w:rsidR="00026C21" w:rsidRPr="005445BA" w:rsidRDefault="00026C21" w:rsidP="00434A73">
            <w:pPr>
              <w:pStyle w:val="ListParagraph"/>
              <w:spacing w:after="160" w:line="259" w:lineRule="auto"/>
              <w:ind w:left="20"/>
              <w:rPr>
                <w:color w:val="auto"/>
              </w:rPr>
            </w:pPr>
            <w:r w:rsidRPr="005445BA">
              <w:rPr>
                <w:color w:val="auto"/>
              </w:rPr>
              <w:t>3.</w:t>
            </w:r>
            <w:r w:rsidR="00434A73" w:rsidRPr="005445BA">
              <w:rPr>
                <w:color w:val="auto"/>
              </w:rPr>
              <w:t xml:space="preserve"> Prot veikt kvantitatīvo ķīmisko analīzi dažāda rakstura objektiem. Students spēj patstāvīgi sagatavot paraugu un nepieciešamos reaģentus darbam, veikt ķīmisko analīzi un iegūt datus.</w:t>
            </w:r>
          </w:p>
          <w:p w14:paraId="774794C1" w14:textId="541494A1" w:rsidR="00026C21" w:rsidRPr="005445BA" w:rsidRDefault="00026C21" w:rsidP="00434A73">
            <w:pPr>
              <w:pStyle w:val="ListParagraph"/>
              <w:spacing w:after="160" w:line="259" w:lineRule="auto"/>
              <w:ind w:left="20"/>
              <w:rPr>
                <w:color w:val="auto"/>
              </w:rPr>
            </w:pPr>
            <w:r w:rsidRPr="005445BA">
              <w:rPr>
                <w:color w:val="auto"/>
              </w:rPr>
              <w:t>4.</w:t>
            </w:r>
            <w:r w:rsidR="00434A73" w:rsidRPr="005445BA">
              <w:rPr>
                <w:color w:val="auto"/>
              </w:rPr>
              <w:t xml:space="preserve"> Prot izvērtēt iegūtos analīzes rezultātus. Students spēj veikt aprēķinus un pielietot statistikas </w:t>
            </w:r>
            <w:proofErr w:type="spellStart"/>
            <w:r w:rsidR="00434A73" w:rsidRPr="005445BA">
              <w:rPr>
                <w:color w:val="auto"/>
              </w:rPr>
              <w:t>pamatmetodes</w:t>
            </w:r>
            <w:proofErr w:type="spellEnd"/>
            <w:r w:rsidR="00434A73" w:rsidRPr="005445BA">
              <w:rPr>
                <w:color w:val="auto"/>
              </w:rPr>
              <w:t>, izdarīt secinājumus par iegūtajiem rezultātiem.</w:t>
            </w:r>
          </w:p>
          <w:p w14:paraId="10229DF6" w14:textId="77777777" w:rsidR="00026C21" w:rsidRPr="005445BA" w:rsidRDefault="00026C21" w:rsidP="00026C21">
            <w:pPr>
              <w:pStyle w:val="ListParagraph"/>
              <w:spacing w:after="160" w:line="259" w:lineRule="auto"/>
              <w:ind w:left="20"/>
              <w:rPr>
                <w:color w:val="auto"/>
              </w:rPr>
            </w:pPr>
            <w:r w:rsidRPr="005445BA">
              <w:rPr>
                <w:color w:val="auto"/>
              </w:rPr>
              <w:t xml:space="preserve">KOMPETENCE: </w:t>
            </w:r>
          </w:p>
          <w:p w14:paraId="1B12A4EF" w14:textId="3CF6F083" w:rsidR="00026C21" w:rsidRPr="005445BA" w:rsidRDefault="00026C21" w:rsidP="00026C21">
            <w:pPr>
              <w:pStyle w:val="ListParagraph"/>
              <w:spacing w:after="160" w:line="259" w:lineRule="auto"/>
              <w:ind w:left="20"/>
              <w:rPr>
                <w:color w:val="auto"/>
              </w:rPr>
            </w:pPr>
            <w:r w:rsidRPr="005445BA">
              <w:rPr>
                <w:color w:val="auto"/>
              </w:rPr>
              <w:t>5.</w:t>
            </w:r>
            <w:r w:rsidR="00B041BD" w:rsidRPr="005445BA">
              <w:rPr>
                <w:color w:val="auto"/>
              </w:rPr>
              <w:t xml:space="preserve"> Orientējas modernās analīzes metodēs un ar to pielietošanu saistītajos metodikas un standartos.</w:t>
            </w:r>
          </w:p>
          <w:p w14:paraId="13E1074A" w14:textId="1BC16213" w:rsidR="00026C21" w:rsidRPr="005445BA" w:rsidRDefault="00026C21" w:rsidP="005445BA">
            <w:pPr>
              <w:pStyle w:val="ListParagraph"/>
              <w:spacing w:after="160" w:line="259" w:lineRule="auto"/>
              <w:ind w:left="20"/>
              <w:rPr>
                <w:color w:val="0070C0"/>
              </w:rPr>
            </w:pPr>
            <w:r w:rsidRPr="005445BA">
              <w:rPr>
                <w:color w:val="auto"/>
              </w:rPr>
              <w:t>6.</w:t>
            </w:r>
            <w:r w:rsidR="00B041BD" w:rsidRPr="005445BA">
              <w:rPr>
                <w:color w:val="auto"/>
              </w:rPr>
              <w:t xml:space="preserve"> Spēj patstāvīgi strādāt ar zinātnisko literatūru analītiskās ķīmijas jomā.</w:t>
            </w:r>
          </w:p>
        </w:tc>
      </w:tr>
      <w:tr w:rsidR="008D4CBD" w:rsidRPr="00026C21" w14:paraId="5A7DB020" w14:textId="77777777" w:rsidTr="001A6313">
        <w:trPr>
          <w:jc w:val="center"/>
        </w:trPr>
        <w:tc>
          <w:tcPr>
            <w:tcW w:w="9582" w:type="dxa"/>
            <w:gridSpan w:val="2"/>
          </w:tcPr>
          <w:p w14:paraId="726652A6" w14:textId="77777777" w:rsidR="008D4CBD" w:rsidRPr="00026C21" w:rsidRDefault="008D4CBD" w:rsidP="008D4CBD">
            <w:pPr>
              <w:pStyle w:val="Nosaukumi"/>
            </w:pPr>
            <w:r w:rsidRPr="00026C21">
              <w:t>Studējošo patstāvīgo darbu organizācijas un uzdevumu raksturojums</w:t>
            </w:r>
          </w:p>
        </w:tc>
      </w:tr>
      <w:tr w:rsidR="00026C21" w:rsidRPr="00026C21" w14:paraId="39062C7C" w14:textId="77777777" w:rsidTr="001A6313">
        <w:trPr>
          <w:jc w:val="center"/>
        </w:trPr>
        <w:tc>
          <w:tcPr>
            <w:tcW w:w="9582" w:type="dxa"/>
            <w:gridSpan w:val="2"/>
          </w:tcPr>
          <w:p w14:paraId="5ED4DC6F" w14:textId="77777777" w:rsidR="00B041BD" w:rsidRDefault="00B041BD" w:rsidP="00B041BD">
            <w:pPr>
              <w:spacing w:after="160" w:line="259" w:lineRule="auto"/>
            </w:pPr>
            <w:r>
              <w:t>Pirms katras nodarbības studējošie iepazīstas ar nodarbības tematu un atbilstošo zinātnisko un mācību literatūru.</w:t>
            </w:r>
          </w:p>
          <w:p w14:paraId="411C4611" w14:textId="77777777" w:rsidR="00026C21" w:rsidRDefault="00B041BD" w:rsidP="00B041BD">
            <w:pPr>
              <w:spacing w:after="160" w:line="259" w:lineRule="auto"/>
            </w:pPr>
            <w:r>
              <w:t xml:space="preserve">Patstāvīgais darbs paredzēts pēc katras lekcijas un </w:t>
            </w:r>
            <w:r w:rsidRPr="00B041BD">
              <w:t>laboratorijas darb</w:t>
            </w:r>
            <w:r>
              <w:t>a un ir saistīts ar lekcijas tēmu padziļinātu analīzi. Patstāvīgā darba ietvaros tiek veikta literatūras avotu analīze. Studējošie patstāvīgā darba ietvaros gatavojas kursa noslēguma pārbaudījumam.</w:t>
            </w:r>
          </w:p>
          <w:p w14:paraId="22DAA55A" w14:textId="6386B0BD" w:rsidR="00B041BD" w:rsidRPr="00026C21" w:rsidRDefault="00B041BD" w:rsidP="00B041BD">
            <w:pPr>
              <w:spacing w:after="160" w:line="259" w:lineRule="auto"/>
            </w:pPr>
            <w:r>
              <w:t>Patstāvīgas mācību literatūras studijas un praktisku uzdevumu risināšana, gatavošanās kontroldarbiem un diskusijām, individuālo projektu izstrāde un individuālās prezentāciju sagatavošana. Sagatavošanās laboratorijas darbiem, izmantojot lekcijās un patstāvīgi iegūtās teorētiskās zināšanas. Laboratorijas darbu rezultātu apstrāde un noformēšana. Mājas darba izpilde. Patstāvīgā darba rezultātā studentam jāuzstājas ar detalizētu ziņojumu par problemātikai veltītu publikāciju no jaunākās literatūras.</w:t>
            </w:r>
          </w:p>
        </w:tc>
      </w:tr>
      <w:tr w:rsidR="008D4CBD" w:rsidRPr="00026C21" w14:paraId="497E89E9" w14:textId="77777777" w:rsidTr="001A6313">
        <w:trPr>
          <w:jc w:val="center"/>
        </w:trPr>
        <w:tc>
          <w:tcPr>
            <w:tcW w:w="9582" w:type="dxa"/>
            <w:gridSpan w:val="2"/>
          </w:tcPr>
          <w:p w14:paraId="3CE57321" w14:textId="77777777" w:rsidR="008D4CBD" w:rsidRPr="00026C21" w:rsidRDefault="008D4CBD" w:rsidP="008D4CBD">
            <w:pPr>
              <w:pStyle w:val="Nosaukumi"/>
            </w:pPr>
            <w:r w:rsidRPr="00026C21">
              <w:t>Prasības kredītpunktu iegūšanai</w:t>
            </w:r>
          </w:p>
        </w:tc>
      </w:tr>
      <w:tr w:rsidR="008D4CBD" w:rsidRPr="00026C21" w14:paraId="02B2E4F8" w14:textId="77777777" w:rsidTr="001A6313">
        <w:trPr>
          <w:jc w:val="center"/>
        </w:trPr>
        <w:tc>
          <w:tcPr>
            <w:tcW w:w="9582" w:type="dxa"/>
            <w:gridSpan w:val="2"/>
          </w:tcPr>
          <w:p w14:paraId="31FA4C92" w14:textId="77777777" w:rsidR="008D4CBD" w:rsidRPr="00CB051C" w:rsidRDefault="008D4CBD" w:rsidP="008D4CBD">
            <w:r w:rsidRPr="00CB051C">
              <w:t>STUDIJU REZULTĀTU VĒRTĒŠANAS KRITĒRIJI</w:t>
            </w:r>
          </w:p>
          <w:p w14:paraId="6A5842F2" w14:textId="77777777" w:rsidR="008D4CBD" w:rsidRPr="00CB051C" w:rsidRDefault="008D4CBD" w:rsidP="008D4CBD"/>
          <w:p w14:paraId="570D29CF" w14:textId="77777777" w:rsidR="008D4CBD" w:rsidRPr="00CB051C" w:rsidRDefault="008D4CBD" w:rsidP="008D4CBD">
            <w:pPr>
              <w:rPr>
                <w:rFonts w:eastAsia="Times New Roman"/>
              </w:rPr>
            </w:pPr>
            <w:r w:rsidRPr="00CB051C">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2F09D99E" w14:textId="77777777" w:rsidR="008D4CBD" w:rsidRPr="00CB051C" w:rsidRDefault="008D4CBD" w:rsidP="008D4CBD"/>
          <w:p w14:paraId="27EE6010" w14:textId="58864A96" w:rsidR="008D4CBD" w:rsidRPr="00CB051C" w:rsidRDefault="00CB051C" w:rsidP="008D4CBD">
            <w:r w:rsidRPr="00CB051C">
              <w:lastRenderedPageBreak/>
              <w:t>Sekmīga piedalīšanās laboratorijas darbos 30 %, ieskaitīti kontroldarbi 20 %; eksāmens kursa noslēgumā 50 %.</w:t>
            </w:r>
          </w:p>
          <w:p w14:paraId="32E8458B" w14:textId="77777777" w:rsidR="00CB051C" w:rsidRPr="00CB051C" w:rsidRDefault="00CB051C" w:rsidP="008D4CBD"/>
          <w:p w14:paraId="7EE7FB3C" w14:textId="77777777" w:rsidR="008D4CBD" w:rsidRPr="00CB051C" w:rsidRDefault="008D4CBD" w:rsidP="008D4CBD">
            <w:r w:rsidRPr="00CB051C">
              <w:t>STUDIJU REZULTĀTU VĒRTĒŠANA</w:t>
            </w:r>
          </w:p>
          <w:p w14:paraId="249E1A32" w14:textId="77777777" w:rsidR="008D4CBD" w:rsidRPr="00CB051C" w:rsidRDefault="008D4CBD" w:rsidP="008D4CBD"/>
          <w:tbl>
            <w:tblPr>
              <w:tblW w:w="6083"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tblGrid>
            <w:tr w:rsidR="00CB051C" w:rsidRPr="00CB051C" w14:paraId="7B9979B4" w14:textId="77777777" w:rsidTr="005454C6">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5FAB22" w14:textId="77777777" w:rsidR="008D4CBD" w:rsidRPr="00CB051C" w:rsidRDefault="008D4CBD" w:rsidP="008D4CBD">
                  <w:pPr>
                    <w:jc w:val="center"/>
                  </w:pPr>
                  <w:r w:rsidRPr="00CB051C">
                    <w:t>Pārbaudījumu veidi</w:t>
                  </w:r>
                </w:p>
              </w:tc>
              <w:tc>
                <w:tcPr>
                  <w:tcW w:w="336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350F51" w14:textId="77777777" w:rsidR="008D4CBD" w:rsidRPr="00CB051C" w:rsidRDefault="008D4CBD" w:rsidP="008D4CBD">
                  <w:pPr>
                    <w:jc w:val="center"/>
                  </w:pPr>
                  <w:r w:rsidRPr="00CB051C">
                    <w:t>Studiju rezultāti</w:t>
                  </w:r>
                </w:p>
              </w:tc>
            </w:tr>
            <w:tr w:rsidR="00CB051C" w:rsidRPr="00CB051C" w14:paraId="64ED29EB" w14:textId="77777777" w:rsidTr="005454C6">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49DEE214" w14:textId="77777777" w:rsidR="008D4CBD" w:rsidRPr="00CB051C" w:rsidRDefault="008D4CBD" w:rsidP="008D4CBD">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94047E" w14:textId="77777777" w:rsidR="008D4CBD" w:rsidRPr="00CB051C" w:rsidRDefault="008D4CBD" w:rsidP="008D4CBD">
                  <w:pPr>
                    <w:jc w:val="center"/>
                  </w:pPr>
                  <w:r w:rsidRPr="00CB051C">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7D0679" w14:textId="77777777" w:rsidR="008D4CBD" w:rsidRPr="00CB051C" w:rsidRDefault="008D4CBD" w:rsidP="008D4CBD">
                  <w:pPr>
                    <w:jc w:val="center"/>
                  </w:pPr>
                  <w:r w:rsidRPr="00CB051C">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26E52B6" w14:textId="77777777" w:rsidR="008D4CBD" w:rsidRPr="00CB051C" w:rsidRDefault="008D4CBD" w:rsidP="008D4CBD">
                  <w:pPr>
                    <w:jc w:val="center"/>
                  </w:pPr>
                  <w:r w:rsidRPr="00CB051C">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D67C23F" w14:textId="77777777" w:rsidR="008D4CBD" w:rsidRPr="00CB051C" w:rsidRDefault="008D4CBD" w:rsidP="008D4CBD">
                  <w:pPr>
                    <w:jc w:val="center"/>
                  </w:pPr>
                  <w:r w:rsidRPr="00CB051C">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93B239" w14:textId="77777777" w:rsidR="008D4CBD" w:rsidRPr="00CB051C" w:rsidRDefault="008D4CBD" w:rsidP="008D4CBD">
                  <w:pPr>
                    <w:jc w:val="center"/>
                  </w:pPr>
                  <w:r w:rsidRPr="00CB051C">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28E530" w14:textId="77777777" w:rsidR="008D4CBD" w:rsidRPr="00CB051C" w:rsidRDefault="008D4CBD" w:rsidP="008D4CBD">
                  <w:pPr>
                    <w:jc w:val="center"/>
                  </w:pPr>
                  <w:r w:rsidRPr="00CB051C">
                    <w:t>6.</w:t>
                  </w:r>
                </w:p>
              </w:tc>
            </w:tr>
            <w:tr w:rsidR="00CB051C" w:rsidRPr="00CB051C" w14:paraId="61EBAEA4"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6E0C9C" w14:textId="77777777" w:rsidR="008D4CBD" w:rsidRPr="00CB051C" w:rsidRDefault="008D4CBD" w:rsidP="008D4CBD">
                  <w:r w:rsidRPr="00CB051C">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E6C0A0" w14:textId="2C424C45" w:rsidR="008D4CBD" w:rsidRPr="00CB051C" w:rsidRDefault="004B4260" w:rsidP="008D4CBD">
                  <w:pPr>
                    <w:jc w:val="center"/>
                  </w:pPr>
                  <w:r w:rsidRPr="00CB051C">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7868A7" w14:textId="0674B083" w:rsidR="008D4CBD" w:rsidRPr="00CB051C" w:rsidRDefault="004B4260" w:rsidP="008D4CBD">
                  <w:pPr>
                    <w:jc w:val="center"/>
                  </w:pPr>
                  <w:r w:rsidRPr="00CB051C">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53C726" w14:textId="77777777" w:rsidR="008D4CBD" w:rsidRPr="00CB051C" w:rsidRDefault="008D4CBD"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F0C0002" w14:textId="77777777" w:rsidR="008D4CBD" w:rsidRPr="00CB051C" w:rsidRDefault="008D4CBD"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69024D" w14:textId="77777777" w:rsidR="008D4CBD" w:rsidRPr="00CB051C" w:rsidRDefault="008D4CBD" w:rsidP="008D4CBD">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98A18F2" w14:textId="77777777" w:rsidR="008D4CBD" w:rsidRPr="00CB051C" w:rsidRDefault="008D4CBD" w:rsidP="008D4CBD">
                  <w:pPr>
                    <w:jc w:val="center"/>
                  </w:pPr>
                </w:p>
              </w:tc>
            </w:tr>
            <w:tr w:rsidR="00CB051C" w:rsidRPr="00CB051C" w14:paraId="04AFC88B"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97A24B" w14:textId="77777777" w:rsidR="00026C21" w:rsidRPr="00CB051C" w:rsidRDefault="00026C21" w:rsidP="00026C21">
                  <w:r w:rsidRPr="00CB051C">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39F37C" w14:textId="77777777" w:rsidR="00026C21" w:rsidRPr="00CB051C"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3EA686" w14:textId="77777777" w:rsidR="00026C21" w:rsidRPr="00CB051C"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8751A7" w14:textId="17C7BF49" w:rsidR="00026C21" w:rsidRPr="00CB051C" w:rsidRDefault="004B4260" w:rsidP="00026C21">
                  <w:pPr>
                    <w:jc w:val="center"/>
                  </w:pPr>
                  <w:r w:rsidRPr="00CB051C">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542797" w14:textId="65021741" w:rsidR="00026C21" w:rsidRPr="00CB051C" w:rsidRDefault="004B4260" w:rsidP="00026C21">
                  <w:pPr>
                    <w:jc w:val="center"/>
                  </w:pPr>
                  <w:r w:rsidRPr="00CB051C">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7FC757" w14:textId="1C42FA3F" w:rsidR="00026C21" w:rsidRPr="00CB051C" w:rsidRDefault="004B4260" w:rsidP="00026C21">
                  <w:pPr>
                    <w:jc w:val="center"/>
                  </w:pPr>
                  <w:r w:rsidRPr="00CB051C">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0F1545" w14:textId="5087105D" w:rsidR="00026C21" w:rsidRPr="00CB051C" w:rsidRDefault="004B4260" w:rsidP="00026C21">
                  <w:pPr>
                    <w:jc w:val="center"/>
                  </w:pPr>
                  <w:r w:rsidRPr="00CB051C">
                    <w:t>X</w:t>
                  </w:r>
                </w:p>
              </w:tc>
            </w:tr>
          </w:tbl>
          <w:p w14:paraId="753EBBAD" w14:textId="77777777" w:rsidR="008D4CBD" w:rsidRPr="00CB051C" w:rsidRDefault="008D4CBD" w:rsidP="008D4CBD">
            <w:pPr>
              <w:textAlignment w:val="baseline"/>
              <w:rPr>
                <w:bCs w:val="0"/>
                <w:iCs w:val="0"/>
              </w:rPr>
            </w:pPr>
          </w:p>
        </w:tc>
      </w:tr>
      <w:tr w:rsidR="008D4CBD" w:rsidRPr="00026C21" w14:paraId="322CE4D1" w14:textId="77777777" w:rsidTr="001A6313">
        <w:trPr>
          <w:jc w:val="center"/>
        </w:trPr>
        <w:tc>
          <w:tcPr>
            <w:tcW w:w="9582" w:type="dxa"/>
            <w:gridSpan w:val="2"/>
          </w:tcPr>
          <w:p w14:paraId="2406C128" w14:textId="77777777" w:rsidR="008D4CBD" w:rsidRPr="00026C21" w:rsidRDefault="008D4CBD" w:rsidP="008D4CBD">
            <w:pPr>
              <w:pStyle w:val="Nosaukumi"/>
            </w:pPr>
            <w:r w:rsidRPr="00026C21">
              <w:lastRenderedPageBreak/>
              <w:t>Kursa saturs</w:t>
            </w:r>
          </w:p>
        </w:tc>
      </w:tr>
      <w:tr w:rsidR="00D9661C" w:rsidRPr="00D9661C" w14:paraId="56D45B15" w14:textId="77777777" w:rsidTr="001A6313">
        <w:trPr>
          <w:jc w:val="center"/>
        </w:trPr>
        <w:tc>
          <w:tcPr>
            <w:tcW w:w="9582" w:type="dxa"/>
            <w:gridSpan w:val="2"/>
          </w:tcPr>
          <w:p w14:paraId="6A0B7FAD" w14:textId="77777777" w:rsidR="00D9661C" w:rsidRPr="00D9661C" w:rsidRDefault="00D9661C" w:rsidP="00D9661C">
            <w:pPr>
              <w:ind w:left="34"/>
              <w:jc w:val="both"/>
              <w:rPr>
                <w:iCs w:val="0"/>
                <w:lang w:eastAsia="ko-KR"/>
              </w:rPr>
            </w:pPr>
            <w:r w:rsidRPr="00D9661C">
              <w:rPr>
                <w:iCs w:val="0"/>
                <w:lang w:eastAsia="ko-KR"/>
              </w:rPr>
              <w:t>L16, S16, Pd48</w:t>
            </w:r>
          </w:p>
          <w:p w14:paraId="7F52E2C4" w14:textId="3BAFA7FF" w:rsidR="00026C21" w:rsidRPr="00D9661C" w:rsidRDefault="00D9661C" w:rsidP="00D9661C">
            <w:pPr>
              <w:ind w:left="34"/>
              <w:jc w:val="both"/>
              <w:rPr>
                <w:iCs w:val="0"/>
                <w:lang w:eastAsia="ko-KR"/>
              </w:rPr>
            </w:pPr>
            <w:r w:rsidRPr="00D9661C">
              <w:rPr>
                <w:iCs w:val="0"/>
                <w:lang w:eastAsia="ko-KR"/>
              </w:rPr>
              <w:t>Lekcijas:</w:t>
            </w:r>
          </w:p>
          <w:p w14:paraId="373D3546" w14:textId="77777777" w:rsidR="00D9661C" w:rsidRPr="00D9661C" w:rsidRDefault="00D9661C" w:rsidP="00D9661C">
            <w:pPr>
              <w:pStyle w:val="ListParagraph"/>
              <w:numPr>
                <w:ilvl w:val="0"/>
                <w:numId w:val="40"/>
              </w:numPr>
              <w:jc w:val="both"/>
              <w:rPr>
                <w:color w:val="auto"/>
                <w:lang w:eastAsia="ko-KR"/>
              </w:rPr>
            </w:pPr>
            <w:r w:rsidRPr="00D9661C">
              <w:rPr>
                <w:color w:val="auto"/>
                <w:lang w:eastAsia="ko-KR"/>
              </w:rPr>
              <w:t>Analītiskās ķīmijas priekšmets. Analītiskās reakcijas L1, Pd3</w:t>
            </w:r>
          </w:p>
          <w:p w14:paraId="42319A38" w14:textId="77777777" w:rsidR="00D9661C" w:rsidRPr="00D9661C" w:rsidRDefault="00D9661C" w:rsidP="00D9661C">
            <w:pPr>
              <w:pStyle w:val="ListParagraph"/>
              <w:numPr>
                <w:ilvl w:val="0"/>
                <w:numId w:val="40"/>
              </w:numPr>
              <w:jc w:val="both"/>
              <w:rPr>
                <w:color w:val="auto"/>
                <w:lang w:eastAsia="ko-KR"/>
              </w:rPr>
            </w:pPr>
            <w:r w:rsidRPr="00D9661C">
              <w:rPr>
                <w:color w:val="auto"/>
                <w:lang w:eastAsia="ko-KR"/>
              </w:rPr>
              <w:t>Elektrolītiskā disociācija. Stiprie un vājie elektrolīti L1, Pd3</w:t>
            </w:r>
          </w:p>
          <w:p w14:paraId="03F61D61" w14:textId="77777777" w:rsidR="00D9661C" w:rsidRPr="00D9661C" w:rsidRDefault="00D9661C" w:rsidP="00D9661C">
            <w:pPr>
              <w:pStyle w:val="ListParagraph"/>
              <w:numPr>
                <w:ilvl w:val="0"/>
                <w:numId w:val="40"/>
              </w:numPr>
              <w:jc w:val="both"/>
              <w:rPr>
                <w:color w:val="auto"/>
                <w:lang w:eastAsia="ko-KR"/>
              </w:rPr>
            </w:pPr>
            <w:proofErr w:type="spellStart"/>
            <w:r w:rsidRPr="00D9661C">
              <w:rPr>
                <w:color w:val="auto"/>
                <w:lang w:eastAsia="ko-KR"/>
              </w:rPr>
              <w:t>pH</w:t>
            </w:r>
            <w:proofErr w:type="spellEnd"/>
            <w:r w:rsidRPr="00D9661C">
              <w:rPr>
                <w:color w:val="auto"/>
                <w:lang w:eastAsia="ko-KR"/>
              </w:rPr>
              <w:t xml:space="preserve"> jēdziens. </w:t>
            </w:r>
            <w:proofErr w:type="spellStart"/>
            <w:r w:rsidRPr="00D9661C">
              <w:rPr>
                <w:color w:val="auto"/>
                <w:lang w:eastAsia="ko-KR"/>
              </w:rPr>
              <w:t>Buferšķīdumi</w:t>
            </w:r>
            <w:proofErr w:type="spellEnd"/>
            <w:r w:rsidRPr="00D9661C">
              <w:rPr>
                <w:color w:val="auto"/>
                <w:lang w:eastAsia="ko-KR"/>
              </w:rPr>
              <w:t xml:space="preserve"> L1, Pd3</w:t>
            </w:r>
          </w:p>
          <w:p w14:paraId="13D1CD36" w14:textId="77777777" w:rsidR="00D9661C" w:rsidRPr="00D9661C" w:rsidRDefault="00D9661C" w:rsidP="00D9661C">
            <w:pPr>
              <w:pStyle w:val="ListParagraph"/>
              <w:numPr>
                <w:ilvl w:val="0"/>
                <w:numId w:val="40"/>
              </w:numPr>
              <w:jc w:val="both"/>
              <w:rPr>
                <w:color w:val="auto"/>
                <w:lang w:eastAsia="ko-KR"/>
              </w:rPr>
            </w:pPr>
            <w:r w:rsidRPr="00D9661C">
              <w:rPr>
                <w:color w:val="auto"/>
                <w:lang w:eastAsia="ko-KR"/>
              </w:rPr>
              <w:t>Hidrolīze. Šķīdības reizinājums L1, Pd3</w:t>
            </w:r>
          </w:p>
          <w:p w14:paraId="72BA4238" w14:textId="77777777" w:rsidR="00D9661C" w:rsidRPr="00D9661C" w:rsidRDefault="00D9661C" w:rsidP="00D9661C">
            <w:pPr>
              <w:pStyle w:val="ListParagraph"/>
              <w:numPr>
                <w:ilvl w:val="0"/>
                <w:numId w:val="40"/>
              </w:numPr>
              <w:jc w:val="both"/>
              <w:rPr>
                <w:color w:val="auto"/>
                <w:lang w:eastAsia="ko-KR"/>
              </w:rPr>
            </w:pPr>
            <w:r w:rsidRPr="00D9661C">
              <w:rPr>
                <w:color w:val="auto"/>
                <w:lang w:eastAsia="ko-KR"/>
              </w:rPr>
              <w:t>Analīzes metožu klasifikācija L1, Pd3</w:t>
            </w:r>
          </w:p>
          <w:p w14:paraId="6E8B419F" w14:textId="77777777" w:rsidR="00D9661C" w:rsidRPr="00D9661C" w:rsidRDefault="00D9661C" w:rsidP="00D9661C">
            <w:pPr>
              <w:pStyle w:val="ListParagraph"/>
              <w:numPr>
                <w:ilvl w:val="0"/>
                <w:numId w:val="40"/>
              </w:numPr>
              <w:jc w:val="both"/>
              <w:rPr>
                <w:color w:val="auto"/>
                <w:lang w:eastAsia="ko-KR"/>
              </w:rPr>
            </w:pPr>
            <w:r w:rsidRPr="00D9661C">
              <w:rPr>
                <w:color w:val="auto"/>
                <w:lang w:eastAsia="ko-KR"/>
              </w:rPr>
              <w:t>Vides paraugu ievākšana L1, Pd3</w:t>
            </w:r>
          </w:p>
          <w:p w14:paraId="6F616486" w14:textId="5BBF8652" w:rsidR="00D9661C" w:rsidRPr="00D9661C" w:rsidRDefault="00D9661C" w:rsidP="00D9661C">
            <w:pPr>
              <w:pStyle w:val="ListParagraph"/>
              <w:numPr>
                <w:ilvl w:val="0"/>
                <w:numId w:val="40"/>
              </w:numPr>
              <w:jc w:val="both"/>
              <w:rPr>
                <w:color w:val="auto"/>
                <w:lang w:eastAsia="ko-KR"/>
              </w:rPr>
            </w:pPr>
            <w:proofErr w:type="spellStart"/>
            <w:r w:rsidRPr="00D9661C">
              <w:rPr>
                <w:color w:val="auto"/>
                <w:lang w:eastAsia="ko-KR"/>
              </w:rPr>
              <w:t>Gravimetrija</w:t>
            </w:r>
            <w:proofErr w:type="spellEnd"/>
            <w:r w:rsidRPr="00D9661C">
              <w:rPr>
                <w:color w:val="auto"/>
                <w:lang w:eastAsia="ko-KR"/>
              </w:rPr>
              <w:t xml:space="preserve"> L1, Pd</w:t>
            </w:r>
            <w:r>
              <w:rPr>
                <w:color w:val="auto"/>
                <w:lang w:eastAsia="ko-KR"/>
              </w:rPr>
              <w:t>1</w:t>
            </w:r>
          </w:p>
          <w:p w14:paraId="065A5AF3" w14:textId="37F4BF81" w:rsidR="00D9661C" w:rsidRPr="00D9661C" w:rsidRDefault="00D9661C" w:rsidP="00D9661C">
            <w:pPr>
              <w:pStyle w:val="ListParagraph"/>
              <w:numPr>
                <w:ilvl w:val="0"/>
                <w:numId w:val="40"/>
              </w:numPr>
              <w:jc w:val="both"/>
              <w:rPr>
                <w:color w:val="auto"/>
                <w:lang w:eastAsia="ko-KR"/>
              </w:rPr>
            </w:pPr>
            <w:proofErr w:type="spellStart"/>
            <w:r w:rsidRPr="00D9661C">
              <w:rPr>
                <w:color w:val="auto"/>
                <w:lang w:eastAsia="ko-KR"/>
              </w:rPr>
              <w:t>Titrimetrija</w:t>
            </w:r>
            <w:proofErr w:type="spellEnd"/>
            <w:r w:rsidRPr="00D9661C">
              <w:rPr>
                <w:color w:val="auto"/>
                <w:lang w:eastAsia="ko-KR"/>
              </w:rPr>
              <w:t xml:space="preserve">. </w:t>
            </w:r>
            <w:proofErr w:type="spellStart"/>
            <w:r w:rsidRPr="00D9661C">
              <w:rPr>
                <w:color w:val="auto"/>
                <w:lang w:eastAsia="ko-KR"/>
              </w:rPr>
              <w:t>Protolitometrija</w:t>
            </w:r>
            <w:proofErr w:type="spellEnd"/>
            <w:r w:rsidRPr="00D9661C">
              <w:rPr>
                <w:color w:val="auto"/>
                <w:lang w:eastAsia="ko-KR"/>
              </w:rPr>
              <w:t xml:space="preserve">. </w:t>
            </w:r>
            <w:proofErr w:type="spellStart"/>
            <w:r w:rsidRPr="00D9661C">
              <w:rPr>
                <w:color w:val="auto"/>
                <w:lang w:eastAsia="ko-KR"/>
              </w:rPr>
              <w:t>Redoksimetrija</w:t>
            </w:r>
            <w:proofErr w:type="spellEnd"/>
            <w:r w:rsidRPr="00D9661C">
              <w:rPr>
                <w:color w:val="auto"/>
                <w:lang w:eastAsia="ko-KR"/>
              </w:rPr>
              <w:t xml:space="preserve"> L1, Pd</w:t>
            </w:r>
            <w:r>
              <w:rPr>
                <w:color w:val="auto"/>
                <w:lang w:eastAsia="ko-KR"/>
              </w:rPr>
              <w:t>2</w:t>
            </w:r>
          </w:p>
          <w:p w14:paraId="535FCFE7" w14:textId="77777777" w:rsidR="00D9661C" w:rsidRPr="00D9661C" w:rsidRDefault="00D9661C" w:rsidP="00D9661C">
            <w:pPr>
              <w:pStyle w:val="ListParagraph"/>
              <w:numPr>
                <w:ilvl w:val="0"/>
                <w:numId w:val="40"/>
              </w:numPr>
              <w:jc w:val="both"/>
              <w:rPr>
                <w:color w:val="auto"/>
                <w:lang w:eastAsia="ko-KR"/>
              </w:rPr>
            </w:pPr>
            <w:proofErr w:type="spellStart"/>
            <w:r w:rsidRPr="00D9661C">
              <w:rPr>
                <w:color w:val="auto"/>
                <w:lang w:eastAsia="ko-KR"/>
              </w:rPr>
              <w:t>Kompleksonometrija</w:t>
            </w:r>
            <w:proofErr w:type="spellEnd"/>
            <w:r w:rsidRPr="00D9661C">
              <w:rPr>
                <w:color w:val="auto"/>
                <w:lang w:eastAsia="ko-KR"/>
              </w:rPr>
              <w:t xml:space="preserve">. </w:t>
            </w:r>
            <w:proofErr w:type="spellStart"/>
            <w:r w:rsidRPr="00D9661C">
              <w:rPr>
                <w:color w:val="auto"/>
                <w:lang w:eastAsia="ko-KR"/>
              </w:rPr>
              <w:t>Sedimetrija</w:t>
            </w:r>
            <w:proofErr w:type="spellEnd"/>
            <w:r w:rsidRPr="00D9661C">
              <w:rPr>
                <w:color w:val="auto"/>
                <w:lang w:eastAsia="ko-KR"/>
              </w:rPr>
              <w:t xml:space="preserve"> L1, Pd3</w:t>
            </w:r>
          </w:p>
          <w:p w14:paraId="1DB7B087" w14:textId="77777777" w:rsidR="00D9661C" w:rsidRPr="00D9661C" w:rsidRDefault="00D9661C" w:rsidP="00D9661C">
            <w:pPr>
              <w:pStyle w:val="ListParagraph"/>
              <w:numPr>
                <w:ilvl w:val="0"/>
                <w:numId w:val="40"/>
              </w:numPr>
              <w:jc w:val="both"/>
              <w:rPr>
                <w:color w:val="auto"/>
                <w:lang w:eastAsia="ko-KR"/>
              </w:rPr>
            </w:pPr>
            <w:proofErr w:type="spellStart"/>
            <w:r w:rsidRPr="00D9661C">
              <w:rPr>
                <w:color w:val="auto"/>
                <w:lang w:eastAsia="ko-KR"/>
              </w:rPr>
              <w:t>Konduktometrija</w:t>
            </w:r>
            <w:proofErr w:type="spellEnd"/>
            <w:r w:rsidRPr="00D9661C">
              <w:rPr>
                <w:color w:val="auto"/>
                <w:lang w:eastAsia="ko-KR"/>
              </w:rPr>
              <w:t xml:space="preserve">. </w:t>
            </w:r>
            <w:proofErr w:type="spellStart"/>
            <w:r w:rsidRPr="00D9661C">
              <w:rPr>
                <w:color w:val="auto"/>
                <w:lang w:eastAsia="ko-KR"/>
              </w:rPr>
              <w:t>Potenciometrija</w:t>
            </w:r>
            <w:proofErr w:type="spellEnd"/>
            <w:r w:rsidRPr="00D9661C">
              <w:rPr>
                <w:color w:val="auto"/>
                <w:lang w:eastAsia="ko-KR"/>
              </w:rPr>
              <w:t xml:space="preserve"> L1, Pd3</w:t>
            </w:r>
          </w:p>
          <w:p w14:paraId="2AFBFC31" w14:textId="77777777" w:rsidR="00D9661C" w:rsidRPr="00D9661C" w:rsidRDefault="00D9661C" w:rsidP="00D9661C">
            <w:pPr>
              <w:pStyle w:val="ListParagraph"/>
              <w:numPr>
                <w:ilvl w:val="0"/>
                <w:numId w:val="40"/>
              </w:numPr>
              <w:jc w:val="both"/>
              <w:rPr>
                <w:color w:val="auto"/>
                <w:lang w:eastAsia="ko-KR"/>
              </w:rPr>
            </w:pPr>
            <w:proofErr w:type="spellStart"/>
            <w:r w:rsidRPr="00D9661C">
              <w:rPr>
                <w:color w:val="auto"/>
                <w:lang w:eastAsia="ko-KR"/>
              </w:rPr>
              <w:t>Voltamperometrija</w:t>
            </w:r>
            <w:proofErr w:type="spellEnd"/>
            <w:r w:rsidRPr="00D9661C">
              <w:rPr>
                <w:color w:val="auto"/>
                <w:lang w:eastAsia="ko-KR"/>
              </w:rPr>
              <w:t xml:space="preserve">. </w:t>
            </w:r>
            <w:proofErr w:type="spellStart"/>
            <w:r w:rsidRPr="00D9661C">
              <w:rPr>
                <w:color w:val="auto"/>
                <w:lang w:eastAsia="ko-KR"/>
              </w:rPr>
              <w:t>Kulonometrija</w:t>
            </w:r>
            <w:proofErr w:type="spellEnd"/>
            <w:r w:rsidRPr="00D9661C">
              <w:rPr>
                <w:color w:val="auto"/>
                <w:lang w:eastAsia="ko-KR"/>
              </w:rPr>
              <w:t xml:space="preserve"> L1, Pd3</w:t>
            </w:r>
          </w:p>
          <w:p w14:paraId="2006B2C7" w14:textId="45164DD0" w:rsidR="00D9661C" w:rsidRPr="00D9661C" w:rsidRDefault="00D9661C" w:rsidP="00D9661C">
            <w:pPr>
              <w:pStyle w:val="ListParagraph"/>
              <w:numPr>
                <w:ilvl w:val="0"/>
                <w:numId w:val="40"/>
              </w:numPr>
              <w:jc w:val="both"/>
              <w:rPr>
                <w:color w:val="auto"/>
                <w:lang w:eastAsia="ko-KR"/>
              </w:rPr>
            </w:pPr>
            <w:proofErr w:type="spellStart"/>
            <w:r w:rsidRPr="00D9661C">
              <w:rPr>
                <w:color w:val="auto"/>
                <w:lang w:eastAsia="ko-KR"/>
              </w:rPr>
              <w:t>Molekulabsorbcijas</w:t>
            </w:r>
            <w:proofErr w:type="spellEnd"/>
            <w:r w:rsidRPr="00D9661C">
              <w:rPr>
                <w:color w:val="auto"/>
                <w:lang w:eastAsia="ko-KR"/>
              </w:rPr>
              <w:t xml:space="preserve"> metodes L1, Pd</w:t>
            </w:r>
            <w:r>
              <w:rPr>
                <w:color w:val="auto"/>
                <w:lang w:eastAsia="ko-KR"/>
              </w:rPr>
              <w:t>2</w:t>
            </w:r>
          </w:p>
          <w:p w14:paraId="32CE129C" w14:textId="77777777" w:rsidR="00D9661C" w:rsidRPr="00D9661C" w:rsidRDefault="00D9661C" w:rsidP="00D9661C">
            <w:pPr>
              <w:pStyle w:val="ListParagraph"/>
              <w:numPr>
                <w:ilvl w:val="0"/>
                <w:numId w:val="40"/>
              </w:numPr>
              <w:jc w:val="both"/>
              <w:rPr>
                <w:color w:val="auto"/>
                <w:lang w:eastAsia="ko-KR"/>
              </w:rPr>
            </w:pPr>
            <w:proofErr w:type="spellStart"/>
            <w:r w:rsidRPr="00D9661C">
              <w:rPr>
                <w:color w:val="auto"/>
                <w:lang w:eastAsia="ko-KR"/>
              </w:rPr>
              <w:t>Atomspektroskopiskās</w:t>
            </w:r>
            <w:proofErr w:type="spellEnd"/>
            <w:r w:rsidRPr="00D9661C">
              <w:rPr>
                <w:color w:val="auto"/>
                <w:lang w:eastAsia="ko-KR"/>
              </w:rPr>
              <w:t xml:space="preserve"> metodes L1, Pd3</w:t>
            </w:r>
          </w:p>
          <w:p w14:paraId="23244E55" w14:textId="36F3E148" w:rsidR="00D9661C" w:rsidRPr="00D9661C" w:rsidRDefault="00D9661C" w:rsidP="00D9661C">
            <w:pPr>
              <w:pStyle w:val="ListParagraph"/>
              <w:numPr>
                <w:ilvl w:val="0"/>
                <w:numId w:val="40"/>
              </w:numPr>
              <w:jc w:val="both"/>
              <w:rPr>
                <w:color w:val="auto"/>
                <w:lang w:eastAsia="ko-KR"/>
              </w:rPr>
            </w:pPr>
            <w:proofErr w:type="spellStart"/>
            <w:r w:rsidRPr="00D9661C">
              <w:rPr>
                <w:color w:val="auto"/>
                <w:lang w:eastAsia="ko-KR"/>
              </w:rPr>
              <w:t>Hromatogrāfiskās</w:t>
            </w:r>
            <w:proofErr w:type="spellEnd"/>
            <w:r w:rsidRPr="00D9661C">
              <w:rPr>
                <w:color w:val="auto"/>
                <w:lang w:eastAsia="ko-KR"/>
              </w:rPr>
              <w:t xml:space="preserve"> metodes L2, Pd</w:t>
            </w:r>
            <w:r>
              <w:rPr>
                <w:color w:val="auto"/>
                <w:lang w:eastAsia="ko-KR"/>
              </w:rPr>
              <w:t>2</w:t>
            </w:r>
          </w:p>
          <w:p w14:paraId="6FD4F814" w14:textId="212DAC55" w:rsidR="00D9661C" w:rsidRPr="00D9661C" w:rsidRDefault="00D9661C" w:rsidP="00D9661C">
            <w:pPr>
              <w:pStyle w:val="ListParagraph"/>
              <w:numPr>
                <w:ilvl w:val="0"/>
                <w:numId w:val="40"/>
              </w:numPr>
              <w:jc w:val="both"/>
              <w:rPr>
                <w:color w:val="auto"/>
                <w:lang w:eastAsia="ko-KR"/>
              </w:rPr>
            </w:pPr>
            <w:proofErr w:type="spellStart"/>
            <w:r w:rsidRPr="00D9661C">
              <w:rPr>
                <w:color w:val="auto"/>
                <w:lang w:eastAsia="ko-KR"/>
              </w:rPr>
              <w:t>Ekspresmetodes</w:t>
            </w:r>
            <w:proofErr w:type="spellEnd"/>
            <w:r w:rsidRPr="00D9661C">
              <w:rPr>
                <w:color w:val="auto"/>
                <w:lang w:eastAsia="ko-KR"/>
              </w:rPr>
              <w:t xml:space="preserve"> L1, Pd3</w:t>
            </w:r>
          </w:p>
          <w:p w14:paraId="60C6ABF6" w14:textId="40BFDD06" w:rsidR="00D9661C" w:rsidRPr="00D9661C" w:rsidRDefault="00D9661C" w:rsidP="00D9661C">
            <w:pPr>
              <w:ind w:left="34"/>
              <w:jc w:val="both"/>
              <w:rPr>
                <w:iCs w:val="0"/>
                <w:lang w:eastAsia="ko-KR"/>
              </w:rPr>
            </w:pPr>
          </w:p>
          <w:p w14:paraId="1B8F1529" w14:textId="40425BD3" w:rsidR="00D9661C" w:rsidRPr="00D9661C" w:rsidRDefault="00D9661C" w:rsidP="00D9661C">
            <w:pPr>
              <w:ind w:left="34"/>
              <w:jc w:val="both"/>
              <w:rPr>
                <w:iCs w:val="0"/>
                <w:lang w:eastAsia="ko-KR"/>
              </w:rPr>
            </w:pPr>
            <w:r w:rsidRPr="00D9661C">
              <w:rPr>
                <w:iCs w:val="0"/>
                <w:lang w:eastAsia="ko-KR"/>
              </w:rPr>
              <w:t>Laboratorijas darbi:</w:t>
            </w:r>
          </w:p>
          <w:p w14:paraId="348830F0" w14:textId="5690A6C0" w:rsidR="00D9661C" w:rsidRPr="00D9661C" w:rsidRDefault="00D9661C" w:rsidP="00D9661C">
            <w:pPr>
              <w:pStyle w:val="ListParagraph"/>
              <w:numPr>
                <w:ilvl w:val="0"/>
                <w:numId w:val="41"/>
              </w:numPr>
              <w:jc w:val="both"/>
              <w:rPr>
                <w:color w:val="auto"/>
                <w:lang w:eastAsia="ko-KR"/>
              </w:rPr>
            </w:pPr>
            <w:proofErr w:type="spellStart"/>
            <w:r w:rsidRPr="00D9661C">
              <w:rPr>
                <w:color w:val="auto"/>
                <w:lang w:eastAsia="ko-KR"/>
              </w:rPr>
              <w:t>Gravimetrija</w:t>
            </w:r>
            <w:proofErr w:type="spellEnd"/>
            <w:r w:rsidRPr="00D9661C">
              <w:rPr>
                <w:color w:val="auto"/>
                <w:lang w:eastAsia="ko-KR"/>
              </w:rPr>
              <w:t xml:space="preserve"> Ld4, Pd</w:t>
            </w:r>
            <w:r>
              <w:rPr>
                <w:color w:val="auto"/>
                <w:lang w:eastAsia="ko-KR"/>
              </w:rPr>
              <w:t>2</w:t>
            </w:r>
          </w:p>
          <w:p w14:paraId="67CA36AF" w14:textId="54AF1101" w:rsidR="00D9661C" w:rsidRPr="00D9661C" w:rsidRDefault="00D9661C" w:rsidP="00D9661C">
            <w:pPr>
              <w:pStyle w:val="ListParagraph"/>
              <w:numPr>
                <w:ilvl w:val="0"/>
                <w:numId w:val="41"/>
              </w:numPr>
              <w:jc w:val="both"/>
              <w:rPr>
                <w:color w:val="auto"/>
                <w:lang w:eastAsia="ko-KR"/>
              </w:rPr>
            </w:pPr>
            <w:proofErr w:type="spellStart"/>
            <w:r w:rsidRPr="00D9661C">
              <w:rPr>
                <w:color w:val="auto"/>
                <w:lang w:eastAsia="ko-KR"/>
              </w:rPr>
              <w:t>Titrimetrija</w:t>
            </w:r>
            <w:proofErr w:type="spellEnd"/>
            <w:r w:rsidRPr="00D9661C">
              <w:rPr>
                <w:color w:val="auto"/>
                <w:lang w:eastAsia="ko-KR"/>
              </w:rPr>
              <w:t xml:space="preserve">. </w:t>
            </w:r>
            <w:proofErr w:type="spellStart"/>
            <w:r w:rsidRPr="00D9661C">
              <w:rPr>
                <w:color w:val="auto"/>
                <w:lang w:eastAsia="ko-KR"/>
              </w:rPr>
              <w:t>Protolitometrija</w:t>
            </w:r>
            <w:proofErr w:type="spellEnd"/>
            <w:r w:rsidRPr="00D9661C">
              <w:rPr>
                <w:color w:val="auto"/>
                <w:lang w:eastAsia="ko-KR"/>
              </w:rPr>
              <w:t xml:space="preserve">. </w:t>
            </w:r>
            <w:proofErr w:type="spellStart"/>
            <w:r w:rsidRPr="00D9661C">
              <w:rPr>
                <w:color w:val="auto"/>
                <w:lang w:eastAsia="ko-KR"/>
              </w:rPr>
              <w:t>Redoksimetrija</w:t>
            </w:r>
            <w:proofErr w:type="spellEnd"/>
            <w:r w:rsidRPr="00D9661C">
              <w:rPr>
                <w:color w:val="auto"/>
                <w:lang w:eastAsia="ko-KR"/>
              </w:rPr>
              <w:t xml:space="preserve"> Ld4, Pd</w:t>
            </w:r>
            <w:r>
              <w:rPr>
                <w:color w:val="auto"/>
                <w:lang w:eastAsia="ko-KR"/>
              </w:rPr>
              <w:t>2</w:t>
            </w:r>
          </w:p>
          <w:p w14:paraId="27CCDAEF" w14:textId="66A587EF" w:rsidR="00D9661C" w:rsidRPr="00D9661C" w:rsidRDefault="00D9661C" w:rsidP="00D9661C">
            <w:pPr>
              <w:pStyle w:val="ListParagraph"/>
              <w:numPr>
                <w:ilvl w:val="0"/>
                <w:numId w:val="41"/>
              </w:numPr>
              <w:jc w:val="both"/>
              <w:rPr>
                <w:color w:val="auto"/>
                <w:lang w:eastAsia="ko-KR"/>
              </w:rPr>
            </w:pPr>
            <w:proofErr w:type="spellStart"/>
            <w:r w:rsidRPr="00D9661C">
              <w:rPr>
                <w:color w:val="auto"/>
                <w:lang w:eastAsia="ko-KR"/>
              </w:rPr>
              <w:t>Molekulabsorbcijas</w:t>
            </w:r>
            <w:proofErr w:type="spellEnd"/>
            <w:r w:rsidRPr="00D9661C">
              <w:rPr>
                <w:color w:val="auto"/>
                <w:lang w:eastAsia="ko-KR"/>
              </w:rPr>
              <w:t xml:space="preserve"> metodes Ld4, Pd</w:t>
            </w:r>
            <w:r>
              <w:rPr>
                <w:color w:val="auto"/>
                <w:lang w:eastAsia="ko-KR"/>
              </w:rPr>
              <w:t>2</w:t>
            </w:r>
          </w:p>
          <w:p w14:paraId="29D265ED" w14:textId="7A210E65" w:rsidR="00026C21" w:rsidRPr="00D9661C" w:rsidRDefault="00D9661C" w:rsidP="00D9661C">
            <w:pPr>
              <w:pStyle w:val="ListParagraph"/>
              <w:numPr>
                <w:ilvl w:val="0"/>
                <w:numId w:val="41"/>
              </w:numPr>
              <w:jc w:val="both"/>
              <w:rPr>
                <w:color w:val="auto"/>
                <w:lang w:eastAsia="ko-KR"/>
              </w:rPr>
            </w:pPr>
            <w:proofErr w:type="spellStart"/>
            <w:r w:rsidRPr="00D9661C">
              <w:rPr>
                <w:color w:val="auto"/>
                <w:lang w:eastAsia="ko-KR"/>
              </w:rPr>
              <w:t>Hromatogrāfiskās</w:t>
            </w:r>
            <w:proofErr w:type="spellEnd"/>
            <w:r w:rsidRPr="00D9661C">
              <w:rPr>
                <w:color w:val="auto"/>
                <w:lang w:eastAsia="ko-KR"/>
              </w:rPr>
              <w:t xml:space="preserve"> metodes Ld4, Pd</w:t>
            </w:r>
            <w:r>
              <w:rPr>
                <w:color w:val="auto"/>
                <w:lang w:eastAsia="ko-KR"/>
              </w:rPr>
              <w:t>2</w:t>
            </w:r>
          </w:p>
          <w:p w14:paraId="079CFE28" w14:textId="77777777" w:rsidR="00026C21" w:rsidRPr="00D9661C" w:rsidRDefault="00026C21" w:rsidP="00026C21">
            <w:pPr>
              <w:ind w:left="34"/>
              <w:jc w:val="both"/>
              <w:rPr>
                <w:iCs w:val="0"/>
                <w:lang w:eastAsia="ko-KR"/>
              </w:rPr>
            </w:pPr>
          </w:p>
          <w:p w14:paraId="2CCEFBD4" w14:textId="77777777" w:rsidR="00026C21" w:rsidRPr="00D9661C" w:rsidRDefault="00026C21" w:rsidP="00026C21">
            <w:pPr>
              <w:ind w:left="34"/>
              <w:jc w:val="both"/>
              <w:rPr>
                <w:i/>
                <w:lang w:eastAsia="ko-KR"/>
              </w:rPr>
            </w:pPr>
            <w:r w:rsidRPr="00D9661C">
              <w:rPr>
                <w:i/>
                <w:lang w:eastAsia="ko-KR"/>
              </w:rPr>
              <w:t>L -  lekcija</w:t>
            </w:r>
          </w:p>
          <w:p w14:paraId="1B9FCFCE" w14:textId="77777777" w:rsidR="00026C21" w:rsidRPr="00D9661C" w:rsidRDefault="00026C21" w:rsidP="00026C21">
            <w:pPr>
              <w:ind w:left="34"/>
              <w:jc w:val="both"/>
              <w:rPr>
                <w:i/>
                <w:lang w:eastAsia="ko-KR"/>
              </w:rPr>
            </w:pPr>
            <w:r w:rsidRPr="00D9661C">
              <w:rPr>
                <w:i/>
                <w:lang w:eastAsia="ko-KR"/>
              </w:rPr>
              <w:t>S - seminārs</w:t>
            </w:r>
          </w:p>
          <w:p w14:paraId="5CF3D8DE" w14:textId="77777777" w:rsidR="00026C21" w:rsidRPr="00D9661C" w:rsidRDefault="00026C21" w:rsidP="00026C21">
            <w:pPr>
              <w:ind w:left="34"/>
              <w:jc w:val="both"/>
              <w:rPr>
                <w:i/>
                <w:lang w:eastAsia="ko-KR"/>
              </w:rPr>
            </w:pPr>
            <w:r w:rsidRPr="00D9661C">
              <w:rPr>
                <w:i/>
                <w:lang w:eastAsia="ko-KR"/>
              </w:rPr>
              <w:t>P – praktiskie darbi</w:t>
            </w:r>
          </w:p>
          <w:p w14:paraId="11D39DFC" w14:textId="77777777" w:rsidR="00026C21" w:rsidRPr="00D9661C" w:rsidRDefault="00026C21" w:rsidP="00026C21">
            <w:pPr>
              <w:ind w:left="34"/>
              <w:jc w:val="both"/>
              <w:rPr>
                <w:i/>
                <w:lang w:eastAsia="ko-KR"/>
              </w:rPr>
            </w:pPr>
            <w:proofErr w:type="spellStart"/>
            <w:r w:rsidRPr="00D9661C">
              <w:rPr>
                <w:i/>
                <w:lang w:eastAsia="ko-KR"/>
              </w:rPr>
              <w:t>Ld</w:t>
            </w:r>
            <w:proofErr w:type="spellEnd"/>
            <w:r w:rsidRPr="00D9661C">
              <w:rPr>
                <w:i/>
                <w:lang w:eastAsia="ko-KR"/>
              </w:rPr>
              <w:t xml:space="preserve"> – laboratorijas darbi</w:t>
            </w:r>
          </w:p>
          <w:p w14:paraId="7E607E25" w14:textId="77777777" w:rsidR="00026C21" w:rsidRPr="00D9661C" w:rsidRDefault="00026C21" w:rsidP="00026C21">
            <w:pPr>
              <w:spacing w:after="160" w:line="259" w:lineRule="auto"/>
              <w:ind w:left="34"/>
            </w:pPr>
            <w:proofErr w:type="spellStart"/>
            <w:r w:rsidRPr="00D9661C">
              <w:rPr>
                <w:i/>
                <w:lang w:eastAsia="ko-KR"/>
              </w:rPr>
              <w:t>Pd</w:t>
            </w:r>
            <w:proofErr w:type="spellEnd"/>
            <w:r w:rsidRPr="00D9661C">
              <w:rPr>
                <w:i/>
                <w:lang w:eastAsia="ko-KR"/>
              </w:rPr>
              <w:t xml:space="preserve"> – patstāvīgais darbs</w:t>
            </w:r>
          </w:p>
        </w:tc>
      </w:tr>
      <w:tr w:rsidR="008D4CBD" w:rsidRPr="00026C21" w14:paraId="2C957685" w14:textId="77777777" w:rsidTr="001A6313">
        <w:trPr>
          <w:jc w:val="center"/>
        </w:trPr>
        <w:tc>
          <w:tcPr>
            <w:tcW w:w="9582" w:type="dxa"/>
            <w:gridSpan w:val="2"/>
          </w:tcPr>
          <w:p w14:paraId="2BB72865" w14:textId="77777777" w:rsidR="008D4CBD" w:rsidRPr="00026C21" w:rsidRDefault="008D4CBD" w:rsidP="008D4CBD">
            <w:pPr>
              <w:pStyle w:val="Nosaukumi"/>
            </w:pPr>
            <w:r w:rsidRPr="00026C21">
              <w:t>Obligāti izmantojamie informācijas avoti</w:t>
            </w:r>
          </w:p>
        </w:tc>
      </w:tr>
      <w:tr w:rsidR="00026C21" w:rsidRPr="00026C21" w14:paraId="361AAA1A" w14:textId="77777777" w:rsidTr="001A6313">
        <w:trPr>
          <w:jc w:val="center"/>
        </w:trPr>
        <w:tc>
          <w:tcPr>
            <w:tcW w:w="9582" w:type="dxa"/>
            <w:gridSpan w:val="2"/>
          </w:tcPr>
          <w:p w14:paraId="7CF09F42" w14:textId="77D11188" w:rsidR="002D21A6" w:rsidRPr="00026C21" w:rsidRDefault="009773A1" w:rsidP="00507BCB">
            <w:pPr>
              <w:pStyle w:val="ListParagraph"/>
              <w:numPr>
                <w:ilvl w:val="0"/>
                <w:numId w:val="42"/>
              </w:numPr>
              <w:spacing w:after="160" w:line="259" w:lineRule="auto"/>
            </w:pPr>
            <w:proofErr w:type="spellStart"/>
            <w:r w:rsidRPr="009773A1">
              <w:t>Douglas</w:t>
            </w:r>
            <w:proofErr w:type="spellEnd"/>
            <w:r w:rsidRPr="009773A1">
              <w:t xml:space="preserve"> A. </w:t>
            </w:r>
            <w:proofErr w:type="spellStart"/>
            <w:r w:rsidRPr="009773A1">
              <w:t>Skoog</w:t>
            </w:r>
            <w:proofErr w:type="spellEnd"/>
            <w:r w:rsidRPr="009773A1">
              <w:t xml:space="preserve">, Donald M. </w:t>
            </w:r>
            <w:proofErr w:type="spellStart"/>
            <w:r w:rsidRPr="009773A1">
              <w:t>West</w:t>
            </w:r>
            <w:proofErr w:type="spellEnd"/>
            <w:r w:rsidRPr="009773A1">
              <w:t xml:space="preserve">, F. James </w:t>
            </w:r>
            <w:proofErr w:type="spellStart"/>
            <w:r w:rsidRPr="009773A1">
              <w:t>Holler</w:t>
            </w:r>
            <w:proofErr w:type="spellEnd"/>
            <w:r w:rsidRPr="009773A1">
              <w:t xml:space="preserve">, </w:t>
            </w:r>
            <w:proofErr w:type="spellStart"/>
            <w:r w:rsidRPr="009773A1">
              <w:t>Stanley</w:t>
            </w:r>
            <w:proofErr w:type="spellEnd"/>
            <w:r w:rsidRPr="009773A1">
              <w:t xml:space="preserve"> R. </w:t>
            </w:r>
            <w:proofErr w:type="spellStart"/>
            <w:r w:rsidRPr="009773A1">
              <w:t>Crouch</w:t>
            </w:r>
            <w:proofErr w:type="spellEnd"/>
            <w:r w:rsidRPr="009773A1">
              <w:t>.</w:t>
            </w:r>
            <w:r>
              <w:t xml:space="preserve"> </w:t>
            </w:r>
            <w:proofErr w:type="spellStart"/>
            <w:r w:rsidRPr="009773A1">
              <w:t>Fundamentals</w:t>
            </w:r>
            <w:proofErr w:type="spellEnd"/>
            <w:r w:rsidRPr="009773A1">
              <w:t xml:space="preserve"> </w:t>
            </w:r>
            <w:proofErr w:type="spellStart"/>
            <w:r w:rsidRPr="009773A1">
              <w:t>of</w:t>
            </w:r>
            <w:proofErr w:type="spellEnd"/>
            <w:r w:rsidRPr="009773A1">
              <w:t xml:space="preserve"> </w:t>
            </w:r>
            <w:proofErr w:type="spellStart"/>
            <w:r w:rsidRPr="009773A1">
              <w:t>analytical</w:t>
            </w:r>
            <w:proofErr w:type="spellEnd"/>
            <w:r w:rsidRPr="009773A1">
              <w:t xml:space="preserve"> </w:t>
            </w:r>
            <w:proofErr w:type="spellStart"/>
            <w:r>
              <w:t>Chemistry</w:t>
            </w:r>
            <w:proofErr w:type="spellEnd"/>
            <w:r>
              <w:t xml:space="preserve">. </w:t>
            </w:r>
            <w:proofErr w:type="spellStart"/>
            <w:r>
              <w:t>Delhi</w:t>
            </w:r>
            <w:proofErr w:type="spellEnd"/>
            <w:r>
              <w:t xml:space="preserve">, </w:t>
            </w:r>
            <w:proofErr w:type="spellStart"/>
            <w:r>
              <w:t>Cengage</w:t>
            </w:r>
            <w:proofErr w:type="spellEnd"/>
            <w:r>
              <w:t xml:space="preserve"> </w:t>
            </w:r>
            <w:proofErr w:type="spellStart"/>
            <w:r>
              <w:t>Learning</w:t>
            </w:r>
            <w:proofErr w:type="spellEnd"/>
            <w:r>
              <w:t>, 2014.</w:t>
            </w:r>
          </w:p>
        </w:tc>
      </w:tr>
      <w:tr w:rsidR="008D4CBD" w:rsidRPr="00026C21" w14:paraId="6C40A777" w14:textId="77777777" w:rsidTr="001A6313">
        <w:trPr>
          <w:jc w:val="center"/>
        </w:trPr>
        <w:tc>
          <w:tcPr>
            <w:tcW w:w="9582" w:type="dxa"/>
            <w:gridSpan w:val="2"/>
          </w:tcPr>
          <w:p w14:paraId="37FC7C7D" w14:textId="77777777" w:rsidR="008D4CBD" w:rsidRPr="00026C21" w:rsidRDefault="008D4CBD" w:rsidP="008D4CBD">
            <w:pPr>
              <w:pStyle w:val="Nosaukumi"/>
            </w:pPr>
            <w:r w:rsidRPr="00026C21">
              <w:t>Papildus informācijas avoti</w:t>
            </w:r>
          </w:p>
        </w:tc>
      </w:tr>
      <w:tr w:rsidR="00026C21" w:rsidRPr="00026C21" w14:paraId="5B33BD1F" w14:textId="77777777" w:rsidTr="001A6313">
        <w:trPr>
          <w:jc w:val="center"/>
        </w:trPr>
        <w:tc>
          <w:tcPr>
            <w:tcW w:w="9582" w:type="dxa"/>
            <w:gridSpan w:val="2"/>
          </w:tcPr>
          <w:p w14:paraId="07657B31" w14:textId="2036A916" w:rsidR="00026C21" w:rsidRPr="00026C21" w:rsidRDefault="002D21A6" w:rsidP="002D21A6">
            <w:pPr>
              <w:pStyle w:val="ListParagraph"/>
              <w:numPr>
                <w:ilvl w:val="0"/>
                <w:numId w:val="44"/>
              </w:numPr>
              <w:spacing w:after="160" w:line="259" w:lineRule="auto"/>
            </w:pPr>
            <w:proofErr w:type="spellStart"/>
            <w:r>
              <w:t>Hoboken</w:t>
            </w:r>
            <w:proofErr w:type="spellEnd"/>
            <w:r>
              <w:t xml:space="preserve">, N.J. </w:t>
            </w:r>
            <w:proofErr w:type="spellStart"/>
            <w:r>
              <w:t>Sample</w:t>
            </w:r>
            <w:proofErr w:type="spellEnd"/>
            <w:r>
              <w:t xml:space="preserve"> </w:t>
            </w:r>
            <w:proofErr w:type="spellStart"/>
            <w:r>
              <w:t>preparation</w:t>
            </w:r>
            <w:proofErr w:type="spellEnd"/>
            <w:r>
              <w:t xml:space="preserve"> </w:t>
            </w:r>
            <w:proofErr w:type="spellStart"/>
            <w:r>
              <w:t>techniques</w:t>
            </w:r>
            <w:proofErr w:type="spellEnd"/>
            <w:r>
              <w:t xml:space="preserve"> </w:t>
            </w:r>
            <w:proofErr w:type="spellStart"/>
            <w:r>
              <w:t>in</w:t>
            </w:r>
            <w:proofErr w:type="spellEnd"/>
            <w:r>
              <w:t xml:space="preserve"> </w:t>
            </w:r>
            <w:proofErr w:type="spellStart"/>
            <w:r>
              <w:t>analytical</w:t>
            </w:r>
            <w:proofErr w:type="spellEnd"/>
            <w:r>
              <w:t xml:space="preserve"> </w:t>
            </w:r>
            <w:proofErr w:type="spellStart"/>
            <w:r>
              <w:t>Chemistry</w:t>
            </w:r>
            <w:proofErr w:type="spellEnd"/>
            <w:r>
              <w:t xml:space="preserve">. J. </w:t>
            </w:r>
            <w:proofErr w:type="spellStart"/>
            <w:r>
              <w:t>Wiley</w:t>
            </w:r>
            <w:proofErr w:type="spellEnd"/>
            <w:r>
              <w:t>, 2003.</w:t>
            </w:r>
          </w:p>
        </w:tc>
      </w:tr>
      <w:tr w:rsidR="008D4CBD" w:rsidRPr="00026C21" w14:paraId="5E64F177" w14:textId="77777777" w:rsidTr="001A6313">
        <w:trPr>
          <w:jc w:val="center"/>
        </w:trPr>
        <w:tc>
          <w:tcPr>
            <w:tcW w:w="9582" w:type="dxa"/>
            <w:gridSpan w:val="2"/>
          </w:tcPr>
          <w:p w14:paraId="6AEB428C" w14:textId="77777777" w:rsidR="008D4CBD" w:rsidRPr="00026C21" w:rsidRDefault="008D4CBD" w:rsidP="008D4CBD">
            <w:pPr>
              <w:pStyle w:val="Nosaukumi"/>
            </w:pPr>
            <w:r w:rsidRPr="00026C21">
              <w:t>Periodika un citi informācijas avoti</w:t>
            </w:r>
          </w:p>
        </w:tc>
      </w:tr>
      <w:tr w:rsidR="00026C21" w:rsidRPr="00026C21" w14:paraId="75C4CB8D" w14:textId="77777777" w:rsidTr="001A6313">
        <w:trPr>
          <w:jc w:val="center"/>
        </w:trPr>
        <w:tc>
          <w:tcPr>
            <w:tcW w:w="9582" w:type="dxa"/>
            <w:gridSpan w:val="2"/>
          </w:tcPr>
          <w:p w14:paraId="78A31DFA" w14:textId="2DB27BBA" w:rsidR="00CB051C" w:rsidRDefault="00CB051C" w:rsidP="00CB051C">
            <w:pPr>
              <w:pStyle w:val="ListParagraph"/>
              <w:numPr>
                <w:ilvl w:val="0"/>
                <w:numId w:val="43"/>
              </w:numPr>
              <w:spacing w:after="160" w:line="259" w:lineRule="auto"/>
            </w:pPr>
            <w:r>
              <w:t xml:space="preserve">J. </w:t>
            </w:r>
            <w:proofErr w:type="spellStart"/>
            <w:r>
              <w:t>Anal</w:t>
            </w:r>
            <w:proofErr w:type="spellEnd"/>
            <w:r>
              <w:t xml:space="preserve">. Chem. </w:t>
            </w:r>
          </w:p>
          <w:p w14:paraId="24C20412" w14:textId="053F41E7" w:rsidR="00CB051C" w:rsidRDefault="00CB051C" w:rsidP="00CB051C">
            <w:pPr>
              <w:pStyle w:val="ListParagraph"/>
              <w:numPr>
                <w:ilvl w:val="0"/>
                <w:numId w:val="43"/>
              </w:numPr>
              <w:spacing w:after="160" w:line="259" w:lineRule="auto"/>
            </w:pPr>
            <w:r>
              <w:t xml:space="preserve">J. Chem. </w:t>
            </w:r>
            <w:proofErr w:type="spellStart"/>
            <w:r>
              <w:t>Education</w:t>
            </w:r>
            <w:proofErr w:type="spellEnd"/>
            <w:r>
              <w:t xml:space="preserve"> </w:t>
            </w:r>
          </w:p>
          <w:p w14:paraId="61903EC4" w14:textId="3AC1FBFF" w:rsidR="00026C21" w:rsidRPr="00026C21" w:rsidRDefault="00CB051C" w:rsidP="00CB051C">
            <w:pPr>
              <w:pStyle w:val="ListParagraph"/>
              <w:numPr>
                <w:ilvl w:val="0"/>
                <w:numId w:val="43"/>
              </w:numPr>
              <w:spacing w:after="160" w:line="259" w:lineRule="auto"/>
            </w:pPr>
            <w:r>
              <w:lastRenderedPageBreak/>
              <w:t>www.scirus.com</w:t>
            </w:r>
          </w:p>
        </w:tc>
      </w:tr>
      <w:tr w:rsidR="008D4CBD" w:rsidRPr="00026C21" w14:paraId="3E7DBF54" w14:textId="77777777" w:rsidTr="001A6313">
        <w:trPr>
          <w:jc w:val="center"/>
        </w:trPr>
        <w:tc>
          <w:tcPr>
            <w:tcW w:w="9582" w:type="dxa"/>
            <w:gridSpan w:val="2"/>
          </w:tcPr>
          <w:p w14:paraId="19C1E513" w14:textId="77777777" w:rsidR="008D4CBD" w:rsidRPr="00026C21" w:rsidRDefault="008D4CBD" w:rsidP="008D4CBD">
            <w:pPr>
              <w:pStyle w:val="Nosaukumi"/>
            </w:pPr>
            <w:r w:rsidRPr="00026C21">
              <w:lastRenderedPageBreak/>
              <w:t>Piezīmes</w:t>
            </w:r>
          </w:p>
        </w:tc>
      </w:tr>
      <w:tr w:rsidR="008D4CBD" w:rsidRPr="00026C21" w14:paraId="5D26B15A" w14:textId="77777777" w:rsidTr="001A6313">
        <w:trPr>
          <w:jc w:val="center"/>
        </w:trPr>
        <w:tc>
          <w:tcPr>
            <w:tcW w:w="9582" w:type="dxa"/>
            <w:gridSpan w:val="2"/>
          </w:tcPr>
          <w:p w14:paraId="1EE49C32" w14:textId="2A9A853F" w:rsidR="00026C21" w:rsidRPr="00507BCB" w:rsidRDefault="002E6101" w:rsidP="008D4CBD">
            <w:pPr>
              <w:rPr>
                <w:highlight w:val="yellow"/>
              </w:rPr>
            </w:pPr>
            <w:r w:rsidRPr="004B4260">
              <w:t>Bakalaura studiju programmas “Bioloģija” A daļa.</w:t>
            </w:r>
            <w:bookmarkStart w:id="0" w:name="_GoBack"/>
            <w:bookmarkEnd w:id="0"/>
          </w:p>
          <w:p w14:paraId="4348DBD7" w14:textId="77777777" w:rsidR="008D4CBD" w:rsidRPr="004B4260" w:rsidRDefault="008D4CBD" w:rsidP="008D4CBD">
            <w:pPr>
              <w:rPr>
                <w:highlight w:val="yellow"/>
              </w:rPr>
            </w:pPr>
            <w:r w:rsidRPr="004B4260">
              <w:t>Kurss tiek docēts latviešu valodā.</w:t>
            </w:r>
          </w:p>
        </w:tc>
      </w:tr>
    </w:tbl>
    <w:p w14:paraId="306EB944" w14:textId="77777777" w:rsidR="001B4907" w:rsidRPr="00026C21" w:rsidRDefault="001B4907" w:rsidP="001B4907"/>
    <w:p w14:paraId="22C62AF0" w14:textId="77777777" w:rsidR="001B4907" w:rsidRPr="00026C21" w:rsidRDefault="001B4907" w:rsidP="001B4907"/>
    <w:p w14:paraId="276A0CBC" w14:textId="77777777" w:rsidR="00360579" w:rsidRPr="00026C21" w:rsidRDefault="00360579"/>
    <w:sectPr w:rsidR="00360579"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2AE71B" w14:textId="77777777" w:rsidR="007567E9" w:rsidRDefault="007567E9" w:rsidP="001B4907">
      <w:r>
        <w:separator/>
      </w:r>
    </w:p>
  </w:endnote>
  <w:endnote w:type="continuationSeparator" w:id="0">
    <w:p w14:paraId="5D1AA02F" w14:textId="77777777" w:rsidR="007567E9" w:rsidRDefault="007567E9"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000815" w14:textId="77777777" w:rsidR="007567E9" w:rsidRDefault="007567E9" w:rsidP="001B4907">
      <w:r>
        <w:separator/>
      </w:r>
    </w:p>
  </w:footnote>
  <w:footnote w:type="continuationSeparator" w:id="0">
    <w:p w14:paraId="6C0CF462" w14:textId="77777777" w:rsidR="007567E9" w:rsidRDefault="007567E9"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3AF29" w14:textId="77777777" w:rsidR="007B1FB4" w:rsidRDefault="007567E9" w:rsidP="007534EA">
    <w:pPr>
      <w:pStyle w:val="Header"/>
    </w:pPr>
  </w:p>
  <w:p w14:paraId="27838932" w14:textId="77777777" w:rsidR="007B1FB4" w:rsidRPr="007B1FB4" w:rsidRDefault="007567E9" w:rsidP="007534EA">
    <w:pPr>
      <w:pStyle w:val="Header"/>
    </w:pPr>
  </w:p>
  <w:p w14:paraId="7C32F9B5" w14:textId="77777777" w:rsidR="00982C4A" w:rsidRPr="00D66CC2" w:rsidRDefault="007567E9"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EC7266"/>
    <w:multiLevelType w:val="hybridMultilevel"/>
    <w:tmpl w:val="14F0903A"/>
    <w:lvl w:ilvl="0" w:tplc="FFFFFFFF">
      <w:start w:val="1"/>
      <w:numFmt w:val="decimal"/>
      <w:lvlText w:val="%1."/>
      <w:lvlJc w:val="left"/>
      <w:pPr>
        <w:ind w:left="754" w:hanging="360"/>
      </w:pPr>
    </w:lvl>
    <w:lvl w:ilvl="1" w:tplc="FFFFFFFF" w:tentative="1">
      <w:start w:val="1"/>
      <w:numFmt w:val="lowerLetter"/>
      <w:lvlText w:val="%2."/>
      <w:lvlJc w:val="left"/>
      <w:pPr>
        <w:ind w:left="1474" w:hanging="360"/>
      </w:pPr>
    </w:lvl>
    <w:lvl w:ilvl="2" w:tplc="FFFFFFFF" w:tentative="1">
      <w:start w:val="1"/>
      <w:numFmt w:val="lowerRoman"/>
      <w:lvlText w:val="%3."/>
      <w:lvlJc w:val="right"/>
      <w:pPr>
        <w:ind w:left="2194" w:hanging="180"/>
      </w:pPr>
    </w:lvl>
    <w:lvl w:ilvl="3" w:tplc="FFFFFFFF" w:tentative="1">
      <w:start w:val="1"/>
      <w:numFmt w:val="decimal"/>
      <w:lvlText w:val="%4."/>
      <w:lvlJc w:val="left"/>
      <w:pPr>
        <w:ind w:left="2914" w:hanging="360"/>
      </w:pPr>
    </w:lvl>
    <w:lvl w:ilvl="4" w:tplc="FFFFFFFF" w:tentative="1">
      <w:start w:val="1"/>
      <w:numFmt w:val="lowerLetter"/>
      <w:lvlText w:val="%5."/>
      <w:lvlJc w:val="left"/>
      <w:pPr>
        <w:ind w:left="3634" w:hanging="360"/>
      </w:pPr>
    </w:lvl>
    <w:lvl w:ilvl="5" w:tplc="FFFFFFFF" w:tentative="1">
      <w:start w:val="1"/>
      <w:numFmt w:val="lowerRoman"/>
      <w:lvlText w:val="%6."/>
      <w:lvlJc w:val="right"/>
      <w:pPr>
        <w:ind w:left="4354" w:hanging="180"/>
      </w:pPr>
    </w:lvl>
    <w:lvl w:ilvl="6" w:tplc="FFFFFFFF" w:tentative="1">
      <w:start w:val="1"/>
      <w:numFmt w:val="decimal"/>
      <w:lvlText w:val="%7."/>
      <w:lvlJc w:val="left"/>
      <w:pPr>
        <w:ind w:left="5074" w:hanging="360"/>
      </w:pPr>
    </w:lvl>
    <w:lvl w:ilvl="7" w:tplc="FFFFFFFF" w:tentative="1">
      <w:start w:val="1"/>
      <w:numFmt w:val="lowerLetter"/>
      <w:lvlText w:val="%8."/>
      <w:lvlJc w:val="left"/>
      <w:pPr>
        <w:ind w:left="5794" w:hanging="360"/>
      </w:pPr>
    </w:lvl>
    <w:lvl w:ilvl="8" w:tplc="FFFFFFFF" w:tentative="1">
      <w:start w:val="1"/>
      <w:numFmt w:val="lowerRoman"/>
      <w:lvlText w:val="%9."/>
      <w:lvlJc w:val="right"/>
      <w:pPr>
        <w:ind w:left="6514" w:hanging="180"/>
      </w:pPr>
    </w:lvl>
  </w:abstractNum>
  <w:abstractNum w:abstractNumId="4" w15:restartNumberingAfterBreak="0">
    <w:nsid w:val="03D95CB4"/>
    <w:multiLevelType w:val="hybridMultilevel"/>
    <w:tmpl w:val="538A6E54"/>
    <w:lvl w:ilvl="0" w:tplc="47A28ADC">
      <w:start w:val="1"/>
      <w:numFmt w:val="decimal"/>
      <w:lvlText w:val="%1."/>
      <w:lvlJc w:val="left"/>
      <w:pPr>
        <w:ind w:left="75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7"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2" w15:restartNumberingAfterBreak="0">
    <w:nsid w:val="18010BE0"/>
    <w:multiLevelType w:val="hybridMultilevel"/>
    <w:tmpl w:val="780CCF2C"/>
    <w:lvl w:ilvl="0" w:tplc="47A28ADC">
      <w:start w:val="1"/>
      <w:numFmt w:val="decimal"/>
      <w:lvlText w:val="%1."/>
      <w:lvlJc w:val="left"/>
      <w:pPr>
        <w:ind w:left="75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4"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2F6899"/>
    <w:multiLevelType w:val="hybridMultilevel"/>
    <w:tmpl w:val="641E3648"/>
    <w:lvl w:ilvl="0" w:tplc="FFFFFFFF">
      <w:start w:val="1"/>
      <w:numFmt w:val="decimal"/>
      <w:lvlText w:val="%1."/>
      <w:lvlJc w:val="left"/>
      <w:pPr>
        <w:ind w:left="754" w:hanging="360"/>
      </w:pPr>
    </w:lvl>
    <w:lvl w:ilvl="1" w:tplc="FFFFFFFF" w:tentative="1">
      <w:start w:val="1"/>
      <w:numFmt w:val="lowerLetter"/>
      <w:lvlText w:val="%2."/>
      <w:lvlJc w:val="left"/>
      <w:pPr>
        <w:ind w:left="1474" w:hanging="360"/>
      </w:pPr>
    </w:lvl>
    <w:lvl w:ilvl="2" w:tplc="FFFFFFFF" w:tentative="1">
      <w:start w:val="1"/>
      <w:numFmt w:val="lowerRoman"/>
      <w:lvlText w:val="%3."/>
      <w:lvlJc w:val="right"/>
      <w:pPr>
        <w:ind w:left="2194" w:hanging="180"/>
      </w:pPr>
    </w:lvl>
    <w:lvl w:ilvl="3" w:tplc="FFFFFFFF" w:tentative="1">
      <w:start w:val="1"/>
      <w:numFmt w:val="decimal"/>
      <w:lvlText w:val="%4."/>
      <w:lvlJc w:val="left"/>
      <w:pPr>
        <w:ind w:left="2914" w:hanging="360"/>
      </w:pPr>
    </w:lvl>
    <w:lvl w:ilvl="4" w:tplc="FFFFFFFF" w:tentative="1">
      <w:start w:val="1"/>
      <w:numFmt w:val="lowerLetter"/>
      <w:lvlText w:val="%5."/>
      <w:lvlJc w:val="left"/>
      <w:pPr>
        <w:ind w:left="3634" w:hanging="360"/>
      </w:pPr>
    </w:lvl>
    <w:lvl w:ilvl="5" w:tplc="FFFFFFFF" w:tentative="1">
      <w:start w:val="1"/>
      <w:numFmt w:val="lowerRoman"/>
      <w:lvlText w:val="%6."/>
      <w:lvlJc w:val="right"/>
      <w:pPr>
        <w:ind w:left="4354" w:hanging="180"/>
      </w:pPr>
    </w:lvl>
    <w:lvl w:ilvl="6" w:tplc="FFFFFFFF" w:tentative="1">
      <w:start w:val="1"/>
      <w:numFmt w:val="decimal"/>
      <w:lvlText w:val="%7."/>
      <w:lvlJc w:val="left"/>
      <w:pPr>
        <w:ind w:left="5074" w:hanging="360"/>
      </w:pPr>
    </w:lvl>
    <w:lvl w:ilvl="7" w:tplc="FFFFFFFF" w:tentative="1">
      <w:start w:val="1"/>
      <w:numFmt w:val="lowerLetter"/>
      <w:lvlText w:val="%8."/>
      <w:lvlJc w:val="left"/>
      <w:pPr>
        <w:ind w:left="5794" w:hanging="360"/>
      </w:pPr>
    </w:lvl>
    <w:lvl w:ilvl="8" w:tplc="FFFFFFFF" w:tentative="1">
      <w:start w:val="1"/>
      <w:numFmt w:val="lowerRoman"/>
      <w:lvlText w:val="%9."/>
      <w:lvlJc w:val="right"/>
      <w:pPr>
        <w:ind w:left="6514" w:hanging="180"/>
      </w:pPr>
    </w:lvl>
  </w:abstractNum>
  <w:abstractNum w:abstractNumId="19"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3"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42D11077"/>
    <w:multiLevelType w:val="hybridMultilevel"/>
    <w:tmpl w:val="A2E004CC"/>
    <w:lvl w:ilvl="0" w:tplc="47A28ADC">
      <w:start w:val="1"/>
      <w:numFmt w:val="decimal"/>
      <w:lvlText w:val="%1."/>
      <w:lvlJc w:val="left"/>
      <w:pPr>
        <w:ind w:left="75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8"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9"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5D44386C"/>
    <w:multiLevelType w:val="hybridMultilevel"/>
    <w:tmpl w:val="C9D48694"/>
    <w:lvl w:ilvl="0" w:tplc="0426000F">
      <w:start w:val="1"/>
      <w:numFmt w:val="decimal"/>
      <w:lvlText w:val="%1."/>
      <w:lvlJc w:val="left"/>
      <w:pPr>
        <w:ind w:left="75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35"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9C20567"/>
    <w:multiLevelType w:val="hybridMultilevel"/>
    <w:tmpl w:val="FE328BC6"/>
    <w:lvl w:ilvl="0" w:tplc="47A28ADC">
      <w:start w:val="1"/>
      <w:numFmt w:val="decimal"/>
      <w:lvlText w:val="%1."/>
      <w:lvlJc w:val="left"/>
      <w:pPr>
        <w:ind w:left="75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1"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2"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6"/>
  </w:num>
  <w:num w:numId="2">
    <w:abstractNumId w:val="10"/>
  </w:num>
  <w:num w:numId="3">
    <w:abstractNumId w:val="26"/>
  </w:num>
  <w:num w:numId="4">
    <w:abstractNumId w:val="27"/>
  </w:num>
  <w:num w:numId="5">
    <w:abstractNumId w:val="8"/>
  </w:num>
  <w:num w:numId="6">
    <w:abstractNumId w:val="9"/>
  </w:num>
  <w:num w:numId="7">
    <w:abstractNumId w:val="11"/>
  </w:num>
  <w:num w:numId="8">
    <w:abstractNumId w:val="0"/>
  </w:num>
  <w:num w:numId="9">
    <w:abstractNumId w:val="1"/>
  </w:num>
  <w:num w:numId="10">
    <w:abstractNumId w:val="2"/>
  </w:num>
  <w:num w:numId="11">
    <w:abstractNumId w:val="8"/>
    <w:lvlOverride w:ilvl="0">
      <w:startOverride w:val="1"/>
    </w:lvlOverride>
  </w:num>
  <w:num w:numId="12">
    <w:abstractNumId w:val="19"/>
  </w:num>
  <w:num w:numId="13">
    <w:abstractNumId w:val="42"/>
  </w:num>
  <w:num w:numId="14">
    <w:abstractNumId w:val="13"/>
  </w:num>
  <w:num w:numId="15">
    <w:abstractNumId w:val="15"/>
  </w:num>
  <w:num w:numId="16">
    <w:abstractNumId w:val="16"/>
  </w:num>
  <w:num w:numId="17">
    <w:abstractNumId w:val="24"/>
  </w:num>
  <w:num w:numId="18">
    <w:abstractNumId w:val="31"/>
  </w:num>
  <w:num w:numId="19">
    <w:abstractNumId w:val="30"/>
  </w:num>
  <w:num w:numId="20">
    <w:abstractNumId w:val="37"/>
  </w:num>
  <w:num w:numId="21">
    <w:abstractNumId w:val="39"/>
  </w:num>
  <w:num w:numId="22">
    <w:abstractNumId w:val="41"/>
  </w:num>
  <w:num w:numId="23">
    <w:abstractNumId w:val="17"/>
  </w:num>
  <w:num w:numId="24">
    <w:abstractNumId w:val="35"/>
  </w:num>
  <w:num w:numId="25">
    <w:abstractNumId w:val="28"/>
  </w:num>
  <w:num w:numId="26">
    <w:abstractNumId w:val="6"/>
  </w:num>
  <w:num w:numId="27">
    <w:abstractNumId w:val="5"/>
  </w:num>
  <w:num w:numId="28">
    <w:abstractNumId w:val="29"/>
  </w:num>
  <w:num w:numId="29">
    <w:abstractNumId w:val="21"/>
  </w:num>
  <w:num w:numId="30">
    <w:abstractNumId w:val="32"/>
  </w:num>
  <w:num w:numId="31">
    <w:abstractNumId w:val="33"/>
  </w:num>
  <w:num w:numId="32">
    <w:abstractNumId w:val="22"/>
  </w:num>
  <w:num w:numId="33">
    <w:abstractNumId w:val="7"/>
  </w:num>
  <w:num w:numId="34">
    <w:abstractNumId w:val="20"/>
  </w:num>
  <w:num w:numId="35">
    <w:abstractNumId w:val="14"/>
  </w:num>
  <w:num w:numId="36">
    <w:abstractNumId w:val="23"/>
  </w:num>
  <w:num w:numId="37">
    <w:abstractNumId w:val="40"/>
  </w:num>
  <w:num w:numId="38">
    <w:abstractNumId w:val="34"/>
  </w:num>
  <w:num w:numId="39">
    <w:abstractNumId w:val="18"/>
  </w:num>
  <w:num w:numId="40">
    <w:abstractNumId w:val="3"/>
  </w:num>
  <w:num w:numId="41">
    <w:abstractNumId w:val="12"/>
  </w:num>
  <w:num w:numId="42">
    <w:abstractNumId w:val="38"/>
  </w:num>
  <w:num w:numId="43">
    <w:abstractNumId w:val="25"/>
  </w:num>
  <w:num w:numId="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1B4907"/>
    <w:rsid w:val="001F2B71"/>
    <w:rsid w:val="00215830"/>
    <w:rsid w:val="002223AE"/>
    <w:rsid w:val="00244E4B"/>
    <w:rsid w:val="002D21A6"/>
    <w:rsid w:val="002E6101"/>
    <w:rsid w:val="003052FF"/>
    <w:rsid w:val="00360579"/>
    <w:rsid w:val="003C2FFF"/>
    <w:rsid w:val="003E46DC"/>
    <w:rsid w:val="00434A73"/>
    <w:rsid w:val="004B321B"/>
    <w:rsid w:val="004B4260"/>
    <w:rsid w:val="00507BCB"/>
    <w:rsid w:val="005445BA"/>
    <w:rsid w:val="0056659C"/>
    <w:rsid w:val="00612290"/>
    <w:rsid w:val="006214C8"/>
    <w:rsid w:val="00644293"/>
    <w:rsid w:val="00707CFA"/>
    <w:rsid w:val="007567E9"/>
    <w:rsid w:val="00791E37"/>
    <w:rsid w:val="00875ADC"/>
    <w:rsid w:val="00877E76"/>
    <w:rsid w:val="008829DD"/>
    <w:rsid w:val="008D4CBD"/>
    <w:rsid w:val="008F5EB7"/>
    <w:rsid w:val="00955637"/>
    <w:rsid w:val="009773A1"/>
    <w:rsid w:val="009E42B8"/>
    <w:rsid w:val="00A65099"/>
    <w:rsid w:val="00AB4130"/>
    <w:rsid w:val="00AD6612"/>
    <w:rsid w:val="00B041BD"/>
    <w:rsid w:val="00B13E94"/>
    <w:rsid w:val="00BC05DC"/>
    <w:rsid w:val="00C06B01"/>
    <w:rsid w:val="00CB051C"/>
    <w:rsid w:val="00CE6640"/>
    <w:rsid w:val="00D9661C"/>
    <w:rsid w:val="00F04F8C"/>
    <w:rsid w:val="00F715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48E9D"/>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3966</Words>
  <Characters>2262</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5</cp:revision>
  <dcterms:created xsi:type="dcterms:W3CDTF">2023-12-19T11:29:00Z</dcterms:created>
  <dcterms:modified xsi:type="dcterms:W3CDTF">2023-12-19T11:31:00Z</dcterms:modified>
</cp:coreProperties>
</file>