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8A7793" w14:textId="77777777" w:rsidR="001B4907" w:rsidRPr="00026C21" w:rsidRDefault="001B4907" w:rsidP="001B4907">
      <w:pPr>
        <w:pStyle w:val="Header"/>
        <w:jc w:val="center"/>
        <w:rPr>
          <w:b/>
        </w:rPr>
      </w:pPr>
      <w:r w:rsidRPr="00026C21">
        <w:rPr>
          <w:b/>
        </w:rPr>
        <w:t>DAUGAVPILS UNIVERSITĀTES</w:t>
      </w:r>
    </w:p>
    <w:p w14:paraId="4C19FB59" w14:textId="77777777" w:rsidR="001B4907" w:rsidRPr="00026C21" w:rsidRDefault="001B4907" w:rsidP="001B4907">
      <w:pPr>
        <w:jc w:val="center"/>
        <w:rPr>
          <w:b/>
          <w:lang w:val="de-DE"/>
        </w:rPr>
      </w:pPr>
      <w:r w:rsidRPr="00026C21">
        <w:rPr>
          <w:b/>
        </w:rPr>
        <w:t>STUDIJU KURSA APRAKSTS</w:t>
      </w:r>
    </w:p>
    <w:p w14:paraId="1BCC60F9" w14:textId="77777777"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14:paraId="5BF0FC53" w14:textId="77777777" w:rsidTr="001A6313">
        <w:trPr>
          <w:jc w:val="center"/>
        </w:trPr>
        <w:tc>
          <w:tcPr>
            <w:tcW w:w="4639" w:type="dxa"/>
          </w:tcPr>
          <w:p w14:paraId="0AB0E98E"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3FFCAFCC" w14:textId="77777777" w:rsidR="001B4907" w:rsidRPr="002821AB" w:rsidRDefault="00676260" w:rsidP="001A6313">
            <w:pPr>
              <w:jc w:val="both"/>
              <w:rPr>
                <w:rFonts w:eastAsia="Times New Roman"/>
                <w:b/>
                <w:bCs w:val="0"/>
                <w:i/>
                <w:lang w:eastAsia="lv-LV"/>
              </w:rPr>
            </w:pPr>
            <w:r w:rsidRPr="002821AB">
              <w:rPr>
                <w:rFonts w:eastAsia="Times New Roman"/>
                <w:b/>
                <w:bCs w:val="0"/>
                <w:i/>
                <w:lang w:eastAsia="lv-LV"/>
              </w:rPr>
              <w:t>Šūnu bioloģija</w:t>
            </w:r>
          </w:p>
        </w:tc>
      </w:tr>
      <w:tr w:rsidR="001B4907" w:rsidRPr="00026C21" w14:paraId="7BEA173F" w14:textId="77777777" w:rsidTr="001A6313">
        <w:trPr>
          <w:jc w:val="center"/>
        </w:trPr>
        <w:tc>
          <w:tcPr>
            <w:tcW w:w="4639" w:type="dxa"/>
          </w:tcPr>
          <w:p w14:paraId="470CE67A" w14:textId="77777777" w:rsidR="001B4907" w:rsidRPr="00026C21" w:rsidRDefault="001B4907" w:rsidP="001A6313">
            <w:pPr>
              <w:pStyle w:val="Nosaukumi"/>
            </w:pPr>
            <w:r w:rsidRPr="00026C21">
              <w:t>Studiju kursa kods (DUIS)</w:t>
            </w:r>
          </w:p>
        </w:tc>
        <w:tc>
          <w:tcPr>
            <w:tcW w:w="4943" w:type="dxa"/>
            <w:vAlign w:val="center"/>
          </w:tcPr>
          <w:p w14:paraId="54F2A67E" w14:textId="77777777" w:rsidR="001B4907" w:rsidRPr="00026C21" w:rsidRDefault="009E3098" w:rsidP="001A6313">
            <w:pPr>
              <w:rPr>
                <w:lang w:eastAsia="lv-LV"/>
              </w:rPr>
            </w:pPr>
            <w:proofErr w:type="spellStart"/>
            <w:r>
              <w:rPr>
                <w:lang w:eastAsia="lv-LV"/>
              </w:rPr>
              <w:t>Biol</w:t>
            </w:r>
            <w:proofErr w:type="spellEnd"/>
            <w:r>
              <w:rPr>
                <w:lang w:eastAsia="lv-LV"/>
              </w:rPr>
              <w:t xml:space="preserve"> 2009</w:t>
            </w:r>
          </w:p>
        </w:tc>
      </w:tr>
      <w:tr w:rsidR="001B4907" w:rsidRPr="00026C21" w14:paraId="39EA1892" w14:textId="77777777" w:rsidTr="001A6313">
        <w:trPr>
          <w:jc w:val="center"/>
        </w:trPr>
        <w:tc>
          <w:tcPr>
            <w:tcW w:w="4639" w:type="dxa"/>
          </w:tcPr>
          <w:p w14:paraId="5E8AC62B" w14:textId="77777777" w:rsidR="001B4907" w:rsidRPr="00026C21" w:rsidRDefault="001B4907" w:rsidP="001A6313">
            <w:pPr>
              <w:pStyle w:val="Nosaukumi"/>
            </w:pPr>
            <w:r w:rsidRPr="00026C21">
              <w:t>Zinātnes nozare</w:t>
            </w:r>
          </w:p>
        </w:tc>
        <w:tc>
          <w:tcPr>
            <w:tcW w:w="4943" w:type="dxa"/>
          </w:tcPr>
          <w:p w14:paraId="0CE14A3F" w14:textId="77777777" w:rsidR="001B4907" w:rsidRPr="00026C21" w:rsidRDefault="00611AF3" w:rsidP="001A6313">
            <w:pPr>
              <w:snapToGrid w:val="0"/>
            </w:pPr>
            <w:r>
              <w:t>Bioloģija</w:t>
            </w:r>
          </w:p>
        </w:tc>
      </w:tr>
      <w:tr w:rsidR="001B4907" w:rsidRPr="00026C21" w14:paraId="08CF24B1" w14:textId="77777777" w:rsidTr="001A6313">
        <w:trPr>
          <w:jc w:val="center"/>
        </w:trPr>
        <w:tc>
          <w:tcPr>
            <w:tcW w:w="4639" w:type="dxa"/>
          </w:tcPr>
          <w:p w14:paraId="64BD7007" w14:textId="77777777" w:rsidR="001B4907" w:rsidRPr="00026C21" w:rsidRDefault="001B4907" w:rsidP="001A6313">
            <w:pPr>
              <w:pStyle w:val="Nosaukumi"/>
            </w:pPr>
            <w:r w:rsidRPr="00026C21">
              <w:t>Kursa līmenis</w:t>
            </w:r>
          </w:p>
        </w:tc>
        <w:tc>
          <w:tcPr>
            <w:tcW w:w="4943" w:type="dxa"/>
            <w:shd w:val="clear" w:color="auto" w:fill="auto"/>
          </w:tcPr>
          <w:p w14:paraId="527FB853" w14:textId="77777777" w:rsidR="001B4907" w:rsidRPr="00026C21" w:rsidRDefault="001B4907" w:rsidP="001A6313">
            <w:pPr>
              <w:rPr>
                <w:lang w:eastAsia="lv-LV"/>
              </w:rPr>
            </w:pPr>
          </w:p>
        </w:tc>
      </w:tr>
      <w:tr w:rsidR="001B4907" w:rsidRPr="00026C21" w14:paraId="37DC9CDD" w14:textId="77777777" w:rsidTr="001A6313">
        <w:trPr>
          <w:jc w:val="center"/>
        </w:trPr>
        <w:tc>
          <w:tcPr>
            <w:tcW w:w="4639" w:type="dxa"/>
          </w:tcPr>
          <w:p w14:paraId="0DBF5A4B" w14:textId="77777777" w:rsidR="001B4907" w:rsidRPr="00026C21" w:rsidRDefault="001B4907" w:rsidP="001A6313">
            <w:pPr>
              <w:pStyle w:val="Nosaukumi"/>
              <w:rPr>
                <w:u w:val="single"/>
              </w:rPr>
            </w:pPr>
            <w:r w:rsidRPr="00026C21">
              <w:t>Kredītpunkti</w:t>
            </w:r>
          </w:p>
        </w:tc>
        <w:tc>
          <w:tcPr>
            <w:tcW w:w="4943" w:type="dxa"/>
            <w:vAlign w:val="center"/>
          </w:tcPr>
          <w:p w14:paraId="00F7A75F" w14:textId="77777777" w:rsidR="001B4907" w:rsidRPr="002266A4" w:rsidRDefault="003558DD" w:rsidP="001A6313">
            <w:pPr>
              <w:rPr>
                <w:b/>
                <w:lang w:eastAsia="lv-LV"/>
              </w:rPr>
            </w:pPr>
            <w:r w:rsidRPr="002266A4">
              <w:rPr>
                <w:b/>
                <w:lang w:eastAsia="lv-LV"/>
              </w:rPr>
              <w:t>2</w:t>
            </w:r>
          </w:p>
        </w:tc>
      </w:tr>
      <w:tr w:rsidR="001B4907" w:rsidRPr="00026C21" w14:paraId="35448BD3" w14:textId="77777777" w:rsidTr="001A6313">
        <w:trPr>
          <w:jc w:val="center"/>
        </w:trPr>
        <w:tc>
          <w:tcPr>
            <w:tcW w:w="4639" w:type="dxa"/>
          </w:tcPr>
          <w:p w14:paraId="257A8A5A" w14:textId="77777777" w:rsidR="001B4907" w:rsidRPr="00026C21" w:rsidRDefault="001B4907" w:rsidP="001A6313">
            <w:pPr>
              <w:pStyle w:val="Nosaukumi"/>
              <w:rPr>
                <w:u w:val="single"/>
              </w:rPr>
            </w:pPr>
            <w:r w:rsidRPr="00026C21">
              <w:t>ECTS kredītpunkti</w:t>
            </w:r>
          </w:p>
        </w:tc>
        <w:tc>
          <w:tcPr>
            <w:tcW w:w="4943" w:type="dxa"/>
          </w:tcPr>
          <w:p w14:paraId="691A693F" w14:textId="77777777" w:rsidR="001B4907" w:rsidRPr="002266A4" w:rsidRDefault="003558DD" w:rsidP="001A6313">
            <w:pPr>
              <w:rPr>
                <w:b/>
              </w:rPr>
            </w:pPr>
            <w:r w:rsidRPr="002266A4">
              <w:rPr>
                <w:b/>
              </w:rPr>
              <w:t>4</w:t>
            </w:r>
          </w:p>
        </w:tc>
      </w:tr>
      <w:tr w:rsidR="001B4907" w:rsidRPr="00026C21" w14:paraId="7AE43644" w14:textId="77777777" w:rsidTr="001A6313">
        <w:trPr>
          <w:jc w:val="center"/>
        </w:trPr>
        <w:tc>
          <w:tcPr>
            <w:tcW w:w="4639" w:type="dxa"/>
          </w:tcPr>
          <w:p w14:paraId="21B4F3BF" w14:textId="77777777" w:rsidR="001B4907" w:rsidRPr="00026C21" w:rsidRDefault="001B4907" w:rsidP="001A6313">
            <w:pPr>
              <w:pStyle w:val="Nosaukumi"/>
            </w:pPr>
            <w:r w:rsidRPr="00026C21">
              <w:t>Kopējais kontaktstundu skaits</w:t>
            </w:r>
          </w:p>
        </w:tc>
        <w:tc>
          <w:tcPr>
            <w:tcW w:w="4943" w:type="dxa"/>
            <w:vAlign w:val="center"/>
          </w:tcPr>
          <w:p w14:paraId="35F7B4EA" w14:textId="77777777" w:rsidR="001B4907" w:rsidRPr="00026C21" w:rsidRDefault="009E3098" w:rsidP="001A6313">
            <w:pPr>
              <w:rPr>
                <w:lang w:eastAsia="lv-LV"/>
              </w:rPr>
            </w:pPr>
            <w:r>
              <w:rPr>
                <w:lang w:eastAsia="lv-LV"/>
              </w:rPr>
              <w:t>48</w:t>
            </w:r>
          </w:p>
        </w:tc>
      </w:tr>
      <w:tr w:rsidR="001B4907" w:rsidRPr="00026C21" w14:paraId="09564B13" w14:textId="77777777" w:rsidTr="001A6313">
        <w:trPr>
          <w:jc w:val="center"/>
        </w:trPr>
        <w:tc>
          <w:tcPr>
            <w:tcW w:w="4639" w:type="dxa"/>
          </w:tcPr>
          <w:p w14:paraId="2002D6ED" w14:textId="77777777" w:rsidR="001B4907" w:rsidRPr="00026C21" w:rsidRDefault="001B4907" w:rsidP="001A6313">
            <w:pPr>
              <w:pStyle w:val="Nosaukumi2"/>
            </w:pPr>
            <w:r w:rsidRPr="00026C21">
              <w:t>Lekciju stundu skaits</w:t>
            </w:r>
          </w:p>
        </w:tc>
        <w:tc>
          <w:tcPr>
            <w:tcW w:w="4943" w:type="dxa"/>
          </w:tcPr>
          <w:p w14:paraId="27FBFE44" w14:textId="77777777" w:rsidR="001B4907" w:rsidRPr="00026C21" w:rsidRDefault="003558DD" w:rsidP="001A6313">
            <w:r>
              <w:t>16</w:t>
            </w:r>
          </w:p>
        </w:tc>
      </w:tr>
      <w:tr w:rsidR="001B4907" w:rsidRPr="00026C21" w14:paraId="69978783" w14:textId="77777777" w:rsidTr="001A6313">
        <w:trPr>
          <w:jc w:val="center"/>
        </w:trPr>
        <w:tc>
          <w:tcPr>
            <w:tcW w:w="4639" w:type="dxa"/>
          </w:tcPr>
          <w:p w14:paraId="4E8ADF9C" w14:textId="77777777" w:rsidR="001B4907" w:rsidRPr="00026C21" w:rsidRDefault="001B4907" w:rsidP="001A6313">
            <w:pPr>
              <w:pStyle w:val="Nosaukumi2"/>
            </w:pPr>
            <w:r w:rsidRPr="00026C21">
              <w:t>Semināru stundu skaits</w:t>
            </w:r>
          </w:p>
        </w:tc>
        <w:tc>
          <w:tcPr>
            <w:tcW w:w="4943" w:type="dxa"/>
          </w:tcPr>
          <w:p w14:paraId="40B136FE" w14:textId="77777777" w:rsidR="001B4907" w:rsidRPr="00026C21" w:rsidRDefault="009E3098" w:rsidP="001A6313">
            <w:r>
              <w:t>0</w:t>
            </w:r>
          </w:p>
        </w:tc>
      </w:tr>
      <w:tr w:rsidR="001B4907" w:rsidRPr="00026C21" w14:paraId="39FE0A9F" w14:textId="77777777" w:rsidTr="001A6313">
        <w:trPr>
          <w:jc w:val="center"/>
        </w:trPr>
        <w:tc>
          <w:tcPr>
            <w:tcW w:w="4639" w:type="dxa"/>
          </w:tcPr>
          <w:p w14:paraId="7536933D" w14:textId="77777777" w:rsidR="001B4907" w:rsidRPr="00026C21" w:rsidRDefault="001B4907" w:rsidP="001A6313">
            <w:pPr>
              <w:pStyle w:val="Nosaukumi2"/>
            </w:pPr>
            <w:r w:rsidRPr="00026C21">
              <w:t>Praktisko darbu stundu skaits</w:t>
            </w:r>
          </w:p>
        </w:tc>
        <w:tc>
          <w:tcPr>
            <w:tcW w:w="4943" w:type="dxa"/>
          </w:tcPr>
          <w:p w14:paraId="49BB8585" w14:textId="77777777" w:rsidR="001B4907" w:rsidRPr="00026C21" w:rsidRDefault="003558DD" w:rsidP="001A6313">
            <w:r>
              <w:t>16</w:t>
            </w:r>
          </w:p>
        </w:tc>
      </w:tr>
      <w:tr w:rsidR="001B4907" w:rsidRPr="00026C21" w14:paraId="17EE320C" w14:textId="77777777" w:rsidTr="001A6313">
        <w:trPr>
          <w:jc w:val="center"/>
        </w:trPr>
        <w:tc>
          <w:tcPr>
            <w:tcW w:w="4639" w:type="dxa"/>
          </w:tcPr>
          <w:p w14:paraId="61EA3E4A" w14:textId="77777777" w:rsidR="001B4907" w:rsidRPr="00026C21" w:rsidRDefault="001B4907" w:rsidP="001A6313">
            <w:pPr>
              <w:pStyle w:val="Nosaukumi2"/>
            </w:pPr>
            <w:r w:rsidRPr="00026C21">
              <w:t>Laboratorijas darbu stundu skaits</w:t>
            </w:r>
          </w:p>
        </w:tc>
        <w:tc>
          <w:tcPr>
            <w:tcW w:w="4943" w:type="dxa"/>
          </w:tcPr>
          <w:p w14:paraId="7264967D" w14:textId="77777777" w:rsidR="001B4907" w:rsidRPr="00026C21" w:rsidRDefault="001B4907" w:rsidP="001A6313"/>
        </w:tc>
      </w:tr>
      <w:tr w:rsidR="001B4907" w:rsidRPr="00026C21" w14:paraId="52AF32F8" w14:textId="77777777" w:rsidTr="001A6313">
        <w:trPr>
          <w:jc w:val="center"/>
        </w:trPr>
        <w:tc>
          <w:tcPr>
            <w:tcW w:w="4639" w:type="dxa"/>
          </w:tcPr>
          <w:p w14:paraId="2802BAEC"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0BC9AAEE" w14:textId="77777777" w:rsidR="001B4907" w:rsidRPr="00026C21" w:rsidRDefault="003558DD" w:rsidP="001A6313">
            <w:pPr>
              <w:rPr>
                <w:lang w:eastAsia="lv-LV"/>
              </w:rPr>
            </w:pPr>
            <w:r>
              <w:rPr>
                <w:lang w:eastAsia="lv-LV"/>
              </w:rPr>
              <w:t>48</w:t>
            </w:r>
          </w:p>
        </w:tc>
      </w:tr>
      <w:tr w:rsidR="001B4907" w:rsidRPr="00026C21" w14:paraId="79D5E089" w14:textId="77777777" w:rsidTr="001A6313">
        <w:trPr>
          <w:jc w:val="center"/>
        </w:trPr>
        <w:tc>
          <w:tcPr>
            <w:tcW w:w="9582" w:type="dxa"/>
            <w:gridSpan w:val="2"/>
          </w:tcPr>
          <w:p w14:paraId="26432B03" w14:textId="77777777" w:rsidR="001B4907" w:rsidRPr="00026C21" w:rsidRDefault="001B4907" w:rsidP="001A6313">
            <w:pPr>
              <w:rPr>
                <w:lang w:eastAsia="lv-LV"/>
              </w:rPr>
            </w:pPr>
          </w:p>
        </w:tc>
      </w:tr>
      <w:tr w:rsidR="001B4907" w:rsidRPr="00026C21" w14:paraId="20BCA183" w14:textId="77777777" w:rsidTr="001A6313">
        <w:trPr>
          <w:jc w:val="center"/>
        </w:trPr>
        <w:tc>
          <w:tcPr>
            <w:tcW w:w="9582" w:type="dxa"/>
            <w:gridSpan w:val="2"/>
          </w:tcPr>
          <w:p w14:paraId="1D13EECB" w14:textId="77777777" w:rsidR="001B4907" w:rsidRPr="00026C21" w:rsidRDefault="001B4907" w:rsidP="001A6313">
            <w:pPr>
              <w:pStyle w:val="Nosaukumi"/>
            </w:pPr>
            <w:r w:rsidRPr="00026C21">
              <w:t>Kursa autors(-i)</w:t>
            </w:r>
          </w:p>
        </w:tc>
      </w:tr>
      <w:tr w:rsidR="008D4CBD" w:rsidRPr="00026C21" w14:paraId="5BB3A1B2" w14:textId="77777777" w:rsidTr="001A6313">
        <w:trPr>
          <w:jc w:val="center"/>
        </w:trPr>
        <w:tc>
          <w:tcPr>
            <w:tcW w:w="9582" w:type="dxa"/>
            <w:gridSpan w:val="2"/>
          </w:tcPr>
          <w:p w14:paraId="7F8CE82A" w14:textId="77777777" w:rsidR="008D4CBD" w:rsidRPr="00026C21" w:rsidRDefault="008F1EB2" w:rsidP="008D4CBD">
            <w:r>
              <w:t xml:space="preserve">Dr. biol., prof. </w:t>
            </w:r>
            <w:proofErr w:type="spellStart"/>
            <w:r>
              <w:t>Natalja</w:t>
            </w:r>
            <w:proofErr w:type="spellEnd"/>
            <w:r>
              <w:t xml:space="preserve"> </w:t>
            </w:r>
            <w:proofErr w:type="spellStart"/>
            <w:r>
              <w:t>Škute</w:t>
            </w:r>
            <w:proofErr w:type="spellEnd"/>
          </w:p>
        </w:tc>
      </w:tr>
      <w:tr w:rsidR="008D4CBD" w:rsidRPr="00026C21" w14:paraId="1500E99F" w14:textId="77777777" w:rsidTr="001A6313">
        <w:trPr>
          <w:jc w:val="center"/>
        </w:trPr>
        <w:tc>
          <w:tcPr>
            <w:tcW w:w="9582" w:type="dxa"/>
            <w:gridSpan w:val="2"/>
          </w:tcPr>
          <w:p w14:paraId="154F0F0C" w14:textId="77777777" w:rsidR="008D4CBD" w:rsidRPr="00026C21" w:rsidRDefault="008D4CBD" w:rsidP="008D4CBD">
            <w:pPr>
              <w:pStyle w:val="Nosaukumi"/>
            </w:pPr>
            <w:r w:rsidRPr="00026C21">
              <w:t>Kursa docētājs(-i)</w:t>
            </w:r>
          </w:p>
        </w:tc>
      </w:tr>
      <w:tr w:rsidR="008D4CBD" w:rsidRPr="00026C21" w14:paraId="66B05458" w14:textId="77777777" w:rsidTr="001A6313">
        <w:trPr>
          <w:jc w:val="center"/>
        </w:trPr>
        <w:tc>
          <w:tcPr>
            <w:tcW w:w="9582" w:type="dxa"/>
            <w:gridSpan w:val="2"/>
          </w:tcPr>
          <w:p w14:paraId="5F0F3D52" w14:textId="77777777" w:rsidR="008D4CBD" w:rsidRPr="00026C21" w:rsidRDefault="00676260" w:rsidP="008D4CBD">
            <w:r>
              <w:t xml:space="preserve">Dr. biol., prof. </w:t>
            </w:r>
            <w:proofErr w:type="spellStart"/>
            <w:r>
              <w:t>Natalja</w:t>
            </w:r>
            <w:proofErr w:type="spellEnd"/>
            <w:r>
              <w:t xml:space="preserve"> </w:t>
            </w:r>
            <w:proofErr w:type="spellStart"/>
            <w:r>
              <w:t>Škute</w:t>
            </w:r>
            <w:proofErr w:type="spellEnd"/>
            <w:r>
              <w:t xml:space="preserve">, Dr. biol., </w:t>
            </w:r>
            <w:proofErr w:type="spellStart"/>
            <w:r>
              <w:t>pēt</w:t>
            </w:r>
            <w:proofErr w:type="spellEnd"/>
            <w:r>
              <w:t>. Marina Savicka</w:t>
            </w:r>
          </w:p>
        </w:tc>
      </w:tr>
      <w:tr w:rsidR="008D4CBD" w:rsidRPr="00026C21" w14:paraId="4E472F06" w14:textId="77777777" w:rsidTr="001A6313">
        <w:trPr>
          <w:jc w:val="center"/>
        </w:trPr>
        <w:tc>
          <w:tcPr>
            <w:tcW w:w="9582" w:type="dxa"/>
            <w:gridSpan w:val="2"/>
          </w:tcPr>
          <w:p w14:paraId="15A0A0D8" w14:textId="77777777" w:rsidR="008D4CBD" w:rsidRPr="00026C21" w:rsidRDefault="008D4CBD" w:rsidP="008D4CBD">
            <w:pPr>
              <w:pStyle w:val="Nosaukumi"/>
            </w:pPr>
            <w:r w:rsidRPr="00026C21">
              <w:t>Priekšzināšanas</w:t>
            </w:r>
          </w:p>
        </w:tc>
      </w:tr>
      <w:tr w:rsidR="008D4CBD" w:rsidRPr="00026C21" w14:paraId="0C6E4C26" w14:textId="77777777" w:rsidTr="001A6313">
        <w:trPr>
          <w:jc w:val="center"/>
        </w:trPr>
        <w:tc>
          <w:tcPr>
            <w:tcW w:w="9582" w:type="dxa"/>
            <w:gridSpan w:val="2"/>
          </w:tcPr>
          <w:p w14:paraId="1BE3C7A2" w14:textId="4AAFD185" w:rsidR="008D4CBD" w:rsidRPr="00026C21" w:rsidRDefault="00D850E9" w:rsidP="008D4CBD">
            <w:pPr>
              <w:snapToGrid w:val="0"/>
            </w:pPr>
            <w:r>
              <w:t>-</w:t>
            </w:r>
          </w:p>
        </w:tc>
      </w:tr>
      <w:tr w:rsidR="008D4CBD" w:rsidRPr="00026C21" w14:paraId="124BA3E1" w14:textId="77777777" w:rsidTr="001A6313">
        <w:trPr>
          <w:jc w:val="center"/>
        </w:trPr>
        <w:tc>
          <w:tcPr>
            <w:tcW w:w="9582" w:type="dxa"/>
            <w:gridSpan w:val="2"/>
          </w:tcPr>
          <w:p w14:paraId="7E6C0D6A" w14:textId="77777777" w:rsidR="008D4CBD" w:rsidRPr="00026C21" w:rsidRDefault="008D4CBD" w:rsidP="008D4CBD">
            <w:pPr>
              <w:pStyle w:val="Nosaukumi"/>
            </w:pPr>
            <w:r w:rsidRPr="00026C21">
              <w:t xml:space="preserve">Studiju kursa anotācija </w:t>
            </w:r>
          </w:p>
        </w:tc>
      </w:tr>
      <w:tr w:rsidR="008D4CBD" w:rsidRPr="00026C21" w14:paraId="57999FA9" w14:textId="77777777" w:rsidTr="00026C21">
        <w:trPr>
          <w:trHeight w:val="1119"/>
          <w:jc w:val="center"/>
        </w:trPr>
        <w:tc>
          <w:tcPr>
            <w:tcW w:w="9582" w:type="dxa"/>
            <w:gridSpan w:val="2"/>
          </w:tcPr>
          <w:p w14:paraId="7ADAB8B0" w14:textId="77777777" w:rsidR="00621D1E" w:rsidRDefault="006B7E24" w:rsidP="006B7E24">
            <w:r>
              <w:t xml:space="preserve">KURSA MĒRĶIS: iepazīstināt ar mūsdienu </w:t>
            </w:r>
            <w:r w:rsidR="009E3098">
              <w:t xml:space="preserve">šūnu </w:t>
            </w:r>
            <w:r>
              <w:t>bioloģijas pamatiem,</w:t>
            </w:r>
            <w:r w:rsidR="004400EE">
              <w:t xml:space="preserve"> šūnas</w:t>
            </w:r>
            <w:r>
              <w:t xml:space="preserve"> </w:t>
            </w:r>
            <w:r w:rsidR="009E3098">
              <w:t xml:space="preserve">uzbūves, funkcionēšanos un vairošanos, attīstot </w:t>
            </w:r>
            <w:r>
              <w:t>studējošo radošumu un sistēmis</w:t>
            </w:r>
            <w:r w:rsidR="00621D1E">
              <w:t>ko domāšanu.</w:t>
            </w:r>
          </w:p>
          <w:p w14:paraId="33EC42DB" w14:textId="77777777" w:rsidR="006B7E24" w:rsidRDefault="006B7E24" w:rsidP="006B7E24">
            <w:r>
              <w:t>KURSA UZDEVUMI:</w:t>
            </w:r>
          </w:p>
          <w:p w14:paraId="09CD9C69" w14:textId="77777777" w:rsidR="006B7E24" w:rsidRDefault="006B7E24" w:rsidP="006B7E24">
            <w:r>
              <w:t>1. Sniegt</w:t>
            </w:r>
            <w:r w:rsidR="009B1706">
              <w:t xml:space="preserve"> studējošiem jaunākās zināšanas</w:t>
            </w:r>
            <w:r>
              <w:t xml:space="preserve"> </w:t>
            </w:r>
            <w:r w:rsidR="00621D1E">
              <w:t>šūnu</w:t>
            </w:r>
            <w:r>
              <w:t xml:space="preserve"> bioloģijā, vienlaikus apvienojot teoriju ar praktiskām iemaņām</w:t>
            </w:r>
          </w:p>
          <w:p w14:paraId="2FF61B3F" w14:textId="77777777" w:rsidR="006B7E24" w:rsidRDefault="006B7E24" w:rsidP="006B7E24">
            <w:r>
              <w:t xml:space="preserve">2. Attīstīt studējošo kompetenci veikt aktivitātes, kas balstītas uz mūsdienu </w:t>
            </w:r>
            <w:r w:rsidR="00621D1E">
              <w:t xml:space="preserve">šūnu </w:t>
            </w:r>
            <w:r>
              <w:t xml:space="preserve">bioloģijas būtiskākam atziņām </w:t>
            </w:r>
          </w:p>
          <w:p w14:paraId="0F801515" w14:textId="77777777" w:rsidR="006B7E24" w:rsidRDefault="006B7E24" w:rsidP="006B7E24">
            <w:r>
              <w:t>3.</w:t>
            </w:r>
            <w:r w:rsidR="00621D1E">
              <w:t xml:space="preserve"> Nodrošināt zināšanu apguvi par</w:t>
            </w:r>
            <w:r>
              <w:t xml:space="preserve"> mūsdienu </w:t>
            </w:r>
            <w:r w:rsidR="009B1706">
              <w:t>pielietojamās</w:t>
            </w:r>
            <w:r w:rsidR="00621D1E">
              <w:t xml:space="preserve"> šūnu</w:t>
            </w:r>
            <w:r>
              <w:t xml:space="preserve"> bioloģijas prasībām</w:t>
            </w:r>
          </w:p>
          <w:p w14:paraId="3FB58E43" w14:textId="77777777" w:rsidR="006B7E24" w:rsidRDefault="006B7E24" w:rsidP="006B7E24">
            <w:r>
              <w:t xml:space="preserve">4. Veicināt studējošo patstāvīgā darba iemaņu stiprināšanu darbam ar zinātniskās literatūras </w:t>
            </w:r>
          </w:p>
          <w:p w14:paraId="331F6CB1" w14:textId="77777777" w:rsidR="008D4CBD" w:rsidRPr="00026C21" w:rsidRDefault="006B7E24" w:rsidP="00621D1E">
            <w:pPr>
              <w:suppressAutoHyphens/>
              <w:autoSpaceDE/>
              <w:autoSpaceDN/>
              <w:adjustRightInd/>
              <w:snapToGrid w:val="0"/>
              <w:rPr>
                <w:color w:val="0070C0"/>
              </w:rPr>
            </w:pPr>
            <w:r>
              <w:t>5. Veicināt studējošo iemaņu</w:t>
            </w:r>
            <w:r w:rsidR="00621D1E">
              <w:t xml:space="preserve"> zinātnisko</w:t>
            </w:r>
            <w:r>
              <w:t xml:space="preserve"> stiprināšanu darba organizācijā, plānošanā, atbilstošo </w:t>
            </w:r>
            <w:r w:rsidR="00621D1E">
              <w:t xml:space="preserve">šūnu bioloģijas </w:t>
            </w:r>
            <w:r>
              <w:t>metožu izvēlē</w:t>
            </w:r>
            <w:r w:rsidR="00621D1E">
              <w:t xml:space="preserve"> </w:t>
            </w:r>
          </w:p>
        </w:tc>
      </w:tr>
      <w:tr w:rsidR="008D4CBD" w:rsidRPr="00026C21" w14:paraId="778029FF" w14:textId="77777777" w:rsidTr="001A6313">
        <w:trPr>
          <w:jc w:val="center"/>
        </w:trPr>
        <w:tc>
          <w:tcPr>
            <w:tcW w:w="9582" w:type="dxa"/>
            <w:gridSpan w:val="2"/>
          </w:tcPr>
          <w:p w14:paraId="3B8EFCAC" w14:textId="77777777" w:rsidR="008D4CBD" w:rsidRPr="00026C21" w:rsidRDefault="008D4CBD" w:rsidP="008D4CBD">
            <w:pPr>
              <w:pStyle w:val="Nosaukumi"/>
            </w:pPr>
            <w:r w:rsidRPr="00026C21">
              <w:t>Studiju kursa kalendārais plāns</w:t>
            </w:r>
          </w:p>
        </w:tc>
      </w:tr>
      <w:tr w:rsidR="008D4CBD" w:rsidRPr="00026C21" w14:paraId="37D5A9FC" w14:textId="77777777" w:rsidTr="001A6313">
        <w:trPr>
          <w:jc w:val="center"/>
        </w:trPr>
        <w:tc>
          <w:tcPr>
            <w:tcW w:w="9582" w:type="dxa"/>
            <w:gridSpan w:val="2"/>
          </w:tcPr>
          <w:p w14:paraId="0AD821D6" w14:textId="77777777" w:rsidR="00621D1E" w:rsidRDefault="00621D1E" w:rsidP="00676260">
            <w:pPr>
              <w:ind w:left="34"/>
              <w:jc w:val="both"/>
              <w:rPr>
                <w:color w:val="000000" w:themeColor="text1"/>
                <w:lang w:eastAsia="ko-KR"/>
              </w:rPr>
            </w:pPr>
            <w:r>
              <w:rPr>
                <w:color w:val="000000" w:themeColor="text1"/>
                <w:lang w:eastAsia="ko-KR"/>
              </w:rPr>
              <w:t>L</w:t>
            </w:r>
            <w:r w:rsidR="003558DD">
              <w:rPr>
                <w:color w:val="000000" w:themeColor="text1"/>
                <w:lang w:eastAsia="ko-KR"/>
              </w:rPr>
              <w:t xml:space="preserve">16, p16, </w:t>
            </w:r>
            <w:r>
              <w:rPr>
                <w:color w:val="000000" w:themeColor="text1"/>
                <w:lang w:eastAsia="ko-KR"/>
              </w:rPr>
              <w:t>Pd</w:t>
            </w:r>
            <w:r w:rsidR="003558DD">
              <w:rPr>
                <w:color w:val="000000" w:themeColor="text1"/>
                <w:lang w:eastAsia="ko-KR"/>
              </w:rPr>
              <w:t>48</w:t>
            </w:r>
          </w:p>
          <w:p w14:paraId="2096CE82" w14:textId="77777777" w:rsidR="00676260" w:rsidRPr="00676260" w:rsidRDefault="00676260" w:rsidP="001506B3">
            <w:pPr>
              <w:ind w:left="34"/>
              <w:jc w:val="both"/>
              <w:rPr>
                <w:color w:val="000000" w:themeColor="text1"/>
                <w:lang w:eastAsia="ko-KR"/>
              </w:rPr>
            </w:pPr>
            <w:r w:rsidRPr="00676260">
              <w:rPr>
                <w:color w:val="000000" w:themeColor="text1"/>
                <w:lang w:eastAsia="ko-KR"/>
              </w:rPr>
              <w:t>1. Šūnu bioloģijas kursa priekšmets un uzdevumi, to nozīme, attīstības vēsture un metodes.</w:t>
            </w:r>
            <w:r w:rsidR="001506B3">
              <w:rPr>
                <w:color w:val="000000" w:themeColor="text1"/>
                <w:lang w:eastAsia="ko-KR"/>
              </w:rPr>
              <w:t xml:space="preserve"> </w:t>
            </w:r>
            <w:r w:rsidRPr="00676260">
              <w:rPr>
                <w:color w:val="000000" w:themeColor="text1"/>
                <w:lang w:eastAsia="ko-KR"/>
              </w:rPr>
              <w:t xml:space="preserve"> </w:t>
            </w:r>
            <w:proofErr w:type="spellStart"/>
            <w:r w:rsidRPr="00676260">
              <w:rPr>
                <w:color w:val="000000" w:themeColor="text1"/>
                <w:lang w:eastAsia="ko-KR"/>
              </w:rPr>
              <w:t>Prokariotu</w:t>
            </w:r>
            <w:proofErr w:type="spellEnd"/>
            <w:r w:rsidRPr="00676260">
              <w:rPr>
                <w:color w:val="000000" w:themeColor="text1"/>
                <w:lang w:eastAsia="ko-KR"/>
              </w:rPr>
              <w:t xml:space="preserve"> un </w:t>
            </w:r>
            <w:proofErr w:type="spellStart"/>
            <w:r w:rsidRPr="00676260">
              <w:rPr>
                <w:color w:val="000000" w:themeColor="text1"/>
                <w:lang w:eastAsia="ko-KR"/>
              </w:rPr>
              <w:t>eikariotu</w:t>
            </w:r>
            <w:proofErr w:type="spellEnd"/>
            <w:r w:rsidRPr="00676260">
              <w:rPr>
                <w:color w:val="000000" w:themeColor="text1"/>
                <w:lang w:eastAsia="ko-KR"/>
              </w:rPr>
              <w:t xml:space="preserve"> šūnas uzbūve.</w:t>
            </w:r>
            <w:r w:rsidR="00621D1E">
              <w:rPr>
                <w:color w:val="000000" w:themeColor="text1"/>
                <w:lang w:eastAsia="ko-KR"/>
              </w:rPr>
              <w:t xml:space="preserve"> </w:t>
            </w:r>
            <w:proofErr w:type="spellStart"/>
            <w:r w:rsidRPr="00676260">
              <w:rPr>
                <w:color w:val="000000" w:themeColor="text1"/>
                <w:lang w:eastAsia="ko-KR"/>
              </w:rPr>
              <w:t>Eikariotisko</w:t>
            </w:r>
            <w:proofErr w:type="spellEnd"/>
            <w:r w:rsidRPr="00676260">
              <w:rPr>
                <w:color w:val="000000" w:themeColor="text1"/>
                <w:lang w:eastAsia="ko-KR"/>
              </w:rPr>
              <w:t xml:space="preserve"> šūnu pamatformas (augu šūnas, sēņu šūnas, dzīvnieku šūnas), to būtiskās atšķirības, augiem </w:t>
            </w:r>
            <w:r w:rsidR="00602A4F">
              <w:rPr>
                <w:color w:val="000000" w:themeColor="text1"/>
                <w:lang w:eastAsia="ko-KR"/>
              </w:rPr>
              <w:t>un</w:t>
            </w:r>
            <w:r w:rsidRPr="00676260">
              <w:rPr>
                <w:color w:val="000000" w:themeColor="text1"/>
                <w:lang w:eastAsia="ko-KR"/>
              </w:rPr>
              <w:t xml:space="preserve"> dzīvniekiem līdzīgi </w:t>
            </w:r>
            <w:proofErr w:type="spellStart"/>
            <w:r w:rsidRPr="00676260">
              <w:rPr>
                <w:color w:val="000000" w:themeColor="text1"/>
                <w:lang w:eastAsia="ko-KR"/>
              </w:rPr>
              <w:t>protisti</w:t>
            </w:r>
            <w:proofErr w:type="spellEnd"/>
            <w:r w:rsidRPr="00676260">
              <w:rPr>
                <w:color w:val="000000" w:themeColor="text1"/>
                <w:lang w:eastAsia="ko-KR"/>
              </w:rPr>
              <w:t>.</w:t>
            </w:r>
            <w:r w:rsidR="00602A4F">
              <w:rPr>
                <w:color w:val="000000" w:themeColor="text1"/>
                <w:lang w:eastAsia="ko-KR"/>
              </w:rPr>
              <w:t xml:space="preserve"> L2, P</w:t>
            </w:r>
            <w:r w:rsidR="003558DD">
              <w:rPr>
                <w:color w:val="000000" w:themeColor="text1"/>
                <w:lang w:eastAsia="ko-KR"/>
              </w:rPr>
              <w:t>d</w:t>
            </w:r>
            <w:r w:rsidR="00602A4F">
              <w:rPr>
                <w:color w:val="000000" w:themeColor="text1"/>
                <w:lang w:eastAsia="ko-KR"/>
              </w:rPr>
              <w:t>4</w:t>
            </w:r>
          </w:p>
          <w:p w14:paraId="547D1ACE" w14:textId="77777777" w:rsidR="00676260" w:rsidRPr="00676260" w:rsidRDefault="001506B3" w:rsidP="00676260">
            <w:pPr>
              <w:ind w:left="34"/>
              <w:jc w:val="both"/>
              <w:rPr>
                <w:color w:val="000000" w:themeColor="text1"/>
                <w:lang w:eastAsia="ko-KR"/>
              </w:rPr>
            </w:pPr>
            <w:r>
              <w:rPr>
                <w:color w:val="000000" w:themeColor="text1"/>
                <w:lang w:eastAsia="ko-KR"/>
              </w:rPr>
              <w:t xml:space="preserve">2. </w:t>
            </w:r>
            <w:r w:rsidR="00676260" w:rsidRPr="00676260">
              <w:rPr>
                <w:color w:val="000000" w:themeColor="text1"/>
                <w:lang w:eastAsia="ko-KR"/>
              </w:rPr>
              <w:t xml:space="preserve">Šūnas </w:t>
            </w:r>
            <w:proofErr w:type="spellStart"/>
            <w:r w:rsidR="00676260" w:rsidRPr="00676260">
              <w:rPr>
                <w:color w:val="000000" w:themeColor="text1"/>
                <w:lang w:eastAsia="ko-KR"/>
              </w:rPr>
              <w:t>plazmatisko</w:t>
            </w:r>
            <w:proofErr w:type="spellEnd"/>
            <w:r w:rsidR="00676260" w:rsidRPr="00676260">
              <w:rPr>
                <w:color w:val="000000" w:themeColor="text1"/>
                <w:lang w:eastAsia="ko-KR"/>
              </w:rPr>
              <w:t xml:space="preserve"> membrānu molekulārā organizācija.</w:t>
            </w:r>
            <w:r w:rsidR="00602A4F">
              <w:rPr>
                <w:color w:val="000000" w:themeColor="text1"/>
                <w:lang w:eastAsia="ko-KR"/>
              </w:rPr>
              <w:t xml:space="preserve"> L2</w:t>
            </w:r>
          </w:p>
          <w:p w14:paraId="5E7A38E9" w14:textId="77777777" w:rsidR="00676260" w:rsidRPr="00676260" w:rsidRDefault="001506B3" w:rsidP="00676260">
            <w:pPr>
              <w:ind w:left="34"/>
              <w:jc w:val="both"/>
              <w:rPr>
                <w:color w:val="000000" w:themeColor="text1"/>
                <w:lang w:eastAsia="ko-KR"/>
              </w:rPr>
            </w:pPr>
            <w:r>
              <w:rPr>
                <w:color w:val="000000" w:themeColor="text1"/>
                <w:lang w:eastAsia="ko-KR"/>
              </w:rPr>
              <w:t>3.</w:t>
            </w:r>
            <w:r w:rsidR="00676260" w:rsidRPr="00676260">
              <w:rPr>
                <w:color w:val="000000" w:themeColor="text1"/>
                <w:lang w:eastAsia="ko-KR"/>
              </w:rPr>
              <w:t xml:space="preserve"> Šūnu </w:t>
            </w:r>
            <w:proofErr w:type="spellStart"/>
            <w:r w:rsidR="00676260" w:rsidRPr="00676260">
              <w:rPr>
                <w:color w:val="000000" w:themeColor="text1"/>
                <w:lang w:eastAsia="ko-KR"/>
              </w:rPr>
              <w:t>glikokalikss</w:t>
            </w:r>
            <w:proofErr w:type="spellEnd"/>
            <w:r w:rsidR="00676260" w:rsidRPr="00676260">
              <w:rPr>
                <w:color w:val="000000" w:themeColor="text1"/>
                <w:lang w:eastAsia="ko-KR"/>
              </w:rPr>
              <w:t>, tā ķīmiskais sastāvs, uzbūve un funkcijas.</w:t>
            </w:r>
            <w:r w:rsidR="00602A4F">
              <w:rPr>
                <w:color w:val="000000" w:themeColor="text1"/>
                <w:lang w:eastAsia="ko-KR"/>
              </w:rPr>
              <w:t xml:space="preserve"> L2</w:t>
            </w:r>
          </w:p>
          <w:p w14:paraId="11E627F3" w14:textId="77777777" w:rsidR="00676260" w:rsidRPr="00676260" w:rsidRDefault="001506B3" w:rsidP="001506B3">
            <w:pPr>
              <w:ind w:left="34"/>
              <w:jc w:val="both"/>
              <w:rPr>
                <w:color w:val="000000" w:themeColor="text1"/>
                <w:lang w:eastAsia="ko-KR"/>
              </w:rPr>
            </w:pPr>
            <w:r>
              <w:rPr>
                <w:color w:val="000000" w:themeColor="text1"/>
                <w:lang w:eastAsia="ko-KR"/>
              </w:rPr>
              <w:t>4</w:t>
            </w:r>
            <w:r w:rsidR="00676260" w:rsidRPr="00676260">
              <w:rPr>
                <w:color w:val="000000" w:themeColor="text1"/>
                <w:lang w:eastAsia="ko-KR"/>
              </w:rPr>
              <w:t>. Augu šūnas celulozes apvalks, tā ķīmiskais sastāvs, uzbūve un funkcijas.</w:t>
            </w:r>
            <w:r>
              <w:rPr>
                <w:color w:val="000000" w:themeColor="text1"/>
                <w:lang w:eastAsia="ko-KR"/>
              </w:rPr>
              <w:t xml:space="preserve"> </w:t>
            </w:r>
            <w:r w:rsidR="00676260" w:rsidRPr="00676260">
              <w:rPr>
                <w:color w:val="000000" w:themeColor="text1"/>
                <w:lang w:eastAsia="ko-KR"/>
              </w:rPr>
              <w:t>Hitīna apvalks.</w:t>
            </w:r>
            <w:r w:rsidR="00602A4F">
              <w:rPr>
                <w:color w:val="000000" w:themeColor="text1"/>
                <w:lang w:eastAsia="ko-KR"/>
              </w:rPr>
              <w:t xml:space="preserve"> L2</w:t>
            </w:r>
          </w:p>
          <w:p w14:paraId="45975EEF" w14:textId="77777777" w:rsidR="00676260" w:rsidRPr="00676260" w:rsidRDefault="001506B3" w:rsidP="00676260">
            <w:pPr>
              <w:ind w:left="34"/>
              <w:jc w:val="both"/>
              <w:rPr>
                <w:color w:val="000000" w:themeColor="text1"/>
                <w:lang w:eastAsia="ko-KR"/>
              </w:rPr>
            </w:pPr>
            <w:r>
              <w:rPr>
                <w:color w:val="000000" w:themeColor="text1"/>
                <w:lang w:eastAsia="ko-KR"/>
              </w:rPr>
              <w:t>5</w:t>
            </w:r>
            <w:r w:rsidR="00676260" w:rsidRPr="00676260">
              <w:rPr>
                <w:color w:val="000000" w:themeColor="text1"/>
                <w:lang w:eastAsia="ko-KR"/>
              </w:rPr>
              <w:t xml:space="preserve">. Baktēriju </w:t>
            </w:r>
            <w:proofErr w:type="spellStart"/>
            <w:r w:rsidR="00676260" w:rsidRPr="00676260">
              <w:rPr>
                <w:color w:val="000000" w:themeColor="text1"/>
                <w:lang w:eastAsia="ko-KR"/>
              </w:rPr>
              <w:t>ārpusmembrānu</w:t>
            </w:r>
            <w:proofErr w:type="spellEnd"/>
            <w:r w:rsidR="00676260" w:rsidRPr="00676260">
              <w:rPr>
                <w:color w:val="000000" w:themeColor="text1"/>
                <w:lang w:eastAsia="ko-KR"/>
              </w:rPr>
              <w:t xml:space="preserve"> struktūras.</w:t>
            </w:r>
            <w:r w:rsidR="00A50D45">
              <w:rPr>
                <w:color w:val="000000" w:themeColor="text1"/>
                <w:lang w:eastAsia="ko-KR"/>
              </w:rPr>
              <w:t xml:space="preserve"> L2</w:t>
            </w:r>
          </w:p>
          <w:p w14:paraId="5B21BF81" w14:textId="77777777" w:rsidR="00676260" w:rsidRPr="00676260" w:rsidRDefault="001506B3" w:rsidP="00676260">
            <w:pPr>
              <w:ind w:left="34"/>
              <w:jc w:val="both"/>
              <w:rPr>
                <w:color w:val="000000" w:themeColor="text1"/>
                <w:lang w:eastAsia="ko-KR"/>
              </w:rPr>
            </w:pPr>
            <w:r>
              <w:rPr>
                <w:color w:val="000000" w:themeColor="text1"/>
                <w:lang w:eastAsia="ko-KR"/>
              </w:rPr>
              <w:t>6</w:t>
            </w:r>
            <w:r w:rsidR="00602A4F">
              <w:rPr>
                <w:color w:val="000000" w:themeColor="text1"/>
                <w:lang w:eastAsia="ko-KR"/>
              </w:rPr>
              <w:t xml:space="preserve">. Citoskelets: mikrocaurulītes, </w:t>
            </w:r>
            <w:proofErr w:type="spellStart"/>
            <w:r w:rsidR="00602A4F">
              <w:rPr>
                <w:color w:val="000000" w:themeColor="text1"/>
                <w:lang w:eastAsia="ko-KR"/>
              </w:rPr>
              <w:t>starpfilamenti</w:t>
            </w:r>
            <w:proofErr w:type="spellEnd"/>
            <w:r w:rsidR="00602A4F">
              <w:rPr>
                <w:color w:val="000000" w:themeColor="text1"/>
                <w:lang w:eastAsia="ko-KR"/>
              </w:rPr>
              <w:t xml:space="preserve">, </w:t>
            </w:r>
            <w:proofErr w:type="spellStart"/>
            <w:r w:rsidR="00602A4F">
              <w:rPr>
                <w:color w:val="000000" w:themeColor="text1"/>
                <w:lang w:eastAsia="ko-KR"/>
              </w:rPr>
              <w:t>mikrofilamenti</w:t>
            </w:r>
            <w:proofErr w:type="spellEnd"/>
            <w:r w:rsidR="00602A4F">
              <w:rPr>
                <w:color w:val="000000" w:themeColor="text1"/>
                <w:lang w:eastAsia="ko-KR"/>
              </w:rPr>
              <w:t>, to loma dažādos procesos. L2</w:t>
            </w:r>
            <w:r w:rsidR="00AF5C50">
              <w:rPr>
                <w:color w:val="000000" w:themeColor="text1"/>
                <w:lang w:eastAsia="ko-KR"/>
              </w:rPr>
              <w:t xml:space="preserve"> P4</w:t>
            </w:r>
          </w:p>
          <w:p w14:paraId="38BC990C" w14:textId="77777777" w:rsidR="00676260" w:rsidRPr="00676260" w:rsidRDefault="001506B3" w:rsidP="001506B3">
            <w:pPr>
              <w:ind w:left="34"/>
              <w:jc w:val="both"/>
              <w:rPr>
                <w:color w:val="000000" w:themeColor="text1"/>
                <w:lang w:eastAsia="ko-KR"/>
              </w:rPr>
            </w:pPr>
            <w:r>
              <w:rPr>
                <w:color w:val="000000" w:themeColor="text1"/>
                <w:lang w:eastAsia="ko-KR"/>
              </w:rPr>
              <w:t>7</w:t>
            </w:r>
            <w:r w:rsidR="00676260" w:rsidRPr="00676260">
              <w:rPr>
                <w:color w:val="000000" w:themeColor="text1"/>
                <w:lang w:eastAsia="ko-KR"/>
              </w:rPr>
              <w:t xml:space="preserve">. Pasīvais un aktīvais vielu </w:t>
            </w:r>
            <w:proofErr w:type="spellStart"/>
            <w:r w:rsidR="00676260" w:rsidRPr="00676260">
              <w:rPr>
                <w:color w:val="000000" w:themeColor="text1"/>
                <w:lang w:eastAsia="ko-KR"/>
              </w:rPr>
              <w:t>transmembrānais</w:t>
            </w:r>
            <w:proofErr w:type="spellEnd"/>
            <w:r w:rsidR="00676260" w:rsidRPr="00676260">
              <w:rPr>
                <w:color w:val="000000" w:themeColor="text1"/>
                <w:lang w:eastAsia="ko-KR"/>
              </w:rPr>
              <w:t xml:space="preserve"> transports.</w:t>
            </w:r>
            <w:r>
              <w:rPr>
                <w:color w:val="000000" w:themeColor="text1"/>
                <w:lang w:eastAsia="ko-KR"/>
              </w:rPr>
              <w:t xml:space="preserve"> </w:t>
            </w:r>
            <w:r w:rsidR="00676260" w:rsidRPr="00676260">
              <w:rPr>
                <w:color w:val="000000" w:themeColor="text1"/>
                <w:lang w:eastAsia="ko-KR"/>
              </w:rPr>
              <w:t xml:space="preserve">Vielu transports membrānu </w:t>
            </w:r>
            <w:proofErr w:type="spellStart"/>
            <w:r w:rsidR="00676260" w:rsidRPr="00676260">
              <w:rPr>
                <w:color w:val="000000" w:themeColor="text1"/>
                <w:lang w:eastAsia="ko-KR"/>
              </w:rPr>
              <w:t>vezikulās</w:t>
            </w:r>
            <w:proofErr w:type="spellEnd"/>
            <w:r w:rsidR="00676260" w:rsidRPr="00676260">
              <w:rPr>
                <w:color w:val="000000" w:themeColor="text1"/>
                <w:lang w:eastAsia="ko-KR"/>
              </w:rPr>
              <w:t xml:space="preserve"> (pūslīšos).</w:t>
            </w:r>
            <w:r w:rsidR="00602A4F">
              <w:rPr>
                <w:color w:val="000000" w:themeColor="text1"/>
                <w:lang w:eastAsia="ko-KR"/>
              </w:rPr>
              <w:t xml:space="preserve"> L2</w:t>
            </w:r>
            <w:r w:rsidR="00AF5C50">
              <w:rPr>
                <w:color w:val="000000" w:themeColor="text1"/>
                <w:lang w:eastAsia="ko-KR"/>
              </w:rPr>
              <w:t xml:space="preserve"> </w:t>
            </w:r>
          </w:p>
          <w:p w14:paraId="36482B64" w14:textId="77777777" w:rsidR="00676260" w:rsidRPr="00676260" w:rsidRDefault="001506B3" w:rsidP="001506B3">
            <w:pPr>
              <w:ind w:left="34"/>
              <w:jc w:val="both"/>
              <w:rPr>
                <w:color w:val="000000" w:themeColor="text1"/>
                <w:lang w:eastAsia="ko-KR"/>
              </w:rPr>
            </w:pPr>
            <w:r>
              <w:rPr>
                <w:color w:val="000000" w:themeColor="text1"/>
                <w:lang w:eastAsia="ko-KR"/>
              </w:rPr>
              <w:t>8</w:t>
            </w:r>
            <w:r w:rsidR="00676260" w:rsidRPr="00676260">
              <w:rPr>
                <w:color w:val="000000" w:themeColor="text1"/>
                <w:lang w:eastAsia="ko-KR"/>
              </w:rPr>
              <w:t xml:space="preserve">. </w:t>
            </w:r>
            <w:proofErr w:type="spellStart"/>
            <w:r w:rsidR="00AF5C50" w:rsidRPr="00676260">
              <w:rPr>
                <w:color w:val="000000" w:themeColor="text1"/>
                <w:lang w:eastAsia="ko-KR"/>
              </w:rPr>
              <w:t>Endoplazmatiskais</w:t>
            </w:r>
            <w:proofErr w:type="spellEnd"/>
            <w:r w:rsidR="00AF5C50" w:rsidRPr="00676260">
              <w:rPr>
                <w:color w:val="000000" w:themeColor="text1"/>
                <w:lang w:eastAsia="ko-KR"/>
              </w:rPr>
              <w:t xml:space="preserve"> tīkls</w:t>
            </w:r>
            <w:r w:rsidR="00AF5C50">
              <w:rPr>
                <w:color w:val="000000" w:themeColor="text1"/>
                <w:lang w:eastAsia="ko-KR"/>
              </w:rPr>
              <w:t>,</w:t>
            </w:r>
            <w:r w:rsidR="00AF5C50" w:rsidRPr="00676260">
              <w:rPr>
                <w:color w:val="000000" w:themeColor="text1"/>
                <w:lang w:eastAsia="ko-KR"/>
              </w:rPr>
              <w:t xml:space="preserve"> Goldži komplekss.</w:t>
            </w:r>
            <w:r w:rsidR="00AF5C50">
              <w:rPr>
                <w:color w:val="000000" w:themeColor="text1"/>
                <w:lang w:eastAsia="ko-KR"/>
              </w:rPr>
              <w:t xml:space="preserve"> Uzbūves, funkcionēšana. </w:t>
            </w:r>
            <w:r w:rsidR="00AF5C50" w:rsidRPr="00676260">
              <w:rPr>
                <w:color w:val="000000" w:themeColor="text1"/>
                <w:lang w:eastAsia="ko-KR"/>
              </w:rPr>
              <w:t xml:space="preserve">Lizosomas, </w:t>
            </w:r>
            <w:proofErr w:type="spellStart"/>
            <w:r w:rsidR="00AF5C50" w:rsidRPr="00676260">
              <w:rPr>
                <w:color w:val="000000" w:themeColor="text1"/>
                <w:lang w:eastAsia="ko-KR"/>
              </w:rPr>
              <w:t>peroksisomas</w:t>
            </w:r>
            <w:proofErr w:type="spellEnd"/>
            <w:r w:rsidR="00AF5C50" w:rsidRPr="00676260">
              <w:rPr>
                <w:color w:val="000000" w:themeColor="text1"/>
                <w:lang w:eastAsia="ko-KR"/>
              </w:rPr>
              <w:t>. Vakuolas</w:t>
            </w:r>
            <w:r w:rsidR="00AF5C50">
              <w:rPr>
                <w:color w:val="000000" w:themeColor="text1"/>
                <w:lang w:eastAsia="ko-KR"/>
              </w:rPr>
              <w:t xml:space="preserve">. </w:t>
            </w:r>
            <w:r w:rsidR="00AF5C50" w:rsidRPr="00676260">
              <w:rPr>
                <w:color w:val="000000" w:themeColor="text1"/>
                <w:lang w:eastAsia="ko-KR"/>
              </w:rPr>
              <w:t>Šūnas sekrēcijas veidi</w:t>
            </w:r>
            <w:r w:rsidR="00AF5C50">
              <w:rPr>
                <w:color w:val="000000" w:themeColor="text1"/>
                <w:lang w:eastAsia="ko-KR"/>
              </w:rPr>
              <w:t>. L2, P2</w:t>
            </w:r>
          </w:p>
          <w:p w14:paraId="09B5607E" w14:textId="77777777" w:rsidR="00676260" w:rsidRPr="00676260" w:rsidRDefault="001506B3" w:rsidP="00AF5C50">
            <w:pPr>
              <w:ind w:left="34"/>
              <w:jc w:val="both"/>
              <w:rPr>
                <w:color w:val="000000" w:themeColor="text1"/>
                <w:lang w:eastAsia="ko-KR"/>
              </w:rPr>
            </w:pPr>
            <w:r>
              <w:rPr>
                <w:color w:val="000000" w:themeColor="text1"/>
                <w:lang w:eastAsia="ko-KR"/>
              </w:rPr>
              <w:t>9</w:t>
            </w:r>
            <w:r w:rsidR="00676260" w:rsidRPr="00676260">
              <w:rPr>
                <w:color w:val="000000" w:themeColor="text1"/>
                <w:lang w:eastAsia="ko-KR"/>
              </w:rPr>
              <w:t xml:space="preserve">. </w:t>
            </w:r>
            <w:proofErr w:type="spellStart"/>
            <w:r w:rsidR="00AF5C50">
              <w:rPr>
                <w:color w:val="000000" w:themeColor="text1"/>
                <w:lang w:eastAsia="ko-KR"/>
              </w:rPr>
              <w:t>Mitohondriji</w:t>
            </w:r>
            <w:proofErr w:type="spellEnd"/>
            <w:r w:rsidR="00AF5C50">
              <w:rPr>
                <w:color w:val="000000" w:themeColor="text1"/>
                <w:lang w:eastAsia="ko-KR"/>
              </w:rPr>
              <w:t xml:space="preserve">, uzbūve, funkcionēšana. </w:t>
            </w:r>
            <w:r w:rsidR="00A50D45">
              <w:rPr>
                <w:color w:val="000000" w:themeColor="text1"/>
                <w:lang w:eastAsia="ko-KR"/>
              </w:rPr>
              <w:t>L2, P2</w:t>
            </w:r>
          </w:p>
          <w:p w14:paraId="0E4367FD" w14:textId="77777777" w:rsidR="00676260" w:rsidRPr="00676260" w:rsidRDefault="00676260" w:rsidP="00676260">
            <w:pPr>
              <w:ind w:left="34"/>
              <w:jc w:val="both"/>
              <w:rPr>
                <w:color w:val="000000" w:themeColor="text1"/>
                <w:lang w:eastAsia="ko-KR"/>
              </w:rPr>
            </w:pPr>
            <w:r w:rsidRPr="00676260">
              <w:rPr>
                <w:color w:val="000000" w:themeColor="text1"/>
                <w:lang w:eastAsia="ko-KR"/>
              </w:rPr>
              <w:lastRenderedPageBreak/>
              <w:t>1</w:t>
            </w:r>
            <w:r w:rsidR="00AF5C50">
              <w:rPr>
                <w:color w:val="000000" w:themeColor="text1"/>
                <w:lang w:eastAsia="ko-KR"/>
              </w:rPr>
              <w:t>0</w:t>
            </w:r>
            <w:r w:rsidRPr="00676260">
              <w:rPr>
                <w:color w:val="000000" w:themeColor="text1"/>
                <w:lang w:eastAsia="ko-KR"/>
              </w:rPr>
              <w:t xml:space="preserve">. </w:t>
            </w:r>
            <w:r w:rsidR="00AF5C50" w:rsidRPr="00676260">
              <w:rPr>
                <w:color w:val="000000" w:themeColor="text1"/>
                <w:lang w:eastAsia="ko-KR"/>
              </w:rPr>
              <w:t xml:space="preserve">Augu šūnas </w:t>
            </w:r>
            <w:proofErr w:type="spellStart"/>
            <w:r w:rsidR="00AF5C50" w:rsidRPr="00676260">
              <w:rPr>
                <w:color w:val="000000" w:themeColor="text1"/>
                <w:lang w:eastAsia="ko-KR"/>
              </w:rPr>
              <w:t>plastīdas</w:t>
            </w:r>
            <w:proofErr w:type="spellEnd"/>
            <w:r w:rsidR="00AF5C50" w:rsidRPr="00676260">
              <w:rPr>
                <w:color w:val="000000" w:themeColor="text1"/>
                <w:lang w:eastAsia="ko-KR"/>
              </w:rPr>
              <w:t>.</w:t>
            </w:r>
            <w:r w:rsidR="00AF5C50">
              <w:rPr>
                <w:color w:val="000000" w:themeColor="text1"/>
                <w:lang w:eastAsia="ko-KR"/>
              </w:rPr>
              <w:t xml:space="preserve"> L2, P2</w:t>
            </w:r>
          </w:p>
          <w:p w14:paraId="4AF920D0" w14:textId="77777777" w:rsidR="00A50D45" w:rsidRDefault="001506B3" w:rsidP="00676260">
            <w:pPr>
              <w:ind w:left="34"/>
              <w:jc w:val="both"/>
              <w:rPr>
                <w:color w:val="000000" w:themeColor="text1"/>
                <w:lang w:eastAsia="ko-KR"/>
              </w:rPr>
            </w:pPr>
            <w:r>
              <w:rPr>
                <w:color w:val="000000" w:themeColor="text1"/>
                <w:lang w:eastAsia="ko-KR"/>
              </w:rPr>
              <w:t>1</w:t>
            </w:r>
            <w:r w:rsidR="00AF5C50">
              <w:rPr>
                <w:color w:val="000000" w:themeColor="text1"/>
                <w:lang w:eastAsia="ko-KR"/>
              </w:rPr>
              <w:t>1</w:t>
            </w:r>
            <w:r w:rsidR="00676260" w:rsidRPr="00676260">
              <w:rPr>
                <w:color w:val="000000" w:themeColor="text1"/>
                <w:lang w:eastAsia="ko-KR"/>
              </w:rPr>
              <w:t xml:space="preserve">. </w:t>
            </w:r>
            <w:proofErr w:type="spellStart"/>
            <w:r w:rsidR="00AF5C50" w:rsidRPr="00676260">
              <w:rPr>
                <w:color w:val="000000" w:themeColor="text1"/>
                <w:lang w:eastAsia="ko-KR"/>
              </w:rPr>
              <w:t>Prokariotu</w:t>
            </w:r>
            <w:proofErr w:type="spellEnd"/>
            <w:r w:rsidR="00AF5C50" w:rsidRPr="00676260">
              <w:rPr>
                <w:color w:val="000000" w:themeColor="text1"/>
                <w:lang w:eastAsia="ko-KR"/>
              </w:rPr>
              <w:t xml:space="preserve"> šūnas nukleoīda vispārīgs raksturojums, reduplikācijas mehānismi </w:t>
            </w:r>
            <w:proofErr w:type="spellStart"/>
            <w:r w:rsidR="00AF5C50" w:rsidRPr="00676260">
              <w:rPr>
                <w:color w:val="000000" w:themeColor="text1"/>
                <w:lang w:eastAsia="ko-KR"/>
              </w:rPr>
              <w:t>Prokariotu</w:t>
            </w:r>
            <w:proofErr w:type="spellEnd"/>
            <w:r w:rsidR="00AF5C50" w:rsidRPr="00676260">
              <w:rPr>
                <w:color w:val="000000" w:themeColor="text1"/>
                <w:lang w:eastAsia="ko-KR"/>
              </w:rPr>
              <w:t xml:space="preserve"> šūnas binārā dalīšanās</w:t>
            </w:r>
            <w:r w:rsidR="00AF5C50">
              <w:rPr>
                <w:color w:val="000000" w:themeColor="text1"/>
                <w:lang w:eastAsia="ko-KR"/>
              </w:rPr>
              <w:t xml:space="preserve">. </w:t>
            </w:r>
            <w:r w:rsidR="00A50D45">
              <w:rPr>
                <w:color w:val="000000" w:themeColor="text1"/>
                <w:lang w:eastAsia="ko-KR"/>
              </w:rPr>
              <w:t>L2, P2</w:t>
            </w:r>
          </w:p>
          <w:p w14:paraId="526CA57A" w14:textId="77777777" w:rsidR="00AF5C50" w:rsidRDefault="00A50D45" w:rsidP="00A50D45">
            <w:pPr>
              <w:ind w:left="34"/>
              <w:jc w:val="both"/>
              <w:rPr>
                <w:color w:val="000000" w:themeColor="text1"/>
                <w:lang w:eastAsia="ko-KR"/>
              </w:rPr>
            </w:pPr>
            <w:r>
              <w:rPr>
                <w:color w:val="000000" w:themeColor="text1"/>
                <w:lang w:eastAsia="ko-KR"/>
              </w:rPr>
              <w:t xml:space="preserve">12. </w:t>
            </w:r>
            <w:proofErr w:type="spellStart"/>
            <w:r w:rsidR="00AF5C50">
              <w:rPr>
                <w:color w:val="000000" w:themeColor="text1"/>
                <w:lang w:eastAsia="ko-KR"/>
              </w:rPr>
              <w:t>Eikariotu</w:t>
            </w:r>
            <w:proofErr w:type="spellEnd"/>
            <w:r w:rsidR="00AF5C50">
              <w:rPr>
                <w:color w:val="000000" w:themeColor="text1"/>
                <w:lang w:eastAsia="ko-KR"/>
              </w:rPr>
              <w:t xml:space="preserve"> k</w:t>
            </w:r>
            <w:r w:rsidR="00AF5C50" w:rsidRPr="00676260">
              <w:rPr>
                <w:color w:val="000000" w:themeColor="text1"/>
                <w:lang w:eastAsia="ko-KR"/>
              </w:rPr>
              <w:t xml:space="preserve">odola virsmas aparāts. Kodola </w:t>
            </w:r>
            <w:proofErr w:type="spellStart"/>
            <w:r w:rsidR="00AF5C50" w:rsidRPr="00676260">
              <w:rPr>
                <w:color w:val="000000" w:themeColor="text1"/>
                <w:lang w:eastAsia="ko-KR"/>
              </w:rPr>
              <w:t>matrikss</w:t>
            </w:r>
            <w:proofErr w:type="spellEnd"/>
            <w:r w:rsidR="00AF5C50" w:rsidRPr="00676260">
              <w:rPr>
                <w:color w:val="000000" w:themeColor="text1"/>
                <w:lang w:eastAsia="ko-KR"/>
              </w:rPr>
              <w:t xml:space="preserve"> un </w:t>
            </w:r>
            <w:proofErr w:type="spellStart"/>
            <w:r w:rsidR="00AF5C50" w:rsidRPr="00676260">
              <w:rPr>
                <w:color w:val="000000" w:themeColor="text1"/>
                <w:lang w:eastAsia="ko-KR"/>
              </w:rPr>
              <w:t>karioplazma</w:t>
            </w:r>
            <w:proofErr w:type="spellEnd"/>
            <w:r w:rsidR="00AF5C50" w:rsidRPr="00676260">
              <w:rPr>
                <w:color w:val="000000" w:themeColor="text1"/>
                <w:lang w:eastAsia="ko-KR"/>
              </w:rPr>
              <w:t>.</w:t>
            </w:r>
            <w:r w:rsidR="00AF5C50">
              <w:rPr>
                <w:color w:val="000000" w:themeColor="text1"/>
                <w:lang w:eastAsia="ko-KR"/>
              </w:rPr>
              <w:t xml:space="preserve"> </w:t>
            </w:r>
            <w:proofErr w:type="spellStart"/>
            <w:r w:rsidR="00AF5C50" w:rsidRPr="00676260">
              <w:rPr>
                <w:color w:val="000000" w:themeColor="text1"/>
                <w:lang w:eastAsia="ko-KR"/>
              </w:rPr>
              <w:t>Interfāzes</w:t>
            </w:r>
            <w:proofErr w:type="spellEnd"/>
            <w:r w:rsidR="00AF5C50" w:rsidRPr="00676260">
              <w:rPr>
                <w:color w:val="000000" w:themeColor="text1"/>
                <w:lang w:eastAsia="ko-KR"/>
              </w:rPr>
              <w:t xml:space="preserve"> hromatīna pavedieni. Hromosomu morfoloģi</w:t>
            </w:r>
            <w:r w:rsidR="00AF5C50">
              <w:rPr>
                <w:color w:val="000000" w:themeColor="text1"/>
                <w:lang w:eastAsia="ko-KR"/>
              </w:rPr>
              <w:t>ja un klasifikācija. Kariotips.</w:t>
            </w:r>
            <w:r w:rsidR="00AF5C50" w:rsidRPr="00676260">
              <w:rPr>
                <w:color w:val="000000" w:themeColor="text1"/>
                <w:lang w:eastAsia="ko-KR"/>
              </w:rPr>
              <w:t xml:space="preserve"> Gigantiskās (</w:t>
            </w:r>
            <w:proofErr w:type="spellStart"/>
            <w:r w:rsidR="00AF5C50" w:rsidRPr="00676260">
              <w:rPr>
                <w:color w:val="000000" w:themeColor="text1"/>
                <w:lang w:eastAsia="ko-KR"/>
              </w:rPr>
              <w:t>politēnās</w:t>
            </w:r>
            <w:proofErr w:type="spellEnd"/>
            <w:r w:rsidR="00AF5C50" w:rsidRPr="00676260">
              <w:rPr>
                <w:color w:val="000000" w:themeColor="text1"/>
                <w:lang w:eastAsia="ko-KR"/>
              </w:rPr>
              <w:t>) hromosomas</w:t>
            </w:r>
            <w:r w:rsidR="00AF5C50">
              <w:rPr>
                <w:color w:val="000000" w:themeColor="text1"/>
                <w:lang w:eastAsia="ko-KR"/>
              </w:rPr>
              <w:t>. Hromosomu dubultošana</w:t>
            </w:r>
            <w:r w:rsidR="00AF5C50" w:rsidRPr="00676260">
              <w:rPr>
                <w:color w:val="000000" w:themeColor="text1"/>
                <w:lang w:eastAsia="ko-KR"/>
              </w:rPr>
              <w:t xml:space="preserve"> un „</w:t>
            </w:r>
            <w:proofErr w:type="spellStart"/>
            <w:r w:rsidR="00AF5C50" w:rsidRPr="00676260">
              <w:rPr>
                <w:color w:val="000000" w:themeColor="text1"/>
                <w:lang w:eastAsia="ko-KR"/>
              </w:rPr>
              <w:t>apaļsuku</w:t>
            </w:r>
            <w:proofErr w:type="spellEnd"/>
            <w:r w:rsidR="00AF5C50" w:rsidRPr="00676260">
              <w:rPr>
                <w:color w:val="000000" w:themeColor="text1"/>
                <w:lang w:eastAsia="ko-KR"/>
              </w:rPr>
              <w:t>” hromosomas.</w:t>
            </w:r>
            <w:r w:rsidR="00AF5C50">
              <w:rPr>
                <w:color w:val="000000" w:themeColor="text1"/>
                <w:lang w:eastAsia="ko-KR"/>
              </w:rPr>
              <w:t xml:space="preserve"> </w:t>
            </w:r>
            <w:r>
              <w:rPr>
                <w:color w:val="000000" w:themeColor="text1"/>
                <w:lang w:eastAsia="ko-KR"/>
              </w:rPr>
              <w:t>L2, P2</w:t>
            </w:r>
          </w:p>
          <w:p w14:paraId="2D1511F6" w14:textId="77777777" w:rsidR="00676260" w:rsidRPr="00676260" w:rsidRDefault="00AF5C50" w:rsidP="001506B3">
            <w:pPr>
              <w:ind w:left="34"/>
              <w:jc w:val="both"/>
              <w:rPr>
                <w:color w:val="000000" w:themeColor="text1"/>
                <w:lang w:eastAsia="ko-KR"/>
              </w:rPr>
            </w:pPr>
            <w:r>
              <w:rPr>
                <w:color w:val="000000" w:themeColor="text1"/>
                <w:lang w:eastAsia="ko-KR"/>
              </w:rPr>
              <w:t xml:space="preserve">13. Kodoliņš un RNS sintēze. Ribosomu loma olbaltumvielu sintēzē. </w:t>
            </w:r>
            <w:r w:rsidRPr="00676260">
              <w:rPr>
                <w:color w:val="000000" w:themeColor="text1"/>
                <w:lang w:eastAsia="ko-KR"/>
              </w:rPr>
              <w:t xml:space="preserve">Ribosomu </w:t>
            </w:r>
            <w:proofErr w:type="spellStart"/>
            <w:r w:rsidRPr="00676260">
              <w:rPr>
                <w:color w:val="000000" w:themeColor="text1"/>
                <w:lang w:eastAsia="ko-KR"/>
              </w:rPr>
              <w:t>subvienību</w:t>
            </w:r>
            <w:proofErr w:type="spellEnd"/>
            <w:r w:rsidRPr="00676260">
              <w:rPr>
                <w:color w:val="000000" w:themeColor="text1"/>
                <w:lang w:eastAsia="ko-KR"/>
              </w:rPr>
              <w:t xml:space="preserve"> veidošanās kodoliņā. Ribosomas </w:t>
            </w:r>
            <w:proofErr w:type="spellStart"/>
            <w:r w:rsidRPr="00676260">
              <w:rPr>
                <w:color w:val="000000" w:themeColor="text1"/>
                <w:lang w:eastAsia="ko-KR"/>
              </w:rPr>
              <w:t>prokariotiem</w:t>
            </w:r>
            <w:proofErr w:type="spellEnd"/>
            <w:r w:rsidRPr="00676260">
              <w:rPr>
                <w:color w:val="000000" w:themeColor="text1"/>
                <w:lang w:eastAsia="ko-KR"/>
              </w:rPr>
              <w:t xml:space="preserve"> un </w:t>
            </w:r>
            <w:proofErr w:type="spellStart"/>
            <w:r w:rsidRPr="00676260">
              <w:rPr>
                <w:color w:val="000000" w:themeColor="text1"/>
                <w:lang w:eastAsia="ko-KR"/>
              </w:rPr>
              <w:t>eikariotiem</w:t>
            </w:r>
            <w:proofErr w:type="spellEnd"/>
            <w:r w:rsidRPr="00676260">
              <w:rPr>
                <w:color w:val="000000" w:themeColor="text1"/>
                <w:lang w:eastAsia="ko-KR"/>
              </w:rPr>
              <w:t>.</w:t>
            </w:r>
            <w:r>
              <w:rPr>
                <w:color w:val="000000" w:themeColor="text1"/>
                <w:lang w:eastAsia="ko-KR"/>
              </w:rPr>
              <w:t xml:space="preserve"> L2, P2</w:t>
            </w:r>
          </w:p>
          <w:p w14:paraId="1C5EDFA3" w14:textId="77777777" w:rsidR="00E36D45" w:rsidRDefault="001506B3" w:rsidP="00E36D45">
            <w:pPr>
              <w:ind w:left="34"/>
              <w:jc w:val="both"/>
              <w:rPr>
                <w:color w:val="000000" w:themeColor="text1"/>
                <w:lang w:eastAsia="ko-KR"/>
              </w:rPr>
            </w:pPr>
            <w:r>
              <w:rPr>
                <w:color w:val="000000" w:themeColor="text1"/>
                <w:lang w:eastAsia="ko-KR"/>
              </w:rPr>
              <w:t>14</w:t>
            </w:r>
            <w:r w:rsidR="00676260" w:rsidRPr="00676260">
              <w:rPr>
                <w:color w:val="000000" w:themeColor="text1"/>
                <w:lang w:eastAsia="ko-KR"/>
              </w:rPr>
              <w:t xml:space="preserve">. </w:t>
            </w:r>
            <w:r w:rsidR="00E36D45" w:rsidRPr="00676260">
              <w:rPr>
                <w:color w:val="000000" w:themeColor="text1"/>
                <w:lang w:eastAsia="ko-KR"/>
              </w:rPr>
              <w:t>Šūnas dzīves cikla raksturojums. Šūnu diferenciācija. Šūnu ieprogrammētā bojāeja</w:t>
            </w:r>
            <w:r w:rsidR="00E36D45">
              <w:rPr>
                <w:color w:val="000000" w:themeColor="text1"/>
                <w:lang w:eastAsia="ko-KR"/>
              </w:rPr>
              <w:t>. L2, P2</w:t>
            </w:r>
          </w:p>
          <w:p w14:paraId="7EB63ED0" w14:textId="77777777" w:rsidR="009111CE" w:rsidRDefault="00E36D45" w:rsidP="00A50D45">
            <w:pPr>
              <w:ind w:left="34"/>
              <w:jc w:val="both"/>
              <w:rPr>
                <w:color w:val="000000" w:themeColor="text1"/>
                <w:lang w:eastAsia="ko-KR"/>
              </w:rPr>
            </w:pPr>
            <w:r>
              <w:rPr>
                <w:color w:val="000000" w:themeColor="text1"/>
                <w:lang w:eastAsia="ko-KR"/>
              </w:rPr>
              <w:t>15.</w:t>
            </w:r>
            <w:r w:rsidRPr="00676260">
              <w:rPr>
                <w:color w:val="000000" w:themeColor="text1"/>
                <w:lang w:eastAsia="ko-KR"/>
              </w:rPr>
              <w:t>Mitoze un to bioloģiskā nozīme.</w:t>
            </w:r>
            <w:r>
              <w:rPr>
                <w:color w:val="000000" w:themeColor="text1"/>
                <w:lang w:eastAsia="ko-KR"/>
              </w:rPr>
              <w:t xml:space="preserve"> </w:t>
            </w:r>
            <w:proofErr w:type="spellStart"/>
            <w:r w:rsidRPr="00676260">
              <w:rPr>
                <w:color w:val="000000" w:themeColor="text1"/>
                <w:lang w:eastAsia="ko-KR"/>
              </w:rPr>
              <w:t>Amitoze</w:t>
            </w:r>
            <w:proofErr w:type="spellEnd"/>
            <w:r w:rsidRPr="00676260">
              <w:rPr>
                <w:color w:val="000000" w:themeColor="text1"/>
                <w:lang w:eastAsia="ko-KR"/>
              </w:rPr>
              <w:t xml:space="preserve">. </w:t>
            </w:r>
            <w:proofErr w:type="spellStart"/>
            <w:r w:rsidRPr="00676260">
              <w:rPr>
                <w:color w:val="000000" w:themeColor="text1"/>
                <w:lang w:eastAsia="ko-KR"/>
              </w:rPr>
              <w:t>Poliploīdija</w:t>
            </w:r>
            <w:proofErr w:type="spellEnd"/>
            <w:r w:rsidRPr="00676260">
              <w:rPr>
                <w:color w:val="000000" w:themeColor="text1"/>
                <w:lang w:eastAsia="ko-KR"/>
              </w:rPr>
              <w:t xml:space="preserve"> un citas hromosomu skaita pārmaiņas.</w:t>
            </w:r>
            <w:r w:rsidR="003558DD">
              <w:rPr>
                <w:color w:val="000000" w:themeColor="text1"/>
                <w:lang w:eastAsia="ko-KR"/>
              </w:rPr>
              <w:t xml:space="preserve"> L1</w:t>
            </w:r>
            <w:r w:rsidR="009111CE">
              <w:rPr>
                <w:color w:val="000000" w:themeColor="text1"/>
                <w:lang w:eastAsia="ko-KR"/>
              </w:rPr>
              <w:t>, Pd2</w:t>
            </w:r>
          </w:p>
          <w:p w14:paraId="3094A028" w14:textId="77777777" w:rsidR="008D4CBD" w:rsidRDefault="00E36D45" w:rsidP="00A50D45">
            <w:pPr>
              <w:ind w:left="34"/>
              <w:jc w:val="both"/>
              <w:rPr>
                <w:color w:val="000000" w:themeColor="text1"/>
                <w:lang w:eastAsia="ko-KR"/>
              </w:rPr>
            </w:pPr>
            <w:r>
              <w:rPr>
                <w:color w:val="000000" w:themeColor="text1"/>
                <w:lang w:eastAsia="ko-KR"/>
              </w:rPr>
              <w:t xml:space="preserve">16. </w:t>
            </w:r>
            <w:r w:rsidRPr="00676260">
              <w:rPr>
                <w:color w:val="000000" w:themeColor="text1"/>
                <w:lang w:eastAsia="ko-KR"/>
              </w:rPr>
              <w:t>Mejozes vispārīgs raksturojums.</w:t>
            </w:r>
            <w:r>
              <w:rPr>
                <w:color w:val="000000" w:themeColor="text1"/>
                <w:lang w:eastAsia="ko-KR"/>
              </w:rPr>
              <w:t xml:space="preserve"> </w:t>
            </w:r>
            <w:r w:rsidRPr="00676260">
              <w:rPr>
                <w:color w:val="000000" w:themeColor="text1"/>
                <w:lang w:eastAsia="ko-KR"/>
              </w:rPr>
              <w:t xml:space="preserve">Mejozes bioloģiskā nozīme: </w:t>
            </w:r>
            <w:proofErr w:type="spellStart"/>
            <w:r w:rsidRPr="00676260">
              <w:rPr>
                <w:color w:val="000000" w:themeColor="text1"/>
                <w:lang w:eastAsia="ko-KR"/>
              </w:rPr>
              <w:t>gametoģenēze</w:t>
            </w:r>
            <w:proofErr w:type="spellEnd"/>
            <w:r w:rsidRPr="00676260">
              <w:rPr>
                <w:color w:val="000000" w:themeColor="text1"/>
                <w:lang w:eastAsia="ko-KR"/>
              </w:rPr>
              <w:t xml:space="preserve"> un </w:t>
            </w:r>
            <w:proofErr w:type="spellStart"/>
            <w:r w:rsidRPr="00676260">
              <w:rPr>
                <w:color w:val="000000" w:themeColor="text1"/>
                <w:lang w:eastAsia="ko-KR"/>
              </w:rPr>
              <w:t>sporoģenēze</w:t>
            </w:r>
            <w:proofErr w:type="spellEnd"/>
            <w:r w:rsidRPr="00676260">
              <w:rPr>
                <w:color w:val="000000" w:themeColor="text1"/>
                <w:lang w:eastAsia="ko-KR"/>
              </w:rPr>
              <w:t>.</w:t>
            </w:r>
            <w:r w:rsidR="00A50D45">
              <w:rPr>
                <w:color w:val="000000" w:themeColor="text1"/>
                <w:lang w:eastAsia="ko-KR"/>
              </w:rPr>
              <w:t xml:space="preserve"> </w:t>
            </w:r>
            <w:r w:rsidR="003558DD">
              <w:rPr>
                <w:color w:val="000000" w:themeColor="text1"/>
                <w:lang w:eastAsia="ko-KR"/>
              </w:rPr>
              <w:t>L1, Pd2</w:t>
            </w:r>
          </w:p>
          <w:p w14:paraId="50D0FC44" w14:textId="77777777" w:rsidR="00A50D45" w:rsidRPr="00A50D45" w:rsidRDefault="00A50D45" w:rsidP="00A50D45">
            <w:pPr>
              <w:ind w:left="34"/>
              <w:jc w:val="both"/>
              <w:rPr>
                <w:i/>
                <w:color w:val="000000" w:themeColor="text1"/>
                <w:lang w:eastAsia="ko-KR"/>
              </w:rPr>
            </w:pPr>
            <w:r w:rsidRPr="00A50D45">
              <w:rPr>
                <w:i/>
                <w:color w:val="000000" w:themeColor="text1"/>
                <w:lang w:eastAsia="ko-KR"/>
              </w:rPr>
              <w:t>L -  lekcija</w:t>
            </w:r>
          </w:p>
          <w:p w14:paraId="7C6A9F75" w14:textId="77777777" w:rsidR="00A50D45" w:rsidRPr="00A50D45" w:rsidRDefault="00A50D45" w:rsidP="00A50D45">
            <w:pPr>
              <w:ind w:left="34"/>
              <w:jc w:val="both"/>
              <w:rPr>
                <w:i/>
                <w:color w:val="000000" w:themeColor="text1"/>
                <w:lang w:eastAsia="ko-KR"/>
              </w:rPr>
            </w:pPr>
            <w:r w:rsidRPr="00A50D45">
              <w:rPr>
                <w:i/>
                <w:color w:val="000000" w:themeColor="text1"/>
                <w:lang w:eastAsia="ko-KR"/>
              </w:rPr>
              <w:t>S - seminārs</w:t>
            </w:r>
          </w:p>
          <w:p w14:paraId="217434C8" w14:textId="77777777" w:rsidR="00A50D45" w:rsidRPr="00A50D45" w:rsidRDefault="00A50D45" w:rsidP="00A50D45">
            <w:pPr>
              <w:ind w:left="34"/>
              <w:jc w:val="both"/>
              <w:rPr>
                <w:i/>
                <w:color w:val="000000" w:themeColor="text1"/>
                <w:lang w:eastAsia="ko-KR"/>
              </w:rPr>
            </w:pPr>
            <w:r w:rsidRPr="00A50D45">
              <w:rPr>
                <w:i/>
                <w:color w:val="000000" w:themeColor="text1"/>
                <w:lang w:eastAsia="ko-KR"/>
              </w:rPr>
              <w:t>P – praktiskie darbi</w:t>
            </w:r>
          </w:p>
          <w:p w14:paraId="02199814" w14:textId="77777777" w:rsidR="00A50D45" w:rsidRPr="00A50D45" w:rsidRDefault="00A50D45" w:rsidP="00A50D45">
            <w:pPr>
              <w:ind w:left="34"/>
              <w:jc w:val="both"/>
              <w:rPr>
                <w:i/>
                <w:color w:val="000000" w:themeColor="text1"/>
                <w:lang w:eastAsia="ko-KR"/>
              </w:rPr>
            </w:pPr>
            <w:proofErr w:type="spellStart"/>
            <w:r w:rsidRPr="00A50D45">
              <w:rPr>
                <w:i/>
                <w:color w:val="000000" w:themeColor="text1"/>
                <w:lang w:eastAsia="ko-KR"/>
              </w:rPr>
              <w:t>Ld</w:t>
            </w:r>
            <w:proofErr w:type="spellEnd"/>
            <w:r w:rsidRPr="00A50D45">
              <w:rPr>
                <w:i/>
                <w:color w:val="000000" w:themeColor="text1"/>
                <w:lang w:eastAsia="ko-KR"/>
              </w:rPr>
              <w:t xml:space="preserve"> – laboratorijas darbi</w:t>
            </w:r>
          </w:p>
          <w:p w14:paraId="2AEBEC51" w14:textId="77777777" w:rsidR="00A50D45" w:rsidRPr="00C94EE0" w:rsidRDefault="00A50D45" w:rsidP="00A50D45">
            <w:pPr>
              <w:ind w:left="34"/>
              <w:jc w:val="both"/>
              <w:rPr>
                <w:color w:val="000000" w:themeColor="text1"/>
                <w:lang w:eastAsia="ko-KR"/>
              </w:rPr>
            </w:pPr>
            <w:proofErr w:type="spellStart"/>
            <w:r w:rsidRPr="00A50D45">
              <w:rPr>
                <w:i/>
                <w:color w:val="000000" w:themeColor="text1"/>
                <w:lang w:eastAsia="ko-KR"/>
              </w:rPr>
              <w:t>Pd</w:t>
            </w:r>
            <w:proofErr w:type="spellEnd"/>
            <w:r w:rsidRPr="00A50D45">
              <w:rPr>
                <w:i/>
                <w:color w:val="000000" w:themeColor="text1"/>
                <w:lang w:eastAsia="ko-KR"/>
              </w:rPr>
              <w:t xml:space="preserve"> – patstāvīgais darbs</w:t>
            </w:r>
          </w:p>
        </w:tc>
      </w:tr>
      <w:tr w:rsidR="008D4CBD" w:rsidRPr="00026C21" w14:paraId="277C4DDE" w14:textId="77777777" w:rsidTr="001A6313">
        <w:trPr>
          <w:jc w:val="center"/>
        </w:trPr>
        <w:tc>
          <w:tcPr>
            <w:tcW w:w="9582" w:type="dxa"/>
            <w:gridSpan w:val="2"/>
          </w:tcPr>
          <w:p w14:paraId="1AE6E8C3" w14:textId="77777777" w:rsidR="008D4CBD" w:rsidRPr="00026C21" w:rsidRDefault="008D4CBD" w:rsidP="008D4CBD">
            <w:pPr>
              <w:pStyle w:val="Nosaukumi"/>
            </w:pPr>
            <w:r w:rsidRPr="00026C21">
              <w:lastRenderedPageBreak/>
              <w:t>Studiju rezultāti</w:t>
            </w:r>
          </w:p>
        </w:tc>
      </w:tr>
      <w:tr w:rsidR="008D4CBD" w:rsidRPr="00026C21" w14:paraId="3BA343AB" w14:textId="77777777" w:rsidTr="001A6313">
        <w:trPr>
          <w:jc w:val="center"/>
        </w:trPr>
        <w:tc>
          <w:tcPr>
            <w:tcW w:w="9582" w:type="dxa"/>
            <w:gridSpan w:val="2"/>
          </w:tcPr>
          <w:p w14:paraId="66C40CFF" w14:textId="77777777" w:rsidR="00086124" w:rsidRDefault="00086124" w:rsidP="00086124">
            <w:r>
              <w:t>ZINĀŠANAS:</w:t>
            </w:r>
          </w:p>
          <w:p w14:paraId="0A337A31" w14:textId="77777777" w:rsidR="00086124" w:rsidRDefault="00086124" w:rsidP="00086124">
            <w:r>
              <w:t xml:space="preserve">1. izprot </w:t>
            </w:r>
            <w:r w:rsidR="00A8602A">
              <w:t xml:space="preserve">šūnas </w:t>
            </w:r>
            <w:r>
              <w:t>bioloģijas pamatus;</w:t>
            </w:r>
          </w:p>
          <w:p w14:paraId="73E35E53" w14:textId="77777777" w:rsidR="00086124" w:rsidRDefault="00086124" w:rsidP="00086124">
            <w:r>
              <w:t>2. pārzina</w:t>
            </w:r>
            <w:r w:rsidR="00A8602A">
              <w:t xml:space="preserve"> šūnu</w:t>
            </w:r>
            <w:r>
              <w:t xml:space="preserve"> bioloģijas jēdzienus un terminus;</w:t>
            </w:r>
          </w:p>
          <w:p w14:paraId="74A67CA7" w14:textId="77777777" w:rsidR="00086124" w:rsidRDefault="00086124" w:rsidP="00086124">
            <w:r>
              <w:t xml:space="preserve">3. izprot saistību starp šūnas struktūrām un to funkcijām; </w:t>
            </w:r>
          </w:p>
          <w:p w14:paraId="3208FF17" w14:textId="77777777" w:rsidR="00086124" w:rsidRDefault="00086124" w:rsidP="00086124">
            <w:r>
              <w:t>4. izprot</w:t>
            </w:r>
            <w:r w:rsidR="00195CEA">
              <w:t xml:space="preserve"> </w:t>
            </w:r>
            <w:r w:rsidR="00323CAF">
              <w:t>membrānas struktūru un vielas transports šūnā</w:t>
            </w:r>
            <w:r>
              <w:t xml:space="preserve">; </w:t>
            </w:r>
          </w:p>
          <w:p w14:paraId="1E2EE8E7" w14:textId="77777777" w:rsidR="00086124" w:rsidRDefault="00086124" w:rsidP="00086124">
            <w:r>
              <w:t>5. izprot</w:t>
            </w:r>
            <w:r w:rsidR="00195CEA">
              <w:t xml:space="preserve"> </w:t>
            </w:r>
            <w:proofErr w:type="spellStart"/>
            <w:r w:rsidR="00323CAF">
              <w:t>endomembrānas</w:t>
            </w:r>
            <w:proofErr w:type="spellEnd"/>
            <w:r w:rsidR="00323CAF">
              <w:t xml:space="preserve"> struktūras un šūnas sekrēciju</w:t>
            </w:r>
            <w:r>
              <w:t>;</w:t>
            </w:r>
          </w:p>
          <w:p w14:paraId="08A9ADB4" w14:textId="77777777" w:rsidR="00086124" w:rsidRDefault="00086124" w:rsidP="00086124">
            <w:r>
              <w:t>6. izprot</w:t>
            </w:r>
            <w:r w:rsidR="00195CEA">
              <w:t xml:space="preserve"> </w:t>
            </w:r>
            <w:proofErr w:type="spellStart"/>
            <w:r w:rsidR="00323CAF">
              <w:t>mitohondrijas</w:t>
            </w:r>
            <w:proofErr w:type="spellEnd"/>
            <w:r w:rsidR="00323CAF">
              <w:t xml:space="preserve"> un </w:t>
            </w:r>
            <w:proofErr w:type="spellStart"/>
            <w:r w:rsidR="00323CAF">
              <w:t>plastīdas</w:t>
            </w:r>
            <w:proofErr w:type="spellEnd"/>
            <w:r w:rsidR="00323CAF">
              <w:t xml:space="preserve"> lomu dažādos procesos</w:t>
            </w:r>
            <w:r>
              <w:t xml:space="preserve">; </w:t>
            </w:r>
          </w:p>
          <w:p w14:paraId="70798650" w14:textId="77777777" w:rsidR="00086124" w:rsidRDefault="00086124" w:rsidP="00086124">
            <w:r>
              <w:t xml:space="preserve">7. </w:t>
            </w:r>
            <w:r w:rsidR="003E191D">
              <w:t>izprot hromosomu struktūru;</w:t>
            </w:r>
          </w:p>
          <w:p w14:paraId="0122A68C" w14:textId="77777777" w:rsidR="003E191D" w:rsidRDefault="00086124" w:rsidP="00086124">
            <w:r>
              <w:t xml:space="preserve">8. </w:t>
            </w:r>
            <w:r w:rsidR="003E191D">
              <w:t>izprot šūnas cikla diferenciācijas un bojāejas būtību</w:t>
            </w:r>
            <w:r w:rsidR="00F90C6B">
              <w:t xml:space="preserve">, šūnas dalīšanas veidi </w:t>
            </w:r>
            <w:r w:rsidR="00D03514">
              <w:t>un to bioloģiskā nozīme;</w:t>
            </w:r>
          </w:p>
          <w:p w14:paraId="295C0986" w14:textId="77777777" w:rsidR="00086124" w:rsidRDefault="00D03514" w:rsidP="00086124">
            <w:r>
              <w:t xml:space="preserve">9. </w:t>
            </w:r>
            <w:r w:rsidR="003E191D">
              <w:t>demonstrē zināšanas par modernām metodēm un tehnoloģijām šūnu bioloģijā;</w:t>
            </w:r>
          </w:p>
          <w:p w14:paraId="4AE62A27" w14:textId="77777777" w:rsidR="00086124" w:rsidRDefault="00086124" w:rsidP="00086124">
            <w:r>
              <w:t>PRASMES:</w:t>
            </w:r>
          </w:p>
          <w:p w14:paraId="7AEC02A7" w14:textId="77777777" w:rsidR="00086124" w:rsidRDefault="00D03514" w:rsidP="00086124">
            <w:r>
              <w:t>10</w:t>
            </w:r>
            <w:r w:rsidR="00086124">
              <w:t xml:space="preserve">. prot atpazīt dažādas </w:t>
            </w:r>
            <w:proofErr w:type="spellStart"/>
            <w:r w:rsidR="00086124">
              <w:t>eikariotu</w:t>
            </w:r>
            <w:proofErr w:type="spellEnd"/>
            <w:r w:rsidR="00086124">
              <w:t xml:space="preserve"> šūnas, dažādu tipu metafāzes hromosomas;</w:t>
            </w:r>
          </w:p>
          <w:p w14:paraId="4B2EB927" w14:textId="77777777" w:rsidR="00086124" w:rsidRDefault="00086124" w:rsidP="00086124">
            <w:r>
              <w:t>1</w:t>
            </w:r>
            <w:r w:rsidR="00D03514">
              <w:t>1</w:t>
            </w:r>
            <w:r>
              <w:t xml:space="preserve">. skaidro </w:t>
            </w:r>
            <w:r w:rsidR="00195CEA">
              <w:t xml:space="preserve">šūnas </w:t>
            </w:r>
            <w:r>
              <w:t>struktūru uzbūves saistību ar funkcijām;</w:t>
            </w:r>
          </w:p>
          <w:p w14:paraId="5A81EA01" w14:textId="77777777" w:rsidR="00086124" w:rsidRDefault="00086124" w:rsidP="00086124">
            <w:r>
              <w:t>1</w:t>
            </w:r>
            <w:r w:rsidR="00D03514">
              <w:t>2</w:t>
            </w:r>
            <w:r>
              <w:t>. analizē dažād</w:t>
            </w:r>
            <w:r w:rsidR="00D03514">
              <w:t>as šūnas attīstības stadijas</w:t>
            </w:r>
            <w:r>
              <w:t>;</w:t>
            </w:r>
          </w:p>
          <w:p w14:paraId="44FB043A" w14:textId="77777777" w:rsidR="00086124" w:rsidRDefault="00086124" w:rsidP="00086124">
            <w:r>
              <w:t>1</w:t>
            </w:r>
            <w:r w:rsidR="00D03514">
              <w:t>3</w:t>
            </w:r>
            <w:r>
              <w:t>. risina bioloģijas</w:t>
            </w:r>
            <w:r w:rsidR="00195CEA">
              <w:t xml:space="preserve"> šūnu</w:t>
            </w:r>
            <w:r>
              <w:t xml:space="preserve"> uzdevumus;</w:t>
            </w:r>
          </w:p>
          <w:p w14:paraId="6CDDF311" w14:textId="77777777" w:rsidR="00086124" w:rsidRDefault="00086124" w:rsidP="00086124">
            <w:r>
              <w:t>1</w:t>
            </w:r>
            <w:r w:rsidR="00D03514">
              <w:t>4</w:t>
            </w:r>
            <w:r>
              <w:t xml:space="preserve">. prot pielietot teorētiskās </w:t>
            </w:r>
            <w:r w:rsidR="00D03514">
              <w:t xml:space="preserve">šūnas bioloģijas </w:t>
            </w:r>
            <w:r>
              <w:t>zināšanas praksē</w:t>
            </w:r>
            <w:r w:rsidR="00D03514">
              <w:t xml:space="preserve"> un metodes bioloģijas, lauksaimniecības un medicīnas jautājumos</w:t>
            </w:r>
            <w:r w:rsidR="004E37FD">
              <w:t>;</w:t>
            </w:r>
          </w:p>
          <w:p w14:paraId="19C2D6C1" w14:textId="77777777" w:rsidR="00086124" w:rsidRDefault="00086124" w:rsidP="00086124">
            <w:r>
              <w:t>1</w:t>
            </w:r>
            <w:r w:rsidR="00D03514">
              <w:t>5</w:t>
            </w:r>
            <w:r>
              <w:t xml:space="preserve">. prot izvērtēt </w:t>
            </w:r>
            <w:r w:rsidR="00D03514">
              <w:t>šūnu metabolismu, vielu transportu un sekrēciju un dažādu organoīdu lomu</w:t>
            </w:r>
            <w:r>
              <w:t>;</w:t>
            </w:r>
          </w:p>
          <w:p w14:paraId="62B55C17" w14:textId="77777777" w:rsidR="00086124" w:rsidRDefault="00086124" w:rsidP="00086124">
            <w:r>
              <w:t>1</w:t>
            </w:r>
            <w:r w:rsidR="00D03514">
              <w:t>6</w:t>
            </w:r>
            <w:r>
              <w:t xml:space="preserve">. prot izskaidrot </w:t>
            </w:r>
            <w:r w:rsidR="00D03514">
              <w:t>šūnu dalīšanas veidus</w:t>
            </w:r>
            <w:r>
              <w:t>;</w:t>
            </w:r>
          </w:p>
          <w:p w14:paraId="629ABE1D" w14:textId="77777777" w:rsidR="00086124" w:rsidRDefault="00086124" w:rsidP="00086124">
            <w:r>
              <w:t>KOMPETENCE:</w:t>
            </w:r>
          </w:p>
          <w:p w14:paraId="657C3D9E" w14:textId="77777777" w:rsidR="00086124" w:rsidRDefault="004E37FD" w:rsidP="00086124">
            <w:r>
              <w:t>O</w:t>
            </w:r>
            <w:r w:rsidR="00086124">
              <w:t xml:space="preserve">rientējas </w:t>
            </w:r>
            <w:r>
              <w:t>šūnu bioloģijas</w:t>
            </w:r>
            <w:r w:rsidR="00195CEA">
              <w:t xml:space="preserve"> </w:t>
            </w:r>
            <w:r w:rsidR="00086124">
              <w:t>pamatos;</w:t>
            </w:r>
          </w:p>
          <w:p w14:paraId="6A54C37E" w14:textId="77777777" w:rsidR="00086124" w:rsidRDefault="004E37FD" w:rsidP="00086124">
            <w:r>
              <w:t>O</w:t>
            </w:r>
            <w:r w:rsidR="00086124">
              <w:t xml:space="preserve">rientējas modernās </w:t>
            </w:r>
            <w:r>
              <w:t xml:space="preserve">šūnu </w:t>
            </w:r>
            <w:r w:rsidR="00086124">
              <w:t>bioloģijas metodēs un ar to pielietošanu</w:t>
            </w:r>
            <w:r w:rsidR="00195CEA">
              <w:t xml:space="preserve"> </w:t>
            </w:r>
            <w:r>
              <w:t>lauksaimniecībā un medicīnā</w:t>
            </w:r>
            <w:r w:rsidR="00086124">
              <w:t>;</w:t>
            </w:r>
          </w:p>
          <w:p w14:paraId="50DCA498" w14:textId="77777777" w:rsidR="00026C21" w:rsidRPr="00026C21" w:rsidRDefault="004E37FD" w:rsidP="004E37FD">
            <w:pPr>
              <w:pStyle w:val="ListParagraph"/>
              <w:spacing w:after="160" w:line="259" w:lineRule="auto"/>
              <w:ind w:left="20"/>
              <w:rPr>
                <w:color w:val="0070C0"/>
              </w:rPr>
            </w:pPr>
            <w:r>
              <w:t>S</w:t>
            </w:r>
            <w:r w:rsidR="00086124">
              <w:t xml:space="preserve">pēj patstāvīgi strādāt ar zinātnisko literatūru </w:t>
            </w:r>
            <w:r>
              <w:t xml:space="preserve">šūnu </w:t>
            </w:r>
            <w:r w:rsidR="00086124">
              <w:t>bioloģijas jomā</w:t>
            </w:r>
            <w:r>
              <w:t xml:space="preserve">. </w:t>
            </w:r>
          </w:p>
        </w:tc>
      </w:tr>
      <w:tr w:rsidR="008D4CBD" w:rsidRPr="00026C21" w14:paraId="07F8F156" w14:textId="77777777" w:rsidTr="001A6313">
        <w:trPr>
          <w:jc w:val="center"/>
        </w:trPr>
        <w:tc>
          <w:tcPr>
            <w:tcW w:w="9582" w:type="dxa"/>
            <w:gridSpan w:val="2"/>
          </w:tcPr>
          <w:p w14:paraId="0167D8E8" w14:textId="77777777" w:rsidR="008D4CBD" w:rsidRPr="00026C21" w:rsidRDefault="008D4CBD" w:rsidP="008D4CBD">
            <w:pPr>
              <w:pStyle w:val="Nosaukumi"/>
            </w:pPr>
            <w:r w:rsidRPr="00026C21">
              <w:t>Studējošo patstāvīgo darbu organizācijas un uzdevumu raksturojums</w:t>
            </w:r>
          </w:p>
        </w:tc>
      </w:tr>
      <w:tr w:rsidR="00026C21" w:rsidRPr="00026C21" w14:paraId="318520C1" w14:textId="77777777" w:rsidTr="001A6313">
        <w:trPr>
          <w:jc w:val="center"/>
        </w:trPr>
        <w:tc>
          <w:tcPr>
            <w:tcW w:w="9582" w:type="dxa"/>
            <w:gridSpan w:val="2"/>
          </w:tcPr>
          <w:p w14:paraId="744F146E" w14:textId="77777777" w:rsidR="000050D5" w:rsidRDefault="0012630D" w:rsidP="000050D5">
            <w:pPr>
              <w:spacing w:after="160"/>
            </w:pPr>
            <w:r>
              <w:t>Pirms katras nodarbības studējošie iepazīstas ar nodarbības tematu un atbilstošo zinātnisko un mācību literatūru.</w:t>
            </w:r>
          </w:p>
          <w:p w14:paraId="18CFC167" w14:textId="77777777" w:rsidR="0012630D" w:rsidRDefault="0012630D" w:rsidP="000050D5">
            <w:pPr>
              <w:spacing w:after="160"/>
            </w:pPr>
            <w:r>
              <w:t xml:space="preserve">Patstāvīgais darbs paredzēts pēc katras lekcijas un semināra un ir saistīts ar lekcijas tēmu padziļinātu analīzi. Patstāvīgā darba ietvaros tiek veikta literatūras avotu analīze. Studējošie </w:t>
            </w:r>
            <w:r>
              <w:lastRenderedPageBreak/>
              <w:t xml:space="preserve">patstāvīgā darba ietvaros gatavojas kursa </w:t>
            </w:r>
            <w:proofErr w:type="spellStart"/>
            <w:r>
              <w:t>starppārbaudījumiem</w:t>
            </w:r>
            <w:proofErr w:type="spellEnd"/>
            <w:r>
              <w:t xml:space="preserve"> (3 kontroldarbi) un noslēguma pārbaudījumam. </w:t>
            </w:r>
          </w:p>
          <w:p w14:paraId="753B4AD5" w14:textId="77777777" w:rsidR="008F1709" w:rsidRDefault="0012630D" w:rsidP="00C844DB">
            <w:pPr>
              <w:pStyle w:val="ListParagraph"/>
              <w:numPr>
                <w:ilvl w:val="0"/>
                <w:numId w:val="38"/>
              </w:numPr>
              <w:spacing w:after="160"/>
            </w:pPr>
            <w:r>
              <w:t>kontroldarbs.</w:t>
            </w:r>
            <w:r w:rsidR="008F1709">
              <w:t xml:space="preserve"> </w:t>
            </w:r>
            <w:r w:rsidR="008F1709" w:rsidRPr="00676260">
              <w:rPr>
                <w:lang w:eastAsia="ko-KR"/>
              </w:rPr>
              <w:t xml:space="preserve">Šūnas </w:t>
            </w:r>
            <w:proofErr w:type="spellStart"/>
            <w:r w:rsidR="008F1709" w:rsidRPr="00676260">
              <w:rPr>
                <w:lang w:eastAsia="ko-KR"/>
              </w:rPr>
              <w:t>plazmatisko</w:t>
            </w:r>
            <w:proofErr w:type="spellEnd"/>
            <w:r w:rsidR="008F1709" w:rsidRPr="00676260">
              <w:rPr>
                <w:lang w:eastAsia="ko-KR"/>
              </w:rPr>
              <w:t xml:space="preserve"> membrānu molekulārā organizācija</w:t>
            </w:r>
            <w:r w:rsidR="008F1709">
              <w:rPr>
                <w:lang w:eastAsia="ko-KR"/>
              </w:rPr>
              <w:t xml:space="preserve">, </w:t>
            </w:r>
            <w:r w:rsidR="008F1709">
              <w:t xml:space="preserve"> </w:t>
            </w:r>
            <w:proofErr w:type="spellStart"/>
            <w:r w:rsidR="008F1709">
              <w:t>endomembrānas</w:t>
            </w:r>
            <w:proofErr w:type="spellEnd"/>
            <w:r w:rsidR="008F1709">
              <w:t xml:space="preserve"> struktūras un šūnas sekrēciju un vielu transports</w:t>
            </w:r>
          </w:p>
          <w:p w14:paraId="7EB2B2FA" w14:textId="77777777" w:rsidR="0012630D" w:rsidRDefault="0012630D" w:rsidP="00C844DB">
            <w:pPr>
              <w:pStyle w:val="ListParagraph"/>
              <w:numPr>
                <w:ilvl w:val="0"/>
                <w:numId w:val="38"/>
              </w:numPr>
              <w:spacing w:after="160"/>
            </w:pPr>
            <w:r>
              <w:t>kontroldarbs</w:t>
            </w:r>
            <w:r w:rsidR="008F1709">
              <w:t xml:space="preserve">. </w:t>
            </w:r>
            <w:r>
              <w:t xml:space="preserve"> </w:t>
            </w:r>
            <w:proofErr w:type="spellStart"/>
            <w:r w:rsidR="008F1709">
              <w:t>Mitohondrijas</w:t>
            </w:r>
            <w:proofErr w:type="spellEnd"/>
            <w:r w:rsidR="008F1709">
              <w:t xml:space="preserve"> un </w:t>
            </w:r>
            <w:proofErr w:type="spellStart"/>
            <w:r w:rsidR="008F1709">
              <w:t>plastīdas</w:t>
            </w:r>
            <w:proofErr w:type="spellEnd"/>
            <w:r w:rsidR="008F1709">
              <w:t xml:space="preserve"> loma</w:t>
            </w:r>
            <w:r w:rsidR="00285A06">
              <w:t xml:space="preserve"> </w:t>
            </w:r>
            <w:r w:rsidR="008F1709">
              <w:t>dažādos procesos. Kodols un kodoliņš</w:t>
            </w:r>
          </w:p>
          <w:p w14:paraId="28892CB7" w14:textId="77777777" w:rsidR="00285A06" w:rsidRPr="00026C21" w:rsidRDefault="0012630D" w:rsidP="00285A06">
            <w:pPr>
              <w:pStyle w:val="ListParagraph"/>
              <w:numPr>
                <w:ilvl w:val="0"/>
                <w:numId w:val="38"/>
              </w:numPr>
              <w:spacing w:after="160"/>
            </w:pPr>
            <w:r>
              <w:t xml:space="preserve"> kontroldarbs. </w:t>
            </w:r>
            <w:r w:rsidR="00285A06" w:rsidRPr="00676260">
              <w:rPr>
                <w:lang w:eastAsia="ko-KR"/>
              </w:rPr>
              <w:t>Šūnas dzīves cikla raksturojums</w:t>
            </w:r>
            <w:r w:rsidR="00285A06">
              <w:rPr>
                <w:lang w:eastAsia="ko-KR"/>
              </w:rPr>
              <w:t xml:space="preserve">. </w:t>
            </w:r>
            <w:r w:rsidR="00285A06" w:rsidRPr="00676260">
              <w:rPr>
                <w:lang w:eastAsia="ko-KR"/>
              </w:rPr>
              <w:t>Mitoze un to bioloģiskā nozīme.</w:t>
            </w:r>
            <w:r w:rsidR="00285A06">
              <w:rPr>
                <w:lang w:eastAsia="ko-KR"/>
              </w:rPr>
              <w:t xml:space="preserve"> </w:t>
            </w:r>
            <w:proofErr w:type="spellStart"/>
            <w:r w:rsidR="00285A06" w:rsidRPr="00676260">
              <w:rPr>
                <w:lang w:eastAsia="ko-KR"/>
              </w:rPr>
              <w:t>Amitoze</w:t>
            </w:r>
            <w:proofErr w:type="spellEnd"/>
            <w:r w:rsidR="00285A06">
              <w:rPr>
                <w:lang w:eastAsia="ko-KR"/>
              </w:rPr>
              <w:t xml:space="preserve">. </w:t>
            </w:r>
            <w:r w:rsidR="00285A06" w:rsidRPr="00676260">
              <w:rPr>
                <w:lang w:eastAsia="ko-KR"/>
              </w:rPr>
              <w:t>Mejozes vispārīgs raksturojums.</w:t>
            </w:r>
            <w:r w:rsidR="00285A06">
              <w:rPr>
                <w:lang w:eastAsia="ko-KR"/>
              </w:rPr>
              <w:t xml:space="preserve"> </w:t>
            </w:r>
            <w:r w:rsidR="00285A06" w:rsidRPr="00676260">
              <w:rPr>
                <w:lang w:eastAsia="ko-KR"/>
              </w:rPr>
              <w:t xml:space="preserve">Mejozes bioloģiskā nozīme: </w:t>
            </w:r>
            <w:proofErr w:type="spellStart"/>
            <w:r w:rsidR="00285A06" w:rsidRPr="00676260">
              <w:rPr>
                <w:lang w:eastAsia="ko-KR"/>
              </w:rPr>
              <w:t>gametoģenēze</w:t>
            </w:r>
            <w:proofErr w:type="spellEnd"/>
            <w:r w:rsidR="00285A06" w:rsidRPr="00676260">
              <w:rPr>
                <w:lang w:eastAsia="ko-KR"/>
              </w:rPr>
              <w:t xml:space="preserve"> un </w:t>
            </w:r>
            <w:proofErr w:type="spellStart"/>
            <w:r w:rsidR="00285A06" w:rsidRPr="00676260">
              <w:rPr>
                <w:lang w:eastAsia="ko-KR"/>
              </w:rPr>
              <w:t>sporoģenēze</w:t>
            </w:r>
            <w:proofErr w:type="spellEnd"/>
          </w:p>
        </w:tc>
      </w:tr>
      <w:tr w:rsidR="008D4CBD" w:rsidRPr="00026C21" w14:paraId="3360DA3E" w14:textId="77777777" w:rsidTr="001A6313">
        <w:trPr>
          <w:jc w:val="center"/>
        </w:trPr>
        <w:tc>
          <w:tcPr>
            <w:tcW w:w="9582" w:type="dxa"/>
            <w:gridSpan w:val="2"/>
          </w:tcPr>
          <w:p w14:paraId="5B464F66" w14:textId="77777777" w:rsidR="008D4CBD" w:rsidRPr="00026C21" w:rsidRDefault="008D4CBD" w:rsidP="008D4CBD">
            <w:pPr>
              <w:pStyle w:val="Nosaukumi"/>
            </w:pPr>
            <w:r w:rsidRPr="00026C21">
              <w:lastRenderedPageBreak/>
              <w:t>Prasības kredītpunktu iegūšanai</w:t>
            </w:r>
          </w:p>
        </w:tc>
      </w:tr>
      <w:tr w:rsidR="008D4CBD" w:rsidRPr="00026C21" w14:paraId="1A68CDE9" w14:textId="77777777" w:rsidTr="001A6313">
        <w:trPr>
          <w:jc w:val="center"/>
        </w:trPr>
        <w:tc>
          <w:tcPr>
            <w:tcW w:w="9582" w:type="dxa"/>
            <w:gridSpan w:val="2"/>
          </w:tcPr>
          <w:p w14:paraId="25A13C5D" w14:textId="77777777" w:rsidR="008D4CBD" w:rsidRPr="00F250F2" w:rsidRDefault="00F250F2" w:rsidP="008D4CBD">
            <w:pPr>
              <w:rPr>
                <w:color w:val="000000" w:themeColor="text1"/>
              </w:rPr>
            </w:pPr>
            <w:r w:rsidRPr="00F250F2">
              <w:rPr>
                <w:color w:val="000000" w:themeColor="text1"/>
              </w:rPr>
              <w:t xml:space="preserve">Studiju kursa noslēgumā – mutiskais </w:t>
            </w:r>
            <w:r w:rsidR="003F3787">
              <w:rPr>
                <w:color w:val="000000" w:themeColor="text1"/>
              </w:rPr>
              <w:t>eksāmens (100% no gala vērtējuma).</w:t>
            </w:r>
            <w:r w:rsidRPr="00F250F2">
              <w:rPr>
                <w:color w:val="000000" w:themeColor="text1"/>
              </w:rPr>
              <w:t xml:space="preserve"> Pie eksāmena kārtošanai tiek pielaisti tikai tie studējošie, kuri ir nokārtojuši 3 kontroldarbus un kuriem ir ieskaitīti </w:t>
            </w:r>
            <w:r w:rsidR="00A03A83">
              <w:rPr>
                <w:color w:val="000000" w:themeColor="text1"/>
              </w:rPr>
              <w:t>praktiskie</w:t>
            </w:r>
            <w:r w:rsidRPr="00F250F2">
              <w:rPr>
                <w:color w:val="000000" w:themeColor="text1"/>
              </w:rPr>
              <w:t xml:space="preserve"> darbi.</w:t>
            </w:r>
          </w:p>
          <w:p w14:paraId="35958C56" w14:textId="77777777" w:rsidR="00026C21" w:rsidRPr="00F250F2" w:rsidRDefault="00026C21" w:rsidP="008D4CBD">
            <w:pPr>
              <w:rPr>
                <w:color w:val="000000" w:themeColor="text1"/>
              </w:rPr>
            </w:pPr>
          </w:p>
          <w:p w14:paraId="45357CD5" w14:textId="77777777" w:rsidR="008D4CBD" w:rsidRPr="00F250F2" w:rsidRDefault="008D4CBD" w:rsidP="008D4CBD">
            <w:pPr>
              <w:rPr>
                <w:color w:val="000000" w:themeColor="text1"/>
              </w:rPr>
            </w:pPr>
            <w:r w:rsidRPr="00F250F2">
              <w:rPr>
                <w:color w:val="000000" w:themeColor="text1"/>
              </w:rPr>
              <w:t>STUDIJU REZULTĀTU VĒRTĒŠANAS KRITĒRIJI</w:t>
            </w:r>
          </w:p>
          <w:p w14:paraId="3002DD0F" w14:textId="77777777" w:rsidR="008D4CBD" w:rsidRPr="00F250F2" w:rsidRDefault="008D4CBD" w:rsidP="008D4CBD">
            <w:pPr>
              <w:rPr>
                <w:color w:val="000000" w:themeColor="text1"/>
              </w:rPr>
            </w:pPr>
          </w:p>
          <w:p w14:paraId="78E74E94" w14:textId="77777777" w:rsidR="008D4CBD" w:rsidRPr="003558DD" w:rsidRDefault="008D4CBD" w:rsidP="008D4CBD">
            <w:pPr>
              <w:rPr>
                <w:rFonts w:eastAsia="Times New Roman"/>
                <w:color w:val="000000" w:themeColor="text1"/>
              </w:rPr>
            </w:pPr>
            <w:r w:rsidRPr="00F250F2">
              <w:rPr>
                <w:color w:val="000000" w:themeColor="text1"/>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5CBE8491" w14:textId="77777777" w:rsidR="008D4CBD" w:rsidRPr="00F250F2" w:rsidRDefault="008D4CBD" w:rsidP="008D4CBD">
            <w:pPr>
              <w:rPr>
                <w:color w:val="000000" w:themeColor="text1"/>
              </w:rPr>
            </w:pPr>
          </w:p>
          <w:p w14:paraId="13F091CF" w14:textId="77777777" w:rsidR="008D4CBD" w:rsidRPr="00F250F2" w:rsidRDefault="008D4CBD" w:rsidP="008D4CBD">
            <w:pPr>
              <w:rPr>
                <w:color w:val="000000" w:themeColor="text1"/>
              </w:rPr>
            </w:pPr>
            <w:r w:rsidRPr="00F250F2">
              <w:rPr>
                <w:color w:val="000000" w:themeColor="text1"/>
              </w:rPr>
              <w:t>STUDIJU REZULTĀTU VĒRTĒŠANA</w:t>
            </w:r>
          </w:p>
          <w:p w14:paraId="0F167198" w14:textId="77777777" w:rsidR="008D4CBD" w:rsidRPr="00F250F2" w:rsidRDefault="008D4CBD" w:rsidP="008D4CBD">
            <w:pPr>
              <w:rPr>
                <w:color w:val="000000" w:themeColor="text1"/>
              </w:rPr>
            </w:pPr>
          </w:p>
          <w:tbl>
            <w:tblPr>
              <w:tblW w:w="9356" w:type="dxa"/>
              <w:jc w:val="center"/>
              <w:tblCellMar>
                <w:left w:w="10" w:type="dxa"/>
                <w:right w:w="10" w:type="dxa"/>
              </w:tblCellMar>
              <w:tblLook w:val="04A0" w:firstRow="1" w:lastRow="0" w:firstColumn="1" w:lastColumn="0" w:noHBand="0" w:noVBand="1"/>
            </w:tblPr>
            <w:tblGrid>
              <w:gridCol w:w="2265"/>
              <w:gridCol w:w="475"/>
              <w:gridCol w:w="498"/>
              <w:gridCol w:w="498"/>
              <w:gridCol w:w="498"/>
              <w:gridCol w:w="499"/>
              <w:gridCol w:w="495"/>
              <w:gridCol w:w="344"/>
              <w:gridCol w:w="344"/>
              <w:gridCol w:w="344"/>
              <w:gridCol w:w="344"/>
              <w:gridCol w:w="344"/>
              <w:gridCol w:w="344"/>
              <w:gridCol w:w="344"/>
              <w:gridCol w:w="344"/>
              <w:gridCol w:w="344"/>
              <w:gridCol w:w="344"/>
              <w:gridCol w:w="344"/>
              <w:gridCol w:w="344"/>
            </w:tblGrid>
            <w:tr w:rsidR="00A03A83" w:rsidRPr="00F250F2" w14:paraId="17093039" w14:textId="77777777" w:rsidTr="00B65737">
              <w:trPr>
                <w:jc w:val="center"/>
              </w:trPr>
              <w:tc>
                <w:tcPr>
                  <w:tcW w:w="226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B107AF4" w14:textId="77777777" w:rsidR="00A03A83" w:rsidRPr="00F250F2" w:rsidRDefault="00A03A83" w:rsidP="008D4CBD">
                  <w:pPr>
                    <w:jc w:val="center"/>
                    <w:rPr>
                      <w:color w:val="000000" w:themeColor="text1"/>
                    </w:rPr>
                  </w:pPr>
                  <w:r w:rsidRPr="00F250F2">
                    <w:rPr>
                      <w:color w:val="000000" w:themeColor="text1"/>
                    </w:rPr>
                    <w:t>Pārbaudījumu veidi</w:t>
                  </w:r>
                </w:p>
              </w:tc>
              <w:tc>
                <w:tcPr>
                  <w:tcW w:w="7091" w:type="dxa"/>
                  <w:gridSpan w:val="1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249DF52" w14:textId="77777777" w:rsidR="00A03A83" w:rsidRPr="00F250F2" w:rsidRDefault="00A03A83" w:rsidP="008D4CBD">
                  <w:pPr>
                    <w:jc w:val="center"/>
                    <w:rPr>
                      <w:color w:val="000000" w:themeColor="text1"/>
                    </w:rPr>
                  </w:pPr>
                  <w:r w:rsidRPr="00F250F2">
                    <w:rPr>
                      <w:color w:val="000000" w:themeColor="text1"/>
                    </w:rPr>
                    <w:t>Studiju rezultāti</w:t>
                  </w:r>
                </w:p>
              </w:tc>
            </w:tr>
            <w:tr w:rsidR="00A03A83" w:rsidRPr="00F250F2" w14:paraId="46E24B46" w14:textId="77777777" w:rsidTr="00A03A83">
              <w:trPr>
                <w:jc w:val="center"/>
              </w:trPr>
              <w:tc>
                <w:tcPr>
                  <w:tcW w:w="2265" w:type="dxa"/>
                  <w:vMerge/>
                  <w:tcBorders>
                    <w:top w:val="single" w:sz="4" w:space="0" w:color="000000"/>
                    <w:left w:val="single" w:sz="4" w:space="0" w:color="000000"/>
                    <w:bottom w:val="single" w:sz="4" w:space="0" w:color="000000"/>
                    <w:right w:val="single" w:sz="4" w:space="0" w:color="000000"/>
                  </w:tcBorders>
                  <w:vAlign w:val="center"/>
                  <w:hideMark/>
                </w:tcPr>
                <w:p w14:paraId="568BAFAE" w14:textId="77777777" w:rsidR="00A03A83" w:rsidRPr="00F250F2" w:rsidRDefault="00A03A83" w:rsidP="008D4CBD">
                  <w:pPr>
                    <w:jc w:val="center"/>
                    <w:rPr>
                      <w:color w:val="000000" w:themeColor="text1"/>
                    </w:rPr>
                  </w:pPr>
                </w:p>
              </w:tc>
              <w:tc>
                <w:tcPr>
                  <w:tcW w:w="4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7DF9029" w14:textId="77777777" w:rsidR="00A03A83" w:rsidRPr="00F250F2" w:rsidRDefault="00A03A83" w:rsidP="008D4CBD">
                  <w:pPr>
                    <w:jc w:val="center"/>
                    <w:rPr>
                      <w:color w:val="000000" w:themeColor="text1"/>
                    </w:rPr>
                  </w:pPr>
                  <w:r w:rsidRPr="00F250F2">
                    <w:rPr>
                      <w:color w:val="000000" w:themeColor="text1"/>
                    </w:rPr>
                    <w:t>1.</w:t>
                  </w:r>
                </w:p>
              </w:tc>
              <w:tc>
                <w:tcPr>
                  <w:tcW w:w="4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6AA4896" w14:textId="77777777" w:rsidR="00A03A83" w:rsidRPr="00F250F2" w:rsidRDefault="00A03A83" w:rsidP="008D4CBD">
                  <w:pPr>
                    <w:jc w:val="center"/>
                    <w:rPr>
                      <w:color w:val="000000" w:themeColor="text1"/>
                    </w:rPr>
                  </w:pPr>
                  <w:r w:rsidRPr="00F250F2">
                    <w:rPr>
                      <w:color w:val="000000" w:themeColor="text1"/>
                    </w:rPr>
                    <w:t>2.</w:t>
                  </w:r>
                </w:p>
              </w:tc>
              <w:tc>
                <w:tcPr>
                  <w:tcW w:w="4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DAF9E93" w14:textId="77777777" w:rsidR="00A03A83" w:rsidRPr="00F250F2" w:rsidRDefault="00A03A83" w:rsidP="008D4CBD">
                  <w:pPr>
                    <w:jc w:val="center"/>
                    <w:rPr>
                      <w:color w:val="000000" w:themeColor="text1"/>
                    </w:rPr>
                  </w:pPr>
                  <w:r w:rsidRPr="00F250F2">
                    <w:rPr>
                      <w:color w:val="000000" w:themeColor="text1"/>
                    </w:rPr>
                    <w:t>3.</w:t>
                  </w:r>
                </w:p>
              </w:tc>
              <w:tc>
                <w:tcPr>
                  <w:tcW w:w="4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5633F73" w14:textId="77777777" w:rsidR="00A03A83" w:rsidRPr="00F250F2" w:rsidRDefault="00A03A83" w:rsidP="008D4CBD">
                  <w:pPr>
                    <w:jc w:val="center"/>
                    <w:rPr>
                      <w:color w:val="000000" w:themeColor="text1"/>
                    </w:rPr>
                  </w:pPr>
                  <w:r w:rsidRPr="00F250F2">
                    <w:rPr>
                      <w:color w:val="000000" w:themeColor="text1"/>
                    </w:rPr>
                    <w:t>4.</w:t>
                  </w:r>
                </w:p>
              </w:tc>
              <w:tc>
                <w:tcPr>
                  <w:tcW w:w="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B85F4A6" w14:textId="77777777" w:rsidR="00A03A83" w:rsidRPr="00F250F2" w:rsidRDefault="00A03A83" w:rsidP="008D4CBD">
                  <w:pPr>
                    <w:jc w:val="center"/>
                    <w:rPr>
                      <w:color w:val="000000" w:themeColor="text1"/>
                    </w:rPr>
                  </w:pPr>
                  <w:r w:rsidRPr="00F250F2">
                    <w:rPr>
                      <w:color w:val="000000" w:themeColor="text1"/>
                    </w:rPr>
                    <w:t>5.</w:t>
                  </w:r>
                </w:p>
              </w:tc>
              <w:tc>
                <w:tcPr>
                  <w:tcW w:w="4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D073DED" w14:textId="77777777" w:rsidR="00A03A83" w:rsidRPr="00F250F2" w:rsidRDefault="00A03A83" w:rsidP="008D4CBD">
                  <w:pPr>
                    <w:jc w:val="center"/>
                    <w:rPr>
                      <w:color w:val="000000" w:themeColor="text1"/>
                    </w:rPr>
                  </w:pPr>
                  <w:r w:rsidRPr="00F250F2">
                    <w:rPr>
                      <w:color w:val="000000" w:themeColor="text1"/>
                    </w:rPr>
                    <w:t>6.</w:t>
                  </w:r>
                </w:p>
              </w:tc>
              <w:tc>
                <w:tcPr>
                  <w:tcW w:w="344" w:type="dxa"/>
                  <w:tcBorders>
                    <w:top w:val="single" w:sz="4" w:space="0" w:color="000000"/>
                    <w:left w:val="single" w:sz="4" w:space="0" w:color="000000"/>
                    <w:bottom w:val="single" w:sz="4" w:space="0" w:color="000000"/>
                    <w:right w:val="single" w:sz="4" w:space="0" w:color="000000"/>
                  </w:tcBorders>
                </w:tcPr>
                <w:p w14:paraId="09DF7ABA" w14:textId="77777777" w:rsidR="00A03A83" w:rsidRPr="00F250F2" w:rsidRDefault="00A03A83" w:rsidP="008D4CBD">
                  <w:pPr>
                    <w:jc w:val="center"/>
                    <w:rPr>
                      <w:color w:val="000000" w:themeColor="text1"/>
                    </w:rPr>
                  </w:pPr>
                  <w:r>
                    <w:rPr>
                      <w:color w:val="000000" w:themeColor="text1"/>
                    </w:rPr>
                    <w:t>7.</w:t>
                  </w:r>
                </w:p>
              </w:tc>
              <w:tc>
                <w:tcPr>
                  <w:tcW w:w="344" w:type="dxa"/>
                  <w:tcBorders>
                    <w:top w:val="single" w:sz="4" w:space="0" w:color="000000"/>
                    <w:left w:val="single" w:sz="4" w:space="0" w:color="000000"/>
                    <w:bottom w:val="single" w:sz="4" w:space="0" w:color="000000"/>
                    <w:right w:val="single" w:sz="4" w:space="0" w:color="000000"/>
                  </w:tcBorders>
                </w:tcPr>
                <w:p w14:paraId="5D73EBF0" w14:textId="77777777" w:rsidR="00A03A83" w:rsidRPr="00F250F2" w:rsidRDefault="00A03A83" w:rsidP="008D4CBD">
                  <w:pPr>
                    <w:jc w:val="center"/>
                    <w:rPr>
                      <w:color w:val="000000" w:themeColor="text1"/>
                    </w:rPr>
                  </w:pPr>
                  <w:r>
                    <w:rPr>
                      <w:color w:val="000000" w:themeColor="text1"/>
                    </w:rPr>
                    <w:t>8.</w:t>
                  </w:r>
                </w:p>
              </w:tc>
              <w:tc>
                <w:tcPr>
                  <w:tcW w:w="344" w:type="dxa"/>
                  <w:tcBorders>
                    <w:top w:val="single" w:sz="4" w:space="0" w:color="000000"/>
                    <w:left w:val="single" w:sz="4" w:space="0" w:color="000000"/>
                    <w:bottom w:val="single" w:sz="4" w:space="0" w:color="000000"/>
                    <w:right w:val="single" w:sz="4" w:space="0" w:color="000000"/>
                  </w:tcBorders>
                </w:tcPr>
                <w:p w14:paraId="432F4322" w14:textId="77777777" w:rsidR="00A03A83" w:rsidRPr="00F250F2" w:rsidRDefault="00A03A83" w:rsidP="008D4CBD">
                  <w:pPr>
                    <w:jc w:val="center"/>
                    <w:rPr>
                      <w:color w:val="000000" w:themeColor="text1"/>
                    </w:rPr>
                  </w:pPr>
                  <w:r>
                    <w:rPr>
                      <w:color w:val="000000" w:themeColor="text1"/>
                    </w:rPr>
                    <w:t>9.</w:t>
                  </w:r>
                </w:p>
              </w:tc>
              <w:tc>
                <w:tcPr>
                  <w:tcW w:w="344" w:type="dxa"/>
                  <w:tcBorders>
                    <w:top w:val="single" w:sz="4" w:space="0" w:color="000000"/>
                    <w:left w:val="single" w:sz="4" w:space="0" w:color="000000"/>
                    <w:bottom w:val="single" w:sz="4" w:space="0" w:color="000000"/>
                    <w:right w:val="single" w:sz="4" w:space="0" w:color="000000"/>
                  </w:tcBorders>
                </w:tcPr>
                <w:p w14:paraId="072F4D3E" w14:textId="77777777" w:rsidR="00A03A83" w:rsidRPr="00F250F2" w:rsidRDefault="00A03A83" w:rsidP="008D4CBD">
                  <w:pPr>
                    <w:jc w:val="center"/>
                    <w:rPr>
                      <w:color w:val="000000" w:themeColor="text1"/>
                    </w:rPr>
                  </w:pPr>
                  <w:r>
                    <w:rPr>
                      <w:color w:val="000000" w:themeColor="text1"/>
                    </w:rPr>
                    <w:t>10.</w:t>
                  </w:r>
                </w:p>
              </w:tc>
              <w:tc>
                <w:tcPr>
                  <w:tcW w:w="344" w:type="dxa"/>
                  <w:tcBorders>
                    <w:top w:val="single" w:sz="4" w:space="0" w:color="000000"/>
                    <w:left w:val="single" w:sz="4" w:space="0" w:color="000000"/>
                    <w:bottom w:val="single" w:sz="4" w:space="0" w:color="000000"/>
                    <w:right w:val="single" w:sz="4" w:space="0" w:color="000000"/>
                  </w:tcBorders>
                </w:tcPr>
                <w:p w14:paraId="3CB2E77D" w14:textId="77777777" w:rsidR="00A03A83" w:rsidRPr="00F250F2" w:rsidRDefault="00A03A83" w:rsidP="008D4CBD">
                  <w:pPr>
                    <w:jc w:val="center"/>
                    <w:rPr>
                      <w:color w:val="000000" w:themeColor="text1"/>
                    </w:rPr>
                  </w:pPr>
                  <w:r>
                    <w:rPr>
                      <w:color w:val="000000" w:themeColor="text1"/>
                    </w:rPr>
                    <w:t>11.</w:t>
                  </w:r>
                </w:p>
              </w:tc>
              <w:tc>
                <w:tcPr>
                  <w:tcW w:w="344" w:type="dxa"/>
                  <w:tcBorders>
                    <w:top w:val="single" w:sz="4" w:space="0" w:color="000000"/>
                    <w:left w:val="single" w:sz="4" w:space="0" w:color="000000"/>
                    <w:bottom w:val="single" w:sz="4" w:space="0" w:color="000000"/>
                    <w:right w:val="single" w:sz="4" w:space="0" w:color="000000"/>
                  </w:tcBorders>
                </w:tcPr>
                <w:p w14:paraId="36678771" w14:textId="77777777" w:rsidR="00A03A83" w:rsidRPr="00F250F2" w:rsidRDefault="00A03A83" w:rsidP="008D4CBD">
                  <w:pPr>
                    <w:jc w:val="center"/>
                    <w:rPr>
                      <w:color w:val="000000" w:themeColor="text1"/>
                    </w:rPr>
                  </w:pPr>
                  <w:r>
                    <w:rPr>
                      <w:color w:val="000000" w:themeColor="text1"/>
                    </w:rPr>
                    <w:t>12.</w:t>
                  </w:r>
                </w:p>
              </w:tc>
              <w:tc>
                <w:tcPr>
                  <w:tcW w:w="344" w:type="dxa"/>
                  <w:tcBorders>
                    <w:top w:val="single" w:sz="4" w:space="0" w:color="000000"/>
                    <w:left w:val="single" w:sz="4" w:space="0" w:color="000000"/>
                    <w:bottom w:val="single" w:sz="4" w:space="0" w:color="000000"/>
                    <w:right w:val="single" w:sz="4" w:space="0" w:color="000000"/>
                  </w:tcBorders>
                </w:tcPr>
                <w:p w14:paraId="3CC3DC82" w14:textId="77777777" w:rsidR="00A03A83" w:rsidRPr="00F250F2" w:rsidRDefault="00A03A83" w:rsidP="008D4CBD">
                  <w:pPr>
                    <w:jc w:val="center"/>
                    <w:rPr>
                      <w:color w:val="000000" w:themeColor="text1"/>
                    </w:rPr>
                  </w:pPr>
                  <w:r>
                    <w:rPr>
                      <w:color w:val="000000" w:themeColor="text1"/>
                    </w:rPr>
                    <w:t>13.</w:t>
                  </w:r>
                </w:p>
              </w:tc>
              <w:tc>
                <w:tcPr>
                  <w:tcW w:w="344" w:type="dxa"/>
                  <w:tcBorders>
                    <w:top w:val="single" w:sz="4" w:space="0" w:color="000000"/>
                    <w:left w:val="single" w:sz="4" w:space="0" w:color="000000"/>
                    <w:bottom w:val="single" w:sz="4" w:space="0" w:color="000000"/>
                    <w:right w:val="single" w:sz="4" w:space="0" w:color="000000"/>
                  </w:tcBorders>
                </w:tcPr>
                <w:p w14:paraId="40EF34A1" w14:textId="77777777" w:rsidR="00A03A83" w:rsidRPr="00F250F2" w:rsidRDefault="00A03A83" w:rsidP="008D4CBD">
                  <w:pPr>
                    <w:jc w:val="center"/>
                    <w:rPr>
                      <w:color w:val="000000" w:themeColor="text1"/>
                    </w:rPr>
                  </w:pPr>
                  <w:r>
                    <w:rPr>
                      <w:color w:val="000000" w:themeColor="text1"/>
                    </w:rPr>
                    <w:t>14.</w:t>
                  </w:r>
                </w:p>
              </w:tc>
              <w:tc>
                <w:tcPr>
                  <w:tcW w:w="344" w:type="dxa"/>
                  <w:tcBorders>
                    <w:top w:val="single" w:sz="4" w:space="0" w:color="000000"/>
                    <w:left w:val="single" w:sz="4" w:space="0" w:color="000000"/>
                    <w:bottom w:val="single" w:sz="4" w:space="0" w:color="000000"/>
                    <w:right w:val="single" w:sz="4" w:space="0" w:color="000000"/>
                  </w:tcBorders>
                </w:tcPr>
                <w:p w14:paraId="33C2D051" w14:textId="77777777" w:rsidR="00A03A83" w:rsidRPr="00F250F2" w:rsidRDefault="00A03A83" w:rsidP="008D4CBD">
                  <w:pPr>
                    <w:jc w:val="center"/>
                    <w:rPr>
                      <w:color w:val="000000" w:themeColor="text1"/>
                    </w:rPr>
                  </w:pPr>
                  <w:r>
                    <w:rPr>
                      <w:color w:val="000000" w:themeColor="text1"/>
                    </w:rPr>
                    <w:t>15.</w:t>
                  </w:r>
                </w:p>
              </w:tc>
              <w:tc>
                <w:tcPr>
                  <w:tcW w:w="344" w:type="dxa"/>
                  <w:tcBorders>
                    <w:top w:val="single" w:sz="4" w:space="0" w:color="000000"/>
                    <w:left w:val="single" w:sz="4" w:space="0" w:color="000000"/>
                    <w:bottom w:val="single" w:sz="4" w:space="0" w:color="000000"/>
                    <w:right w:val="single" w:sz="4" w:space="0" w:color="000000"/>
                  </w:tcBorders>
                </w:tcPr>
                <w:p w14:paraId="53BE865F" w14:textId="77777777" w:rsidR="00A03A83" w:rsidRPr="00F250F2" w:rsidRDefault="00A03A83" w:rsidP="008D4CBD">
                  <w:pPr>
                    <w:jc w:val="center"/>
                    <w:rPr>
                      <w:color w:val="000000" w:themeColor="text1"/>
                    </w:rPr>
                  </w:pPr>
                  <w:r>
                    <w:rPr>
                      <w:color w:val="000000" w:themeColor="text1"/>
                    </w:rPr>
                    <w:t>16.</w:t>
                  </w:r>
                </w:p>
              </w:tc>
              <w:tc>
                <w:tcPr>
                  <w:tcW w:w="344" w:type="dxa"/>
                  <w:tcBorders>
                    <w:top w:val="single" w:sz="4" w:space="0" w:color="000000"/>
                    <w:left w:val="single" w:sz="4" w:space="0" w:color="000000"/>
                    <w:bottom w:val="single" w:sz="4" w:space="0" w:color="000000"/>
                    <w:right w:val="single" w:sz="4" w:space="0" w:color="000000"/>
                  </w:tcBorders>
                </w:tcPr>
                <w:p w14:paraId="4F35C746" w14:textId="77777777" w:rsidR="00A03A83" w:rsidRPr="00F250F2" w:rsidRDefault="00A03A83" w:rsidP="008D4CBD">
                  <w:pPr>
                    <w:jc w:val="center"/>
                    <w:rPr>
                      <w:color w:val="000000" w:themeColor="text1"/>
                    </w:rPr>
                  </w:pPr>
                  <w:r>
                    <w:rPr>
                      <w:color w:val="000000" w:themeColor="text1"/>
                    </w:rPr>
                    <w:t>17.</w:t>
                  </w:r>
                </w:p>
              </w:tc>
              <w:tc>
                <w:tcPr>
                  <w:tcW w:w="344" w:type="dxa"/>
                  <w:tcBorders>
                    <w:top w:val="single" w:sz="4" w:space="0" w:color="000000"/>
                    <w:left w:val="single" w:sz="4" w:space="0" w:color="000000"/>
                    <w:bottom w:val="single" w:sz="4" w:space="0" w:color="000000"/>
                    <w:right w:val="single" w:sz="4" w:space="0" w:color="000000"/>
                  </w:tcBorders>
                </w:tcPr>
                <w:p w14:paraId="5D2A9D52" w14:textId="77777777" w:rsidR="00A03A83" w:rsidRPr="00F250F2" w:rsidRDefault="00A03A83" w:rsidP="008D4CBD">
                  <w:pPr>
                    <w:jc w:val="center"/>
                    <w:rPr>
                      <w:color w:val="000000" w:themeColor="text1"/>
                    </w:rPr>
                  </w:pPr>
                  <w:r>
                    <w:rPr>
                      <w:color w:val="000000" w:themeColor="text1"/>
                    </w:rPr>
                    <w:t>18.</w:t>
                  </w:r>
                </w:p>
              </w:tc>
            </w:tr>
            <w:tr w:rsidR="00A03A83" w:rsidRPr="00F250F2" w14:paraId="75C5DC48" w14:textId="77777777" w:rsidTr="00A03A83">
              <w:trPr>
                <w:jc w:val="center"/>
              </w:trPr>
              <w:tc>
                <w:tcPr>
                  <w:tcW w:w="22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6E9943" w14:textId="77777777" w:rsidR="00A03A83" w:rsidRPr="00F250F2" w:rsidRDefault="00A03A83" w:rsidP="007B4798">
                  <w:pPr>
                    <w:rPr>
                      <w:color w:val="000000" w:themeColor="text1"/>
                    </w:rPr>
                  </w:pPr>
                  <w:r w:rsidRPr="00F250F2">
                    <w:rPr>
                      <w:color w:val="000000" w:themeColor="text1"/>
                    </w:rPr>
                    <w:t>1.</w:t>
                  </w:r>
                  <w:r>
                    <w:rPr>
                      <w:color w:val="000000" w:themeColor="text1"/>
                    </w:rPr>
                    <w:t>kontroldarbs</w:t>
                  </w:r>
                </w:p>
              </w:tc>
              <w:tc>
                <w:tcPr>
                  <w:tcW w:w="4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FAA191" w14:textId="77777777" w:rsidR="00A03A83" w:rsidRPr="00F250F2" w:rsidRDefault="00A03A83" w:rsidP="008D4CBD">
                  <w:pPr>
                    <w:jc w:val="center"/>
                    <w:rPr>
                      <w:color w:val="000000" w:themeColor="text1"/>
                    </w:rPr>
                  </w:pPr>
                </w:p>
              </w:tc>
              <w:tc>
                <w:tcPr>
                  <w:tcW w:w="4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1505D4" w14:textId="77777777" w:rsidR="00A03A83" w:rsidRPr="00F250F2" w:rsidRDefault="00A03A83" w:rsidP="008D4CBD">
                  <w:pPr>
                    <w:jc w:val="center"/>
                    <w:rPr>
                      <w:color w:val="000000" w:themeColor="text1"/>
                    </w:rPr>
                  </w:pPr>
                </w:p>
              </w:tc>
              <w:tc>
                <w:tcPr>
                  <w:tcW w:w="4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8D5ACE" w14:textId="77777777" w:rsidR="00A03A83" w:rsidRPr="00F250F2" w:rsidRDefault="00A03A83" w:rsidP="008D4CBD">
                  <w:pPr>
                    <w:jc w:val="center"/>
                    <w:rPr>
                      <w:color w:val="000000" w:themeColor="text1"/>
                    </w:rPr>
                  </w:pPr>
                </w:p>
              </w:tc>
              <w:tc>
                <w:tcPr>
                  <w:tcW w:w="4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3E13A92" w14:textId="77777777" w:rsidR="00A03A83" w:rsidRPr="00F250F2" w:rsidRDefault="00A03A83" w:rsidP="008D4CBD">
                  <w:pPr>
                    <w:jc w:val="center"/>
                    <w:rPr>
                      <w:color w:val="000000" w:themeColor="text1"/>
                    </w:rPr>
                  </w:pPr>
                  <w:r>
                    <w:rPr>
                      <w:color w:val="000000" w:themeColor="text1"/>
                    </w:rPr>
                    <w:t>×</w:t>
                  </w:r>
                </w:p>
              </w:tc>
              <w:tc>
                <w:tcPr>
                  <w:tcW w:w="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290D38D" w14:textId="77777777" w:rsidR="00A03A83" w:rsidRPr="00F250F2" w:rsidRDefault="00A03A83" w:rsidP="008D4CBD">
                  <w:pPr>
                    <w:jc w:val="center"/>
                    <w:rPr>
                      <w:color w:val="000000" w:themeColor="text1"/>
                    </w:rPr>
                  </w:pPr>
                </w:p>
              </w:tc>
              <w:tc>
                <w:tcPr>
                  <w:tcW w:w="4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91079E7" w14:textId="77777777" w:rsidR="00A03A83" w:rsidRPr="00F250F2" w:rsidRDefault="00A03A83" w:rsidP="008D4CBD">
                  <w:pPr>
                    <w:jc w:val="center"/>
                    <w:rPr>
                      <w:color w:val="000000" w:themeColor="text1"/>
                    </w:rPr>
                  </w:pPr>
                </w:p>
              </w:tc>
              <w:tc>
                <w:tcPr>
                  <w:tcW w:w="344" w:type="dxa"/>
                  <w:tcBorders>
                    <w:top w:val="single" w:sz="4" w:space="0" w:color="000000"/>
                    <w:left w:val="single" w:sz="4" w:space="0" w:color="000000"/>
                    <w:bottom w:val="single" w:sz="4" w:space="0" w:color="000000"/>
                    <w:right w:val="single" w:sz="4" w:space="0" w:color="000000"/>
                  </w:tcBorders>
                </w:tcPr>
                <w:p w14:paraId="582156CE" w14:textId="77777777" w:rsidR="00A03A83" w:rsidRPr="00F250F2" w:rsidRDefault="00A03A83" w:rsidP="008D4CBD">
                  <w:pPr>
                    <w:jc w:val="center"/>
                    <w:rPr>
                      <w:color w:val="000000" w:themeColor="text1"/>
                    </w:rPr>
                  </w:pPr>
                </w:p>
              </w:tc>
              <w:tc>
                <w:tcPr>
                  <w:tcW w:w="344" w:type="dxa"/>
                  <w:tcBorders>
                    <w:top w:val="single" w:sz="4" w:space="0" w:color="000000"/>
                    <w:left w:val="single" w:sz="4" w:space="0" w:color="000000"/>
                    <w:bottom w:val="single" w:sz="4" w:space="0" w:color="000000"/>
                    <w:right w:val="single" w:sz="4" w:space="0" w:color="000000"/>
                  </w:tcBorders>
                </w:tcPr>
                <w:p w14:paraId="120BFD0A" w14:textId="77777777" w:rsidR="00A03A83" w:rsidRPr="00F250F2" w:rsidRDefault="00A03A83" w:rsidP="008D4CBD">
                  <w:pPr>
                    <w:jc w:val="center"/>
                    <w:rPr>
                      <w:color w:val="000000" w:themeColor="text1"/>
                    </w:rPr>
                  </w:pPr>
                </w:p>
              </w:tc>
              <w:tc>
                <w:tcPr>
                  <w:tcW w:w="344" w:type="dxa"/>
                  <w:tcBorders>
                    <w:top w:val="single" w:sz="4" w:space="0" w:color="000000"/>
                    <w:left w:val="single" w:sz="4" w:space="0" w:color="000000"/>
                    <w:bottom w:val="single" w:sz="4" w:space="0" w:color="000000"/>
                    <w:right w:val="single" w:sz="4" w:space="0" w:color="000000"/>
                  </w:tcBorders>
                </w:tcPr>
                <w:p w14:paraId="70F71583" w14:textId="77777777" w:rsidR="00A03A83" w:rsidRPr="00F250F2" w:rsidRDefault="00A03A83" w:rsidP="008D4CBD">
                  <w:pPr>
                    <w:jc w:val="center"/>
                    <w:rPr>
                      <w:color w:val="000000" w:themeColor="text1"/>
                    </w:rPr>
                  </w:pPr>
                </w:p>
              </w:tc>
              <w:tc>
                <w:tcPr>
                  <w:tcW w:w="344" w:type="dxa"/>
                  <w:tcBorders>
                    <w:top w:val="single" w:sz="4" w:space="0" w:color="000000"/>
                    <w:left w:val="single" w:sz="4" w:space="0" w:color="000000"/>
                    <w:bottom w:val="single" w:sz="4" w:space="0" w:color="000000"/>
                    <w:right w:val="single" w:sz="4" w:space="0" w:color="000000"/>
                  </w:tcBorders>
                </w:tcPr>
                <w:p w14:paraId="52013B39" w14:textId="77777777" w:rsidR="00A03A83" w:rsidRPr="00F250F2" w:rsidRDefault="00A03A83" w:rsidP="008D4CBD">
                  <w:pPr>
                    <w:jc w:val="center"/>
                    <w:rPr>
                      <w:color w:val="000000" w:themeColor="text1"/>
                    </w:rPr>
                  </w:pPr>
                </w:p>
              </w:tc>
              <w:tc>
                <w:tcPr>
                  <w:tcW w:w="344" w:type="dxa"/>
                  <w:tcBorders>
                    <w:top w:val="single" w:sz="4" w:space="0" w:color="000000"/>
                    <w:left w:val="single" w:sz="4" w:space="0" w:color="000000"/>
                    <w:bottom w:val="single" w:sz="4" w:space="0" w:color="000000"/>
                    <w:right w:val="single" w:sz="4" w:space="0" w:color="000000"/>
                  </w:tcBorders>
                </w:tcPr>
                <w:p w14:paraId="1449E4A2" w14:textId="77777777" w:rsidR="00A03A83" w:rsidRPr="00F250F2" w:rsidRDefault="00A03A83" w:rsidP="008D4CBD">
                  <w:pPr>
                    <w:jc w:val="center"/>
                    <w:rPr>
                      <w:color w:val="000000" w:themeColor="text1"/>
                    </w:rPr>
                  </w:pPr>
                </w:p>
              </w:tc>
              <w:tc>
                <w:tcPr>
                  <w:tcW w:w="344" w:type="dxa"/>
                  <w:tcBorders>
                    <w:top w:val="single" w:sz="4" w:space="0" w:color="000000"/>
                    <w:left w:val="single" w:sz="4" w:space="0" w:color="000000"/>
                    <w:bottom w:val="single" w:sz="4" w:space="0" w:color="000000"/>
                    <w:right w:val="single" w:sz="4" w:space="0" w:color="000000"/>
                  </w:tcBorders>
                </w:tcPr>
                <w:p w14:paraId="71D4D60B" w14:textId="77777777" w:rsidR="00A03A83" w:rsidRPr="00F250F2" w:rsidRDefault="00A03A83" w:rsidP="008D4CBD">
                  <w:pPr>
                    <w:jc w:val="center"/>
                    <w:rPr>
                      <w:color w:val="000000" w:themeColor="text1"/>
                    </w:rPr>
                  </w:pPr>
                </w:p>
              </w:tc>
              <w:tc>
                <w:tcPr>
                  <w:tcW w:w="344" w:type="dxa"/>
                  <w:tcBorders>
                    <w:top w:val="single" w:sz="4" w:space="0" w:color="000000"/>
                    <w:left w:val="single" w:sz="4" w:space="0" w:color="000000"/>
                    <w:bottom w:val="single" w:sz="4" w:space="0" w:color="000000"/>
                    <w:right w:val="single" w:sz="4" w:space="0" w:color="000000"/>
                  </w:tcBorders>
                </w:tcPr>
                <w:p w14:paraId="0D2450DF" w14:textId="77777777" w:rsidR="00A03A83" w:rsidRPr="00F250F2" w:rsidRDefault="00A03A83" w:rsidP="008D4CBD">
                  <w:pPr>
                    <w:jc w:val="center"/>
                    <w:rPr>
                      <w:color w:val="000000" w:themeColor="text1"/>
                    </w:rPr>
                  </w:pPr>
                  <w:r>
                    <w:rPr>
                      <w:color w:val="000000" w:themeColor="text1"/>
                    </w:rPr>
                    <w:t>×</w:t>
                  </w:r>
                </w:p>
              </w:tc>
              <w:tc>
                <w:tcPr>
                  <w:tcW w:w="344" w:type="dxa"/>
                  <w:tcBorders>
                    <w:top w:val="single" w:sz="4" w:space="0" w:color="000000"/>
                    <w:left w:val="single" w:sz="4" w:space="0" w:color="000000"/>
                    <w:bottom w:val="single" w:sz="4" w:space="0" w:color="000000"/>
                    <w:right w:val="single" w:sz="4" w:space="0" w:color="000000"/>
                  </w:tcBorders>
                </w:tcPr>
                <w:p w14:paraId="453F2BA4" w14:textId="77777777" w:rsidR="00A03A83" w:rsidRPr="00F250F2" w:rsidRDefault="00A03A83" w:rsidP="008D4CBD">
                  <w:pPr>
                    <w:jc w:val="center"/>
                    <w:rPr>
                      <w:color w:val="000000" w:themeColor="text1"/>
                    </w:rPr>
                  </w:pPr>
                </w:p>
              </w:tc>
              <w:tc>
                <w:tcPr>
                  <w:tcW w:w="344" w:type="dxa"/>
                  <w:tcBorders>
                    <w:top w:val="single" w:sz="4" w:space="0" w:color="000000"/>
                    <w:left w:val="single" w:sz="4" w:space="0" w:color="000000"/>
                    <w:bottom w:val="single" w:sz="4" w:space="0" w:color="000000"/>
                    <w:right w:val="single" w:sz="4" w:space="0" w:color="000000"/>
                  </w:tcBorders>
                </w:tcPr>
                <w:p w14:paraId="237A0800" w14:textId="77777777" w:rsidR="00A03A83" w:rsidRPr="00F250F2" w:rsidRDefault="00A03A83" w:rsidP="008D4CBD">
                  <w:pPr>
                    <w:jc w:val="center"/>
                    <w:rPr>
                      <w:color w:val="000000" w:themeColor="text1"/>
                    </w:rPr>
                  </w:pPr>
                </w:p>
              </w:tc>
              <w:tc>
                <w:tcPr>
                  <w:tcW w:w="344" w:type="dxa"/>
                  <w:tcBorders>
                    <w:top w:val="single" w:sz="4" w:space="0" w:color="000000"/>
                    <w:left w:val="single" w:sz="4" w:space="0" w:color="000000"/>
                    <w:bottom w:val="single" w:sz="4" w:space="0" w:color="000000"/>
                    <w:right w:val="single" w:sz="4" w:space="0" w:color="000000"/>
                  </w:tcBorders>
                </w:tcPr>
                <w:p w14:paraId="1B919E2D" w14:textId="77777777" w:rsidR="00A03A83" w:rsidRPr="00F250F2" w:rsidRDefault="00A03A83" w:rsidP="008D4CBD">
                  <w:pPr>
                    <w:jc w:val="center"/>
                    <w:rPr>
                      <w:color w:val="000000" w:themeColor="text1"/>
                    </w:rPr>
                  </w:pPr>
                </w:p>
              </w:tc>
              <w:tc>
                <w:tcPr>
                  <w:tcW w:w="344" w:type="dxa"/>
                  <w:tcBorders>
                    <w:top w:val="single" w:sz="4" w:space="0" w:color="000000"/>
                    <w:left w:val="single" w:sz="4" w:space="0" w:color="000000"/>
                    <w:bottom w:val="single" w:sz="4" w:space="0" w:color="000000"/>
                    <w:right w:val="single" w:sz="4" w:space="0" w:color="000000"/>
                  </w:tcBorders>
                </w:tcPr>
                <w:p w14:paraId="3C6DE456" w14:textId="77777777" w:rsidR="00A03A83" w:rsidRPr="00F250F2" w:rsidRDefault="00A03A83" w:rsidP="008D4CBD">
                  <w:pPr>
                    <w:jc w:val="center"/>
                    <w:rPr>
                      <w:color w:val="000000" w:themeColor="text1"/>
                    </w:rPr>
                  </w:pPr>
                </w:p>
              </w:tc>
              <w:tc>
                <w:tcPr>
                  <w:tcW w:w="344" w:type="dxa"/>
                  <w:tcBorders>
                    <w:top w:val="single" w:sz="4" w:space="0" w:color="000000"/>
                    <w:left w:val="single" w:sz="4" w:space="0" w:color="000000"/>
                    <w:bottom w:val="single" w:sz="4" w:space="0" w:color="000000"/>
                    <w:right w:val="single" w:sz="4" w:space="0" w:color="000000"/>
                  </w:tcBorders>
                </w:tcPr>
                <w:p w14:paraId="5EDD95BA" w14:textId="77777777" w:rsidR="00A03A83" w:rsidRPr="00F250F2" w:rsidRDefault="00A03A83" w:rsidP="008D4CBD">
                  <w:pPr>
                    <w:jc w:val="center"/>
                    <w:rPr>
                      <w:color w:val="000000" w:themeColor="text1"/>
                    </w:rPr>
                  </w:pPr>
                </w:p>
              </w:tc>
            </w:tr>
            <w:tr w:rsidR="00A03A83" w:rsidRPr="00F250F2" w14:paraId="58769771" w14:textId="77777777" w:rsidTr="00A03A83">
              <w:trPr>
                <w:jc w:val="center"/>
              </w:trPr>
              <w:tc>
                <w:tcPr>
                  <w:tcW w:w="22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A09C95" w14:textId="77777777" w:rsidR="00A03A83" w:rsidRPr="00F250F2" w:rsidRDefault="00A03A83" w:rsidP="007B4798">
                  <w:pPr>
                    <w:rPr>
                      <w:color w:val="000000" w:themeColor="text1"/>
                    </w:rPr>
                  </w:pPr>
                  <w:r w:rsidRPr="00F250F2">
                    <w:rPr>
                      <w:color w:val="000000" w:themeColor="text1"/>
                    </w:rPr>
                    <w:t>2.</w:t>
                  </w:r>
                  <w:r>
                    <w:rPr>
                      <w:color w:val="000000" w:themeColor="text1"/>
                    </w:rPr>
                    <w:t>kontroldarbs</w:t>
                  </w:r>
                </w:p>
              </w:tc>
              <w:tc>
                <w:tcPr>
                  <w:tcW w:w="4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A3E5A9" w14:textId="77777777" w:rsidR="00A03A83" w:rsidRPr="00F250F2" w:rsidRDefault="00A03A83" w:rsidP="00026C21">
                  <w:pPr>
                    <w:jc w:val="center"/>
                    <w:rPr>
                      <w:color w:val="000000" w:themeColor="text1"/>
                    </w:rPr>
                  </w:pPr>
                </w:p>
              </w:tc>
              <w:tc>
                <w:tcPr>
                  <w:tcW w:w="4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AE3C96" w14:textId="77777777" w:rsidR="00A03A83" w:rsidRPr="00F250F2" w:rsidRDefault="00A03A83" w:rsidP="00026C21">
                  <w:pPr>
                    <w:jc w:val="center"/>
                    <w:rPr>
                      <w:color w:val="000000" w:themeColor="text1"/>
                    </w:rPr>
                  </w:pPr>
                </w:p>
              </w:tc>
              <w:tc>
                <w:tcPr>
                  <w:tcW w:w="4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574F89" w14:textId="77777777" w:rsidR="00A03A83" w:rsidRPr="00F250F2" w:rsidRDefault="00A03A83" w:rsidP="00026C21">
                  <w:pPr>
                    <w:jc w:val="center"/>
                    <w:rPr>
                      <w:color w:val="000000" w:themeColor="text1"/>
                    </w:rPr>
                  </w:pPr>
                </w:p>
              </w:tc>
              <w:tc>
                <w:tcPr>
                  <w:tcW w:w="4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931D26" w14:textId="77777777" w:rsidR="00A03A83" w:rsidRPr="00F250F2" w:rsidRDefault="00A03A83" w:rsidP="00026C21">
                  <w:pPr>
                    <w:jc w:val="center"/>
                    <w:rPr>
                      <w:color w:val="000000" w:themeColor="text1"/>
                    </w:rPr>
                  </w:pPr>
                </w:p>
              </w:tc>
              <w:tc>
                <w:tcPr>
                  <w:tcW w:w="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D2279A" w14:textId="77777777" w:rsidR="00A03A83" w:rsidRPr="00F250F2" w:rsidRDefault="00A03A83" w:rsidP="00026C21">
                  <w:pPr>
                    <w:jc w:val="center"/>
                    <w:rPr>
                      <w:color w:val="000000" w:themeColor="text1"/>
                    </w:rPr>
                  </w:pPr>
                  <w:r>
                    <w:rPr>
                      <w:color w:val="000000" w:themeColor="text1"/>
                    </w:rPr>
                    <w:t>×</w:t>
                  </w:r>
                </w:p>
              </w:tc>
              <w:tc>
                <w:tcPr>
                  <w:tcW w:w="4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460EE5" w14:textId="77777777" w:rsidR="00A03A83" w:rsidRPr="00F250F2" w:rsidRDefault="00A03A83" w:rsidP="00026C21">
                  <w:pPr>
                    <w:jc w:val="center"/>
                    <w:rPr>
                      <w:color w:val="000000" w:themeColor="text1"/>
                    </w:rPr>
                  </w:pPr>
                  <w:r>
                    <w:rPr>
                      <w:color w:val="000000" w:themeColor="text1"/>
                    </w:rPr>
                    <w:t>×</w:t>
                  </w:r>
                </w:p>
              </w:tc>
              <w:tc>
                <w:tcPr>
                  <w:tcW w:w="344" w:type="dxa"/>
                  <w:tcBorders>
                    <w:top w:val="single" w:sz="4" w:space="0" w:color="000000"/>
                    <w:left w:val="single" w:sz="4" w:space="0" w:color="000000"/>
                    <w:bottom w:val="single" w:sz="4" w:space="0" w:color="000000"/>
                    <w:right w:val="single" w:sz="4" w:space="0" w:color="000000"/>
                  </w:tcBorders>
                </w:tcPr>
                <w:p w14:paraId="74B639C2" w14:textId="77777777" w:rsidR="00A03A83" w:rsidRPr="00F250F2" w:rsidRDefault="00A03A83" w:rsidP="00026C21">
                  <w:pPr>
                    <w:jc w:val="center"/>
                    <w:rPr>
                      <w:color w:val="000000" w:themeColor="text1"/>
                    </w:rPr>
                  </w:pPr>
                </w:p>
              </w:tc>
              <w:tc>
                <w:tcPr>
                  <w:tcW w:w="344" w:type="dxa"/>
                  <w:tcBorders>
                    <w:top w:val="single" w:sz="4" w:space="0" w:color="000000"/>
                    <w:left w:val="single" w:sz="4" w:space="0" w:color="000000"/>
                    <w:bottom w:val="single" w:sz="4" w:space="0" w:color="000000"/>
                    <w:right w:val="single" w:sz="4" w:space="0" w:color="000000"/>
                  </w:tcBorders>
                </w:tcPr>
                <w:p w14:paraId="0DD2CE20" w14:textId="77777777" w:rsidR="00A03A83" w:rsidRPr="00F250F2" w:rsidRDefault="00A03A83" w:rsidP="00026C21">
                  <w:pPr>
                    <w:jc w:val="center"/>
                    <w:rPr>
                      <w:color w:val="000000" w:themeColor="text1"/>
                    </w:rPr>
                  </w:pPr>
                </w:p>
              </w:tc>
              <w:tc>
                <w:tcPr>
                  <w:tcW w:w="344" w:type="dxa"/>
                  <w:tcBorders>
                    <w:top w:val="single" w:sz="4" w:space="0" w:color="000000"/>
                    <w:left w:val="single" w:sz="4" w:space="0" w:color="000000"/>
                    <w:bottom w:val="single" w:sz="4" w:space="0" w:color="000000"/>
                    <w:right w:val="single" w:sz="4" w:space="0" w:color="000000"/>
                  </w:tcBorders>
                </w:tcPr>
                <w:p w14:paraId="6B3A64D5" w14:textId="77777777" w:rsidR="00A03A83" w:rsidRPr="00F250F2" w:rsidRDefault="00A03A83" w:rsidP="00026C21">
                  <w:pPr>
                    <w:jc w:val="center"/>
                    <w:rPr>
                      <w:color w:val="000000" w:themeColor="text1"/>
                    </w:rPr>
                  </w:pPr>
                </w:p>
              </w:tc>
              <w:tc>
                <w:tcPr>
                  <w:tcW w:w="344" w:type="dxa"/>
                  <w:tcBorders>
                    <w:top w:val="single" w:sz="4" w:space="0" w:color="000000"/>
                    <w:left w:val="single" w:sz="4" w:space="0" w:color="000000"/>
                    <w:bottom w:val="single" w:sz="4" w:space="0" w:color="000000"/>
                    <w:right w:val="single" w:sz="4" w:space="0" w:color="000000"/>
                  </w:tcBorders>
                </w:tcPr>
                <w:p w14:paraId="3A3B3CF6" w14:textId="77777777" w:rsidR="00A03A83" w:rsidRPr="00F250F2" w:rsidRDefault="00A03A83" w:rsidP="00026C21">
                  <w:pPr>
                    <w:jc w:val="center"/>
                    <w:rPr>
                      <w:color w:val="000000" w:themeColor="text1"/>
                    </w:rPr>
                  </w:pPr>
                </w:p>
              </w:tc>
              <w:tc>
                <w:tcPr>
                  <w:tcW w:w="344" w:type="dxa"/>
                  <w:tcBorders>
                    <w:top w:val="single" w:sz="4" w:space="0" w:color="000000"/>
                    <w:left w:val="single" w:sz="4" w:space="0" w:color="000000"/>
                    <w:bottom w:val="single" w:sz="4" w:space="0" w:color="000000"/>
                    <w:right w:val="single" w:sz="4" w:space="0" w:color="000000"/>
                  </w:tcBorders>
                </w:tcPr>
                <w:p w14:paraId="0D9E6D55" w14:textId="77777777" w:rsidR="00A03A83" w:rsidRPr="00F250F2" w:rsidRDefault="00A03A83" w:rsidP="00026C21">
                  <w:pPr>
                    <w:jc w:val="center"/>
                    <w:rPr>
                      <w:color w:val="000000" w:themeColor="text1"/>
                    </w:rPr>
                  </w:pPr>
                </w:p>
              </w:tc>
              <w:tc>
                <w:tcPr>
                  <w:tcW w:w="344" w:type="dxa"/>
                  <w:tcBorders>
                    <w:top w:val="single" w:sz="4" w:space="0" w:color="000000"/>
                    <w:left w:val="single" w:sz="4" w:space="0" w:color="000000"/>
                    <w:bottom w:val="single" w:sz="4" w:space="0" w:color="000000"/>
                    <w:right w:val="single" w:sz="4" w:space="0" w:color="000000"/>
                  </w:tcBorders>
                </w:tcPr>
                <w:p w14:paraId="11D4FFB1" w14:textId="77777777" w:rsidR="00A03A83" w:rsidRPr="00F250F2" w:rsidRDefault="00A03A83" w:rsidP="00026C21">
                  <w:pPr>
                    <w:jc w:val="center"/>
                    <w:rPr>
                      <w:color w:val="000000" w:themeColor="text1"/>
                    </w:rPr>
                  </w:pPr>
                </w:p>
              </w:tc>
              <w:tc>
                <w:tcPr>
                  <w:tcW w:w="344" w:type="dxa"/>
                  <w:tcBorders>
                    <w:top w:val="single" w:sz="4" w:space="0" w:color="000000"/>
                    <w:left w:val="single" w:sz="4" w:space="0" w:color="000000"/>
                    <w:bottom w:val="single" w:sz="4" w:space="0" w:color="000000"/>
                    <w:right w:val="single" w:sz="4" w:space="0" w:color="000000"/>
                  </w:tcBorders>
                </w:tcPr>
                <w:p w14:paraId="3361EA6A" w14:textId="77777777" w:rsidR="00A03A83" w:rsidRPr="00F250F2" w:rsidRDefault="00A03A83" w:rsidP="00026C21">
                  <w:pPr>
                    <w:jc w:val="center"/>
                    <w:rPr>
                      <w:color w:val="000000" w:themeColor="text1"/>
                    </w:rPr>
                  </w:pPr>
                  <w:r>
                    <w:rPr>
                      <w:color w:val="000000" w:themeColor="text1"/>
                    </w:rPr>
                    <w:t>×</w:t>
                  </w:r>
                </w:p>
              </w:tc>
              <w:tc>
                <w:tcPr>
                  <w:tcW w:w="344" w:type="dxa"/>
                  <w:tcBorders>
                    <w:top w:val="single" w:sz="4" w:space="0" w:color="000000"/>
                    <w:left w:val="single" w:sz="4" w:space="0" w:color="000000"/>
                    <w:bottom w:val="single" w:sz="4" w:space="0" w:color="000000"/>
                    <w:right w:val="single" w:sz="4" w:space="0" w:color="000000"/>
                  </w:tcBorders>
                </w:tcPr>
                <w:p w14:paraId="4E6AB86D" w14:textId="77777777" w:rsidR="00A03A83" w:rsidRPr="00F250F2" w:rsidRDefault="00A03A83" w:rsidP="00026C21">
                  <w:pPr>
                    <w:jc w:val="center"/>
                    <w:rPr>
                      <w:color w:val="000000" w:themeColor="text1"/>
                    </w:rPr>
                  </w:pPr>
                </w:p>
              </w:tc>
              <w:tc>
                <w:tcPr>
                  <w:tcW w:w="344" w:type="dxa"/>
                  <w:tcBorders>
                    <w:top w:val="single" w:sz="4" w:space="0" w:color="000000"/>
                    <w:left w:val="single" w:sz="4" w:space="0" w:color="000000"/>
                    <w:bottom w:val="single" w:sz="4" w:space="0" w:color="000000"/>
                    <w:right w:val="single" w:sz="4" w:space="0" w:color="000000"/>
                  </w:tcBorders>
                </w:tcPr>
                <w:p w14:paraId="6F321838" w14:textId="77777777" w:rsidR="00A03A83" w:rsidRPr="00F250F2" w:rsidRDefault="00A03A83" w:rsidP="00026C21">
                  <w:pPr>
                    <w:jc w:val="center"/>
                    <w:rPr>
                      <w:color w:val="000000" w:themeColor="text1"/>
                    </w:rPr>
                  </w:pPr>
                </w:p>
              </w:tc>
              <w:tc>
                <w:tcPr>
                  <w:tcW w:w="344" w:type="dxa"/>
                  <w:tcBorders>
                    <w:top w:val="single" w:sz="4" w:space="0" w:color="000000"/>
                    <w:left w:val="single" w:sz="4" w:space="0" w:color="000000"/>
                    <w:bottom w:val="single" w:sz="4" w:space="0" w:color="000000"/>
                    <w:right w:val="single" w:sz="4" w:space="0" w:color="000000"/>
                  </w:tcBorders>
                </w:tcPr>
                <w:p w14:paraId="6FD80863" w14:textId="77777777" w:rsidR="00A03A83" w:rsidRPr="00F250F2" w:rsidRDefault="00A03A83" w:rsidP="00026C21">
                  <w:pPr>
                    <w:jc w:val="center"/>
                    <w:rPr>
                      <w:color w:val="000000" w:themeColor="text1"/>
                    </w:rPr>
                  </w:pPr>
                </w:p>
              </w:tc>
              <w:tc>
                <w:tcPr>
                  <w:tcW w:w="344" w:type="dxa"/>
                  <w:tcBorders>
                    <w:top w:val="single" w:sz="4" w:space="0" w:color="000000"/>
                    <w:left w:val="single" w:sz="4" w:space="0" w:color="000000"/>
                    <w:bottom w:val="single" w:sz="4" w:space="0" w:color="000000"/>
                    <w:right w:val="single" w:sz="4" w:space="0" w:color="000000"/>
                  </w:tcBorders>
                </w:tcPr>
                <w:p w14:paraId="4DC6BB78" w14:textId="77777777" w:rsidR="00A03A83" w:rsidRPr="00F250F2" w:rsidRDefault="00A03A83" w:rsidP="00026C21">
                  <w:pPr>
                    <w:jc w:val="center"/>
                    <w:rPr>
                      <w:color w:val="000000" w:themeColor="text1"/>
                    </w:rPr>
                  </w:pPr>
                </w:p>
              </w:tc>
              <w:tc>
                <w:tcPr>
                  <w:tcW w:w="344" w:type="dxa"/>
                  <w:tcBorders>
                    <w:top w:val="single" w:sz="4" w:space="0" w:color="000000"/>
                    <w:left w:val="single" w:sz="4" w:space="0" w:color="000000"/>
                    <w:bottom w:val="single" w:sz="4" w:space="0" w:color="000000"/>
                    <w:right w:val="single" w:sz="4" w:space="0" w:color="000000"/>
                  </w:tcBorders>
                </w:tcPr>
                <w:p w14:paraId="5C12CE06" w14:textId="77777777" w:rsidR="00A03A83" w:rsidRPr="00F250F2" w:rsidRDefault="00A03A83" w:rsidP="00026C21">
                  <w:pPr>
                    <w:jc w:val="center"/>
                    <w:rPr>
                      <w:color w:val="000000" w:themeColor="text1"/>
                    </w:rPr>
                  </w:pPr>
                </w:p>
              </w:tc>
            </w:tr>
            <w:tr w:rsidR="00A03A83" w:rsidRPr="00F250F2" w14:paraId="7016E3CA" w14:textId="77777777" w:rsidTr="00A03A83">
              <w:trPr>
                <w:jc w:val="center"/>
              </w:trPr>
              <w:tc>
                <w:tcPr>
                  <w:tcW w:w="22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9CAD08" w14:textId="77777777" w:rsidR="00A03A83" w:rsidRPr="00F250F2" w:rsidRDefault="00A03A83" w:rsidP="00026C21">
                  <w:pPr>
                    <w:rPr>
                      <w:color w:val="000000" w:themeColor="text1"/>
                    </w:rPr>
                  </w:pPr>
                  <w:r>
                    <w:rPr>
                      <w:color w:val="000000" w:themeColor="text1"/>
                    </w:rPr>
                    <w:t>3.kontroldarbs</w:t>
                  </w:r>
                </w:p>
              </w:tc>
              <w:tc>
                <w:tcPr>
                  <w:tcW w:w="4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A6E3BA" w14:textId="77777777" w:rsidR="00A03A83" w:rsidRPr="00F250F2" w:rsidRDefault="00A03A83" w:rsidP="00026C21">
                  <w:pPr>
                    <w:jc w:val="center"/>
                    <w:rPr>
                      <w:color w:val="000000" w:themeColor="text1"/>
                    </w:rPr>
                  </w:pPr>
                </w:p>
              </w:tc>
              <w:tc>
                <w:tcPr>
                  <w:tcW w:w="4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7B058D" w14:textId="77777777" w:rsidR="00A03A83" w:rsidRPr="00F250F2" w:rsidRDefault="00A03A83" w:rsidP="00026C21">
                  <w:pPr>
                    <w:jc w:val="center"/>
                    <w:rPr>
                      <w:color w:val="000000" w:themeColor="text1"/>
                    </w:rPr>
                  </w:pPr>
                </w:p>
              </w:tc>
              <w:tc>
                <w:tcPr>
                  <w:tcW w:w="4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90C7CA" w14:textId="77777777" w:rsidR="00A03A83" w:rsidRPr="00F250F2" w:rsidRDefault="00A03A83" w:rsidP="00026C21">
                  <w:pPr>
                    <w:jc w:val="center"/>
                    <w:rPr>
                      <w:color w:val="000000" w:themeColor="text1"/>
                    </w:rPr>
                  </w:pPr>
                </w:p>
              </w:tc>
              <w:tc>
                <w:tcPr>
                  <w:tcW w:w="4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4D7ADA" w14:textId="77777777" w:rsidR="00A03A83" w:rsidRPr="00F250F2" w:rsidRDefault="00A03A83" w:rsidP="00026C21">
                  <w:pPr>
                    <w:jc w:val="center"/>
                    <w:rPr>
                      <w:color w:val="000000" w:themeColor="text1"/>
                    </w:rPr>
                  </w:pPr>
                </w:p>
              </w:tc>
              <w:tc>
                <w:tcPr>
                  <w:tcW w:w="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6F01AB" w14:textId="77777777" w:rsidR="00A03A83" w:rsidRPr="00F250F2" w:rsidRDefault="00A03A83" w:rsidP="00026C21">
                  <w:pPr>
                    <w:jc w:val="center"/>
                    <w:rPr>
                      <w:color w:val="000000" w:themeColor="text1"/>
                    </w:rPr>
                  </w:pPr>
                </w:p>
              </w:tc>
              <w:tc>
                <w:tcPr>
                  <w:tcW w:w="4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9FDC5C" w14:textId="77777777" w:rsidR="00A03A83" w:rsidRPr="00F250F2" w:rsidRDefault="00A03A83" w:rsidP="00026C21">
                  <w:pPr>
                    <w:jc w:val="center"/>
                    <w:rPr>
                      <w:color w:val="000000" w:themeColor="text1"/>
                    </w:rPr>
                  </w:pPr>
                </w:p>
              </w:tc>
              <w:tc>
                <w:tcPr>
                  <w:tcW w:w="344" w:type="dxa"/>
                  <w:tcBorders>
                    <w:top w:val="single" w:sz="4" w:space="0" w:color="000000"/>
                    <w:left w:val="single" w:sz="4" w:space="0" w:color="000000"/>
                    <w:bottom w:val="single" w:sz="4" w:space="0" w:color="000000"/>
                    <w:right w:val="single" w:sz="4" w:space="0" w:color="000000"/>
                  </w:tcBorders>
                </w:tcPr>
                <w:p w14:paraId="30D563BB" w14:textId="77777777" w:rsidR="00A03A83" w:rsidRPr="00F250F2" w:rsidRDefault="00A03A83" w:rsidP="00026C21">
                  <w:pPr>
                    <w:jc w:val="center"/>
                    <w:rPr>
                      <w:color w:val="000000" w:themeColor="text1"/>
                    </w:rPr>
                  </w:pPr>
                  <w:r>
                    <w:rPr>
                      <w:color w:val="000000" w:themeColor="text1"/>
                    </w:rPr>
                    <w:t>×</w:t>
                  </w:r>
                </w:p>
              </w:tc>
              <w:tc>
                <w:tcPr>
                  <w:tcW w:w="344" w:type="dxa"/>
                  <w:tcBorders>
                    <w:top w:val="single" w:sz="4" w:space="0" w:color="000000"/>
                    <w:left w:val="single" w:sz="4" w:space="0" w:color="000000"/>
                    <w:bottom w:val="single" w:sz="4" w:space="0" w:color="000000"/>
                    <w:right w:val="single" w:sz="4" w:space="0" w:color="000000"/>
                  </w:tcBorders>
                </w:tcPr>
                <w:p w14:paraId="055FBA27" w14:textId="77777777" w:rsidR="00A03A83" w:rsidRPr="00F250F2" w:rsidRDefault="00A03A83" w:rsidP="00026C21">
                  <w:pPr>
                    <w:jc w:val="center"/>
                    <w:rPr>
                      <w:color w:val="000000" w:themeColor="text1"/>
                    </w:rPr>
                  </w:pPr>
                  <w:r>
                    <w:rPr>
                      <w:color w:val="000000" w:themeColor="text1"/>
                    </w:rPr>
                    <w:t>×</w:t>
                  </w:r>
                </w:p>
              </w:tc>
              <w:tc>
                <w:tcPr>
                  <w:tcW w:w="344" w:type="dxa"/>
                  <w:tcBorders>
                    <w:top w:val="single" w:sz="4" w:space="0" w:color="000000"/>
                    <w:left w:val="single" w:sz="4" w:space="0" w:color="000000"/>
                    <w:bottom w:val="single" w:sz="4" w:space="0" w:color="000000"/>
                    <w:right w:val="single" w:sz="4" w:space="0" w:color="000000"/>
                  </w:tcBorders>
                </w:tcPr>
                <w:p w14:paraId="44752D01" w14:textId="77777777" w:rsidR="00A03A83" w:rsidRPr="00F250F2" w:rsidRDefault="00A03A83" w:rsidP="00026C21">
                  <w:pPr>
                    <w:jc w:val="center"/>
                    <w:rPr>
                      <w:color w:val="000000" w:themeColor="text1"/>
                    </w:rPr>
                  </w:pPr>
                </w:p>
              </w:tc>
              <w:tc>
                <w:tcPr>
                  <w:tcW w:w="344" w:type="dxa"/>
                  <w:tcBorders>
                    <w:top w:val="single" w:sz="4" w:space="0" w:color="000000"/>
                    <w:left w:val="single" w:sz="4" w:space="0" w:color="000000"/>
                    <w:bottom w:val="single" w:sz="4" w:space="0" w:color="000000"/>
                    <w:right w:val="single" w:sz="4" w:space="0" w:color="000000"/>
                  </w:tcBorders>
                </w:tcPr>
                <w:p w14:paraId="5E4C5A1A" w14:textId="77777777" w:rsidR="00A03A83" w:rsidRPr="00F250F2" w:rsidRDefault="00A03A83" w:rsidP="00026C21">
                  <w:pPr>
                    <w:jc w:val="center"/>
                    <w:rPr>
                      <w:color w:val="000000" w:themeColor="text1"/>
                    </w:rPr>
                  </w:pPr>
                  <w:r>
                    <w:rPr>
                      <w:color w:val="000000" w:themeColor="text1"/>
                    </w:rPr>
                    <w:t>×</w:t>
                  </w:r>
                </w:p>
              </w:tc>
              <w:tc>
                <w:tcPr>
                  <w:tcW w:w="344" w:type="dxa"/>
                  <w:tcBorders>
                    <w:top w:val="single" w:sz="4" w:space="0" w:color="000000"/>
                    <w:left w:val="single" w:sz="4" w:space="0" w:color="000000"/>
                    <w:bottom w:val="single" w:sz="4" w:space="0" w:color="000000"/>
                    <w:right w:val="single" w:sz="4" w:space="0" w:color="000000"/>
                  </w:tcBorders>
                </w:tcPr>
                <w:p w14:paraId="32297003" w14:textId="77777777" w:rsidR="00A03A83" w:rsidRPr="00F250F2" w:rsidRDefault="00A03A83" w:rsidP="00026C21">
                  <w:pPr>
                    <w:jc w:val="center"/>
                    <w:rPr>
                      <w:color w:val="000000" w:themeColor="text1"/>
                    </w:rPr>
                  </w:pPr>
                  <w:r>
                    <w:rPr>
                      <w:color w:val="000000" w:themeColor="text1"/>
                    </w:rPr>
                    <w:t>×</w:t>
                  </w:r>
                </w:p>
              </w:tc>
              <w:tc>
                <w:tcPr>
                  <w:tcW w:w="344" w:type="dxa"/>
                  <w:tcBorders>
                    <w:top w:val="single" w:sz="4" w:space="0" w:color="000000"/>
                    <w:left w:val="single" w:sz="4" w:space="0" w:color="000000"/>
                    <w:bottom w:val="single" w:sz="4" w:space="0" w:color="000000"/>
                    <w:right w:val="single" w:sz="4" w:space="0" w:color="000000"/>
                  </w:tcBorders>
                </w:tcPr>
                <w:p w14:paraId="7ABAF163" w14:textId="77777777" w:rsidR="00A03A83" w:rsidRPr="00F250F2" w:rsidRDefault="00A03A83" w:rsidP="00026C21">
                  <w:pPr>
                    <w:jc w:val="center"/>
                    <w:rPr>
                      <w:color w:val="000000" w:themeColor="text1"/>
                    </w:rPr>
                  </w:pPr>
                  <w:r>
                    <w:rPr>
                      <w:color w:val="000000" w:themeColor="text1"/>
                    </w:rPr>
                    <w:t>×</w:t>
                  </w:r>
                </w:p>
              </w:tc>
              <w:tc>
                <w:tcPr>
                  <w:tcW w:w="344" w:type="dxa"/>
                  <w:tcBorders>
                    <w:top w:val="single" w:sz="4" w:space="0" w:color="000000"/>
                    <w:left w:val="single" w:sz="4" w:space="0" w:color="000000"/>
                    <w:bottom w:val="single" w:sz="4" w:space="0" w:color="000000"/>
                    <w:right w:val="single" w:sz="4" w:space="0" w:color="000000"/>
                  </w:tcBorders>
                </w:tcPr>
                <w:p w14:paraId="70CB5C0C" w14:textId="77777777" w:rsidR="00A03A83" w:rsidRPr="00F250F2" w:rsidRDefault="00A03A83" w:rsidP="00026C21">
                  <w:pPr>
                    <w:jc w:val="center"/>
                    <w:rPr>
                      <w:color w:val="000000" w:themeColor="text1"/>
                    </w:rPr>
                  </w:pPr>
                  <w:r>
                    <w:rPr>
                      <w:color w:val="000000" w:themeColor="text1"/>
                    </w:rPr>
                    <w:t>×</w:t>
                  </w:r>
                </w:p>
              </w:tc>
              <w:tc>
                <w:tcPr>
                  <w:tcW w:w="344" w:type="dxa"/>
                  <w:tcBorders>
                    <w:top w:val="single" w:sz="4" w:space="0" w:color="000000"/>
                    <w:left w:val="single" w:sz="4" w:space="0" w:color="000000"/>
                    <w:bottom w:val="single" w:sz="4" w:space="0" w:color="000000"/>
                    <w:right w:val="single" w:sz="4" w:space="0" w:color="000000"/>
                  </w:tcBorders>
                </w:tcPr>
                <w:p w14:paraId="44972694" w14:textId="77777777" w:rsidR="00A03A83" w:rsidRPr="00F250F2" w:rsidRDefault="00A03A83" w:rsidP="00026C21">
                  <w:pPr>
                    <w:jc w:val="center"/>
                    <w:rPr>
                      <w:color w:val="000000" w:themeColor="text1"/>
                    </w:rPr>
                  </w:pPr>
                </w:p>
              </w:tc>
              <w:tc>
                <w:tcPr>
                  <w:tcW w:w="344" w:type="dxa"/>
                  <w:tcBorders>
                    <w:top w:val="single" w:sz="4" w:space="0" w:color="000000"/>
                    <w:left w:val="single" w:sz="4" w:space="0" w:color="000000"/>
                    <w:bottom w:val="single" w:sz="4" w:space="0" w:color="000000"/>
                    <w:right w:val="single" w:sz="4" w:space="0" w:color="000000"/>
                  </w:tcBorders>
                </w:tcPr>
                <w:p w14:paraId="75AFDD18" w14:textId="77777777" w:rsidR="00A03A83" w:rsidRPr="00F250F2" w:rsidRDefault="00A03A83" w:rsidP="00026C21">
                  <w:pPr>
                    <w:jc w:val="center"/>
                    <w:rPr>
                      <w:color w:val="000000" w:themeColor="text1"/>
                    </w:rPr>
                  </w:pPr>
                </w:p>
              </w:tc>
              <w:tc>
                <w:tcPr>
                  <w:tcW w:w="344" w:type="dxa"/>
                  <w:tcBorders>
                    <w:top w:val="single" w:sz="4" w:space="0" w:color="000000"/>
                    <w:left w:val="single" w:sz="4" w:space="0" w:color="000000"/>
                    <w:bottom w:val="single" w:sz="4" w:space="0" w:color="000000"/>
                    <w:right w:val="single" w:sz="4" w:space="0" w:color="000000"/>
                  </w:tcBorders>
                </w:tcPr>
                <w:p w14:paraId="76C1E00B" w14:textId="77777777" w:rsidR="00A03A83" w:rsidRPr="00F250F2" w:rsidRDefault="00A03A83" w:rsidP="00026C21">
                  <w:pPr>
                    <w:jc w:val="center"/>
                    <w:rPr>
                      <w:color w:val="000000" w:themeColor="text1"/>
                    </w:rPr>
                  </w:pPr>
                  <w:r>
                    <w:rPr>
                      <w:color w:val="000000" w:themeColor="text1"/>
                    </w:rPr>
                    <w:t>×</w:t>
                  </w:r>
                </w:p>
              </w:tc>
              <w:tc>
                <w:tcPr>
                  <w:tcW w:w="344" w:type="dxa"/>
                  <w:tcBorders>
                    <w:top w:val="single" w:sz="4" w:space="0" w:color="000000"/>
                    <w:left w:val="single" w:sz="4" w:space="0" w:color="000000"/>
                    <w:bottom w:val="single" w:sz="4" w:space="0" w:color="000000"/>
                    <w:right w:val="single" w:sz="4" w:space="0" w:color="000000"/>
                  </w:tcBorders>
                </w:tcPr>
                <w:p w14:paraId="06BD0FCB" w14:textId="77777777" w:rsidR="00A03A83" w:rsidRPr="00F250F2" w:rsidRDefault="00A03A83" w:rsidP="00026C21">
                  <w:pPr>
                    <w:jc w:val="center"/>
                    <w:rPr>
                      <w:color w:val="000000" w:themeColor="text1"/>
                    </w:rPr>
                  </w:pPr>
                </w:p>
              </w:tc>
              <w:tc>
                <w:tcPr>
                  <w:tcW w:w="344" w:type="dxa"/>
                  <w:tcBorders>
                    <w:top w:val="single" w:sz="4" w:space="0" w:color="000000"/>
                    <w:left w:val="single" w:sz="4" w:space="0" w:color="000000"/>
                    <w:bottom w:val="single" w:sz="4" w:space="0" w:color="000000"/>
                    <w:right w:val="single" w:sz="4" w:space="0" w:color="000000"/>
                  </w:tcBorders>
                </w:tcPr>
                <w:p w14:paraId="1E1393B9" w14:textId="77777777" w:rsidR="00A03A83" w:rsidRPr="00F250F2" w:rsidRDefault="00A03A83" w:rsidP="00026C21">
                  <w:pPr>
                    <w:jc w:val="center"/>
                    <w:rPr>
                      <w:color w:val="000000" w:themeColor="text1"/>
                    </w:rPr>
                  </w:pPr>
                </w:p>
              </w:tc>
            </w:tr>
            <w:tr w:rsidR="00A03A83" w:rsidRPr="00F250F2" w14:paraId="0A9BFCEB" w14:textId="77777777" w:rsidTr="00A03A83">
              <w:trPr>
                <w:jc w:val="center"/>
              </w:trPr>
              <w:tc>
                <w:tcPr>
                  <w:tcW w:w="22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2DB671" w14:textId="77777777" w:rsidR="00A03A83" w:rsidRDefault="00A03A83" w:rsidP="00026C21">
                  <w:pPr>
                    <w:rPr>
                      <w:color w:val="000000" w:themeColor="text1"/>
                    </w:rPr>
                  </w:pPr>
                  <w:r>
                    <w:rPr>
                      <w:color w:val="000000" w:themeColor="text1"/>
                    </w:rPr>
                    <w:t>Eksāmens</w:t>
                  </w:r>
                </w:p>
              </w:tc>
              <w:tc>
                <w:tcPr>
                  <w:tcW w:w="4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BCE2D8" w14:textId="77777777" w:rsidR="00A03A83" w:rsidRPr="00F250F2" w:rsidRDefault="00A03A83" w:rsidP="00026C21">
                  <w:pPr>
                    <w:jc w:val="center"/>
                    <w:rPr>
                      <w:color w:val="000000" w:themeColor="text1"/>
                    </w:rPr>
                  </w:pPr>
                  <w:r>
                    <w:rPr>
                      <w:color w:val="000000" w:themeColor="text1"/>
                    </w:rPr>
                    <w:t>×</w:t>
                  </w:r>
                </w:p>
              </w:tc>
              <w:tc>
                <w:tcPr>
                  <w:tcW w:w="4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57517C" w14:textId="77777777" w:rsidR="00A03A83" w:rsidRPr="00F250F2" w:rsidRDefault="00A03A83" w:rsidP="00026C21">
                  <w:pPr>
                    <w:jc w:val="center"/>
                    <w:rPr>
                      <w:color w:val="000000" w:themeColor="text1"/>
                    </w:rPr>
                  </w:pPr>
                  <w:r>
                    <w:rPr>
                      <w:color w:val="000000" w:themeColor="text1"/>
                    </w:rPr>
                    <w:t>×</w:t>
                  </w:r>
                </w:p>
              </w:tc>
              <w:tc>
                <w:tcPr>
                  <w:tcW w:w="4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DDD3CC" w14:textId="77777777" w:rsidR="00A03A83" w:rsidRPr="00F250F2" w:rsidRDefault="00A03A83" w:rsidP="00026C21">
                  <w:pPr>
                    <w:jc w:val="center"/>
                    <w:rPr>
                      <w:color w:val="000000" w:themeColor="text1"/>
                    </w:rPr>
                  </w:pPr>
                  <w:r>
                    <w:rPr>
                      <w:color w:val="000000" w:themeColor="text1"/>
                    </w:rPr>
                    <w:t>×</w:t>
                  </w:r>
                </w:p>
              </w:tc>
              <w:tc>
                <w:tcPr>
                  <w:tcW w:w="4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12F31C" w14:textId="77777777" w:rsidR="00A03A83" w:rsidRPr="00F250F2" w:rsidRDefault="00A03A83" w:rsidP="00026C21">
                  <w:pPr>
                    <w:jc w:val="center"/>
                    <w:rPr>
                      <w:color w:val="000000" w:themeColor="text1"/>
                    </w:rPr>
                  </w:pPr>
                  <w:r>
                    <w:rPr>
                      <w:color w:val="000000" w:themeColor="text1"/>
                    </w:rPr>
                    <w:t>×</w:t>
                  </w:r>
                </w:p>
              </w:tc>
              <w:tc>
                <w:tcPr>
                  <w:tcW w:w="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051CE9" w14:textId="77777777" w:rsidR="00A03A83" w:rsidRPr="00F250F2" w:rsidRDefault="00A03A83" w:rsidP="00026C21">
                  <w:pPr>
                    <w:jc w:val="center"/>
                    <w:rPr>
                      <w:color w:val="000000" w:themeColor="text1"/>
                    </w:rPr>
                  </w:pPr>
                  <w:r>
                    <w:rPr>
                      <w:color w:val="000000" w:themeColor="text1"/>
                    </w:rPr>
                    <w:t>×</w:t>
                  </w:r>
                </w:p>
              </w:tc>
              <w:tc>
                <w:tcPr>
                  <w:tcW w:w="4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330923" w14:textId="77777777" w:rsidR="00A03A83" w:rsidRPr="00F250F2" w:rsidRDefault="00A03A83" w:rsidP="00026C21">
                  <w:pPr>
                    <w:jc w:val="center"/>
                    <w:rPr>
                      <w:color w:val="000000" w:themeColor="text1"/>
                    </w:rPr>
                  </w:pPr>
                  <w:r>
                    <w:rPr>
                      <w:color w:val="000000" w:themeColor="text1"/>
                    </w:rPr>
                    <w:t>×</w:t>
                  </w:r>
                </w:p>
              </w:tc>
              <w:tc>
                <w:tcPr>
                  <w:tcW w:w="344" w:type="dxa"/>
                  <w:tcBorders>
                    <w:top w:val="single" w:sz="4" w:space="0" w:color="000000"/>
                    <w:left w:val="single" w:sz="4" w:space="0" w:color="000000"/>
                    <w:bottom w:val="single" w:sz="4" w:space="0" w:color="000000"/>
                    <w:right w:val="single" w:sz="4" w:space="0" w:color="000000"/>
                  </w:tcBorders>
                </w:tcPr>
                <w:p w14:paraId="68F24C2B" w14:textId="77777777" w:rsidR="00A03A83" w:rsidRPr="00F250F2" w:rsidRDefault="00A03A83" w:rsidP="00026C21">
                  <w:pPr>
                    <w:jc w:val="center"/>
                    <w:rPr>
                      <w:color w:val="000000" w:themeColor="text1"/>
                    </w:rPr>
                  </w:pPr>
                  <w:r>
                    <w:rPr>
                      <w:color w:val="000000" w:themeColor="text1"/>
                    </w:rPr>
                    <w:t>×</w:t>
                  </w:r>
                </w:p>
              </w:tc>
              <w:tc>
                <w:tcPr>
                  <w:tcW w:w="344" w:type="dxa"/>
                  <w:tcBorders>
                    <w:top w:val="single" w:sz="4" w:space="0" w:color="000000"/>
                    <w:left w:val="single" w:sz="4" w:space="0" w:color="000000"/>
                    <w:bottom w:val="single" w:sz="4" w:space="0" w:color="000000"/>
                    <w:right w:val="single" w:sz="4" w:space="0" w:color="000000"/>
                  </w:tcBorders>
                </w:tcPr>
                <w:p w14:paraId="32610043" w14:textId="77777777" w:rsidR="00A03A83" w:rsidRPr="00F250F2" w:rsidRDefault="00A03A83" w:rsidP="00026C21">
                  <w:pPr>
                    <w:jc w:val="center"/>
                    <w:rPr>
                      <w:color w:val="000000" w:themeColor="text1"/>
                    </w:rPr>
                  </w:pPr>
                  <w:r>
                    <w:rPr>
                      <w:color w:val="000000" w:themeColor="text1"/>
                    </w:rPr>
                    <w:t>×</w:t>
                  </w:r>
                </w:p>
              </w:tc>
              <w:tc>
                <w:tcPr>
                  <w:tcW w:w="344" w:type="dxa"/>
                  <w:tcBorders>
                    <w:top w:val="single" w:sz="4" w:space="0" w:color="000000"/>
                    <w:left w:val="single" w:sz="4" w:space="0" w:color="000000"/>
                    <w:bottom w:val="single" w:sz="4" w:space="0" w:color="000000"/>
                    <w:right w:val="single" w:sz="4" w:space="0" w:color="000000"/>
                  </w:tcBorders>
                </w:tcPr>
                <w:p w14:paraId="4E53E0BB" w14:textId="77777777" w:rsidR="00A03A83" w:rsidRPr="00F250F2" w:rsidRDefault="00A03A83" w:rsidP="00026C21">
                  <w:pPr>
                    <w:jc w:val="center"/>
                    <w:rPr>
                      <w:color w:val="000000" w:themeColor="text1"/>
                    </w:rPr>
                  </w:pPr>
                  <w:r>
                    <w:rPr>
                      <w:color w:val="000000" w:themeColor="text1"/>
                    </w:rPr>
                    <w:t>×</w:t>
                  </w:r>
                </w:p>
              </w:tc>
              <w:tc>
                <w:tcPr>
                  <w:tcW w:w="344" w:type="dxa"/>
                  <w:tcBorders>
                    <w:top w:val="single" w:sz="4" w:space="0" w:color="000000"/>
                    <w:left w:val="single" w:sz="4" w:space="0" w:color="000000"/>
                    <w:bottom w:val="single" w:sz="4" w:space="0" w:color="000000"/>
                    <w:right w:val="single" w:sz="4" w:space="0" w:color="000000"/>
                  </w:tcBorders>
                </w:tcPr>
                <w:p w14:paraId="02E15056" w14:textId="77777777" w:rsidR="00A03A83" w:rsidRPr="00F250F2" w:rsidRDefault="00A03A83" w:rsidP="00026C21">
                  <w:pPr>
                    <w:jc w:val="center"/>
                    <w:rPr>
                      <w:color w:val="000000" w:themeColor="text1"/>
                    </w:rPr>
                  </w:pPr>
                  <w:r>
                    <w:rPr>
                      <w:color w:val="000000" w:themeColor="text1"/>
                    </w:rPr>
                    <w:t>×</w:t>
                  </w:r>
                </w:p>
              </w:tc>
              <w:tc>
                <w:tcPr>
                  <w:tcW w:w="344" w:type="dxa"/>
                  <w:tcBorders>
                    <w:top w:val="single" w:sz="4" w:space="0" w:color="000000"/>
                    <w:left w:val="single" w:sz="4" w:space="0" w:color="000000"/>
                    <w:bottom w:val="single" w:sz="4" w:space="0" w:color="000000"/>
                    <w:right w:val="single" w:sz="4" w:space="0" w:color="000000"/>
                  </w:tcBorders>
                </w:tcPr>
                <w:p w14:paraId="18D3A406" w14:textId="77777777" w:rsidR="00A03A83" w:rsidRPr="00F250F2" w:rsidRDefault="00A03A83" w:rsidP="00026C21">
                  <w:pPr>
                    <w:jc w:val="center"/>
                    <w:rPr>
                      <w:color w:val="000000" w:themeColor="text1"/>
                    </w:rPr>
                  </w:pPr>
                  <w:r>
                    <w:rPr>
                      <w:color w:val="000000" w:themeColor="text1"/>
                    </w:rPr>
                    <w:t>×</w:t>
                  </w:r>
                </w:p>
              </w:tc>
              <w:tc>
                <w:tcPr>
                  <w:tcW w:w="344" w:type="dxa"/>
                  <w:tcBorders>
                    <w:top w:val="single" w:sz="4" w:space="0" w:color="000000"/>
                    <w:left w:val="single" w:sz="4" w:space="0" w:color="000000"/>
                    <w:bottom w:val="single" w:sz="4" w:space="0" w:color="000000"/>
                    <w:right w:val="single" w:sz="4" w:space="0" w:color="000000"/>
                  </w:tcBorders>
                </w:tcPr>
                <w:p w14:paraId="0A48372D" w14:textId="77777777" w:rsidR="00A03A83" w:rsidRPr="00F250F2" w:rsidRDefault="00A03A83" w:rsidP="00026C21">
                  <w:pPr>
                    <w:jc w:val="center"/>
                    <w:rPr>
                      <w:color w:val="000000" w:themeColor="text1"/>
                    </w:rPr>
                  </w:pPr>
                  <w:r>
                    <w:rPr>
                      <w:color w:val="000000" w:themeColor="text1"/>
                    </w:rPr>
                    <w:t>×</w:t>
                  </w:r>
                </w:p>
              </w:tc>
              <w:tc>
                <w:tcPr>
                  <w:tcW w:w="344" w:type="dxa"/>
                  <w:tcBorders>
                    <w:top w:val="single" w:sz="4" w:space="0" w:color="000000"/>
                    <w:left w:val="single" w:sz="4" w:space="0" w:color="000000"/>
                    <w:bottom w:val="single" w:sz="4" w:space="0" w:color="000000"/>
                    <w:right w:val="single" w:sz="4" w:space="0" w:color="000000"/>
                  </w:tcBorders>
                </w:tcPr>
                <w:p w14:paraId="0F797E49" w14:textId="77777777" w:rsidR="00A03A83" w:rsidRPr="00F250F2" w:rsidRDefault="00A03A83" w:rsidP="00026C21">
                  <w:pPr>
                    <w:jc w:val="center"/>
                    <w:rPr>
                      <w:color w:val="000000" w:themeColor="text1"/>
                    </w:rPr>
                  </w:pPr>
                  <w:r>
                    <w:rPr>
                      <w:color w:val="000000" w:themeColor="text1"/>
                    </w:rPr>
                    <w:t>×</w:t>
                  </w:r>
                </w:p>
              </w:tc>
              <w:tc>
                <w:tcPr>
                  <w:tcW w:w="344" w:type="dxa"/>
                  <w:tcBorders>
                    <w:top w:val="single" w:sz="4" w:space="0" w:color="000000"/>
                    <w:left w:val="single" w:sz="4" w:space="0" w:color="000000"/>
                    <w:bottom w:val="single" w:sz="4" w:space="0" w:color="000000"/>
                    <w:right w:val="single" w:sz="4" w:space="0" w:color="000000"/>
                  </w:tcBorders>
                </w:tcPr>
                <w:p w14:paraId="42EE6E31" w14:textId="77777777" w:rsidR="00A03A83" w:rsidRPr="00F250F2" w:rsidRDefault="00A03A83" w:rsidP="00026C21">
                  <w:pPr>
                    <w:jc w:val="center"/>
                    <w:rPr>
                      <w:color w:val="000000" w:themeColor="text1"/>
                    </w:rPr>
                  </w:pPr>
                  <w:r>
                    <w:rPr>
                      <w:color w:val="000000" w:themeColor="text1"/>
                    </w:rPr>
                    <w:t>×</w:t>
                  </w:r>
                </w:p>
              </w:tc>
              <w:tc>
                <w:tcPr>
                  <w:tcW w:w="344" w:type="dxa"/>
                  <w:tcBorders>
                    <w:top w:val="single" w:sz="4" w:space="0" w:color="000000"/>
                    <w:left w:val="single" w:sz="4" w:space="0" w:color="000000"/>
                    <w:bottom w:val="single" w:sz="4" w:space="0" w:color="000000"/>
                    <w:right w:val="single" w:sz="4" w:space="0" w:color="000000"/>
                  </w:tcBorders>
                </w:tcPr>
                <w:p w14:paraId="50062611" w14:textId="77777777" w:rsidR="00A03A83" w:rsidRPr="00F250F2" w:rsidRDefault="00A03A83" w:rsidP="00026C21">
                  <w:pPr>
                    <w:jc w:val="center"/>
                    <w:rPr>
                      <w:color w:val="000000" w:themeColor="text1"/>
                    </w:rPr>
                  </w:pPr>
                  <w:r>
                    <w:rPr>
                      <w:color w:val="000000" w:themeColor="text1"/>
                    </w:rPr>
                    <w:t>×</w:t>
                  </w:r>
                </w:p>
              </w:tc>
              <w:tc>
                <w:tcPr>
                  <w:tcW w:w="344" w:type="dxa"/>
                  <w:tcBorders>
                    <w:top w:val="single" w:sz="4" w:space="0" w:color="000000"/>
                    <w:left w:val="single" w:sz="4" w:space="0" w:color="000000"/>
                    <w:bottom w:val="single" w:sz="4" w:space="0" w:color="000000"/>
                    <w:right w:val="single" w:sz="4" w:space="0" w:color="000000"/>
                  </w:tcBorders>
                </w:tcPr>
                <w:p w14:paraId="16EF32F8" w14:textId="77777777" w:rsidR="00A03A83" w:rsidRPr="00F250F2" w:rsidRDefault="00A03A83" w:rsidP="00026C21">
                  <w:pPr>
                    <w:jc w:val="center"/>
                    <w:rPr>
                      <w:color w:val="000000" w:themeColor="text1"/>
                    </w:rPr>
                  </w:pPr>
                  <w:r>
                    <w:rPr>
                      <w:color w:val="000000" w:themeColor="text1"/>
                    </w:rPr>
                    <w:t>×</w:t>
                  </w:r>
                </w:p>
              </w:tc>
              <w:tc>
                <w:tcPr>
                  <w:tcW w:w="344" w:type="dxa"/>
                  <w:tcBorders>
                    <w:top w:val="single" w:sz="4" w:space="0" w:color="000000"/>
                    <w:left w:val="single" w:sz="4" w:space="0" w:color="000000"/>
                    <w:bottom w:val="single" w:sz="4" w:space="0" w:color="000000"/>
                    <w:right w:val="single" w:sz="4" w:space="0" w:color="000000"/>
                  </w:tcBorders>
                </w:tcPr>
                <w:p w14:paraId="718310EF" w14:textId="77777777" w:rsidR="00A03A83" w:rsidRPr="00F250F2" w:rsidRDefault="00A03A83" w:rsidP="00026C21">
                  <w:pPr>
                    <w:jc w:val="center"/>
                    <w:rPr>
                      <w:color w:val="000000" w:themeColor="text1"/>
                    </w:rPr>
                  </w:pPr>
                  <w:r>
                    <w:rPr>
                      <w:color w:val="000000" w:themeColor="text1"/>
                    </w:rPr>
                    <w:t>×</w:t>
                  </w:r>
                </w:p>
              </w:tc>
              <w:tc>
                <w:tcPr>
                  <w:tcW w:w="344" w:type="dxa"/>
                  <w:tcBorders>
                    <w:top w:val="single" w:sz="4" w:space="0" w:color="000000"/>
                    <w:left w:val="single" w:sz="4" w:space="0" w:color="000000"/>
                    <w:bottom w:val="single" w:sz="4" w:space="0" w:color="000000"/>
                    <w:right w:val="single" w:sz="4" w:space="0" w:color="000000"/>
                  </w:tcBorders>
                </w:tcPr>
                <w:p w14:paraId="4C2D8D8B" w14:textId="77777777" w:rsidR="00A03A83" w:rsidRPr="00F250F2" w:rsidRDefault="00A03A83" w:rsidP="00026C21">
                  <w:pPr>
                    <w:jc w:val="center"/>
                    <w:rPr>
                      <w:color w:val="000000" w:themeColor="text1"/>
                    </w:rPr>
                  </w:pPr>
                  <w:r>
                    <w:rPr>
                      <w:color w:val="000000" w:themeColor="text1"/>
                    </w:rPr>
                    <w:t>×</w:t>
                  </w:r>
                </w:p>
              </w:tc>
            </w:tr>
          </w:tbl>
          <w:p w14:paraId="1D427AAC" w14:textId="77777777" w:rsidR="008D4CBD" w:rsidRPr="00026C21" w:rsidRDefault="008D4CBD" w:rsidP="008D4CBD">
            <w:pPr>
              <w:textAlignment w:val="baseline"/>
              <w:rPr>
                <w:bCs w:val="0"/>
                <w:iCs w:val="0"/>
                <w:color w:val="0070C0"/>
              </w:rPr>
            </w:pPr>
          </w:p>
        </w:tc>
      </w:tr>
      <w:tr w:rsidR="008D4CBD" w:rsidRPr="00026C21" w14:paraId="1E62102F" w14:textId="77777777" w:rsidTr="001A6313">
        <w:trPr>
          <w:jc w:val="center"/>
        </w:trPr>
        <w:tc>
          <w:tcPr>
            <w:tcW w:w="9582" w:type="dxa"/>
            <w:gridSpan w:val="2"/>
          </w:tcPr>
          <w:p w14:paraId="41B02AAD" w14:textId="77777777" w:rsidR="008D4CBD" w:rsidRPr="00026C21" w:rsidRDefault="008D4CBD" w:rsidP="008D4CBD">
            <w:pPr>
              <w:pStyle w:val="Nosaukumi"/>
            </w:pPr>
            <w:r w:rsidRPr="00026C21">
              <w:t>Kursa saturs</w:t>
            </w:r>
          </w:p>
        </w:tc>
      </w:tr>
      <w:tr w:rsidR="00026C21" w:rsidRPr="00026C21" w14:paraId="12471D90" w14:textId="77777777" w:rsidTr="001A6313">
        <w:trPr>
          <w:jc w:val="center"/>
        </w:trPr>
        <w:tc>
          <w:tcPr>
            <w:tcW w:w="9582" w:type="dxa"/>
            <w:gridSpan w:val="2"/>
          </w:tcPr>
          <w:p w14:paraId="33138CAE" w14:textId="77777777" w:rsidR="00026C21" w:rsidRPr="00C94EE0" w:rsidRDefault="00C94EE0" w:rsidP="00026C21">
            <w:pPr>
              <w:ind w:left="34"/>
              <w:jc w:val="both"/>
              <w:rPr>
                <w:color w:val="000000" w:themeColor="text1"/>
                <w:lang w:eastAsia="ko-KR"/>
              </w:rPr>
            </w:pPr>
            <w:r w:rsidRPr="00C94EE0">
              <w:rPr>
                <w:color w:val="000000" w:themeColor="text1"/>
                <w:lang w:eastAsia="ko-KR"/>
              </w:rPr>
              <w:t>LEKCIJA</w:t>
            </w:r>
            <w:r>
              <w:rPr>
                <w:color w:val="000000" w:themeColor="text1"/>
                <w:lang w:eastAsia="ko-KR"/>
              </w:rPr>
              <w:t>S:</w:t>
            </w:r>
          </w:p>
          <w:p w14:paraId="1008AC22" w14:textId="77777777" w:rsidR="00C94EE0" w:rsidRPr="00C94EE0" w:rsidRDefault="00C94EE0" w:rsidP="00C94EE0">
            <w:pPr>
              <w:ind w:left="34"/>
              <w:jc w:val="both"/>
              <w:rPr>
                <w:color w:val="000000" w:themeColor="text1"/>
                <w:lang w:eastAsia="ko-KR"/>
              </w:rPr>
            </w:pPr>
            <w:r w:rsidRPr="00C94EE0">
              <w:rPr>
                <w:color w:val="000000" w:themeColor="text1"/>
                <w:lang w:eastAsia="ko-KR"/>
              </w:rPr>
              <w:t xml:space="preserve">1. Šūnu bioloģijas kursa priekšmets un uzdevumi, to nozīme, attīstības vēsture un metodes.  </w:t>
            </w:r>
            <w:proofErr w:type="spellStart"/>
            <w:r w:rsidRPr="00C94EE0">
              <w:rPr>
                <w:color w:val="000000" w:themeColor="text1"/>
                <w:lang w:eastAsia="ko-KR"/>
              </w:rPr>
              <w:t>Prokariotu</w:t>
            </w:r>
            <w:proofErr w:type="spellEnd"/>
            <w:r w:rsidRPr="00C94EE0">
              <w:rPr>
                <w:color w:val="000000" w:themeColor="text1"/>
                <w:lang w:eastAsia="ko-KR"/>
              </w:rPr>
              <w:t xml:space="preserve"> un </w:t>
            </w:r>
            <w:proofErr w:type="spellStart"/>
            <w:r w:rsidRPr="00C94EE0">
              <w:rPr>
                <w:color w:val="000000" w:themeColor="text1"/>
                <w:lang w:eastAsia="ko-KR"/>
              </w:rPr>
              <w:t>eikariotu</w:t>
            </w:r>
            <w:proofErr w:type="spellEnd"/>
            <w:r w:rsidRPr="00C94EE0">
              <w:rPr>
                <w:color w:val="000000" w:themeColor="text1"/>
                <w:lang w:eastAsia="ko-KR"/>
              </w:rPr>
              <w:t xml:space="preserve"> šūnas uzbūve. </w:t>
            </w:r>
            <w:proofErr w:type="spellStart"/>
            <w:r w:rsidRPr="00C94EE0">
              <w:rPr>
                <w:color w:val="000000" w:themeColor="text1"/>
                <w:lang w:eastAsia="ko-KR"/>
              </w:rPr>
              <w:t>Eikariotisko</w:t>
            </w:r>
            <w:proofErr w:type="spellEnd"/>
            <w:r w:rsidRPr="00C94EE0">
              <w:rPr>
                <w:color w:val="000000" w:themeColor="text1"/>
                <w:lang w:eastAsia="ko-KR"/>
              </w:rPr>
              <w:t xml:space="preserve"> šūnu pamatformas (augu šūnas, sēņu šūnas, dzīvnieku šūnas), to būtiskās atšķirības, augiem līdzīgi </w:t>
            </w:r>
            <w:proofErr w:type="spellStart"/>
            <w:r w:rsidRPr="00C94EE0">
              <w:rPr>
                <w:color w:val="000000" w:themeColor="text1"/>
                <w:lang w:eastAsia="ko-KR"/>
              </w:rPr>
              <w:t>protisti</w:t>
            </w:r>
            <w:proofErr w:type="spellEnd"/>
            <w:r w:rsidRPr="00C94EE0">
              <w:rPr>
                <w:color w:val="000000" w:themeColor="text1"/>
                <w:lang w:eastAsia="ko-KR"/>
              </w:rPr>
              <w:t xml:space="preserve">, dzīvniekiem līdzīgi </w:t>
            </w:r>
            <w:proofErr w:type="spellStart"/>
            <w:r w:rsidRPr="00C94EE0">
              <w:rPr>
                <w:color w:val="000000" w:themeColor="text1"/>
                <w:lang w:eastAsia="ko-KR"/>
              </w:rPr>
              <w:t>protisti</w:t>
            </w:r>
            <w:proofErr w:type="spellEnd"/>
            <w:r w:rsidRPr="00C94EE0">
              <w:rPr>
                <w:color w:val="000000" w:themeColor="text1"/>
                <w:lang w:eastAsia="ko-KR"/>
              </w:rPr>
              <w:t>.</w:t>
            </w:r>
          </w:p>
          <w:p w14:paraId="37C03B51" w14:textId="77777777" w:rsidR="00C94EE0" w:rsidRPr="00C94EE0" w:rsidRDefault="00C94EE0" w:rsidP="00C94EE0">
            <w:pPr>
              <w:ind w:left="34"/>
              <w:jc w:val="both"/>
              <w:rPr>
                <w:color w:val="000000" w:themeColor="text1"/>
                <w:lang w:eastAsia="ko-KR"/>
              </w:rPr>
            </w:pPr>
            <w:r w:rsidRPr="00C94EE0">
              <w:rPr>
                <w:color w:val="000000" w:themeColor="text1"/>
                <w:lang w:eastAsia="ko-KR"/>
              </w:rPr>
              <w:t xml:space="preserve">2. Šūnas </w:t>
            </w:r>
            <w:proofErr w:type="spellStart"/>
            <w:r w:rsidRPr="00C94EE0">
              <w:rPr>
                <w:color w:val="000000" w:themeColor="text1"/>
                <w:lang w:eastAsia="ko-KR"/>
              </w:rPr>
              <w:t>plazmatisko</w:t>
            </w:r>
            <w:proofErr w:type="spellEnd"/>
            <w:r w:rsidRPr="00C94EE0">
              <w:rPr>
                <w:color w:val="000000" w:themeColor="text1"/>
                <w:lang w:eastAsia="ko-KR"/>
              </w:rPr>
              <w:t xml:space="preserve"> membrānu molekulārā organizācija.</w:t>
            </w:r>
          </w:p>
          <w:p w14:paraId="64B05748" w14:textId="77777777" w:rsidR="00C94EE0" w:rsidRPr="00C94EE0" w:rsidRDefault="00C94EE0" w:rsidP="00C94EE0">
            <w:pPr>
              <w:ind w:left="34"/>
              <w:jc w:val="both"/>
              <w:rPr>
                <w:color w:val="000000" w:themeColor="text1"/>
                <w:lang w:eastAsia="ko-KR"/>
              </w:rPr>
            </w:pPr>
            <w:r w:rsidRPr="00C94EE0">
              <w:rPr>
                <w:color w:val="000000" w:themeColor="text1"/>
                <w:lang w:eastAsia="ko-KR"/>
              </w:rPr>
              <w:t xml:space="preserve">3. Šūnu </w:t>
            </w:r>
            <w:proofErr w:type="spellStart"/>
            <w:r w:rsidRPr="00C94EE0">
              <w:rPr>
                <w:color w:val="000000" w:themeColor="text1"/>
                <w:lang w:eastAsia="ko-KR"/>
              </w:rPr>
              <w:t>glikokalikss</w:t>
            </w:r>
            <w:proofErr w:type="spellEnd"/>
            <w:r w:rsidRPr="00C94EE0">
              <w:rPr>
                <w:color w:val="000000" w:themeColor="text1"/>
                <w:lang w:eastAsia="ko-KR"/>
              </w:rPr>
              <w:t>, tā ķīmiskais sastāvs, uzbūve un funkcijas.</w:t>
            </w:r>
          </w:p>
          <w:p w14:paraId="5C116296" w14:textId="77777777" w:rsidR="00C94EE0" w:rsidRPr="00C94EE0" w:rsidRDefault="00C94EE0" w:rsidP="00C94EE0">
            <w:pPr>
              <w:ind w:left="34"/>
              <w:jc w:val="both"/>
              <w:rPr>
                <w:color w:val="000000" w:themeColor="text1"/>
                <w:lang w:eastAsia="ko-KR"/>
              </w:rPr>
            </w:pPr>
            <w:r w:rsidRPr="00C94EE0">
              <w:rPr>
                <w:color w:val="000000" w:themeColor="text1"/>
                <w:lang w:eastAsia="ko-KR"/>
              </w:rPr>
              <w:t>4. Augu šūnas celulozes apvalks, tā ķīmiskais sastāvs, uzbūve un funkcijas. Hitīna apvalks.</w:t>
            </w:r>
          </w:p>
          <w:p w14:paraId="21FFF0E2" w14:textId="77777777" w:rsidR="00C94EE0" w:rsidRPr="00C94EE0" w:rsidRDefault="00C94EE0" w:rsidP="00C94EE0">
            <w:pPr>
              <w:ind w:left="34"/>
              <w:jc w:val="both"/>
              <w:rPr>
                <w:color w:val="000000" w:themeColor="text1"/>
                <w:lang w:eastAsia="ko-KR"/>
              </w:rPr>
            </w:pPr>
            <w:r w:rsidRPr="00C94EE0">
              <w:rPr>
                <w:color w:val="000000" w:themeColor="text1"/>
                <w:lang w:eastAsia="ko-KR"/>
              </w:rPr>
              <w:t xml:space="preserve">5. Baktēriju </w:t>
            </w:r>
            <w:proofErr w:type="spellStart"/>
            <w:r w:rsidRPr="00C94EE0">
              <w:rPr>
                <w:color w:val="000000" w:themeColor="text1"/>
                <w:lang w:eastAsia="ko-KR"/>
              </w:rPr>
              <w:t>ārpusmembrānu</w:t>
            </w:r>
            <w:proofErr w:type="spellEnd"/>
            <w:r w:rsidRPr="00C94EE0">
              <w:rPr>
                <w:color w:val="000000" w:themeColor="text1"/>
                <w:lang w:eastAsia="ko-KR"/>
              </w:rPr>
              <w:t xml:space="preserve"> struktūras.</w:t>
            </w:r>
          </w:p>
          <w:p w14:paraId="72C8C027" w14:textId="77777777" w:rsidR="00C94EE0" w:rsidRPr="00C94EE0" w:rsidRDefault="00C94EE0" w:rsidP="00C94EE0">
            <w:pPr>
              <w:ind w:left="34"/>
              <w:jc w:val="both"/>
              <w:rPr>
                <w:color w:val="000000" w:themeColor="text1"/>
                <w:lang w:eastAsia="ko-KR"/>
              </w:rPr>
            </w:pPr>
            <w:r w:rsidRPr="00C94EE0">
              <w:rPr>
                <w:color w:val="000000" w:themeColor="text1"/>
                <w:lang w:eastAsia="ko-KR"/>
              </w:rPr>
              <w:t>6. Citoskelets.</w:t>
            </w:r>
          </w:p>
          <w:p w14:paraId="1A807EE6" w14:textId="77777777" w:rsidR="00C94EE0" w:rsidRPr="00C94EE0" w:rsidRDefault="00C94EE0" w:rsidP="00C94EE0">
            <w:pPr>
              <w:ind w:left="34"/>
              <w:jc w:val="both"/>
              <w:rPr>
                <w:color w:val="000000" w:themeColor="text1"/>
                <w:lang w:eastAsia="ko-KR"/>
              </w:rPr>
            </w:pPr>
            <w:r w:rsidRPr="00C94EE0">
              <w:rPr>
                <w:color w:val="000000" w:themeColor="text1"/>
                <w:lang w:eastAsia="ko-KR"/>
              </w:rPr>
              <w:t xml:space="preserve">7. Pasīvais un aktīvais vielu </w:t>
            </w:r>
            <w:proofErr w:type="spellStart"/>
            <w:r w:rsidRPr="00C94EE0">
              <w:rPr>
                <w:color w:val="000000" w:themeColor="text1"/>
                <w:lang w:eastAsia="ko-KR"/>
              </w:rPr>
              <w:t>transmembrānais</w:t>
            </w:r>
            <w:proofErr w:type="spellEnd"/>
            <w:r w:rsidRPr="00C94EE0">
              <w:rPr>
                <w:color w:val="000000" w:themeColor="text1"/>
                <w:lang w:eastAsia="ko-KR"/>
              </w:rPr>
              <w:t xml:space="preserve"> transports. Vielu transports membrānu </w:t>
            </w:r>
            <w:proofErr w:type="spellStart"/>
            <w:r w:rsidRPr="00C94EE0">
              <w:rPr>
                <w:color w:val="000000" w:themeColor="text1"/>
                <w:lang w:eastAsia="ko-KR"/>
              </w:rPr>
              <w:t>vezikulās</w:t>
            </w:r>
            <w:proofErr w:type="spellEnd"/>
            <w:r w:rsidRPr="00C94EE0">
              <w:rPr>
                <w:color w:val="000000" w:themeColor="text1"/>
                <w:lang w:eastAsia="ko-KR"/>
              </w:rPr>
              <w:t xml:space="preserve"> (pūslīšos).</w:t>
            </w:r>
          </w:p>
          <w:p w14:paraId="4E90F23B" w14:textId="77777777" w:rsidR="00C94EE0" w:rsidRPr="00C94EE0" w:rsidRDefault="00C94EE0" w:rsidP="00C94EE0">
            <w:pPr>
              <w:ind w:left="34"/>
              <w:jc w:val="both"/>
              <w:rPr>
                <w:color w:val="000000" w:themeColor="text1"/>
                <w:lang w:eastAsia="ko-KR"/>
              </w:rPr>
            </w:pPr>
            <w:r w:rsidRPr="00C94EE0">
              <w:rPr>
                <w:color w:val="000000" w:themeColor="text1"/>
                <w:lang w:eastAsia="ko-KR"/>
              </w:rPr>
              <w:t xml:space="preserve">8. </w:t>
            </w:r>
            <w:proofErr w:type="spellStart"/>
            <w:r w:rsidR="00A03A83" w:rsidRPr="00C94EE0">
              <w:rPr>
                <w:color w:val="000000" w:themeColor="text1"/>
                <w:lang w:eastAsia="ko-KR"/>
              </w:rPr>
              <w:t>Endoplazmatiskais</w:t>
            </w:r>
            <w:proofErr w:type="spellEnd"/>
            <w:r w:rsidR="00A03A83" w:rsidRPr="00C94EE0">
              <w:rPr>
                <w:color w:val="000000" w:themeColor="text1"/>
                <w:lang w:eastAsia="ko-KR"/>
              </w:rPr>
              <w:t xml:space="preserve"> tīkls. Goldži komplekss. Lizosomas, </w:t>
            </w:r>
            <w:proofErr w:type="spellStart"/>
            <w:r w:rsidR="00A03A83" w:rsidRPr="00C94EE0">
              <w:rPr>
                <w:color w:val="000000" w:themeColor="text1"/>
                <w:lang w:eastAsia="ko-KR"/>
              </w:rPr>
              <w:t>peroksisomas</w:t>
            </w:r>
            <w:proofErr w:type="spellEnd"/>
            <w:r w:rsidR="00A03A83" w:rsidRPr="00C94EE0">
              <w:rPr>
                <w:color w:val="000000" w:themeColor="text1"/>
                <w:lang w:eastAsia="ko-KR"/>
              </w:rPr>
              <w:t>. Šūnas sekrēcijas veidi. Vakuolas</w:t>
            </w:r>
          </w:p>
          <w:p w14:paraId="29A98F83" w14:textId="77777777" w:rsidR="00C94EE0" w:rsidRPr="00C94EE0" w:rsidRDefault="00C94EE0" w:rsidP="00C94EE0">
            <w:pPr>
              <w:ind w:left="34"/>
              <w:jc w:val="both"/>
              <w:rPr>
                <w:color w:val="000000" w:themeColor="text1"/>
                <w:lang w:eastAsia="ko-KR"/>
              </w:rPr>
            </w:pPr>
            <w:r w:rsidRPr="00C94EE0">
              <w:rPr>
                <w:color w:val="000000" w:themeColor="text1"/>
                <w:lang w:eastAsia="ko-KR"/>
              </w:rPr>
              <w:t xml:space="preserve">9. </w:t>
            </w:r>
            <w:proofErr w:type="spellStart"/>
            <w:r w:rsidR="00A03A83" w:rsidRPr="00C94EE0">
              <w:rPr>
                <w:color w:val="000000" w:themeColor="text1"/>
                <w:lang w:eastAsia="ko-KR"/>
              </w:rPr>
              <w:t>Mitohondriji</w:t>
            </w:r>
            <w:proofErr w:type="spellEnd"/>
            <w:r w:rsidR="00A03A83" w:rsidRPr="00C94EE0">
              <w:rPr>
                <w:color w:val="000000" w:themeColor="text1"/>
                <w:lang w:eastAsia="ko-KR"/>
              </w:rPr>
              <w:t>.</w:t>
            </w:r>
          </w:p>
          <w:p w14:paraId="68F35267" w14:textId="77777777" w:rsidR="00C94EE0" w:rsidRPr="00C94EE0" w:rsidRDefault="00C94EE0" w:rsidP="00C94EE0">
            <w:pPr>
              <w:ind w:left="34"/>
              <w:jc w:val="both"/>
              <w:rPr>
                <w:color w:val="000000" w:themeColor="text1"/>
                <w:lang w:eastAsia="ko-KR"/>
              </w:rPr>
            </w:pPr>
            <w:r w:rsidRPr="00C94EE0">
              <w:rPr>
                <w:color w:val="000000" w:themeColor="text1"/>
                <w:lang w:eastAsia="ko-KR"/>
              </w:rPr>
              <w:t xml:space="preserve">10. </w:t>
            </w:r>
            <w:r w:rsidR="00A03A83" w:rsidRPr="00C94EE0">
              <w:rPr>
                <w:color w:val="000000" w:themeColor="text1"/>
                <w:lang w:eastAsia="ko-KR"/>
              </w:rPr>
              <w:t xml:space="preserve">Augu šūnas </w:t>
            </w:r>
            <w:proofErr w:type="spellStart"/>
            <w:r w:rsidR="00A03A83" w:rsidRPr="00C94EE0">
              <w:rPr>
                <w:color w:val="000000" w:themeColor="text1"/>
                <w:lang w:eastAsia="ko-KR"/>
              </w:rPr>
              <w:t>plastīdas</w:t>
            </w:r>
            <w:proofErr w:type="spellEnd"/>
            <w:r w:rsidR="00A03A83" w:rsidRPr="00C94EE0">
              <w:rPr>
                <w:color w:val="000000" w:themeColor="text1"/>
                <w:lang w:eastAsia="ko-KR"/>
              </w:rPr>
              <w:t>.</w:t>
            </w:r>
          </w:p>
          <w:p w14:paraId="59AD3400" w14:textId="77777777" w:rsidR="00C94EE0" w:rsidRPr="00C94EE0" w:rsidRDefault="00C94EE0" w:rsidP="00C94EE0">
            <w:pPr>
              <w:ind w:left="34"/>
              <w:jc w:val="both"/>
              <w:rPr>
                <w:color w:val="000000" w:themeColor="text1"/>
                <w:lang w:eastAsia="ko-KR"/>
              </w:rPr>
            </w:pPr>
            <w:r w:rsidRPr="00C94EE0">
              <w:rPr>
                <w:color w:val="000000" w:themeColor="text1"/>
                <w:lang w:eastAsia="ko-KR"/>
              </w:rPr>
              <w:t xml:space="preserve">11. </w:t>
            </w:r>
            <w:proofErr w:type="spellStart"/>
            <w:r w:rsidR="00A03A83" w:rsidRPr="00C94EE0">
              <w:rPr>
                <w:color w:val="000000" w:themeColor="text1"/>
                <w:lang w:eastAsia="ko-KR"/>
              </w:rPr>
              <w:t>Prokariotu</w:t>
            </w:r>
            <w:proofErr w:type="spellEnd"/>
            <w:r w:rsidR="00A03A83" w:rsidRPr="00C94EE0">
              <w:rPr>
                <w:color w:val="000000" w:themeColor="text1"/>
                <w:lang w:eastAsia="ko-KR"/>
              </w:rPr>
              <w:t xml:space="preserve"> šūnas nukleoīda vispārīgs raksturojums, reduplikācijas mehānismi </w:t>
            </w:r>
            <w:proofErr w:type="spellStart"/>
            <w:r w:rsidR="00A03A83" w:rsidRPr="00C94EE0">
              <w:rPr>
                <w:color w:val="000000" w:themeColor="text1"/>
                <w:lang w:eastAsia="ko-KR"/>
              </w:rPr>
              <w:t>Prokariotu</w:t>
            </w:r>
            <w:proofErr w:type="spellEnd"/>
            <w:r w:rsidR="00A03A83" w:rsidRPr="00C94EE0">
              <w:rPr>
                <w:color w:val="000000" w:themeColor="text1"/>
                <w:lang w:eastAsia="ko-KR"/>
              </w:rPr>
              <w:t xml:space="preserve"> šūnas binārā dalīšanās. </w:t>
            </w:r>
          </w:p>
          <w:p w14:paraId="64B0C422" w14:textId="77777777" w:rsidR="00C94EE0" w:rsidRPr="00C94EE0" w:rsidRDefault="00C94EE0" w:rsidP="00C94EE0">
            <w:pPr>
              <w:ind w:left="34"/>
              <w:jc w:val="both"/>
              <w:rPr>
                <w:color w:val="000000" w:themeColor="text1"/>
                <w:lang w:eastAsia="ko-KR"/>
              </w:rPr>
            </w:pPr>
            <w:r w:rsidRPr="00C94EE0">
              <w:rPr>
                <w:color w:val="000000" w:themeColor="text1"/>
                <w:lang w:eastAsia="ko-KR"/>
              </w:rPr>
              <w:lastRenderedPageBreak/>
              <w:t xml:space="preserve">12. </w:t>
            </w:r>
            <w:r w:rsidR="00A03A83" w:rsidRPr="00C94EE0">
              <w:rPr>
                <w:color w:val="000000" w:themeColor="text1"/>
                <w:lang w:eastAsia="ko-KR"/>
              </w:rPr>
              <w:t xml:space="preserve">Kodola virsmas aparāts. Kodola </w:t>
            </w:r>
            <w:proofErr w:type="spellStart"/>
            <w:r w:rsidR="00A03A83" w:rsidRPr="00C94EE0">
              <w:rPr>
                <w:color w:val="000000" w:themeColor="text1"/>
                <w:lang w:eastAsia="ko-KR"/>
              </w:rPr>
              <w:t>matrikss</w:t>
            </w:r>
            <w:proofErr w:type="spellEnd"/>
            <w:r w:rsidR="00A03A83" w:rsidRPr="00C94EE0">
              <w:rPr>
                <w:color w:val="000000" w:themeColor="text1"/>
                <w:lang w:eastAsia="ko-KR"/>
              </w:rPr>
              <w:t xml:space="preserve"> un </w:t>
            </w:r>
            <w:proofErr w:type="spellStart"/>
            <w:r w:rsidR="00A03A83" w:rsidRPr="00C94EE0">
              <w:rPr>
                <w:color w:val="000000" w:themeColor="text1"/>
                <w:lang w:eastAsia="ko-KR"/>
              </w:rPr>
              <w:t>karioplazma</w:t>
            </w:r>
            <w:proofErr w:type="spellEnd"/>
            <w:r w:rsidR="00A03A83" w:rsidRPr="00C94EE0">
              <w:rPr>
                <w:color w:val="000000" w:themeColor="text1"/>
                <w:lang w:eastAsia="ko-KR"/>
              </w:rPr>
              <w:t>.</w:t>
            </w:r>
            <w:r w:rsidR="0024275B">
              <w:t xml:space="preserve"> </w:t>
            </w:r>
            <w:proofErr w:type="spellStart"/>
            <w:r w:rsidR="0024275B" w:rsidRPr="0024275B">
              <w:rPr>
                <w:color w:val="000000" w:themeColor="text1"/>
                <w:lang w:eastAsia="ko-KR"/>
              </w:rPr>
              <w:t>Interfāzes</w:t>
            </w:r>
            <w:proofErr w:type="spellEnd"/>
            <w:r w:rsidR="0024275B" w:rsidRPr="0024275B">
              <w:rPr>
                <w:color w:val="000000" w:themeColor="text1"/>
                <w:lang w:eastAsia="ko-KR"/>
              </w:rPr>
              <w:t xml:space="preserve"> hromatīna pavedieni. Hromosomu morfoloģija un klasifikācija. Kariotips. Gigantiskās (</w:t>
            </w:r>
            <w:proofErr w:type="spellStart"/>
            <w:r w:rsidR="0024275B" w:rsidRPr="0024275B">
              <w:rPr>
                <w:color w:val="000000" w:themeColor="text1"/>
                <w:lang w:eastAsia="ko-KR"/>
              </w:rPr>
              <w:t>politēnās</w:t>
            </w:r>
            <w:proofErr w:type="spellEnd"/>
            <w:r w:rsidR="0024275B" w:rsidRPr="0024275B">
              <w:rPr>
                <w:color w:val="000000" w:themeColor="text1"/>
                <w:lang w:eastAsia="ko-KR"/>
              </w:rPr>
              <w:t>) hromosomas un „</w:t>
            </w:r>
            <w:proofErr w:type="spellStart"/>
            <w:r w:rsidR="0024275B" w:rsidRPr="0024275B">
              <w:rPr>
                <w:color w:val="000000" w:themeColor="text1"/>
                <w:lang w:eastAsia="ko-KR"/>
              </w:rPr>
              <w:t>apaļsuku</w:t>
            </w:r>
            <w:proofErr w:type="spellEnd"/>
            <w:r w:rsidR="0024275B" w:rsidRPr="0024275B">
              <w:rPr>
                <w:color w:val="000000" w:themeColor="text1"/>
                <w:lang w:eastAsia="ko-KR"/>
              </w:rPr>
              <w:t>” hromosomas.</w:t>
            </w:r>
          </w:p>
          <w:p w14:paraId="6C6127E9" w14:textId="77777777" w:rsidR="00C94EE0" w:rsidRPr="00C94EE0" w:rsidRDefault="00A03A83" w:rsidP="00C94EE0">
            <w:pPr>
              <w:ind w:left="34"/>
              <w:jc w:val="both"/>
              <w:rPr>
                <w:color w:val="000000" w:themeColor="text1"/>
                <w:lang w:eastAsia="ko-KR"/>
              </w:rPr>
            </w:pPr>
            <w:r>
              <w:rPr>
                <w:color w:val="000000" w:themeColor="text1"/>
                <w:lang w:eastAsia="ko-KR"/>
              </w:rPr>
              <w:t xml:space="preserve">13. </w:t>
            </w:r>
            <w:r w:rsidRPr="00C94EE0">
              <w:rPr>
                <w:color w:val="000000" w:themeColor="text1"/>
                <w:lang w:eastAsia="ko-KR"/>
              </w:rPr>
              <w:t xml:space="preserve">Kodoliņš. Ribosomu </w:t>
            </w:r>
            <w:proofErr w:type="spellStart"/>
            <w:r w:rsidRPr="00C94EE0">
              <w:rPr>
                <w:color w:val="000000" w:themeColor="text1"/>
                <w:lang w:eastAsia="ko-KR"/>
              </w:rPr>
              <w:t>subvienību</w:t>
            </w:r>
            <w:proofErr w:type="spellEnd"/>
            <w:r w:rsidRPr="00C94EE0">
              <w:rPr>
                <w:color w:val="000000" w:themeColor="text1"/>
                <w:lang w:eastAsia="ko-KR"/>
              </w:rPr>
              <w:t xml:space="preserve"> veidošanās kodoliņā. Ribosomas </w:t>
            </w:r>
            <w:proofErr w:type="spellStart"/>
            <w:r w:rsidRPr="00C94EE0">
              <w:rPr>
                <w:color w:val="000000" w:themeColor="text1"/>
                <w:lang w:eastAsia="ko-KR"/>
              </w:rPr>
              <w:t>prokariotiem</w:t>
            </w:r>
            <w:proofErr w:type="spellEnd"/>
            <w:r w:rsidRPr="00C94EE0">
              <w:rPr>
                <w:color w:val="000000" w:themeColor="text1"/>
                <w:lang w:eastAsia="ko-KR"/>
              </w:rPr>
              <w:t xml:space="preserve"> un </w:t>
            </w:r>
            <w:proofErr w:type="spellStart"/>
            <w:r w:rsidRPr="00C94EE0">
              <w:rPr>
                <w:color w:val="000000" w:themeColor="text1"/>
                <w:lang w:eastAsia="ko-KR"/>
              </w:rPr>
              <w:t>eikariotiem</w:t>
            </w:r>
            <w:proofErr w:type="spellEnd"/>
            <w:r w:rsidRPr="00C94EE0">
              <w:rPr>
                <w:color w:val="000000" w:themeColor="text1"/>
                <w:lang w:eastAsia="ko-KR"/>
              </w:rPr>
              <w:t>.</w:t>
            </w:r>
          </w:p>
          <w:p w14:paraId="6645147F" w14:textId="77777777" w:rsidR="00C94EE0" w:rsidRPr="00C94EE0" w:rsidRDefault="00C94EE0" w:rsidP="00C94EE0">
            <w:pPr>
              <w:ind w:left="34"/>
              <w:jc w:val="both"/>
              <w:rPr>
                <w:color w:val="000000" w:themeColor="text1"/>
                <w:lang w:eastAsia="ko-KR"/>
              </w:rPr>
            </w:pPr>
            <w:r w:rsidRPr="00C94EE0">
              <w:rPr>
                <w:color w:val="000000" w:themeColor="text1"/>
                <w:lang w:eastAsia="ko-KR"/>
              </w:rPr>
              <w:t xml:space="preserve">14. </w:t>
            </w:r>
            <w:r w:rsidR="0024275B" w:rsidRPr="00C94EE0">
              <w:rPr>
                <w:color w:val="000000" w:themeColor="text1"/>
                <w:lang w:eastAsia="ko-KR"/>
              </w:rPr>
              <w:t>Šūnas dzīves cikla raksturojums. Šūnu diferenciācija. Šūnu ieprogrammētā bojāeja.</w:t>
            </w:r>
          </w:p>
          <w:p w14:paraId="033039E9" w14:textId="77777777" w:rsidR="00C94EE0" w:rsidRPr="00C94EE0" w:rsidRDefault="00C94EE0" w:rsidP="00C94EE0">
            <w:pPr>
              <w:ind w:left="34"/>
              <w:jc w:val="both"/>
              <w:rPr>
                <w:color w:val="000000" w:themeColor="text1"/>
                <w:lang w:eastAsia="ko-KR"/>
              </w:rPr>
            </w:pPr>
            <w:r w:rsidRPr="00C94EE0">
              <w:rPr>
                <w:color w:val="000000" w:themeColor="text1"/>
                <w:lang w:eastAsia="ko-KR"/>
              </w:rPr>
              <w:t xml:space="preserve">15. Mitoze un to bioloģiskā nozīme. </w:t>
            </w:r>
            <w:proofErr w:type="spellStart"/>
            <w:r w:rsidRPr="00C94EE0">
              <w:rPr>
                <w:color w:val="000000" w:themeColor="text1"/>
                <w:lang w:eastAsia="ko-KR"/>
              </w:rPr>
              <w:t>Amitoze</w:t>
            </w:r>
            <w:proofErr w:type="spellEnd"/>
            <w:r w:rsidRPr="00C94EE0">
              <w:rPr>
                <w:color w:val="000000" w:themeColor="text1"/>
                <w:lang w:eastAsia="ko-KR"/>
              </w:rPr>
              <w:t xml:space="preserve">. </w:t>
            </w:r>
            <w:proofErr w:type="spellStart"/>
            <w:r w:rsidRPr="00C94EE0">
              <w:rPr>
                <w:color w:val="000000" w:themeColor="text1"/>
                <w:lang w:eastAsia="ko-KR"/>
              </w:rPr>
              <w:t>Poliploīdija</w:t>
            </w:r>
            <w:proofErr w:type="spellEnd"/>
            <w:r w:rsidRPr="00C94EE0">
              <w:rPr>
                <w:color w:val="000000" w:themeColor="text1"/>
                <w:lang w:eastAsia="ko-KR"/>
              </w:rPr>
              <w:t xml:space="preserve"> un citas hromosomu skaita pārmaiņas.</w:t>
            </w:r>
          </w:p>
          <w:p w14:paraId="6C2A5717" w14:textId="77777777" w:rsidR="00026C21" w:rsidRDefault="00C94EE0" w:rsidP="00C94EE0">
            <w:pPr>
              <w:ind w:left="34"/>
              <w:jc w:val="both"/>
              <w:rPr>
                <w:color w:val="000000" w:themeColor="text1"/>
                <w:lang w:eastAsia="ko-KR"/>
              </w:rPr>
            </w:pPr>
            <w:r w:rsidRPr="00C94EE0">
              <w:rPr>
                <w:color w:val="000000" w:themeColor="text1"/>
                <w:lang w:eastAsia="ko-KR"/>
              </w:rPr>
              <w:t xml:space="preserve">16. Mejozes vispārīgs raksturojums. Mejozes bioloģiskā nozīme: </w:t>
            </w:r>
            <w:proofErr w:type="spellStart"/>
            <w:r w:rsidRPr="00C94EE0">
              <w:rPr>
                <w:color w:val="000000" w:themeColor="text1"/>
                <w:lang w:eastAsia="ko-KR"/>
              </w:rPr>
              <w:t>gametoģenēze</w:t>
            </w:r>
            <w:proofErr w:type="spellEnd"/>
            <w:r w:rsidRPr="00C94EE0">
              <w:rPr>
                <w:color w:val="000000" w:themeColor="text1"/>
                <w:lang w:eastAsia="ko-KR"/>
              </w:rPr>
              <w:t xml:space="preserve"> un </w:t>
            </w:r>
            <w:proofErr w:type="spellStart"/>
            <w:r w:rsidRPr="00C94EE0">
              <w:rPr>
                <w:color w:val="000000" w:themeColor="text1"/>
                <w:lang w:eastAsia="ko-KR"/>
              </w:rPr>
              <w:t>sporoģenēze</w:t>
            </w:r>
            <w:proofErr w:type="spellEnd"/>
            <w:r w:rsidRPr="00C94EE0">
              <w:rPr>
                <w:color w:val="000000" w:themeColor="text1"/>
                <w:lang w:eastAsia="ko-KR"/>
              </w:rPr>
              <w:t>.</w:t>
            </w:r>
          </w:p>
          <w:p w14:paraId="2F5BF715" w14:textId="77777777" w:rsidR="00C94EE0" w:rsidRDefault="00C94EE0" w:rsidP="00C94EE0">
            <w:pPr>
              <w:ind w:left="34"/>
              <w:jc w:val="both"/>
              <w:rPr>
                <w:color w:val="000000" w:themeColor="text1"/>
                <w:lang w:eastAsia="ko-KR"/>
              </w:rPr>
            </w:pPr>
            <w:r>
              <w:rPr>
                <w:color w:val="000000" w:themeColor="text1"/>
                <w:lang w:eastAsia="ko-KR"/>
              </w:rPr>
              <w:t>SEMINĀRI:</w:t>
            </w:r>
          </w:p>
          <w:p w14:paraId="7622B66B" w14:textId="77777777" w:rsidR="00C94EE0" w:rsidRDefault="00C94EE0" w:rsidP="00C94EE0">
            <w:pPr>
              <w:ind w:left="34"/>
              <w:jc w:val="both"/>
              <w:rPr>
                <w:color w:val="000000" w:themeColor="text1"/>
                <w:lang w:eastAsia="ko-KR"/>
              </w:rPr>
            </w:pPr>
            <w:r>
              <w:rPr>
                <w:color w:val="000000" w:themeColor="text1"/>
                <w:lang w:eastAsia="ko-KR"/>
              </w:rPr>
              <w:t>PRAKTISKIE DARBI:</w:t>
            </w:r>
          </w:p>
          <w:p w14:paraId="2CBD2640" w14:textId="77777777" w:rsidR="001C4C21" w:rsidRPr="000E493F" w:rsidRDefault="001C4C21" w:rsidP="000E493F">
            <w:pPr>
              <w:pStyle w:val="ListParagraph"/>
              <w:numPr>
                <w:ilvl w:val="0"/>
                <w:numId w:val="44"/>
              </w:numPr>
              <w:jc w:val="both"/>
              <w:rPr>
                <w:lang w:eastAsia="ko-KR"/>
              </w:rPr>
            </w:pPr>
            <w:r w:rsidRPr="000E493F">
              <w:rPr>
                <w:lang w:eastAsia="ko-KR"/>
              </w:rPr>
              <w:t xml:space="preserve">Šūnu bioloģijas attīstības vēsture un metodes.  </w:t>
            </w:r>
            <w:proofErr w:type="spellStart"/>
            <w:r w:rsidRPr="000E493F">
              <w:rPr>
                <w:lang w:eastAsia="ko-KR"/>
              </w:rPr>
              <w:t>Prokar</w:t>
            </w:r>
            <w:r w:rsidR="003558DD">
              <w:rPr>
                <w:lang w:eastAsia="ko-KR"/>
              </w:rPr>
              <w:t>iotu</w:t>
            </w:r>
            <w:proofErr w:type="spellEnd"/>
            <w:r w:rsidR="003558DD">
              <w:rPr>
                <w:lang w:eastAsia="ko-KR"/>
              </w:rPr>
              <w:t xml:space="preserve"> un </w:t>
            </w:r>
            <w:proofErr w:type="spellStart"/>
            <w:r w:rsidR="003558DD">
              <w:rPr>
                <w:lang w:eastAsia="ko-KR"/>
              </w:rPr>
              <w:t>eikariotu</w:t>
            </w:r>
            <w:proofErr w:type="spellEnd"/>
            <w:r w:rsidR="003558DD">
              <w:rPr>
                <w:lang w:eastAsia="ko-KR"/>
              </w:rPr>
              <w:t xml:space="preserve"> šūnas uzbūve.p1, Pd2</w:t>
            </w:r>
          </w:p>
          <w:p w14:paraId="6F7136FF" w14:textId="77777777" w:rsidR="001C4C21" w:rsidRPr="000E493F" w:rsidRDefault="001C4C21" w:rsidP="000E493F">
            <w:pPr>
              <w:pStyle w:val="ListParagraph"/>
              <w:numPr>
                <w:ilvl w:val="0"/>
                <w:numId w:val="44"/>
              </w:numPr>
              <w:jc w:val="both"/>
              <w:rPr>
                <w:lang w:eastAsia="ko-KR"/>
              </w:rPr>
            </w:pPr>
            <w:r w:rsidRPr="000E493F">
              <w:rPr>
                <w:lang w:eastAsia="ko-KR"/>
              </w:rPr>
              <w:t xml:space="preserve">Šūnu </w:t>
            </w:r>
            <w:proofErr w:type="spellStart"/>
            <w:r w:rsidRPr="000E493F">
              <w:rPr>
                <w:lang w:eastAsia="ko-KR"/>
              </w:rPr>
              <w:t>fenotipiska</w:t>
            </w:r>
            <w:proofErr w:type="spellEnd"/>
            <w:r w:rsidRPr="000E493F">
              <w:rPr>
                <w:lang w:eastAsia="ko-KR"/>
              </w:rPr>
              <w:t xml:space="preserve"> daudzveidība.</w:t>
            </w:r>
            <w:r w:rsidR="003558DD">
              <w:rPr>
                <w:lang w:eastAsia="ko-KR"/>
              </w:rPr>
              <w:t xml:space="preserve"> p1, Pd2</w:t>
            </w:r>
          </w:p>
          <w:p w14:paraId="6557B4FE" w14:textId="77777777" w:rsidR="001C4C21" w:rsidRPr="000E493F" w:rsidRDefault="001C4C21" w:rsidP="000E493F">
            <w:pPr>
              <w:pStyle w:val="ListParagraph"/>
              <w:numPr>
                <w:ilvl w:val="0"/>
                <w:numId w:val="44"/>
              </w:numPr>
              <w:jc w:val="both"/>
              <w:rPr>
                <w:lang w:eastAsia="ko-KR"/>
              </w:rPr>
            </w:pPr>
            <w:r w:rsidRPr="000E493F">
              <w:rPr>
                <w:lang w:eastAsia="ko-KR"/>
              </w:rPr>
              <w:t xml:space="preserve">Šūnas </w:t>
            </w:r>
            <w:proofErr w:type="spellStart"/>
            <w:r w:rsidRPr="000E493F">
              <w:rPr>
                <w:lang w:eastAsia="ko-KR"/>
              </w:rPr>
              <w:t>ārpusmembrānu</w:t>
            </w:r>
            <w:proofErr w:type="spellEnd"/>
            <w:r w:rsidRPr="000E493F">
              <w:rPr>
                <w:lang w:eastAsia="ko-KR"/>
              </w:rPr>
              <w:t xml:space="preserve"> struktūras </w:t>
            </w:r>
            <w:r w:rsidR="003558DD">
              <w:rPr>
                <w:lang w:eastAsia="ko-KR"/>
              </w:rPr>
              <w:t>p1, Pd2</w:t>
            </w:r>
          </w:p>
          <w:p w14:paraId="70C764E3" w14:textId="77777777" w:rsidR="009C05DD" w:rsidRDefault="000E493F" w:rsidP="000E493F">
            <w:pPr>
              <w:pStyle w:val="ListParagraph"/>
              <w:numPr>
                <w:ilvl w:val="0"/>
                <w:numId w:val="44"/>
              </w:numPr>
              <w:spacing w:after="200" w:line="276" w:lineRule="auto"/>
              <w:jc w:val="both"/>
            </w:pPr>
            <w:r w:rsidRPr="00FB1F3E">
              <w:t xml:space="preserve">Epitēlija </w:t>
            </w:r>
            <w:proofErr w:type="spellStart"/>
            <w:r w:rsidRPr="00FB1F3E">
              <w:t>mikrobārkstiņas</w:t>
            </w:r>
            <w:proofErr w:type="spellEnd"/>
            <w:r w:rsidRPr="00FB1F3E">
              <w:t xml:space="preserve"> kā šūnas brīvās virsmas specializētās struktūras. </w:t>
            </w:r>
            <w:r w:rsidR="003558DD">
              <w:rPr>
                <w:lang w:eastAsia="ko-KR"/>
              </w:rPr>
              <w:t>p1, Pd2</w:t>
            </w:r>
          </w:p>
          <w:p w14:paraId="2C7658E5" w14:textId="77777777" w:rsidR="000E493F" w:rsidRDefault="000E493F" w:rsidP="000E493F">
            <w:pPr>
              <w:pStyle w:val="ListParagraph"/>
              <w:numPr>
                <w:ilvl w:val="0"/>
                <w:numId w:val="44"/>
              </w:numPr>
              <w:spacing w:after="200" w:line="276" w:lineRule="auto"/>
              <w:jc w:val="both"/>
            </w:pPr>
            <w:r w:rsidRPr="00FB1F3E">
              <w:t>Skropstiņu un viciņu struktūra un funkcijas.</w:t>
            </w:r>
            <w:r w:rsidR="003558DD">
              <w:rPr>
                <w:lang w:eastAsia="ko-KR"/>
              </w:rPr>
              <w:t xml:space="preserve"> p1, Pd2</w:t>
            </w:r>
          </w:p>
          <w:p w14:paraId="533D098E" w14:textId="77777777" w:rsidR="000E493F" w:rsidRDefault="000E493F" w:rsidP="000E493F">
            <w:pPr>
              <w:pStyle w:val="ListParagraph"/>
              <w:numPr>
                <w:ilvl w:val="0"/>
                <w:numId w:val="44"/>
              </w:numPr>
              <w:spacing w:after="200" w:line="276" w:lineRule="auto"/>
              <w:jc w:val="both"/>
            </w:pPr>
            <w:proofErr w:type="spellStart"/>
            <w:r w:rsidRPr="00FB1F3E">
              <w:t>Šķērssvītrotās</w:t>
            </w:r>
            <w:proofErr w:type="spellEnd"/>
            <w:r w:rsidRPr="00FB1F3E">
              <w:t xml:space="preserve"> muskulatūras šķiedras un gludās muskulatūras šūnas </w:t>
            </w:r>
            <w:proofErr w:type="spellStart"/>
            <w:r w:rsidRPr="00FB1F3E">
              <w:t>miofibrillas</w:t>
            </w:r>
            <w:proofErr w:type="spellEnd"/>
            <w:r w:rsidRPr="00FB1F3E">
              <w:t xml:space="preserve">, to uzbūve un funkcijas. </w:t>
            </w:r>
            <w:r w:rsidR="003558DD">
              <w:rPr>
                <w:lang w:eastAsia="ko-KR"/>
              </w:rPr>
              <w:t>p1, Pd2</w:t>
            </w:r>
          </w:p>
          <w:p w14:paraId="67A4678C" w14:textId="77777777" w:rsidR="000E493F" w:rsidRPr="000E493F" w:rsidRDefault="000E493F" w:rsidP="000E493F">
            <w:pPr>
              <w:pStyle w:val="ListParagraph"/>
              <w:numPr>
                <w:ilvl w:val="0"/>
                <w:numId w:val="44"/>
              </w:numPr>
              <w:spacing w:after="200" w:line="276" w:lineRule="auto"/>
              <w:jc w:val="both"/>
              <w:rPr>
                <w:lang w:eastAsia="ko-KR"/>
              </w:rPr>
            </w:pPr>
            <w:r w:rsidRPr="000E493F">
              <w:rPr>
                <w:lang w:eastAsia="ko-KR"/>
              </w:rPr>
              <w:t>V</w:t>
            </w:r>
            <w:r w:rsidR="001C4C21" w:rsidRPr="000E493F">
              <w:rPr>
                <w:lang w:eastAsia="ko-KR"/>
              </w:rPr>
              <w:t xml:space="preserve">ielu transports. </w:t>
            </w:r>
            <w:proofErr w:type="spellStart"/>
            <w:r w:rsidRPr="000E493F">
              <w:rPr>
                <w:lang w:eastAsia="ko-KR"/>
              </w:rPr>
              <w:t>Plazmolīze</w:t>
            </w:r>
            <w:proofErr w:type="spellEnd"/>
            <w:r w:rsidR="003558DD">
              <w:rPr>
                <w:lang w:eastAsia="ko-KR"/>
              </w:rPr>
              <w:t xml:space="preserve"> p1, Pd2</w:t>
            </w:r>
          </w:p>
          <w:p w14:paraId="29255355" w14:textId="77777777" w:rsidR="001C4C21" w:rsidRPr="000E493F" w:rsidRDefault="001C4C21" w:rsidP="000E493F">
            <w:pPr>
              <w:pStyle w:val="ListParagraph"/>
              <w:numPr>
                <w:ilvl w:val="0"/>
                <w:numId w:val="44"/>
              </w:numPr>
              <w:spacing w:after="200" w:line="276" w:lineRule="auto"/>
              <w:jc w:val="both"/>
              <w:rPr>
                <w:color w:val="auto"/>
                <w:lang w:eastAsia="en-US"/>
              </w:rPr>
            </w:pPr>
            <w:r w:rsidRPr="000E493F">
              <w:rPr>
                <w:lang w:eastAsia="ko-KR"/>
              </w:rPr>
              <w:t xml:space="preserve"> Lizosomas, </w:t>
            </w:r>
            <w:proofErr w:type="spellStart"/>
            <w:r w:rsidRPr="000E493F">
              <w:rPr>
                <w:lang w:eastAsia="ko-KR"/>
              </w:rPr>
              <w:t>peroksisomas</w:t>
            </w:r>
            <w:proofErr w:type="spellEnd"/>
            <w:r w:rsidRPr="000E493F">
              <w:rPr>
                <w:lang w:eastAsia="ko-KR"/>
              </w:rPr>
              <w:t xml:space="preserve">. Vakuolas. </w:t>
            </w:r>
            <w:r w:rsidR="003558DD">
              <w:rPr>
                <w:lang w:eastAsia="ko-KR"/>
              </w:rPr>
              <w:t>p1, Pd2</w:t>
            </w:r>
          </w:p>
          <w:p w14:paraId="17FAA5D2" w14:textId="77777777" w:rsidR="001C4C21" w:rsidRPr="000E493F" w:rsidRDefault="001C4C21" w:rsidP="000E493F">
            <w:pPr>
              <w:pStyle w:val="ListParagraph"/>
              <w:numPr>
                <w:ilvl w:val="0"/>
                <w:numId w:val="44"/>
              </w:numPr>
              <w:jc w:val="both"/>
              <w:rPr>
                <w:lang w:eastAsia="ko-KR"/>
              </w:rPr>
            </w:pPr>
            <w:r w:rsidRPr="000E493F">
              <w:rPr>
                <w:lang w:eastAsia="ko-KR"/>
              </w:rPr>
              <w:t xml:space="preserve"> </w:t>
            </w:r>
            <w:proofErr w:type="spellStart"/>
            <w:r w:rsidRPr="000E493F">
              <w:rPr>
                <w:lang w:eastAsia="ko-KR"/>
              </w:rPr>
              <w:t>Mitohondriji</w:t>
            </w:r>
            <w:proofErr w:type="spellEnd"/>
            <w:r w:rsidRPr="000E493F">
              <w:rPr>
                <w:lang w:eastAsia="ko-KR"/>
              </w:rPr>
              <w:t xml:space="preserve">, </w:t>
            </w:r>
            <w:r w:rsidR="003558DD">
              <w:rPr>
                <w:lang w:eastAsia="ko-KR"/>
              </w:rPr>
              <w:t>p1, Pd2</w:t>
            </w:r>
          </w:p>
          <w:p w14:paraId="05B816C6" w14:textId="77777777" w:rsidR="001C4C21" w:rsidRPr="000E493F" w:rsidRDefault="000E493F" w:rsidP="000E493F">
            <w:pPr>
              <w:pStyle w:val="ListParagraph"/>
              <w:numPr>
                <w:ilvl w:val="0"/>
                <w:numId w:val="44"/>
              </w:numPr>
              <w:jc w:val="both"/>
              <w:rPr>
                <w:lang w:eastAsia="ko-KR"/>
              </w:rPr>
            </w:pPr>
            <w:r>
              <w:rPr>
                <w:lang w:eastAsia="ko-KR"/>
              </w:rPr>
              <w:t xml:space="preserve"> </w:t>
            </w:r>
            <w:r w:rsidR="001C4C21" w:rsidRPr="000E493F">
              <w:rPr>
                <w:lang w:eastAsia="ko-KR"/>
              </w:rPr>
              <w:t xml:space="preserve">Augu šūnas </w:t>
            </w:r>
            <w:proofErr w:type="spellStart"/>
            <w:r w:rsidR="001C4C21" w:rsidRPr="000E493F">
              <w:rPr>
                <w:lang w:eastAsia="ko-KR"/>
              </w:rPr>
              <w:t>plastīdas</w:t>
            </w:r>
            <w:proofErr w:type="spellEnd"/>
            <w:r w:rsidRPr="000E493F">
              <w:rPr>
                <w:lang w:eastAsia="ko-KR"/>
              </w:rPr>
              <w:t xml:space="preserve">, </w:t>
            </w:r>
            <w:r w:rsidR="009C05DD">
              <w:rPr>
                <w:lang w:eastAsia="ko-KR"/>
              </w:rPr>
              <w:t>hloroplasti</w:t>
            </w:r>
            <w:r w:rsidR="001C4C21" w:rsidRPr="000E493F">
              <w:rPr>
                <w:lang w:eastAsia="ko-KR"/>
              </w:rPr>
              <w:t xml:space="preserve"> </w:t>
            </w:r>
            <w:r w:rsidR="003558DD">
              <w:rPr>
                <w:lang w:eastAsia="ko-KR"/>
              </w:rPr>
              <w:t>p1, Pd2</w:t>
            </w:r>
          </w:p>
          <w:p w14:paraId="024E673A" w14:textId="77777777" w:rsidR="000E493F" w:rsidRPr="000E493F" w:rsidRDefault="001C4C21" w:rsidP="000E493F">
            <w:pPr>
              <w:pStyle w:val="ListParagraph"/>
              <w:numPr>
                <w:ilvl w:val="0"/>
                <w:numId w:val="44"/>
              </w:numPr>
              <w:jc w:val="both"/>
              <w:rPr>
                <w:lang w:eastAsia="ko-KR"/>
              </w:rPr>
            </w:pPr>
            <w:r w:rsidRPr="000E493F">
              <w:rPr>
                <w:lang w:eastAsia="ko-KR"/>
              </w:rPr>
              <w:t xml:space="preserve"> </w:t>
            </w:r>
            <w:proofErr w:type="spellStart"/>
            <w:r w:rsidRPr="000E493F">
              <w:rPr>
                <w:lang w:eastAsia="ko-KR"/>
              </w:rPr>
              <w:t>Eikariotu</w:t>
            </w:r>
            <w:proofErr w:type="spellEnd"/>
            <w:r w:rsidRPr="000E493F">
              <w:rPr>
                <w:lang w:eastAsia="ko-KR"/>
              </w:rPr>
              <w:t xml:space="preserve"> kodol</w:t>
            </w:r>
            <w:r w:rsidR="000E493F" w:rsidRPr="000E493F">
              <w:rPr>
                <w:lang w:eastAsia="ko-KR"/>
              </w:rPr>
              <w:t>s</w:t>
            </w:r>
            <w:r w:rsidRPr="000E493F">
              <w:rPr>
                <w:lang w:eastAsia="ko-KR"/>
              </w:rPr>
              <w:t xml:space="preserve"> </w:t>
            </w:r>
            <w:r w:rsidR="009C05DD">
              <w:rPr>
                <w:lang w:eastAsia="ko-KR"/>
              </w:rPr>
              <w:t xml:space="preserve">, to </w:t>
            </w:r>
            <w:proofErr w:type="spellStart"/>
            <w:r w:rsidR="009C05DD">
              <w:rPr>
                <w:lang w:eastAsia="ko-KR"/>
              </w:rPr>
              <w:t>fenotipiska</w:t>
            </w:r>
            <w:proofErr w:type="spellEnd"/>
            <w:r w:rsidR="009C05DD">
              <w:rPr>
                <w:lang w:eastAsia="ko-KR"/>
              </w:rPr>
              <w:t xml:space="preserve"> daudzveidība un </w:t>
            </w:r>
            <w:proofErr w:type="spellStart"/>
            <w:r w:rsidR="009C05DD">
              <w:rPr>
                <w:lang w:eastAsia="ko-KR"/>
              </w:rPr>
              <w:t>uzbuve</w:t>
            </w:r>
            <w:proofErr w:type="spellEnd"/>
            <w:r w:rsidR="003558DD">
              <w:rPr>
                <w:lang w:eastAsia="ko-KR"/>
              </w:rPr>
              <w:t xml:space="preserve"> p1, Pd2</w:t>
            </w:r>
          </w:p>
          <w:p w14:paraId="14DABF84" w14:textId="77777777" w:rsidR="001C4C21" w:rsidRPr="000E493F" w:rsidRDefault="009C05DD" w:rsidP="009C05DD">
            <w:pPr>
              <w:ind w:left="360"/>
              <w:jc w:val="both"/>
              <w:rPr>
                <w:lang w:eastAsia="ko-KR"/>
              </w:rPr>
            </w:pPr>
            <w:r>
              <w:rPr>
                <w:lang w:eastAsia="ko-KR"/>
              </w:rPr>
              <w:t>12.</w:t>
            </w:r>
            <w:r w:rsidR="001C4C21" w:rsidRPr="000E493F">
              <w:rPr>
                <w:lang w:eastAsia="ko-KR"/>
              </w:rPr>
              <w:t>Hromosomu morfoloģija un klasifikācija. Kariotips. Gigantiskās (</w:t>
            </w:r>
            <w:proofErr w:type="spellStart"/>
            <w:r w:rsidR="001C4C21" w:rsidRPr="000E493F">
              <w:rPr>
                <w:lang w:eastAsia="ko-KR"/>
              </w:rPr>
              <w:t>politēnās</w:t>
            </w:r>
            <w:proofErr w:type="spellEnd"/>
            <w:r w:rsidR="001C4C21" w:rsidRPr="000E493F">
              <w:rPr>
                <w:lang w:eastAsia="ko-KR"/>
              </w:rPr>
              <w:t>) hromosomas. Hromosomu dubultošana un „</w:t>
            </w:r>
            <w:proofErr w:type="spellStart"/>
            <w:r w:rsidR="001C4C21" w:rsidRPr="000E493F">
              <w:rPr>
                <w:lang w:eastAsia="ko-KR"/>
              </w:rPr>
              <w:t>apaļsuku</w:t>
            </w:r>
            <w:proofErr w:type="spellEnd"/>
            <w:r w:rsidR="001C4C21" w:rsidRPr="000E493F">
              <w:rPr>
                <w:lang w:eastAsia="ko-KR"/>
              </w:rPr>
              <w:t xml:space="preserve">” hromosomas. </w:t>
            </w:r>
            <w:r w:rsidR="003558DD">
              <w:rPr>
                <w:lang w:eastAsia="ko-KR"/>
              </w:rPr>
              <w:t>p1, Pd2</w:t>
            </w:r>
          </w:p>
          <w:p w14:paraId="26F1DB36" w14:textId="77777777" w:rsidR="009C05DD" w:rsidRDefault="009C05DD" w:rsidP="009C05DD">
            <w:pPr>
              <w:rPr>
                <w:lang w:eastAsia="ko-KR"/>
              </w:rPr>
            </w:pPr>
            <w:r>
              <w:rPr>
                <w:lang w:eastAsia="ko-KR"/>
              </w:rPr>
              <w:t xml:space="preserve">13.-14. </w:t>
            </w:r>
            <w:r w:rsidR="001C4C21" w:rsidRPr="000E493F">
              <w:rPr>
                <w:lang w:eastAsia="ko-KR"/>
              </w:rPr>
              <w:t xml:space="preserve">Mitoze un to bioloģiskā nozīme. </w:t>
            </w:r>
            <w:proofErr w:type="spellStart"/>
            <w:r w:rsidR="001C4C21" w:rsidRPr="000E493F">
              <w:rPr>
                <w:lang w:eastAsia="ko-KR"/>
              </w:rPr>
              <w:t>Amitoze</w:t>
            </w:r>
            <w:proofErr w:type="spellEnd"/>
            <w:r w:rsidR="001C4C21" w:rsidRPr="000E493F">
              <w:rPr>
                <w:lang w:eastAsia="ko-KR"/>
              </w:rPr>
              <w:t xml:space="preserve">. </w:t>
            </w:r>
            <w:r w:rsidR="003558DD">
              <w:rPr>
                <w:lang w:eastAsia="ko-KR"/>
              </w:rPr>
              <w:t>p1, Pd2</w:t>
            </w:r>
          </w:p>
          <w:p w14:paraId="27737033" w14:textId="77777777" w:rsidR="001C4C21" w:rsidRPr="000E493F" w:rsidRDefault="009C05DD" w:rsidP="009C05DD">
            <w:pPr>
              <w:jc w:val="both"/>
              <w:rPr>
                <w:lang w:eastAsia="ko-KR"/>
              </w:rPr>
            </w:pPr>
            <w:r>
              <w:rPr>
                <w:lang w:eastAsia="ko-KR"/>
              </w:rPr>
              <w:t>15.-16.</w:t>
            </w:r>
            <w:r w:rsidR="001C4C21" w:rsidRPr="000E493F">
              <w:rPr>
                <w:lang w:eastAsia="ko-KR"/>
              </w:rPr>
              <w:t>Poliploīdija un citas hromosomu skaita pārmaiņas</w:t>
            </w:r>
            <w:r w:rsidR="003558DD">
              <w:rPr>
                <w:lang w:eastAsia="ko-KR"/>
              </w:rPr>
              <w:t xml:space="preserve"> p1, Pd2</w:t>
            </w:r>
          </w:p>
          <w:p w14:paraId="12A4163E" w14:textId="77777777" w:rsidR="001C4C21" w:rsidRDefault="001C4C21" w:rsidP="000E493F">
            <w:pPr>
              <w:jc w:val="both"/>
              <w:rPr>
                <w:color w:val="000000" w:themeColor="text1"/>
                <w:lang w:eastAsia="ko-KR"/>
              </w:rPr>
            </w:pPr>
          </w:p>
          <w:p w14:paraId="3BF60777" w14:textId="77777777" w:rsidR="00026C21" w:rsidRPr="00026C21" w:rsidRDefault="00026C21" w:rsidP="00026C21">
            <w:pPr>
              <w:ind w:left="34"/>
              <w:jc w:val="both"/>
              <w:rPr>
                <w:i/>
                <w:color w:val="0070C0"/>
                <w:lang w:eastAsia="ko-KR"/>
              </w:rPr>
            </w:pPr>
            <w:r w:rsidRPr="00026C21">
              <w:rPr>
                <w:i/>
                <w:color w:val="0070C0"/>
                <w:lang w:eastAsia="ko-KR"/>
              </w:rPr>
              <w:t>L -  lekcija</w:t>
            </w:r>
          </w:p>
          <w:p w14:paraId="688929E2" w14:textId="77777777" w:rsidR="00026C21" w:rsidRPr="00026C21" w:rsidRDefault="00026C21" w:rsidP="00026C21">
            <w:pPr>
              <w:ind w:left="34"/>
              <w:jc w:val="both"/>
              <w:rPr>
                <w:i/>
                <w:color w:val="0070C0"/>
                <w:lang w:eastAsia="ko-KR"/>
              </w:rPr>
            </w:pPr>
            <w:r w:rsidRPr="00026C21">
              <w:rPr>
                <w:i/>
                <w:color w:val="0070C0"/>
                <w:lang w:eastAsia="ko-KR"/>
              </w:rPr>
              <w:t>S - seminārs</w:t>
            </w:r>
          </w:p>
          <w:p w14:paraId="7118B225" w14:textId="77777777" w:rsidR="00026C21" w:rsidRPr="00026C21" w:rsidRDefault="00026C21" w:rsidP="00026C21">
            <w:pPr>
              <w:ind w:left="34"/>
              <w:jc w:val="both"/>
              <w:rPr>
                <w:i/>
                <w:color w:val="0070C0"/>
                <w:lang w:eastAsia="ko-KR"/>
              </w:rPr>
            </w:pPr>
            <w:r w:rsidRPr="00026C21">
              <w:rPr>
                <w:i/>
                <w:color w:val="0070C0"/>
                <w:lang w:eastAsia="ko-KR"/>
              </w:rPr>
              <w:t>P – praktiskie darbi</w:t>
            </w:r>
          </w:p>
          <w:p w14:paraId="5B77169F" w14:textId="77777777" w:rsidR="00026C21" w:rsidRPr="00026C21" w:rsidRDefault="00026C21" w:rsidP="00026C21">
            <w:pPr>
              <w:ind w:left="34"/>
              <w:jc w:val="both"/>
              <w:rPr>
                <w:i/>
                <w:color w:val="0070C0"/>
                <w:lang w:eastAsia="ko-KR"/>
              </w:rPr>
            </w:pPr>
            <w:proofErr w:type="spellStart"/>
            <w:r w:rsidRPr="00026C21">
              <w:rPr>
                <w:i/>
                <w:color w:val="0070C0"/>
                <w:lang w:eastAsia="ko-KR"/>
              </w:rPr>
              <w:t>Ld</w:t>
            </w:r>
            <w:proofErr w:type="spellEnd"/>
            <w:r w:rsidRPr="00026C21">
              <w:rPr>
                <w:i/>
                <w:color w:val="0070C0"/>
                <w:lang w:eastAsia="ko-KR"/>
              </w:rPr>
              <w:t xml:space="preserve"> – laboratorijas darbi</w:t>
            </w:r>
          </w:p>
          <w:p w14:paraId="02ABC23C" w14:textId="77777777" w:rsidR="00026C21" w:rsidRPr="00026C21" w:rsidRDefault="00026C21" w:rsidP="00026C21">
            <w:pPr>
              <w:spacing w:after="160" w:line="259" w:lineRule="auto"/>
              <w:ind w:left="34"/>
              <w:rPr>
                <w:color w:val="0070C0"/>
              </w:rPr>
            </w:pPr>
            <w:proofErr w:type="spellStart"/>
            <w:r w:rsidRPr="00026C21">
              <w:rPr>
                <w:i/>
                <w:color w:val="0070C0"/>
                <w:lang w:eastAsia="ko-KR"/>
              </w:rPr>
              <w:t>Pd</w:t>
            </w:r>
            <w:proofErr w:type="spellEnd"/>
            <w:r w:rsidRPr="00026C21">
              <w:rPr>
                <w:i/>
                <w:color w:val="0070C0"/>
                <w:lang w:eastAsia="ko-KR"/>
              </w:rPr>
              <w:t xml:space="preserve"> – patstāvīgais darbs</w:t>
            </w:r>
          </w:p>
        </w:tc>
      </w:tr>
      <w:tr w:rsidR="008D4CBD" w:rsidRPr="00026C21" w14:paraId="0D8C99DA" w14:textId="77777777" w:rsidTr="001A6313">
        <w:trPr>
          <w:jc w:val="center"/>
        </w:trPr>
        <w:tc>
          <w:tcPr>
            <w:tcW w:w="9582" w:type="dxa"/>
            <w:gridSpan w:val="2"/>
          </w:tcPr>
          <w:p w14:paraId="4D45E5C5" w14:textId="77777777" w:rsidR="008D4CBD" w:rsidRPr="00026C21" w:rsidRDefault="008D4CBD" w:rsidP="008D4CBD">
            <w:pPr>
              <w:pStyle w:val="Nosaukumi"/>
            </w:pPr>
            <w:r w:rsidRPr="00026C21">
              <w:lastRenderedPageBreak/>
              <w:t>Obligāti izmantojamie informācijas avoti</w:t>
            </w:r>
          </w:p>
        </w:tc>
      </w:tr>
      <w:tr w:rsidR="00026C21" w:rsidRPr="00026C21" w14:paraId="538EF392" w14:textId="77777777" w:rsidTr="001A6313">
        <w:trPr>
          <w:jc w:val="center"/>
        </w:trPr>
        <w:tc>
          <w:tcPr>
            <w:tcW w:w="9582" w:type="dxa"/>
            <w:gridSpan w:val="2"/>
          </w:tcPr>
          <w:p w14:paraId="108B3ABE" w14:textId="77777777" w:rsidR="00AC70F4" w:rsidRPr="00EC5FA6" w:rsidRDefault="00AC70F4" w:rsidP="00AC70F4">
            <w:pPr>
              <w:pStyle w:val="ListParagraph"/>
              <w:numPr>
                <w:ilvl w:val="0"/>
                <w:numId w:val="45"/>
              </w:numPr>
            </w:pPr>
            <w:hyperlink r:id="rId7" w:history="1">
              <w:proofErr w:type="spellStart"/>
              <w:r w:rsidRPr="002266A4">
                <w:rPr>
                  <w:rStyle w:val="Hyperlink"/>
                  <w:color w:val="auto"/>
                  <w:spacing w:val="8"/>
                  <w:u w:val="none"/>
                  <w:shd w:val="clear" w:color="auto" w:fill="FDFDFD"/>
                </w:rPr>
                <w:t>Bruce</w:t>
              </w:r>
              <w:proofErr w:type="spellEnd"/>
              <w:r w:rsidRPr="002266A4">
                <w:rPr>
                  <w:rStyle w:val="Hyperlink"/>
                  <w:color w:val="auto"/>
                  <w:spacing w:val="8"/>
                  <w:u w:val="none"/>
                  <w:shd w:val="clear" w:color="auto" w:fill="FDFDFD"/>
                </w:rPr>
                <w:t xml:space="preserve"> Alberts</w:t>
              </w:r>
            </w:hyperlink>
            <w:r w:rsidRPr="002266A4">
              <w:rPr>
                <w:spacing w:val="8"/>
                <w:shd w:val="clear" w:color="auto" w:fill="FDFDFD"/>
              </w:rPr>
              <w:t xml:space="preserve"> </w:t>
            </w:r>
            <w:hyperlink r:id="rId8" w:history="1">
              <w:proofErr w:type="spellStart"/>
              <w:r w:rsidRPr="002266A4">
                <w:rPr>
                  <w:rStyle w:val="Hyperlink"/>
                  <w:color w:val="auto"/>
                  <w:spacing w:val="8"/>
                  <w:u w:val="none"/>
                  <w:shd w:val="clear" w:color="auto" w:fill="FDFDFD"/>
                </w:rPr>
                <w:t>Karen</w:t>
              </w:r>
              <w:proofErr w:type="spellEnd"/>
              <w:r w:rsidRPr="002266A4">
                <w:rPr>
                  <w:rStyle w:val="Hyperlink"/>
                  <w:color w:val="auto"/>
                  <w:spacing w:val="8"/>
                  <w:u w:val="none"/>
                  <w:shd w:val="clear" w:color="auto" w:fill="FDFDFD"/>
                </w:rPr>
                <w:t xml:space="preserve"> </w:t>
              </w:r>
              <w:proofErr w:type="spellStart"/>
              <w:r w:rsidRPr="002266A4">
                <w:rPr>
                  <w:rStyle w:val="Hyperlink"/>
                  <w:color w:val="auto"/>
                  <w:spacing w:val="8"/>
                  <w:u w:val="none"/>
                  <w:shd w:val="clear" w:color="auto" w:fill="FDFDFD"/>
                </w:rPr>
                <w:t>Hopkin</w:t>
              </w:r>
              <w:proofErr w:type="spellEnd"/>
            </w:hyperlink>
            <w:r w:rsidRPr="002266A4">
              <w:rPr>
                <w:spacing w:val="8"/>
                <w:shd w:val="clear" w:color="auto" w:fill="FDFDFD"/>
              </w:rPr>
              <w:t xml:space="preserve">, </w:t>
            </w:r>
            <w:hyperlink r:id="rId9" w:history="1">
              <w:proofErr w:type="spellStart"/>
              <w:r w:rsidRPr="002266A4">
                <w:rPr>
                  <w:rStyle w:val="Hyperlink"/>
                  <w:color w:val="auto"/>
                  <w:spacing w:val="8"/>
                  <w:u w:val="none"/>
                  <w:shd w:val="clear" w:color="auto" w:fill="FDFDFD"/>
                </w:rPr>
                <w:t>Alexander</w:t>
              </w:r>
              <w:proofErr w:type="spellEnd"/>
              <w:r w:rsidRPr="002266A4">
                <w:rPr>
                  <w:rStyle w:val="Hyperlink"/>
                  <w:color w:val="auto"/>
                  <w:spacing w:val="8"/>
                  <w:u w:val="none"/>
                  <w:shd w:val="clear" w:color="auto" w:fill="FDFDFD"/>
                </w:rPr>
                <w:t xml:space="preserve"> Johnson</w:t>
              </w:r>
            </w:hyperlink>
            <w:r w:rsidRPr="002266A4">
              <w:rPr>
                <w:spacing w:val="8"/>
                <w:shd w:val="clear" w:color="auto" w:fill="FDFDFD"/>
              </w:rPr>
              <w:t xml:space="preserve">, </w:t>
            </w:r>
            <w:hyperlink r:id="rId10" w:history="1">
              <w:proofErr w:type="spellStart"/>
              <w:r w:rsidRPr="002266A4">
                <w:rPr>
                  <w:rStyle w:val="Hyperlink"/>
                  <w:color w:val="auto"/>
                  <w:spacing w:val="8"/>
                  <w:u w:val="none"/>
                  <w:shd w:val="clear" w:color="auto" w:fill="FDFDFD"/>
                </w:rPr>
                <w:t>David</w:t>
              </w:r>
              <w:proofErr w:type="spellEnd"/>
              <w:r w:rsidRPr="002266A4">
                <w:rPr>
                  <w:rStyle w:val="Hyperlink"/>
                  <w:color w:val="auto"/>
                  <w:spacing w:val="8"/>
                  <w:u w:val="none"/>
                  <w:shd w:val="clear" w:color="auto" w:fill="FDFDFD"/>
                </w:rPr>
                <w:t xml:space="preserve"> Morgan</w:t>
              </w:r>
            </w:hyperlink>
            <w:r w:rsidRPr="002266A4">
              <w:rPr>
                <w:spacing w:val="8"/>
                <w:shd w:val="clear" w:color="auto" w:fill="FDFDFD"/>
              </w:rPr>
              <w:t xml:space="preserve">, </w:t>
            </w:r>
            <w:hyperlink r:id="rId11" w:history="1">
              <w:proofErr w:type="spellStart"/>
              <w:r w:rsidRPr="002266A4">
                <w:rPr>
                  <w:rStyle w:val="Hyperlink"/>
                  <w:color w:val="auto"/>
                  <w:spacing w:val="8"/>
                  <w:u w:val="none"/>
                  <w:shd w:val="clear" w:color="auto" w:fill="FDFDFD"/>
                </w:rPr>
                <w:t>Keith</w:t>
              </w:r>
              <w:proofErr w:type="spellEnd"/>
              <w:r w:rsidRPr="002266A4">
                <w:rPr>
                  <w:rStyle w:val="Hyperlink"/>
                  <w:color w:val="auto"/>
                  <w:spacing w:val="8"/>
                  <w:u w:val="none"/>
                  <w:shd w:val="clear" w:color="auto" w:fill="FDFDFD"/>
                </w:rPr>
                <w:t xml:space="preserve"> Roberts</w:t>
              </w:r>
            </w:hyperlink>
            <w:r w:rsidRPr="002266A4">
              <w:rPr>
                <w:spacing w:val="8"/>
                <w:shd w:val="clear" w:color="auto" w:fill="FDFDFD"/>
              </w:rPr>
              <w:t xml:space="preserve">, </w:t>
            </w:r>
            <w:hyperlink r:id="rId12" w:history="1">
              <w:r w:rsidRPr="002266A4">
                <w:rPr>
                  <w:rStyle w:val="Hyperlink"/>
                  <w:color w:val="auto"/>
                  <w:spacing w:val="8"/>
                  <w:u w:val="none"/>
                  <w:shd w:val="clear" w:color="auto" w:fill="FDFDFD"/>
                </w:rPr>
                <w:t xml:space="preserve">Peter </w:t>
              </w:r>
              <w:proofErr w:type="spellStart"/>
              <w:r w:rsidRPr="002266A4">
                <w:rPr>
                  <w:rStyle w:val="Hyperlink"/>
                  <w:color w:val="auto"/>
                  <w:spacing w:val="8"/>
                  <w:u w:val="none"/>
                  <w:shd w:val="clear" w:color="auto" w:fill="FDFDFD"/>
                </w:rPr>
                <w:t>Walter</w:t>
              </w:r>
              <w:proofErr w:type="spellEnd"/>
            </w:hyperlink>
            <w:r w:rsidRPr="002266A4">
              <w:rPr>
                <w:spacing w:val="8"/>
                <w:shd w:val="clear" w:color="auto" w:fill="FDFDFD"/>
              </w:rPr>
              <w:t xml:space="preserve">, </w:t>
            </w:r>
            <w:hyperlink r:id="rId13" w:history="1">
              <w:proofErr w:type="spellStart"/>
              <w:r w:rsidRPr="002266A4">
                <w:rPr>
                  <w:rStyle w:val="Hyperlink"/>
                  <w:color w:val="auto"/>
                  <w:spacing w:val="8"/>
                  <w:u w:val="none"/>
                  <w:shd w:val="clear" w:color="auto" w:fill="FDFDFD"/>
                </w:rPr>
                <w:t>Rebecca</w:t>
              </w:r>
              <w:proofErr w:type="spellEnd"/>
              <w:r w:rsidRPr="002266A4">
                <w:rPr>
                  <w:rStyle w:val="Hyperlink"/>
                  <w:color w:val="auto"/>
                  <w:spacing w:val="8"/>
                  <w:u w:val="none"/>
                  <w:shd w:val="clear" w:color="auto" w:fill="FDFDFD"/>
                </w:rPr>
                <w:t xml:space="preserve"> </w:t>
              </w:r>
              <w:proofErr w:type="spellStart"/>
              <w:r w:rsidRPr="002266A4">
                <w:rPr>
                  <w:rStyle w:val="Hyperlink"/>
                  <w:color w:val="auto"/>
                  <w:spacing w:val="8"/>
                  <w:u w:val="none"/>
                  <w:shd w:val="clear" w:color="auto" w:fill="FDFDFD"/>
                </w:rPr>
                <w:t>Heald</w:t>
              </w:r>
              <w:proofErr w:type="spellEnd"/>
            </w:hyperlink>
            <w:r w:rsidRPr="002266A4">
              <w:rPr>
                <w:spacing w:val="8"/>
                <w:shd w:val="clear" w:color="auto" w:fill="FDFDFD"/>
              </w:rPr>
              <w:t xml:space="preserve">, </w:t>
            </w:r>
            <w:r w:rsidRPr="002266A4">
              <w:rPr>
                <w:rStyle w:val="Emphasis"/>
                <w:i w:val="0"/>
              </w:rPr>
              <w:t>2018,</w:t>
            </w:r>
            <w:r w:rsidRPr="00EC5FA6">
              <w:rPr>
                <w:rStyle w:val="Emphasis"/>
              </w:rPr>
              <w:t xml:space="preserve"> </w:t>
            </w:r>
            <w:proofErr w:type="spellStart"/>
            <w:r w:rsidRPr="002266A4">
              <w:rPr>
                <w:spacing w:val="6"/>
                <w:kern w:val="36"/>
              </w:rPr>
              <w:t>Essential</w:t>
            </w:r>
            <w:proofErr w:type="spellEnd"/>
            <w:r w:rsidRPr="002266A4">
              <w:rPr>
                <w:spacing w:val="6"/>
                <w:kern w:val="36"/>
              </w:rPr>
              <w:t xml:space="preserve"> </w:t>
            </w:r>
            <w:proofErr w:type="spellStart"/>
            <w:r w:rsidRPr="002266A4">
              <w:rPr>
                <w:spacing w:val="6"/>
                <w:kern w:val="36"/>
              </w:rPr>
              <w:t>Cell</w:t>
            </w:r>
            <w:proofErr w:type="spellEnd"/>
            <w:r w:rsidRPr="002266A4">
              <w:rPr>
                <w:spacing w:val="6"/>
                <w:kern w:val="36"/>
              </w:rPr>
              <w:t xml:space="preserve"> </w:t>
            </w:r>
            <w:proofErr w:type="spellStart"/>
            <w:r w:rsidRPr="002266A4">
              <w:rPr>
                <w:spacing w:val="6"/>
                <w:kern w:val="36"/>
              </w:rPr>
              <w:t>Biology</w:t>
            </w:r>
            <w:proofErr w:type="spellEnd"/>
            <w:r w:rsidRPr="002266A4">
              <w:rPr>
                <w:spacing w:val="6"/>
                <w:kern w:val="36"/>
              </w:rPr>
              <w:t xml:space="preserve">, </w:t>
            </w:r>
            <w:r w:rsidRPr="002266A4">
              <w:t xml:space="preserve">5th </w:t>
            </w:r>
            <w:proofErr w:type="spellStart"/>
            <w:r w:rsidRPr="002266A4">
              <w:t>Edition</w:t>
            </w:r>
            <w:proofErr w:type="spellEnd"/>
            <w:r w:rsidRPr="002266A4">
              <w:rPr>
                <w:b/>
              </w:rPr>
              <w:t xml:space="preserve">, </w:t>
            </w:r>
            <w:r w:rsidRPr="002266A4">
              <w:rPr>
                <w:rStyle w:val="Emphasis"/>
                <w:i w:val="0"/>
              </w:rPr>
              <w:t>P.865</w:t>
            </w:r>
            <w:r w:rsidRPr="00EC5FA6">
              <w:t>,</w:t>
            </w:r>
          </w:p>
          <w:p w14:paraId="6036B81C" w14:textId="77777777" w:rsidR="00D6237C" w:rsidRPr="002266A4" w:rsidRDefault="00A51366" w:rsidP="002266A4">
            <w:pPr>
              <w:pStyle w:val="ListParagraph"/>
              <w:numPr>
                <w:ilvl w:val="0"/>
                <w:numId w:val="45"/>
              </w:numPr>
              <w:shd w:val="clear" w:color="auto" w:fill="FFFFFF"/>
              <w:textAlignment w:val="baseline"/>
            </w:pPr>
            <w:r w:rsidRPr="002266A4">
              <w:rPr>
                <w:color w:val="202020"/>
              </w:rPr>
              <w:t xml:space="preserve">Krūmiņa A., Baumanis V. 2015.,  </w:t>
            </w:r>
            <w:proofErr w:type="spellStart"/>
            <w:r w:rsidRPr="002266A4">
              <w:t>Eikariotu</w:t>
            </w:r>
            <w:proofErr w:type="spellEnd"/>
            <w:r w:rsidRPr="002266A4">
              <w:t xml:space="preserve"> šūnu bioloģija. Rīga, RSU. </w:t>
            </w:r>
          </w:p>
          <w:p w14:paraId="65F6E728" w14:textId="4C291C7D" w:rsidR="00C94EE0" w:rsidRPr="002266A4" w:rsidRDefault="00C94EE0" w:rsidP="002266A4">
            <w:pPr>
              <w:pStyle w:val="ListParagraph"/>
              <w:numPr>
                <w:ilvl w:val="0"/>
                <w:numId w:val="45"/>
              </w:numPr>
              <w:shd w:val="clear" w:color="auto" w:fill="FFFFFF"/>
              <w:textAlignment w:val="baseline"/>
            </w:pPr>
            <w:r w:rsidRPr="002266A4">
              <w:t>Selga T. 2007. Šūnu bioloģija. LU Akadēmiskais apgāds.</w:t>
            </w:r>
          </w:p>
          <w:p w14:paraId="025A0C1A" w14:textId="661B0404" w:rsidR="00A51366" w:rsidRPr="002266A4" w:rsidRDefault="00C94EE0" w:rsidP="002266A4">
            <w:pPr>
              <w:pStyle w:val="ListParagraph"/>
              <w:numPr>
                <w:ilvl w:val="0"/>
                <w:numId w:val="45"/>
              </w:numPr>
              <w:rPr>
                <w:spacing w:val="8"/>
                <w:shd w:val="clear" w:color="auto" w:fill="FDFDFD"/>
              </w:rPr>
            </w:pPr>
            <w:r w:rsidRPr="002266A4">
              <w:rPr>
                <w:lang w:val="en-GB"/>
              </w:rPr>
              <w:t xml:space="preserve">Alberts B., Bray D., Lewis J., Raff M., Roberts K., Watson J.D. </w:t>
            </w:r>
            <w:r w:rsidR="0024275B" w:rsidRPr="002266A4">
              <w:rPr>
                <w:lang w:val="en-GB"/>
              </w:rPr>
              <w:t>2002</w:t>
            </w:r>
            <w:r w:rsidRPr="002266A4">
              <w:rPr>
                <w:lang w:val="en-GB"/>
              </w:rPr>
              <w:t xml:space="preserve">. The </w:t>
            </w:r>
            <w:r w:rsidR="0024275B" w:rsidRPr="002266A4">
              <w:rPr>
                <w:lang w:val="en-GB"/>
              </w:rPr>
              <w:t>M</w:t>
            </w:r>
            <w:r w:rsidRPr="002266A4">
              <w:rPr>
                <w:lang w:val="en-GB"/>
              </w:rPr>
              <w:t xml:space="preserve">olecular </w:t>
            </w:r>
            <w:r w:rsidR="0024275B" w:rsidRPr="002266A4">
              <w:rPr>
                <w:lang w:val="en-GB"/>
              </w:rPr>
              <w:t>B</w:t>
            </w:r>
            <w:r w:rsidRPr="002266A4">
              <w:rPr>
                <w:lang w:val="en-GB"/>
              </w:rPr>
              <w:t xml:space="preserve">iology of the cell. Third edition. Garland Pub. </w:t>
            </w:r>
            <w:proofErr w:type="spellStart"/>
            <w:proofErr w:type="gramStart"/>
            <w:r w:rsidRPr="002266A4">
              <w:rPr>
                <w:lang w:val="en-GB"/>
              </w:rPr>
              <w:t>Inc.:New</w:t>
            </w:r>
            <w:proofErr w:type="spellEnd"/>
            <w:proofErr w:type="gramEnd"/>
            <w:r w:rsidRPr="002266A4">
              <w:rPr>
                <w:lang w:val="en-GB"/>
              </w:rPr>
              <w:t xml:space="preserve"> York.</w:t>
            </w:r>
          </w:p>
        </w:tc>
      </w:tr>
      <w:tr w:rsidR="008D4CBD" w:rsidRPr="00026C21" w14:paraId="1305BB25" w14:textId="77777777" w:rsidTr="001A6313">
        <w:trPr>
          <w:jc w:val="center"/>
        </w:trPr>
        <w:tc>
          <w:tcPr>
            <w:tcW w:w="9582" w:type="dxa"/>
            <w:gridSpan w:val="2"/>
          </w:tcPr>
          <w:p w14:paraId="2E2315BD" w14:textId="77777777" w:rsidR="008D4CBD" w:rsidRPr="00026C21" w:rsidRDefault="008D4CBD" w:rsidP="00EC5FA6">
            <w:pPr>
              <w:pStyle w:val="Nosaukumi"/>
            </w:pPr>
            <w:r w:rsidRPr="00026C21">
              <w:t>Papildus informācijas avoti</w:t>
            </w:r>
          </w:p>
        </w:tc>
      </w:tr>
      <w:tr w:rsidR="00026C21" w:rsidRPr="00026C21" w14:paraId="1FC72C94" w14:textId="77777777" w:rsidTr="001A6313">
        <w:trPr>
          <w:jc w:val="center"/>
        </w:trPr>
        <w:tc>
          <w:tcPr>
            <w:tcW w:w="9582" w:type="dxa"/>
            <w:gridSpan w:val="2"/>
          </w:tcPr>
          <w:p w14:paraId="68135543" w14:textId="48BAEA91" w:rsidR="0086741E" w:rsidRDefault="0086741E" w:rsidP="002266A4">
            <w:pPr>
              <w:pStyle w:val="ListParagraph"/>
              <w:numPr>
                <w:ilvl w:val="0"/>
                <w:numId w:val="46"/>
              </w:numPr>
              <w:spacing w:line="259" w:lineRule="auto"/>
            </w:pPr>
            <w:bookmarkStart w:id="0" w:name="_GoBack"/>
            <w:proofErr w:type="spellStart"/>
            <w:r w:rsidRPr="002266A4">
              <w:rPr>
                <w:color w:val="202020"/>
              </w:rPr>
              <w:t>Pollard</w:t>
            </w:r>
            <w:proofErr w:type="spellEnd"/>
            <w:r w:rsidRPr="002266A4">
              <w:rPr>
                <w:color w:val="202020"/>
              </w:rPr>
              <w:t xml:space="preserve"> T. D., </w:t>
            </w:r>
            <w:proofErr w:type="spellStart"/>
            <w:r w:rsidRPr="002266A4">
              <w:rPr>
                <w:color w:val="202020"/>
              </w:rPr>
              <w:t>Earnshaw</w:t>
            </w:r>
            <w:proofErr w:type="spellEnd"/>
            <w:r w:rsidRPr="002266A4">
              <w:rPr>
                <w:color w:val="202020"/>
              </w:rPr>
              <w:t xml:space="preserve"> W. C. – </w:t>
            </w:r>
            <w:proofErr w:type="spellStart"/>
            <w:r w:rsidRPr="002266A4">
              <w:rPr>
                <w:color w:val="202020"/>
              </w:rPr>
              <w:t>Cell</w:t>
            </w:r>
            <w:proofErr w:type="spellEnd"/>
            <w:r w:rsidRPr="002266A4">
              <w:rPr>
                <w:color w:val="202020"/>
              </w:rPr>
              <w:t xml:space="preserve"> </w:t>
            </w:r>
            <w:proofErr w:type="spellStart"/>
            <w:r w:rsidRPr="002266A4">
              <w:rPr>
                <w:color w:val="202020"/>
              </w:rPr>
              <w:t>Biology</w:t>
            </w:r>
            <w:proofErr w:type="spellEnd"/>
            <w:r w:rsidRPr="002266A4">
              <w:rPr>
                <w:color w:val="202020"/>
              </w:rPr>
              <w:t xml:space="preserve">. 2nd </w:t>
            </w:r>
            <w:proofErr w:type="spellStart"/>
            <w:r w:rsidRPr="002266A4">
              <w:rPr>
                <w:color w:val="202020"/>
              </w:rPr>
              <w:t>ed</w:t>
            </w:r>
            <w:proofErr w:type="spellEnd"/>
            <w:r w:rsidRPr="002266A4">
              <w:rPr>
                <w:color w:val="202020"/>
              </w:rPr>
              <w:t xml:space="preserve">., </w:t>
            </w:r>
            <w:proofErr w:type="spellStart"/>
            <w:r w:rsidRPr="002266A4">
              <w:rPr>
                <w:color w:val="202020"/>
              </w:rPr>
              <w:t>Saunders</w:t>
            </w:r>
            <w:proofErr w:type="spellEnd"/>
            <w:r w:rsidRPr="002266A4">
              <w:rPr>
                <w:color w:val="202020"/>
              </w:rPr>
              <w:t xml:space="preserve">, </w:t>
            </w:r>
            <w:proofErr w:type="spellStart"/>
            <w:r w:rsidRPr="002266A4">
              <w:rPr>
                <w:color w:val="202020"/>
              </w:rPr>
              <w:t>Elsevier</w:t>
            </w:r>
            <w:proofErr w:type="spellEnd"/>
            <w:r w:rsidRPr="002266A4">
              <w:rPr>
                <w:color w:val="202020"/>
              </w:rPr>
              <w:t>, 2017</w:t>
            </w:r>
          </w:p>
          <w:p w14:paraId="76DDE5A7" w14:textId="39C01F25" w:rsidR="0086741E" w:rsidRDefault="0086741E" w:rsidP="002266A4">
            <w:pPr>
              <w:pStyle w:val="ListParagraph"/>
              <w:numPr>
                <w:ilvl w:val="0"/>
                <w:numId w:val="46"/>
              </w:numPr>
              <w:spacing w:line="259" w:lineRule="auto"/>
            </w:pPr>
            <w:proofErr w:type="spellStart"/>
            <w:r w:rsidRPr="002266A4">
              <w:rPr>
                <w:color w:val="202020"/>
              </w:rPr>
              <w:t>The</w:t>
            </w:r>
            <w:proofErr w:type="spellEnd"/>
            <w:r w:rsidRPr="002266A4">
              <w:rPr>
                <w:color w:val="202020"/>
              </w:rPr>
              <w:t xml:space="preserve"> </w:t>
            </w:r>
            <w:proofErr w:type="spellStart"/>
            <w:r w:rsidRPr="002266A4">
              <w:rPr>
                <w:color w:val="202020"/>
              </w:rPr>
              <w:t>Cell</w:t>
            </w:r>
            <w:proofErr w:type="spellEnd"/>
            <w:r w:rsidRPr="002266A4">
              <w:rPr>
                <w:color w:val="202020"/>
              </w:rPr>
              <w:t xml:space="preserve">: A </w:t>
            </w:r>
            <w:proofErr w:type="spellStart"/>
            <w:r w:rsidRPr="002266A4">
              <w:rPr>
                <w:color w:val="202020"/>
              </w:rPr>
              <w:t>Molecular</w:t>
            </w:r>
            <w:proofErr w:type="spellEnd"/>
            <w:r w:rsidRPr="002266A4">
              <w:rPr>
                <w:color w:val="202020"/>
              </w:rPr>
              <w:t xml:space="preserve"> </w:t>
            </w:r>
            <w:proofErr w:type="spellStart"/>
            <w:r w:rsidRPr="002266A4">
              <w:rPr>
                <w:color w:val="202020"/>
              </w:rPr>
              <w:t>Approach</w:t>
            </w:r>
            <w:proofErr w:type="spellEnd"/>
            <w:r w:rsidRPr="002266A4">
              <w:rPr>
                <w:color w:val="202020"/>
              </w:rPr>
              <w:t xml:space="preserve">. 2nd </w:t>
            </w:r>
            <w:proofErr w:type="spellStart"/>
            <w:r w:rsidRPr="002266A4">
              <w:rPr>
                <w:color w:val="202020"/>
              </w:rPr>
              <w:t>edition</w:t>
            </w:r>
            <w:proofErr w:type="spellEnd"/>
            <w:r w:rsidRPr="002266A4">
              <w:rPr>
                <w:color w:val="202020"/>
              </w:rPr>
              <w:t xml:space="preserve">. </w:t>
            </w:r>
            <w:proofErr w:type="spellStart"/>
            <w:r w:rsidRPr="002266A4">
              <w:rPr>
                <w:color w:val="202020"/>
              </w:rPr>
              <w:t>Cooper</w:t>
            </w:r>
            <w:proofErr w:type="spellEnd"/>
            <w:r w:rsidRPr="002266A4">
              <w:rPr>
                <w:color w:val="202020"/>
              </w:rPr>
              <w:t xml:space="preserve"> GM. </w:t>
            </w:r>
            <w:proofErr w:type="spellStart"/>
            <w:r w:rsidRPr="002266A4">
              <w:rPr>
                <w:color w:val="202020"/>
              </w:rPr>
              <w:t>Sunderland</w:t>
            </w:r>
            <w:proofErr w:type="spellEnd"/>
            <w:r w:rsidRPr="002266A4">
              <w:rPr>
                <w:color w:val="202020"/>
              </w:rPr>
              <w:t xml:space="preserve"> (MA): </w:t>
            </w:r>
            <w:proofErr w:type="spellStart"/>
            <w:r w:rsidRPr="002266A4">
              <w:rPr>
                <w:color w:val="202020"/>
              </w:rPr>
              <w:t>Sinauer</w:t>
            </w:r>
            <w:proofErr w:type="spellEnd"/>
            <w:r w:rsidRPr="002266A4">
              <w:rPr>
                <w:color w:val="202020"/>
              </w:rPr>
              <w:t xml:space="preserve"> </w:t>
            </w:r>
            <w:proofErr w:type="spellStart"/>
            <w:r w:rsidRPr="002266A4">
              <w:rPr>
                <w:color w:val="202020"/>
              </w:rPr>
              <w:t>Associates</w:t>
            </w:r>
            <w:proofErr w:type="spellEnd"/>
            <w:r w:rsidRPr="002266A4">
              <w:rPr>
                <w:rFonts w:ascii="Verdana" w:hAnsi="Verdana" w:cs="Arial"/>
                <w:color w:val="202020"/>
                <w:sz w:val="21"/>
                <w:szCs w:val="21"/>
              </w:rPr>
              <w:t>;</w:t>
            </w:r>
          </w:p>
          <w:p w14:paraId="57370F29" w14:textId="77777777" w:rsidR="00C876A3" w:rsidRDefault="00C876A3" w:rsidP="002266A4">
            <w:pPr>
              <w:pStyle w:val="ListParagraph"/>
              <w:numPr>
                <w:ilvl w:val="0"/>
                <w:numId w:val="46"/>
              </w:numPr>
              <w:spacing w:line="259" w:lineRule="auto"/>
            </w:pPr>
            <w:r>
              <w:t xml:space="preserve">G. </w:t>
            </w:r>
            <w:proofErr w:type="spellStart"/>
            <w:r>
              <w:t>Karp</w:t>
            </w:r>
            <w:proofErr w:type="spellEnd"/>
            <w:r>
              <w:t xml:space="preserve">, J. </w:t>
            </w:r>
            <w:proofErr w:type="spellStart"/>
            <w:r>
              <w:t>Iwasa</w:t>
            </w:r>
            <w:proofErr w:type="spellEnd"/>
            <w:r>
              <w:t xml:space="preserve">, W. </w:t>
            </w:r>
            <w:proofErr w:type="spellStart"/>
            <w:r>
              <w:t>Marshall</w:t>
            </w:r>
            <w:proofErr w:type="spellEnd"/>
            <w:r>
              <w:t xml:space="preserve">. 2016. </w:t>
            </w:r>
            <w:proofErr w:type="spellStart"/>
            <w:r>
              <w:t>Cell</w:t>
            </w:r>
            <w:proofErr w:type="spellEnd"/>
            <w:r>
              <w:t xml:space="preserve"> </w:t>
            </w:r>
            <w:proofErr w:type="spellStart"/>
            <w:r>
              <w:t>and</w:t>
            </w:r>
            <w:proofErr w:type="spellEnd"/>
            <w:r>
              <w:t xml:space="preserve"> </w:t>
            </w:r>
            <w:proofErr w:type="spellStart"/>
            <w:r>
              <w:t>Molecular</w:t>
            </w:r>
            <w:proofErr w:type="spellEnd"/>
            <w:r>
              <w:t xml:space="preserve"> </w:t>
            </w:r>
            <w:proofErr w:type="spellStart"/>
            <w:r>
              <w:t>Biology</w:t>
            </w:r>
            <w:proofErr w:type="spellEnd"/>
            <w:r>
              <w:t xml:space="preserve">: </w:t>
            </w:r>
            <w:proofErr w:type="spellStart"/>
            <w:r>
              <w:t>Concepts</w:t>
            </w:r>
            <w:proofErr w:type="spellEnd"/>
            <w:r>
              <w:t xml:space="preserve"> </w:t>
            </w:r>
            <w:proofErr w:type="spellStart"/>
            <w:r>
              <w:t>and</w:t>
            </w:r>
            <w:proofErr w:type="spellEnd"/>
            <w:r>
              <w:t xml:space="preserve"> </w:t>
            </w:r>
            <w:proofErr w:type="spellStart"/>
            <w:r>
              <w:t>Experiments</w:t>
            </w:r>
            <w:proofErr w:type="spellEnd"/>
            <w:r>
              <w:t xml:space="preserve">. 8th </w:t>
            </w:r>
            <w:proofErr w:type="spellStart"/>
            <w:r>
              <w:t>Edition</w:t>
            </w:r>
            <w:proofErr w:type="spellEnd"/>
            <w:r>
              <w:t>,</w:t>
            </w:r>
          </w:p>
          <w:p w14:paraId="15D176CC" w14:textId="30F825A7" w:rsidR="00C876A3" w:rsidRPr="00026C21" w:rsidRDefault="00C876A3" w:rsidP="007E231B">
            <w:pPr>
              <w:pStyle w:val="ListParagraph"/>
              <w:numPr>
                <w:ilvl w:val="0"/>
                <w:numId w:val="46"/>
              </w:numPr>
              <w:spacing w:line="259" w:lineRule="auto"/>
            </w:pPr>
            <w:r>
              <w:t xml:space="preserve">L.A. </w:t>
            </w:r>
            <w:proofErr w:type="spellStart"/>
            <w:r>
              <w:t>Urry</w:t>
            </w:r>
            <w:proofErr w:type="spellEnd"/>
            <w:r>
              <w:t xml:space="preserve">, M.L. </w:t>
            </w:r>
            <w:proofErr w:type="spellStart"/>
            <w:r>
              <w:t>Cain</w:t>
            </w:r>
            <w:proofErr w:type="spellEnd"/>
            <w:r>
              <w:t xml:space="preserve">, S.A. </w:t>
            </w:r>
            <w:proofErr w:type="spellStart"/>
            <w:r>
              <w:t>Wasserman</w:t>
            </w:r>
            <w:proofErr w:type="spellEnd"/>
            <w:r>
              <w:t xml:space="preserve">, P.V. </w:t>
            </w:r>
            <w:proofErr w:type="spellStart"/>
            <w:r>
              <w:t>Minorsky</w:t>
            </w:r>
            <w:proofErr w:type="spellEnd"/>
            <w:r>
              <w:t xml:space="preserve">, J.B. </w:t>
            </w:r>
            <w:proofErr w:type="spellStart"/>
            <w:r>
              <w:t>Reece</w:t>
            </w:r>
            <w:proofErr w:type="spellEnd"/>
            <w:r>
              <w:t xml:space="preserve">. </w:t>
            </w:r>
            <w:proofErr w:type="spellStart"/>
            <w:r>
              <w:t>Campbell</w:t>
            </w:r>
            <w:proofErr w:type="spellEnd"/>
            <w:r>
              <w:t xml:space="preserve">. 2016 </w:t>
            </w:r>
            <w:proofErr w:type="spellStart"/>
            <w:r>
              <w:t>Biology</w:t>
            </w:r>
            <w:proofErr w:type="spellEnd"/>
            <w:r>
              <w:t xml:space="preserve">, 11th </w:t>
            </w:r>
            <w:proofErr w:type="spellStart"/>
            <w:r>
              <w:t>Edition</w:t>
            </w:r>
            <w:bookmarkEnd w:id="0"/>
            <w:proofErr w:type="spellEnd"/>
          </w:p>
        </w:tc>
      </w:tr>
      <w:tr w:rsidR="008D4CBD" w:rsidRPr="00026C21" w14:paraId="7A60DE86" w14:textId="77777777" w:rsidTr="001A6313">
        <w:trPr>
          <w:jc w:val="center"/>
        </w:trPr>
        <w:tc>
          <w:tcPr>
            <w:tcW w:w="9582" w:type="dxa"/>
            <w:gridSpan w:val="2"/>
          </w:tcPr>
          <w:p w14:paraId="3705F3A5" w14:textId="77777777" w:rsidR="008D4CBD" w:rsidRPr="00026C21" w:rsidRDefault="008D4CBD" w:rsidP="008D4CBD">
            <w:pPr>
              <w:pStyle w:val="Nosaukumi"/>
            </w:pPr>
            <w:r w:rsidRPr="00026C21">
              <w:lastRenderedPageBreak/>
              <w:t>Periodika un citi informācijas avoti</w:t>
            </w:r>
          </w:p>
        </w:tc>
      </w:tr>
      <w:tr w:rsidR="00026C21" w:rsidRPr="00026C21" w14:paraId="3CBD6BB8" w14:textId="77777777" w:rsidTr="001A6313">
        <w:trPr>
          <w:jc w:val="center"/>
        </w:trPr>
        <w:tc>
          <w:tcPr>
            <w:tcW w:w="9582" w:type="dxa"/>
            <w:gridSpan w:val="2"/>
          </w:tcPr>
          <w:p w14:paraId="7145B5DC" w14:textId="77777777" w:rsidR="0024275B" w:rsidRDefault="003A236A" w:rsidP="0024275B">
            <w:pPr>
              <w:ind w:left="54"/>
            </w:pPr>
            <w:hyperlink r:id="rId14" w:history="1">
              <w:r w:rsidR="0024275B" w:rsidRPr="00417C37">
                <w:rPr>
                  <w:rStyle w:val="Hyperlink"/>
                </w:rPr>
                <w:t>www.sciencenew.org</w:t>
              </w:r>
            </w:hyperlink>
          </w:p>
          <w:p w14:paraId="483F77EC" w14:textId="77777777" w:rsidR="0024275B" w:rsidRDefault="0024275B" w:rsidP="0024275B">
            <w:pPr>
              <w:ind w:left="54"/>
            </w:pPr>
            <w:r>
              <w:t>www. sciencedaily.com</w:t>
            </w:r>
          </w:p>
          <w:p w14:paraId="1A5EAA71" w14:textId="23C7C3D9" w:rsidR="0086741E" w:rsidRPr="00026C21" w:rsidRDefault="0086741E" w:rsidP="0024275B">
            <w:pPr>
              <w:ind w:left="54"/>
            </w:pPr>
            <w:r w:rsidRPr="007C5DCE">
              <w:rPr>
                <w:rFonts w:ascii="Verdana" w:eastAsia="Times New Roman" w:hAnsi="Verdana" w:cs="Arial"/>
                <w:color w:val="202020"/>
                <w:sz w:val="21"/>
                <w:szCs w:val="21"/>
              </w:rPr>
              <w:t>Internet. NCBI</w:t>
            </w:r>
          </w:p>
        </w:tc>
      </w:tr>
      <w:tr w:rsidR="008D4CBD" w:rsidRPr="00026C21" w14:paraId="57E0DB5F" w14:textId="77777777" w:rsidTr="001A6313">
        <w:trPr>
          <w:jc w:val="center"/>
        </w:trPr>
        <w:tc>
          <w:tcPr>
            <w:tcW w:w="9582" w:type="dxa"/>
            <w:gridSpan w:val="2"/>
          </w:tcPr>
          <w:p w14:paraId="49DA544D" w14:textId="77777777" w:rsidR="008D4CBD" w:rsidRPr="00026C21" w:rsidRDefault="008D4CBD" w:rsidP="008D4CBD">
            <w:pPr>
              <w:pStyle w:val="Nosaukumi"/>
            </w:pPr>
            <w:r w:rsidRPr="00026C21">
              <w:t>Piezīmes</w:t>
            </w:r>
          </w:p>
        </w:tc>
      </w:tr>
      <w:tr w:rsidR="008D4CBD" w:rsidRPr="00026C21" w14:paraId="63167556" w14:textId="77777777" w:rsidTr="001A6313">
        <w:trPr>
          <w:jc w:val="center"/>
        </w:trPr>
        <w:tc>
          <w:tcPr>
            <w:tcW w:w="9582" w:type="dxa"/>
            <w:gridSpan w:val="2"/>
          </w:tcPr>
          <w:p w14:paraId="684CBDB3" w14:textId="77777777" w:rsidR="008D4CBD" w:rsidRPr="00026C21" w:rsidRDefault="003F3787" w:rsidP="008D4CBD">
            <w:pPr>
              <w:rPr>
                <w:color w:val="0070C0"/>
              </w:rPr>
            </w:pPr>
            <w:r w:rsidRPr="003F3787">
              <w:rPr>
                <w:color w:val="000000" w:themeColor="text1"/>
              </w:rPr>
              <w:t xml:space="preserve">BSP </w:t>
            </w:r>
            <w:r w:rsidR="0024275B">
              <w:rPr>
                <w:color w:val="000000" w:themeColor="text1"/>
              </w:rPr>
              <w:t>“</w:t>
            </w:r>
            <w:r w:rsidRPr="003F3787">
              <w:rPr>
                <w:color w:val="000000" w:themeColor="text1"/>
              </w:rPr>
              <w:t>Bioloģija</w:t>
            </w:r>
            <w:r w:rsidR="0024275B">
              <w:rPr>
                <w:color w:val="000000" w:themeColor="text1"/>
              </w:rPr>
              <w:t>”</w:t>
            </w:r>
            <w:r w:rsidRPr="003F3787">
              <w:rPr>
                <w:color w:val="000000" w:themeColor="text1"/>
              </w:rPr>
              <w:t xml:space="preserve"> A daļa</w:t>
            </w:r>
          </w:p>
        </w:tc>
      </w:tr>
    </w:tbl>
    <w:p w14:paraId="6FA04100" w14:textId="77777777" w:rsidR="001B4907" w:rsidRPr="00026C21" w:rsidRDefault="001B4907" w:rsidP="001B4907"/>
    <w:p w14:paraId="71EA9841" w14:textId="77777777" w:rsidR="001B4907" w:rsidRPr="00026C21" w:rsidRDefault="001B4907" w:rsidP="001B4907"/>
    <w:p w14:paraId="4FDFEE2C" w14:textId="77777777" w:rsidR="00360579" w:rsidRPr="00026C21" w:rsidRDefault="00360579"/>
    <w:sectPr w:rsidR="00360579" w:rsidRPr="00026C21" w:rsidSect="001B4907">
      <w:headerReference w:type="default" r:id="rId15"/>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1CD5E7" w14:textId="77777777" w:rsidR="003A236A" w:rsidRDefault="003A236A" w:rsidP="001B4907">
      <w:r>
        <w:separator/>
      </w:r>
    </w:p>
  </w:endnote>
  <w:endnote w:type="continuationSeparator" w:id="0">
    <w:p w14:paraId="24589A49" w14:textId="77777777" w:rsidR="003A236A" w:rsidRDefault="003A236A"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AD0557" w14:textId="77777777" w:rsidR="003A236A" w:rsidRDefault="003A236A" w:rsidP="001B4907">
      <w:r>
        <w:separator/>
      </w:r>
    </w:p>
  </w:footnote>
  <w:footnote w:type="continuationSeparator" w:id="0">
    <w:p w14:paraId="51DDDE48" w14:textId="77777777" w:rsidR="003A236A" w:rsidRDefault="003A236A"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A7670" w14:textId="77777777" w:rsidR="00AB51B6" w:rsidRDefault="00AB51B6" w:rsidP="007534EA">
    <w:pPr>
      <w:pStyle w:val="Header"/>
    </w:pPr>
  </w:p>
  <w:p w14:paraId="3C4E6E05" w14:textId="77777777" w:rsidR="00AB51B6" w:rsidRPr="007B1FB4" w:rsidRDefault="00AB51B6" w:rsidP="007534EA">
    <w:pPr>
      <w:pStyle w:val="Header"/>
    </w:pPr>
  </w:p>
  <w:p w14:paraId="27DF8CA9" w14:textId="77777777" w:rsidR="00AB51B6" w:rsidRPr="00D66CC2" w:rsidRDefault="00AB51B6"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764362"/>
    <w:multiLevelType w:val="hybridMultilevel"/>
    <w:tmpl w:val="7D4E7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4903C3"/>
    <w:multiLevelType w:val="hybridMultilevel"/>
    <w:tmpl w:val="ED521578"/>
    <w:lvl w:ilvl="0" w:tplc="8A8A5C56">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7" w15:restartNumberingAfterBreak="0">
    <w:nsid w:val="100A767B"/>
    <w:multiLevelType w:val="hybridMultilevel"/>
    <w:tmpl w:val="20A003E4"/>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3"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4" w15:restartNumberingAfterBreak="0">
    <w:nsid w:val="1BF6580B"/>
    <w:multiLevelType w:val="hybridMultilevel"/>
    <w:tmpl w:val="CFB28C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0436429"/>
    <w:multiLevelType w:val="hybridMultilevel"/>
    <w:tmpl w:val="9780795A"/>
    <w:lvl w:ilvl="0" w:tplc="8A8A5C56">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9"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3191BE3"/>
    <w:multiLevelType w:val="hybridMultilevel"/>
    <w:tmpl w:val="31E44DAC"/>
    <w:lvl w:ilvl="0" w:tplc="0426000F">
      <w:start w:val="1"/>
      <w:numFmt w:val="decimal"/>
      <w:lvlText w:val="%1."/>
      <w:lvlJc w:val="left"/>
      <w:pPr>
        <w:ind w:left="644"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5"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6"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7" w15:restartNumberingAfterBreak="0">
    <w:nsid w:val="49951FCA"/>
    <w:multiLevelType w:val="hybridMultilevel"/>
    <w:tmpl w:val="1D04ACD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0" w15:restartNumberingAfterBreak="0">
    <w:nsid w:val="4EE97E5E"/>
    <w:multiLevelType w:val="hybridMultilevel"/>
    <w:tmpl w:val="4628C57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2"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5A150F8C"/>
    <w:multiLevelType w:val="hybridMultilevel"/>
    <w:tmpl w:val="4E78E8F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6"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8"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9"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0"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3"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4"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9"/>
  </w:num>
  <w:num w:numId="2">
    <w:abstractNumId w:val="11"/>
  </w:num>
  <w:num w:numId="3">
    <w:abstractNumId w:val="28"/>
  </w:num>
  <w:num w:numId="4">
    <w:abstractNumId w:val="29"/>
  </w:num>
  <w:num w:numId="5">
    <w:abstractNumId w:val="9"/>
  </w:num>
  <w:num w:numId="6">
    <w:abstractNumId w:val="10"/>
  </w:num>
  <w:num w:numId="7">
    <w:abstractNumId w:val="12"/>
  </w:num>
  <w:num w:numId="8">
    <w:abstractNumId w:val="0"/>
  </w:num>
  <w:num w:numId="9">
    <w:abstractNumId w:val="1"/>
  </w:num>
  <w:num w:numId="10">
    <w:abstractNumId w:val="2"/>
  </w:num>
  <w:num w:numId="11">
    <w:abstractNumId w:val="9"/>
    <w:lvlOverride w:ilvl="0">
      <w:startOverride w:val="1"/>
    </w:lvlOverride>
  </w:num>
  <w:num w:numId="12">
    <w:abstractNumId w:val="21"/>
  </w:num>
  <w:num w:numId="13">
    <w:abstractNumId w:val="44"/>
  </w:num>
  <w:num w:numId="14">
    <w:abstractNumId w:val="13"/>
  </w:num>
  <w:num w:numId="15">
    <w:abstractNumId w:val="17"/>
  </w:num>
  <w:num w:numId="16">
    <w:abstractNumId w:val="18"/>
  </w:num>
  <w:num w:numId="17">
    <w:abstractNumId w:val="26"/>
  </w:num>
  <w:num w:numId="18">
    <w:abstractNumId w:val="34"/>
  </w:num>
  <w:num w:numId="19">
    <w:abstractNumId w:val="33"/>
  </w:num>
  <w:num w:numId="20">
    <w:abstractNumId w:val="40"/>
  </w:num>
  <w:num w:numId="21">
    <w:abstractNumId w:val="41"/>
  </w:num>
  <w:num w:numId="22">
    <w:abstractNumId w:val="43"/>
  </w:num>
  <w:num w:numId="23">
    <w:abstractNumId w:val="19"/>
  </w:num>
  <w:num w:numId="24">
    <w:abstractNumId w:val="38"/>
  </w:num>
  <w:num w:numId="25">
    <w:abstractNumId w:val="31"/>
  </w:num>
  <w:num w:numId="26">
    <w:abstractNumId w:val="6"/>
  </w:num>
  <w:num w:numId="27">
    <w:abstractNumId w:val="5"/>
  </w:num>
  <w:num w:numId="28">
    <w:abstractNumId w:val="32"/>
  </w:num>
  <w:num w:numId="29">
    <w:abstractNumId w:val="23"/>
  </w:num>
  <w:num w:numId="30">
    <w:abstractNumId w:val="36"/>
  </w:num>
  <w:num w:numId="31">
    <w:abstractNumId w:val="37"/>
  </w:num>
  <w:num w:numId="32">
    <w:abstractNumId w:val="24"/>
  </w:num>
  <w:num w:numId="33">
    <w:abstractNumId w:val="8"/>
  </w:num>
  <w:num w:numId="34">
    <w:abstractNumId w:val="22"/>
  </w:num>
  <w:num w:numId="35">
    <w:abstractNumId w:val="15"/>
  </w:num>
  <w:num w:numId="36">
    <w:abstractNumId w:val="25"/>
  </w:num>
  <w:num w:numId="37">
    <w:abstractNumId w:val="42"/>
  </w:num>
  <w:num w:numId="38">
    <w:abstractNumId w:val="7"/>
  </w:num>
  <w:num w:numId="39">
    <w:abstractNumId w:val="27"/>
  </w:num>
  <w:num w:numId="40">
    <w:abstractNumId w:val="35"/>
  </w:num>
  <w:num w:numId="41">
    <w:abstractNumId w:val="20"/>
  </w:num>
  <w:num w:numId="42">
    <w:abstractNumId w:val="3"/>
  </w:num>
  <w:num w:numId="43">
    <w:abstractNumId w:val="4"/>
  </w:num>
  <w:num w:numId="44">
    <w:abstractNumId w:val="16"/>
  </w:num>
  <w:num w:numId="45">
    <w:abstractNumId w:val="14"/>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50D5"/>
    <w:rsid w:val="0000522D"/>
    <w:rsid w:val="00026C21"/>
    <w:rsid w:val="00035105"/>
    <w:rsid w:val="00086124"/>
    <w:rsid w:val="000E493F"/>
    <w:rsid w:val="0012630D"/>
    <w:rsid w:val="001506B3"/>
    <w:rsid w:val="00195CEA"/>
    <w:rsid w:val="001B4907"/>
    <w:rsid w:val="001C4C21"/>
    <w:rsid w:val="001D4D98"/>
    <w:rsid w:val="002266A4"/>
    <w:rsid w:val="0024275B"/>
    <w:rsid w:val="00244E4B"/>
    <w:rsid w:val="00270872"/>
    <w:rsid w:val="002821AB"/>
    <w:rsid w:val="00285A06"/>
    <w:rsid w:val="00323454"/>
    <w:rsid w:val="00323CAF"/>
    <w:rsid w:val="00335561"/>
    <w:rsid w:val="003558DD"/>
    <w:rsid w:val="00360579"/>
    <w:rsid w:val="003A236A"/>
    <w:rsid w:val="003C2FFF"/>
    <w:rsid w:val="003E191D"/>
    <w:rsid w:val="003E3F67"/>
    <w:rsid w:val="003E46DC"/>
    <w:rsid w:val="003F3787"/>
    <w:rsid w:val="004400EE"/>
    <w:rsid w:val="004C57C6"/>
    <w:rsid w:val="004E37FD"/>
    <w:rsid w:val="0056659C"/>
    <w:rsid w:val="00602A4F"/>
    <w:rsid w:val="00611AF3"/>
    <w:rsid w:val="00612290"/>
    <w:rsid w:val="006214C8"/>
    <w:rsid w:val="00621D1E"/>
    <w:rsid w:val="00676260"/>
    <w:rsid w:val="006B7E24"/>
    <w:rsid w:val="00715344"/>
    <w:rsid w:val="00791E37"/>
    <w:rsid w:val="007B03FA"/>
    <w:rsid w:val="007B4798"/>
    <w:rsid w:val="007E1A72"/>
    <w:rsid w:val="007E231B"/>
    <w:rsid w:val="007F25D9"/>
    <w:rsid w:val="00822043"/>
    <w:rsid w:val="0086741E"/>
    <w:rsid w:val="00875ADC"/>
    <w:rsid w:val="00877E76"/>
    <w:rsid w:val="008D4CBD"/>
    <w:rsid w:val="008F1709"/>
    <w:rsid w:val="008F1EB2"/>
    <w:rsid w:val="008F5EB7"/>
    <w:rsid w:val="009111CE"/>
    <w:rsid w:val="00941FD3"/>
    <w:rsid w:val="009B1706"/>
    <w:rsid w:val="009C05DD"/>
    <w:rsid w:val="009E3098"/>
    <w:rsid w:val="009E42B8"/>
    <w:rsid w:val="00A03A83"/>
    <w:rsid w:val="00A419B2"/>
    <w:rsid w:val="00A50D45"/>
    <w:rsid w:val="00A51366"/>
    <w:rsid w:val="00A65099"/>
    <w:rsid w:val="00A8602A"/>
    <w:rsid w:val="00A86742"/>
    <w:rsid w:val="00AB51B6"/>
    <w:rsid w:val="00AC70F4"/>
    <w:rsid w:val="00AF5C50"/>
    <w:rsid w:val="00AF6EF5"/>
    <w:rsid w:val="00B019A2"/>
    <w:rsid w:val="00B13E94"/>
    <w:rsid w:val="00B54F62"/>
    <w:rsid w:val="00B91651"/>
    <w:rsid w:val="00BC05DC"/>
    <w:rsid w:val="00BC1B84"/>
    <w:rsid w:val="00BC1FD1"/>
    <w:rsid w:val="00C062BA"/>
    <w:rsid w:val="00C06CBA"/>
    <w:rsid w:val="00C448D1"/>
    <w:rsid w:val="00C876A3"/>
    <w:rsid w:val="00C94EE0"/>
    <w:rsid w:val="00CD6F5B"/>
    <w:rsid w:val="00D03514"/>
    <w:rsid w:val="00D47AF9"/>
    <w:rsid w:val="00D6237C"/>
    <w:rsid w:val="00D77182"/>
    <w:rsid w:val="00D8472D"/>
    <w:rsid w:val="00D850E9"/>
    <w:rsid w:val="00D92AD8"/>
    <w:rsid w:val="00DB576A"/>
    <w:rsid w:val="00E11983"/>
    <w:rsid w:val="00E36D45"/>
    <w:rsid w:val="00E97F05"/>
    <w:rsid w:val="00EC5FA6"/>
    <w:rsid w:val="00EF6331"/>
    <w:rsid w:val="00F04F8C"/>
    <w:rsid w:val="00F250F2"/>
    <w:rsid w:val="00F64F5B"/>
    <w:rsid w:val="00F90C6B"/>
    <w:rsid w:val="00F97EF8"/>
    <w:rsid w:val="00FC08EC"/>
    <w:rsid w:val="00FE08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38819"/>
  <w15:docId w15:val="{658BF599-2FA3-4456-A008-D3B7A9B8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BalloonText">
    <w:name w:val="Balloon Text"/>
    <w:basedOn w:val="Normal"/>
    <w:link w:val="BalloonTextChar"/>
    <w:uiPriority w:val="99"/>
    <w:semiHidden/>
    <w:unhideWhenUsed/>
    <w:rsid w:val="00E97F05"/>
    <w:rPr>
      <w:rFonts w:ascii="Tahoma" w:hAnsi="Tahoma" w:cs="Tahoma"/>
      <w:sz w:val="16"/>
      <w:szCs w:val="16"/>
    </w:rPr>
  </w:style>
  <w:style w:type="character" w:customStyle="1" w:styleId="BalloonTextChar">
    <w:name w:val="Balloon Text Char"/>
    <w:basedOn w:val="DefaultParagraphFont"/>
    <w:link w:val="BalloonText"/>
    <w:uiPriority w:val="99"/>
    <w:semiHidden/>
    <w:rsid w:val="00E97F05"/>
    <w:rPr>
      <w:rFonts w:ascii="Tahoma" w:hAnsi="Tahoma" w:cs="Tahoma"/>
      <w:bCs/>
      <w:iCs/>
      <w:sz w:val="16"/>
      <w:szCs w:val="16"/>
      <w:lang w:val="lv-LV"/>
    </w:rPr>
  </w:style>
  <w:style w:type="character" w:styleId="Emphasis">
    <w:name w:val="Emphasis"/>
    <w:basedOn w:val="DefaultParagraphFont"/>
    <w:uiPriority w:val="20"/>
    <w:qFormat/>
    <w:rsid w:val="00A5136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7894098">
      <w:bodyDiv w:val="1"/>
      <w:marLeft w:val="0"/>
      <w:marRight w:val="0"/>
      <w:marTop w:val="0"/>
      <w:marBottom w:val="0"/>
      <w:divBdr>
        <w:top w:val="none" w:sz="0" w:space="0" w:color="auto"/>
        <w:left w:val="none" w:sz="0" w:space="0" w:color="auto"/>
        <w:bottom w:val="none" w:sz="0" w:space="0" w:color="auto"/>
        <w:right w:val="none" w:sz="0" w:space="0" w:color="auto"/>
      </w:divBdr>
    </w:div>
    <w:div w:id="1174809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norton.com/author/21787/karenhopkin" TargetMode="External"/><Relationship Id="rId13" Type="http://schemas.openxmlformats.org/officeDocument/2006/relationships/hyperlink" Target="https://wwnorton.com/author/24312/rebeccaheald" TargetMode="External"/><Relationship Id="rId3" Type="http://schemas.openxmlformats.org/officeDocument/2006/relationships/settings" Target="settings.xml"/><Relationship Id="rId7" Type="http://schemas.openxmlformats.org/officeDocument/2006/relationships/hyperlink" Target="https://wwnorton.com/author/21785/brucealberts" TargetMode="External"/><Relationship Id="rId12" Type="http://schemas.openxmlformats.org/officeDocument/2006/relationships/hyperlink" Target="https://wwnorton.com/author/21792/peterwalte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norton.com/author/21791/keithrobert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norton.com/author/21796/davidmorgan" TargetMode="External"/><Relationship Id="rId4" Type="http://schemas.openxmlformats.org/officeDocument/2006/relationships/webSettings" Target="webSettings.xml"/><Relationship Id="rId9" Type="http://schemas.openxmlformats.org/officeDocument/2006/relationships/hyperlink" Target="https://wwnorton.com/author/21788/alexanderjohnson" TargetMode="External"/><Relationship Id="rId14" Type="http://schemas.openxmlformats.org/officeDocument/2006/relationships/hyperlink" Target="http://www.sciencenew.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6598</Words>
  <Characters>3762</Characters>
  <Application>Microsoft Office Word</Application>
  <DocSecurity>0</DocSecurity>
  <Lines>31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13</cp:revision>
  <cp:lastPrinted>2023-02-08T11:50:00Z</cp:lastPrinted>
  <dcterms:created xsi:type="dcterms:W3CDTF">2023-12-11T19:26:00Z</dcterms:created>
  <dcterms:modified xsi:type="dcterms:W3CDTF">2024-02-01T09:48:00Z</dcterms:modified>
</cp:coreProperties>
</file>