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907" w:rsidRPr="00026C21" w:rsidRDefault="001B4907" w:rsidP="001B4907">
      <w:pPr>
        <w:pStyle w:val="Header"/>
        <w:jc w:val="center"/>
        <w:rPr>
          <w:b/>
        </w:rPr>
      </w:pPr>
      <w:r w:rsidRPr="00026C21">
        <w:rPr>
          <w:b/>
        </w:rPr>
        <w:t>DAUGAVPILS UNIVERSITĀTES</w:t>
      </w:r>
    </w:p>
    <w:p w:rsidR="001B4907" w:rsidRPr="00026C21" w:rsidRDefault="001B4907" w:rsidP="001B4907">
      <w:pPr>
        <w:jc w:val="center"/>
        <w:rPr>
          <w:b/>
          <w:lang w:val="de-DE"/>
        </w:rPr>
      </w:pPr>
      <w:r w:rsidRPr="00026C21">
        <w:rPr>
          <w:b/>
        </w:rPr>
        <w:t>STUDIJU KURSA APRAKSTS</w:t>
      </w:r>
    </w:p>
    <w:p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rsidTr="001A6313">
        <w:trPr>
          <w:jc w:val="center"/>
        </w:trPr>
        <w:tc>
          <w:tcPr>
            <w:tcW w:w="4639" w:type="dxa"/>
          </w:tcPr>
          <w:p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rsidR="001B4907" w:rsidRPr="00295A5F" w:rsidRDefault="0034168C" w:rsidP="0034168C">
            <w:pPr>
              <w:jc w:val="both"/>
              <w:rPr>
                <w:rFonts w:eastAsia="Times New Roman"/>
                <w:b/>
                <w:bCs w:val="0"/>
                <w:i/>
                <w:lang w:eastAsia="lv-LV"/>
              </w:rPr>
            </w:pPr>
            <w:r w:rsidRPr="00295A5F">
              <w:rPr>
                <w:rFonts w:eastAsia="Times New Roman"/>
                <w:b/>
                <w:bCs w:val="0"/>
                <w:i/>
                <w:lang w:eastAsia="lv-LV"/>
              </w:rPr>
              <w:t xml:space="preserve">Botānika I </w:t>
            </w:r>
          </w:p>
        </w:tc>
      </w:tr>
      <w:tr w:rsidR="001B4907" w:rsidRPr="00026C21" w:rsidTr="001A6313">
        <w:trPr>
          <w:jc w:val="center"/>
        </w:trPr>
        <w:tc>
          <w:tcPr>
            <w:tcW w:w="4639" w:type="dxa"/>
          </w:tcPr>
          <w:p w:rsidR="001B4907" w:rsidRPr="00026C21" w:rsidRDefault="001B4907" w:rsidP="001A6313">
            <w:pPr>
              <w:pStyle w:val="Nosaukumi"/>
            </w:pPr>
            <w:r w:rsidRPr="00026C21">
              <w:t>Studiju kursa kods (DUIS)</w:t>
            </w:r>
          </w:p>
        </w:tc>
        <w:tc>
          <w:tcPr>
            <w:tcW w:w="4943" w:type="dxa"/>
            <w:vAlign w:val="center"/>
          </w:tcPr>
          <w:p w:rsidR="001B4907" w:rsidRPr="00295A5F" w:rsidRDefault="004F15EA" w:rsidP="001A6313">
            <w:pPr>
              <w:rPr>
                <w:lang w:eastAsia="lv-LV"/>
              </w:rPr>
            </w:pPr>
            <w:r w:rsidRPr="00295A5F">
              <w:rPr>
                <w:lang w:eastAsia="lv-LV"/>
              </w:rPr>
              <w:t>Biol1008</w:t>
            </w:r>
          </w:p>
        </w:tc>
      </w:tr>
      <w:tr w:rsidR="001B4907" w:rsidRPr="00026C21" w:rsidTr="001A6313">
        <w:trPr>
          <w:jc w:val="center"/>
        </w:trPr>
        <w:tc>
          <w:tcPr>
            <w:tcW w:w="4639" w:type="dxa"/>
          </w:tcPr>
          <w:p w:rsidR="001B4907" w:rsidRPr="00026C21" w:rsidRDefault="001B4907" w:rsidP="001A6313">
            <w:pPr>
              <w:pStyle w:val="Nosaukumi"/>
            </w:pPr>
            <w:r w:rsidRPr="00026C21">
              <w:t>Zinātnes nozare</w:t>
            </w:r>
          </w:p>
        </w:tc>
        <w:tc>
          <w:tcPr>
            <w:tcW w:w="4943" w:type="dxa"/>
          </w:tcPr>
          <w:p w:rsidR="001B4907" w:rsidRPr="00295A5F" w:rsidRDefault="004F15EA" w:rsidP="001A6313">
            <w:pPr>
              <w:snapToGrid w:val="0"/>
            </w:pPr>
            <w:r w:rsidRPr="00295A5F">
              <w:t>Bioloģija</w:t>
            </w:r>
          </w:p>
        </w:tc>
      </w:tr>
      <w:tr w:rsidR="001B4907" w:rsidRPr="00026C21" w:rsidTr="001A6313">
        <w:trPr>
          <w:jc w:val="center"/>
        </w:trPr>
        <w:tc>
          <w:tcPr>
            <w:tcW w:w="4639" w:type="dxa"/>
          </w:tcPr>
          <w:p w:rsidR="001B4907" w:rsidRPr="00026C21" w:rsidRDefault="001B4907" w:rsidP="001A6313">
            <w:pPr>
              <w:pStyle w:val="Nosaukumi"/>
            </w:pPr>
            <w:r w:rsidRPr="00026C21">
              <w:t>Kursa līmenis</w:t>
            </w:r>
          </w:p>
        </w:tc>
        <w:tc>
          <w:tcPr>
            <w:tcW w:w="4943" w:type="dxa"/>
            <w:shd w:val="clear" w:color="auto" w:fill="auto"/>
          </w:tcPr>
          <w:p w:rsidR="001B4907" w:rsidRPr="00295A5F" w:rsidRDefault="004F15EA" w:rsidP="001A6313">
            <w:pPr>
              <w:rPr>
                <w:lang w:eastAsia="lv-LV"/>
              </w:rPr>
            </w:pPr>
            <w:r w:rsidRPr="00295A5F">
              <w:rPr>
                <w:lang w:eastAsia="lv-LV"/>
              </w:rPr>
              <w:t>Botānika</w:t>
            </w:r>
          </w:p>
        </w:tc>
      </w:tr>
      <w:tr w:rsidR="001B4907" w:rsidRPr="00026C21" w:rsidTr="001A6313">
        <w:trPr>
          <w:jc w:val="center"/>
        </w:trPr>
        <w:tc>
          <w:tcPr>
            <w:tcW w:w="4639" w:type="dxa"/>
          </w:tcPr>
          <w:p w:rsidR="001B4907" w:rsidRPr="00026C21" w:rsidRDefault="001B4907" w:rsidP="001A6313">
            <w:pPr>
              <w:pStyle w:val="Nosaukumi"/>
              <w:rPr>
                <w:u w:val="single"/>
              </w:rPr>
            </w:pPr>
            <w:r w:rsidRPr="00026C21">
              <w:t>Kredītpunkti</w:t>
            </w:r>
          </w:p>
        </w:tc>
        <w:tc>
          <w:tcPr>
            <w:tcW w:w="4943" w:type="dxa"/>
            <w:vAlign w:val="center"/>
          </w:tcPr>
          <w:p w:rsidR="001B4907" w:rsidRPr="004F15EA" w:rsidRDefault="0034168C" w:rsidP="001A6313">
            <w:pPr>
              <w:rPr>
                <w:b/>
                <w:lang w:eastAsia="lv-LV"/>
              </w:rPr>
            </w:pPr>
            <w:r>
              <w:rPr>
                <w:b/>
                <w:lang w:eastAsia="lv-LV"/>
              </w:rPr>
              <w:t>4</w:t>
            </w:r>
          </w:p>
        </w:tc>
      </w:tr>
      <w:tr w:rsidR="001B4907" w:rsidRPr="00026C21" w:rsidTr="001A6313">
        <w:trPr>
          <w:jc w:val="center"/>
        </w:trPr>
        <w:tc>
          <w:tcPr>
            <w:tcW w:w="4639" w:type="dxa"/>
          </w:tcPr>
          <w:p w:rsidR="001B4907" w:rsidRPr="00026C21" w:rsidRDefault="001B4907" w:rsidP="001A6313">
            <w:pPr>
              <w:pStyle w:val="Nosaukumi"/>
              <w:rPr>
                <w:u w:val="single"/>
              </w:rPr>
            </w:pPr>
            <w:r w:rsidRPr="00026C21">
              <w:t>ECTS kredītpunkti</w:t>
            </w:r>
          </w:p>
        </w:tc>
        <w:tc>
          <w:tcPr>
            <w:tcW w:w="4943" w:type="dxa"/>
          </w:tcPr>
          <w:p w:rsidR="001B4907" w:rsidRPr="004F15EA" w:rsidRDefault="0034168C" w:rsidP="001A6313">
            <w:pPr>
              <w:rPr>
                <w:b/>
              </w:rPr>
            </w:pPr>
            <w:r>
              <w:rPr>
                <w:b/>
              </w:rPr>
              <w:t>6</w:t>
            </w:r>
          </w:p>
        </w:tc>
      </w:tr>
      <w:tr w:rsidR="001B4907" w:rsidRPr="00026C21" w:rsidTr="001A6313">
        <w:trPr>
          <w:jc w:val="center"/>
        </w:trPr>
        <w:tc>
          <w:tcPr>
            <w:tcW w:w="4639" w:type="dxa"/>
          </w:tcPr>
          <w:p w:rsidR="001B4907" w:rsidRPr="00026C21" w:rsidRDefault="001B4907" w:rsidP="001A6313">
            <w:pPr>
              <w:pStyle w:val="Nosaukumi"/>
            </w:pPr>
            <w:r w:rsidRPr="00026C21">
              <w:t>Kopējais kontaktstundu skaits</w:t>
            </w:r>
          </w:p>
        </w:tc>
        <w:tc>
          <w:tcPr>
            <w:tcW w:w="4943" w:type="dxa"/>
            <w:vAlign w:val="center"/>
          </w:tcPr>
          <w:p w:rsidR="001B4907" w:rsidRPr="00E96843" w:rsidRDefault="0034168C" w:rsidP="001A6313">
            <w:pPr>
              <w:rPr>
                <w:lang w:eastAsia="lv-LV"/>
              </w:rPr>
            </w:pPr>
            <w:bookmarkStart w:id="0" w:name="_GoBack"/>
            <w:r w:rsidRPr="00E96843">
              <w:rPr>
                <w:lang w:eastAsia="lv-LV"/>
              </w:rPr>
              <w:t>64</w:t>
            </w:r>
            <w:bookmarkEnd w:id="0"/>
          </w:p>
        </w:tc>
      </w:tr>
      <w:tr w:rsidR="001B4907" w:rsidRPr="00026C21" w:rsidTr="001A6313">
        <w:trPr>
          <w:jc w:val="center"/>
        </w:trPr>
        <w:tc>
          <w:tcPr>
            <w:tcW w:w="4639" w:type="dxa"/>
          </w:tcPr>
          <w:p w:rsidR="001B4907" w:rsidRPr="00026C21" w:rsidRDefault="001B4907" w:rsidP="001A6313">
            <w:pPr>
              <w:pStyle w:val="Nosaukumi2"/>
            </w:pPr>
            <w:r w:rsidRPr="00026C21">
              <w:t>Lekciju stundu skaits</w:t>
            </w:r>
          </w:p>
        </w:tc>
        <w:tc>
          <w:tcPr>
            <w:tcW w:w="4943" w:type="dxa"/>
          </w:tcPr>
          <w:p w:rsidR="001B4907" w:rsidRPr="00026C21" w:rsidRDefault="0034168C" w:rsidP="001A6313">
            <w:r>
              <w:t>40</w:t>
            </w:r>
          </w:p>
        </w:tc>
      </w:tr>
      <w:tr w:rsidR="001B4907" w:rsidRPr="00026C21" w:rsidTr="001A6313">
        <w:trPr>
          <w:jc w:val="center"/>
        </w:trPr>
        <w:tc>
          <w:tcPr>
            <w:tcW w:w="4639" w:type="dxa"/>
          </w:tcPr>
          <w:p w:rsidR="001B4907" w:rsidRPr="00026C21" w:rsidRDefault="001B4907" w:rsidP="001A6313">
            <w:pPr>
              <w:pStyle w:val="Nosaukumi2"/>
            </w:pPr>
            <w:r w:rsidRPr="00026C21">
              <w:t>Semināru stundu skaits</w:t>
            </w:r>
          </w:p>
        </w:tc>
        <w:tc>
          <w:tcPr>
            <w:tcW w:w="4943" w:type="dxa"/>
          </w:tcPr>
          <w:p w:rsidR="001B4907" w:rsidRPr="00026C21" w:rsidRDefault="004F15EA" w:rsidP="001A6313">
            <w:r>
              <w:t>0</w:t>
            </w:r>
          </w:p>
        </w:tc>
      </w:tr>
      <w:tr w:rsidR="001B4907" w:rsidRPr="00026C21" w:rsidTr="001A6313">
        <w:trPr>
          <w:jc w:val="center"/>
        </w:trPr>
        <w:tc>
          <w:tcPr>
            <w:tcW w:w="4639" w:type="dxa"/>
          </w:tcPr>
          <w:p w:rsidR="001B4907" w:rsidRPr="00026C21" w:rsidRDefault="001B4907" w:rsidP="001A6313">
            <w:pPr>
              <w:pStyle w:val="Nosaukumi2"/>
            </w:pPr>
            <w:r w:rsidRPr="00026C21">
              <w:t>Praktisko darbu stundu skaits</w:t>
            </w:r>
          </w:p>
        </w:tc>
        <w:tc>
          <w:tcPr>
            <w:tcW w:w="4943" w:type="dxa"/>
          </w:tcPr>
          <w:p w:rsidR="001B4907" w:rsidRPr="00026C21" w:rsidRDefault="004F15EA" w:rsidP="001A6313">
            <w:r>
              <w:t>0</w:t>
            </w:r>
          </w:p>
        </w:tc>
      </w:tr>
      <w:tr w:rsidR="001B4907" w:rsidRPr="00026C21" w:rsidTr="001A6313">
        <w:trPr>
          <w:jc w:val="center"/>
        </w:trPr>
        <w:tc>
          <w:tcPr>
            <w:tcW w:w="4639" w:type="dxa"/>
          </w:tcPr>
          <w:p w:rsidR="001B4907" w:rsidRPr="00026C21" w:rsidRDefault="001B4907" w:rsidP="001A6313">
            <w:pPr>
              <w:pStyle w:val="Nosaukumi2"/>
            </w:pPr>
            <w:r w:rsidRPr="00026C21">
              <w:t>Laboratorijas darbu stundu skaits</w:t>
            </w:r>
          </w:p>
        </w:tc>
        <w:tc>
          <w:tcPr>
            <w:tcW w:w="4943" w:type="dxa"/>
          </w:tcPr>
          <w:p w:rsidR="001B4907" w:rsidRPr="00026C21" w:rsidRDefault="0034168C" w:rsidP="001A6313">
            <w:r>
              <w:t>24</w:t>
            </w:r>
          </w:p>
        </w:tc>
      </w:tr>
      <w:tr w:rsidR="001B4907" w:rsidRPr="00026C21" w:rsidTr="001A6313">
        <w:trPr>
          <w:jc w:val="center"/>
        </w:trPr>
        <w:tc>
          <w:tcPr>
            <w:tcW w:w="4639" w:type="dxa"/>
          </w:tcPr>
          <w:p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rsidR="001B4907" w:rsidRPr="00026C21" w:rsidRDefault="0034168C" w:rsidP="001A6313">
            <w:pPr>
              <w:rPr>
                <w:lang w:eastAsia="lv-LV"/>
              </w:rPr>
            </w:pPr>
            <w:r>
              <w:rPr>
                <w:lang w:eastAsia="lv-LV"/>
              </w:rPr>
              <w:t>96</w:t>
            </w:r>
          </w:p>
        </w:tc>
      </w:tr>
      <w:tr w:rsidR="001B4907" w:rsidRPr="00026C21" w:rsidTr="001A6313">
        <w:trPr>
          <w:jc w:val="center"/>
        </w:trPr>
        <w:tc>
          <w:tcPr>
            <w:tcW w:w="9582" w:type="dxa"/>
            <w:gridSpan w:val="2"/>
          </w:tcPr>
          <w:p w:rsidR="001B4907" w:rsidRPr="00026C21" w:rsidRDefault="001B4907" w:rsidP="001A6313">
            <w:pPr>
              <w:rPr>
                <w:lang w:eastAsia="lv-LV"/>
              </w:rPr>
            </w:pPr>
          </w:p>
        </w:tc>
      </w:tr>
      <w:tr w:rsidR="001B4907" w:rsidRPr="00026C21" w:rsidTr="001A6313">
        <w:trPr>
          <w:jc w:val="center"/>
        </w:trPr>
        <w:tc>
          <w:tcPr>
            <w:tcW w:w="9582" w:type="dxa"/>
            <w:gridSpan w:val="2"/>
          </w:tcPr>
          <w:p w:rsidR="001B4907" w:rsidRPr="00026C21" w:rsidRDefault="001B4907" w:rsidP="001A6313">
            <w:pPr>
              <w:pStyle w:val="Nosaukumi"/>
            </w:pPr>
            <w:r w:rsidRPr="00026C21">
              <w:t>Kursa autors(-i)</w:t>
            </w:r>
          </w:p>
        </w:tc>
      </w:tr>
      <w:tr w:rsidR="008D4CBD" w:rsidRPr="00026C21" w:rsidTr="001A6313">
        <w:trPr>
          <w:jc w:val="center"/>
        </w:trPr>
        <w:tc>
          <w:tcPr>
            <w:tcW w:w="9582" w:type="dxa"/>
            <w:gridSpan w:val="2"/>
          </w:tcPr>
          <w:p w:rsidR="008D4CBD" w:rsidRPr="00026C21" w:rsidRDefault="004F15EA" w:rsidP="008D4CBD">
            <w:r>
              <w:t>Dr. biol., doc. P. Evarts-Bunders</w:t>
            </w:r>
          </w:p>
        </w:tc>
      </w:tr>
      <w:tr w:rsidR="008D4CBD" w:rsidRPr="00026C21" w:rsidTr="001A6313">
        <w:trPr>
          <w:jc w:val="center"/>
        </w:trPr>
        <w:tc>
          <w:tcPr>
            <w:tcW w:w="9582" w:type="dxa"/>
            <w:gridSpan w:val="2"/>
          </w:tcPr>
          <w:p w:rsidR="008D4CBD" w:rsidRPr="00026C21" w:rsidRDefault="008D4CBD" w:rsidP="008D4CBD">
            <w:pPr>
              <w:pStyle w:val="Nosaukumi"/>
            </w:pPr>
            <w:r w:rsidRPr="00026C21">
              <w:t>Kursa docētājs(-i)</w:t>
            </w:r>
          </w:p>
        </w:tc>
      </w:tr>
      <w:tr w:rsidR="008D4CBD" w:rsidRPr="00026C21" w:rsidTr="001A6313">
        <w:trPr>
          <w:jc w:val="center"/>
        </w:trPr>
        <w:tc>
          <w:tcPr>
            <w:tcW w:w="9582" w:type="dxa"/>
            <w:gridSpan w:val="2"/>
          </w:tcPr>
          <w:p w:rsidR="008D4CBD" w:rsidRPr="00026C21" w:rsidRDefault="004F15EA" w:rsidP="008D4CBD">
            <w:r w:rsidRPr="004F15EA">
              <w:t>Dr. biol., doc. P. Evarts-Bunders</w:t>
            </w:r>
          </w:p>
        </w:tc>
      </w:tr>
      <w:tr w:rsidR="008D4CBD" w:rsidRPr="00026C21" w:rsidTr="001A6313">
        <w:trPr>
          <w:jc w:val="center"/>
        </w:trPr>
        <w:tc>
          <w:tcPr>
            <w:tcW w:w="9582" w:type="dxa"/>
            <w:gridSpan w:val="2"/>
          </w:tcPr>
          <w:p w:rsidR="008D4CBD" w:rsidRPr="00026C21" w:rsidRDefault="008D4CBD" w:rsidP="008D4CBD">
            <w:pPr>
              <w:pStyle w:val="Nosaukumi"/>
            </w:pPr>
            <w:r w:rsidRPr="00026C21">
              <w:t>Priekšzināšanas</w:t>
            </w:r>
          </w:p>
        </w:tc>
      </w:tr>
      <w:tr w:rsidR="008D4CBD" w:rsidRPr="00026C21" w:rsidTr="001A6313">
        <w:trPr>
          <w:jc w:val="center"/>
        </w:trPr>
        <w:tc>
          <w:tcPr>
            <w:tcW w:w="9582" w:type="dxa"/>
            <w:gridSpan w:val="2"/>
          </w:tcPr>
          <w:p w:rsidR="008D4CBD" w:rsidRPr="00026C21" w:rsidRDefault="004F15EA" w:rsidP="008D4CBD">
            <w:pPr>
              <w:snapToGrid w:val="0"/>
            </w:pPr>
            <w:r>
              <w:t>Nav</w:t>
            </w:r>
          </w:p>
        </w:tc>
      </w:tr>
      <w:tr w:rsidR="008D4CBD" w:rsidRPr="00026C21" w:rsidTr="001A6313">
        <w:trPr>
          <w:jc w:val="center"/>
        </w:trPr>
        <w:tc>
          <w:tcPr>
            <w:tcW w:w="9582" w:type="dxa"/>
            <w:gridSpan w:val="2"/>
          </w:tcPr>
          <w:p w:rsidR="008D4CBD" w:rsidRPr="00026C21" w:rsidRDefault="008D4CBD" w:rsidP="008D4CBD">
            <w:pPr>
              <w:pStyle w:val="Nosaukumi"/>
            </w:pPr>
            <w:r w:rsidRPr="00026C21">
              <w:t xml:space="preserve">Studiju kursa anotācija </w:t>
            </w:r>
          </w:p>
        </w:tc>
      </w:tr>
      <w:tr w:rsidR="008D4CBD" w:rsidRPr="00026C21" w:rsidTr="00026C21">
        <w:trPr>
          <w:trHeight w:val="1119"/>
          <w:jc w:val="center"/>
        </w:trPr>
        <w:tc>
          <w:tcPr>
            <w:tcW w:w="9582" w:type="dxa"/>
            <w:gridSpan w:val="2"/>
          </w:tcPr>
          <w:p w:rsidR="008D4CBD" w:rsidRPr="004F15EA" w:rsidRDefault="008D4CBD" w:rsidP="00026C21">
            <w:pPr>
              <w:snapToGrid w:val="0"/>
            </w:pPr>
            <w:r w:rsidRPr="004F15EA">
              <w:t xml:space="preserve">KURSA MĒRĶIS: </w:t>
            </w:r>
          </w:p>
          <w:p w:rsidR="008D4CBD" w:rsidRPr="004F15EA" w:rsidRDefault="004F15EA" w:rsidP="00026C21">
            <w:r w:rsidRPr="004F15EA">
              <w:t xml:space="preserve">Kursa mērķis ir iepazīstināt studentus ar augu šūnu, audu un orgānu uzbūvi un daudzveidību. </w:t>
            </w:r>
          </w:p>
          <w:p w:rsidR="008D4CBD" w:rsidRPr="004F15EA" w:rsidRDefault="008D4CBD" w:rsidP="00026C21">
            <w:pPr>
              <w:suppressAutoHyphens/>
              <w:autoSpaceDE/>
              <w:autoSpaceDN/>
              <w:adjustRightInd/>
              <w:jc w:val="both"/>
            </w:pPr>
            <w:r w:rsidRPr="004F15EA">
              <w:t xml:space="preserve">KURSA UZDEVUMI: </w:t>
            </w:r>
          </w:p>
          <w:p w:rsidR="008D4CBD" w:rsidRPr="00026C21" w:rsidRDefault="004F15EA" w:rsidP="00026C21">
            <w:pPr>
              <w:suppressAutoHyphens/>
              <w:autoSpaceDE/>
              <w:autoSpaceDN/>
              <w:adjustRightInd/>
              <w:snapToGrid w:val="0"/>
              <w:rPr>
                <w:color w:val="0070C0"/>
              </w:rPr>
            </w:pPr>
            <w:r w:rsidRPr="004F15EA">
              <w:t>Apgūt teorētiskās zināšanas un praktiskas iemaņas pagatavot kvalitatīvus augu anatomiskos griezumus, pētīt augu šūnu, audu un orgānu mikroskopisko uzbūvi.</w:t>
            </w:r>
          </w:p>
        </w:tc>
      </w:tr>
      <w:tr w:rsidR="008D4CBD" w:rsidRPr="00026C21" w:rsidTr="001A6313">
        <w:trPr>
          <w:jc w:val="center"/>
        </w:trPr>
        <w:tc>
          <w:tcPr>
            <w:tcW w:w="9582" w:type="dxa"/>
            <w:gridSpan w:val="2"/>
          </w:tcPr>
          <w:p w:rsidR="008D4CBD" w:rsidRPr="00026C21" w:rsidRDefault="008D4CBD" w:rsidP="008D4CBD">
            <w:pPr>
              <w:pStyle w:val="Nosaukumi"/>
            </w:pPr>
            <w:r w:rsidRPr="00026C21">
              <w:t>Studiju kursa kalendārais plāns</w:t>
            </w:r>
          </w:p>
        </w:tc>
      </w:tr>
      <w:tr w:rsidR="008D4CBD" w:rsidRPr="00026C21" w:rsidTr="001A6313">
        <w:trPr>
          <w:jc w:val="center"/>
        </w:trPr>
        <w:tc>
          <w:tcPr>
            <w:tcW w:w="9582" w:type="dxa"/>
            <w:gridSpan w:val="2"/>
          </w:tcPr>
          <w:p w:rsidR="00026C21" w:rsidRPr="004F15EA" w:rsidRDefault="0034168C" w:rsidP="00026C21">
            <w:pPr>
              <w:ind w:left="34"/>
              <w:jc w:val="both"/>
              <w:rPr>
                <w:i/>
                <w:lang w:eastAsia="ko-KR"/>
              </w:rPr>
            </w:pPr>
            <w:r>
              <w:rPr>
                <w:i/>
                <w:lang w:eastAsia="ko-KR"/>
              </w:rPr>
              <w:t>L40, Ld24. Pd96</w:t>
            </w:r>
          </w:p>
          <w:p w:rsidR="004F15EA" w:rsidRPr="004F15EA" w:rsidRDefault="004F15EA" w:rsidP="004F15EA">
            <w:pPr>
              <w:ind w:left="34"/>
              <w:jc w:val="both"/>
              <w:rPr>
                <w:i/>
                <w:lang w:eastAsia="ko-KR"/>
              </w:rPr>
            </w:pPr>
            <w:r w:rsidRPr="004F15EA">
              <w:rPr>
                <w:i/>
                <w:lang w:eastAsia="ko-KR"/>
              </w:rPr>
              <w:t>Lekciju tēmas:</w:t>
            </w:r>
          </w:p>
          <w:p w:rsidR="004F15EA" w:rsidRPr="004F15EA" w:rsidRDefault="004F15EA" w:rsidP="004F15EA">
            <w:pPr>
              <w:ind w:left="34"/>
              <w:jc w:val="both"/>
              <w:rPr>
                <w:i/>
                <w:lang w:eastAsia="ko-KR"/>
              </w:rPr>
            </w:pPr>
            <w:r w:rsidRPr="004F15EA">
              <w:rPr>
                <w:i/>
                <w:lang w:eastAsia="ko-KR"/>
              </w:rPr>
              <w:t>1.Augu anatomijas priekšmets, tā attīstības vēsture, sasniegumi, attīstības perspektīves.</w:t>
            </w:r>
          </w:p>
          <w:p w:rsidR="004F15EA" w:rsidRPr="004F15EA" w:rsidRDefault="004F15EA" w:rsidP="004F15EA">
            <w:pPr>
              <w:ind w:left="34"/>
              <w:jc w:val="both"/>
              <w:rPr>
                <w:i/>
                <w:lang w:eastAsia="ko-KR"/>
              </w:rPr>
            </w:pPr>
            <w:r w:rsidRPr="004F15EA">
              <w:rPr>
                <w:i/>
                <w:lang w:eastAsia="ko-KR"/>
              </w:rPr>
              <w:t>2. Vispārējs priekšstats par augu šūnu. Citoplazma, tās fizikāli ķīmiskās īpašības. Augu šūnas organellas.Plastīdas. Rezerves barības vielas un kristāliskie ieslēgumi.</w:t>
            </w:r>
            <w:r w:rsidR="0034168C">
              <w:rPr>
                <w:i/>
                <w:lang w:eastAsia="ko-KR"/>
              </w:rPr>
              <w:t>L2, Pd3</w:t>
            </w:r>
          </w:p>
          <w:p w:rsidR="004F15EA" w:rsidRPr="004F15EA" w:rsidRDefault="004F15EA" w:rsidP="004F15EA">
            <w:pPr>
              <w:ind w:left="34"/>
              <w:jc w:val="both"/>
              <w:rPr>
                <w:i/>
                <w:lang w:eastAsia="ko-KR"/>
              </w:rPr>
            </w:pPr>
            <w:r w:rsidRPr="004F15EA">
              <w:rPr>
                <w:i/>
                <w:lang w:eastAsia="ko-KR"/>
              </w:rPr>
              <w:t>3. Šūnapvalks, tā veidošanās, īpašības un nozīme.</w:t>
            </w:r>
            <w:r w:rsidR="0034168C">
              <w:rPr>
                <w:i/>
                <w:lang w:eastAsia="ko-KR"/>
              </w:rPr>
              <w:t xml:space="preserve"> L2, Pd3</w:t>
            </w:r>
          </w:p>
          <w:p w:rsidR="004F15EA" w:rsidRPr="004F15EA" w:rsidRDefault="004F15EA" w:rsidP="004F15EA">
            <w:pPr>
              <w:ind w:left="34"/>
              <w:jc w:val="both"/>
              <w:rPr>
                <w:i/>
                <w:lang w:eastAsia="ko-KR"/>
              </w:rPr>
            </w:pPr>
            <w:r w:rsidRPr="004F15EA">
              <w:rPr>
                <w:i/>
                <w:lang w:eastAsia="ko-KR"/>
              </w:rPr>
              <w:t>4. Augu audi, to klasifikācija, nozīme, funkcijas.</w:t>
            </w:r>
            <w:r w:rsidR="0034168C">
              <w:rPr>
                <w:i/>
                <w:lang w:eastAsia="ko-KR"/>
              </w:rPr>
              <w:t xml:space="preserve"> L2, Pd3</w:t>
            </w:r>
          </w:p>
          <w:p w:rsidR="004F15EA" w:rsidRPr="004F15EA" w:rsidRDefault="004F15EA" w:rsidP="004F15EA">
            <w:pPr>
              <w:ind w:left="34"/>
              <w:jc w:val="both"/>
              <w:rPr>
                <w:i/>
                <w:lang w:eastAsia="ko-KR"/>
              </w:rPr>
            </w:pPr>
            <w:r w:rsidRPr="004F15EA">
              <w:rPr>
                <w:i/>
                <w:lang w:eastAsia="ko-KR"/>
              </w:rPr>
              <w:t>5. Augu orgāni. Stumbrs. Lakstaugu stumbra uzbūve. Stumbra pārveidnes.</w:t>
            </w:r>
            <w:r w:rsidR="0034168C">
              <w:rPr>
                <w:i/>
                <w:lang w:eastAsia="ko-KR"/>
              </w:rPr>
              <w:t xml:space="preserve"> L2, Pd3</w:t>
            </w:r>
          </w:p>
          <w:p w:rsidR="004F15EA" w:rsidRPr="004F15EA" w:rsidRDefault="004F15EA" w:rsidP="004F15EA">
            <w:pPr>
              <w:ind w:left="34"/>
              <w:jc w:val="both"/>
              <w:rPr>
                <w:i/>
                <w:lang w:eastAsia="ko-KR"/>
              </w:rPr>
            </w:pPr>
            <w:r w:rsidRPr="004F15EA">
              <w:rPr>
                <w:i/>
                <w:lang w:eastAsia="ko-KR"/>
              </w:rPr>
              <w:t>6. Viendīgļlapju lakstaugu stumbrs.</w:t>
            </w:r>
            <w:r w:rsidR="0034168C">
              <w:rPr>
                <w:i/>
                <w:lang w:eastAsia="ko-KR"/>
              </w:rPr>
              <w:t xml:space="preserve"> L2, Pd3</w:t>
            </w:r>
          </w:p>
          <w:p w:rsidR="004F15EA" w:rsidRPr="004F15EA" w:rsidRDefault="004F15EA" w:rsidP="004F15EA">
            <w:pPr>
              <w:ind w:left="34"/>
              <w:jc w:val="both"/>
              <w:rPr>
                <w:i/>
                <w:lang w:eastAsia="ko-KR"/>
              </w:rPr>
            </w:pPr>
            <w:r w:rsidRPr="004F15EA">
              <w:rPr>
                <w:i/>
                <w:lang w:eastAsia="ko-KR"/>
              </w:rPr>
              <w:t>7. Divdīgļlapju lakstaugu stumbrs.</w:t>
            </w:r>
            <w:r w:rsidR="0034168C">
              <w:rPr>
                <w:i/>
                <w:lang w:eastAsia="ko-KR"/>
              </w:rPr>
              <w:t xml:space="preserve"> L2, Pd3</w:t>
            </w:r>
          </w:p>
          <w:p w:rsidR="004F15EA" w:rsidRPr="004F15EA" w:rsidRDefault="004F15EA" w:rsidP="004F15EA">
            <w:pPr>
              <w:ind w:left="34"/>
              <w:jc w:val="both"/>
              <w:rPr>
                <w:i/>
                <w:lang w:eastAsia="ko-KR"/>
              </w:rPr>
            </w:pPr>
            <w:r w:rsidRPr="004F15EA">
              <w:rPr>
                <w:i/>
                <w:lang w:eastAsia="ko-KR"/>
              </w:rPr>
              <w:t>8. Kokaugu stumbra uzbūve. Lapu koku un skuju koku stumbru uzbūves īpatnības.</w:t>
            </w:r>
            <w:r w:rsidR="0034168C">
              <w:rPr>
                <w:i/>
                <w:lang w:eastAsia="ko-KR"/>
              </w:rPr>
              <w:t xml:space="preserve"> L2, Pd3</w:t>
            </w:r>
          </w:p>
          <w:p w:rsidR="004F15EA" w:rsidRPr="004F15EA" w:rsidRDefault="004F15EA" w:rsidP="004F15EA">
            <w:pPr>
              <w:ind w:left="34"/>
              <w:jc w:val="both"/>
              <w:rPr>
                <w:i/>
                <w:lang w:eastAsia="ko-KR"/>
              </w:rPr>
            </w:pPr>
            <w:r w:rsidRPr="004F15EA">
              <w:rPr>
                <w:i/>
                <w:lang w:eastAsia="ko-KR"/>
              </w:rPr>
              <w:t>9. Sakne, tās primārā un sekundārā uzbūve. Saknes pārveidnes.</w:t>
            </w:r>
            <w:r w:rsidR="0034168C">
              <w:rPr>
                <w:i/>
                <w:lang w:eastAsia="ko-KR"/>
              </w:rPr>
              <w:t xml:space="preserve"> L2, Pd3</w:t>
            </w:r>
          </w:p>
          <w:p w:rsidR="004F15EA" w:rsidRPr="004F15EA" w:rsidRDefault="004F15EA" w:rsidP="004F15EA">
            <w:pPr>
              <w:ind w:left="34"/>
              <w:jc w:val="both"/>
              <w:rPr>
                <w:i/>
                <w:lang w:eastAsia="ko-KR"/>
              </w:rPr>
            </w:pPr>
            <w:r w:rsidRPr="004F15EA">
              <w:rPr>
                <w:i/>
                <w:lang w:eastAsia="ko-KR"/>
              </w:rPr>
              <w:t>10. Augu lapa. Tās anatomiskā uzbūve un fizioloģiskās funkcijas. Lapu koku un skuju koku lapas uzbūves īpatnības.</w:t>
            </w:r>
            <w:r w:rsidR="0034168C">
              <w:rPr>
                <w:i/>
                <w:lang w:eastAsia="ko-KR"/>
              </w:rPr>
              <w:t xml:space="preserve"> L2, Pd3</w:t>
            </w:r>
          </w:p>
          <w:p w:rsidR="004F15EA" w:rsidRPr="004F15EA" w:rsidRDefault="004F15EA" w:rsidP="004F15EA">
            <w:pPr>
              <w:ind w:left="34"/>
              <w:jc w:val="both"/>
              <w:rPr>
                <w:i/>
                <w:lang w:eastAsia="ko-KR"/>
              </w:rPr>
            </w:pPr>
            <w:r w:rsidRPr="004F15EA">
              <w:rPr>
                <w:i/>
                <w:lang w:eastAsia="ko-KR"/>
              </w:rPr>
              <w:t>11. Augu ģeneratīvie orgāni.</w:t>
            </w:r>
            <w:r w:rsidR="0034168C">
              <w:rPr>
                <w:i/>
                <w:lang w:eastAsia="ko-KR"/>
              </w:rPr>
              <w:t xml:space="preserve"> L2, Pd3</w:t>
            </w:r>
          </w:p>
          <w:p w:rsidR="004F15EA" w:rsidRPr="004F15EA" w:rsidRDefault="004F15EA" w:rsidP="004F15EA">
            <w:pPr>
              <w:ind w:left="34"/>
              <w:jc w:val="both"/>
              <w:rPr>
                <w:i/>
                <w:lang w:eastAsia="ko-KR"/>
              </w:rPr>
            </w:pPr>
            <w:r w:rsidRPr="004F15EA">
              <w:rPr>
                <w:i/>
                <w:lang w:eastAsia="ko-KR"/>
              </w:rPr>
              <w:t>12. Ziedkopas</w:t>
            </w:r>
            <w:r w:rsidR="0034168C">
              <w:rPr>
                <w:i/>
                <w:lang w:eastAsia="ko-KR"/>
              </w:rPr>
              <w:t xml:space="preserve"> L2, Pd3</w:t>
            </w:r>
          </w:p>
          <w:p w:rsidR="004F15EA" w:rsidRPr="004F15EA" w:rsidRDefault="004F15EA" w:rsidP="004F15EA">
            <w:pPr>
              <w:ind w:left="34"/>
              <w:jc w:val="both"/>
              <w:rPr>
                <w:i/>
                <w:lang w:eastAsia="ko-KR"/>
              </w:rPr>
            </w:pPr>
            <w:r w:rsidRPr="004F15EA">
              <w:rPr>
                <w:i/>
                <w:lang w:eastAsia="ko-KR"/>
              </w:rPr>
              <w:t>13. Divkāršā apaugļošanās</w:t>
            </w:r>
            <w:r w:rsidR="0034168C">
              <w:rPr>
                <w:i/>
                <w:lang w:eastAsia="ko-KR"/>
              </w:rPr>
              <w:t>, L2, Pd3</w:t>
            </w:r>
          </w:p>
          <w:p w:rsidR="004F15EA" w:rsidRPr="004F15EA" w:rsidRDefault="004F15EA" w:rsidP="004F15EA">
            <w:pPr>
              <w:ind w:left="34"/>
              <w:jc w:val="both"/>
              <w:rPr>
                <w:i/>
                <w:lang w:eastAsia="ko-KR"/>
              </w:rPr>
            </w:pPr>
            <w:r w:rsidRPr="004F15EA">
              <w:rPr>
                <w:i/>
                <w:lang w:eastAsia="ko-KR"/>
              </w:rPr>
              <w:t>14. Sēklu veidi un uzbūve</w:t>
            </w:r>
            <w:r w:rsidR="0034168C">
              <w:rPr>
                <w:i/>
                <w:lang w:eastAsia="ko-KR"/>
              </w:rPr>
              <w:t>, L2, Pd3</w:t>
            </w:r>
          </w:p>
          <w:p w:rsidR="004F15EA" w:rsidRPr="004F15EA" w:rsidRDefault="004F15EA" w:rsidP="004F15EA">
            <w:pPr>
              <w:ind w:left="34"/>
              <w:jc w:val="both"/>
              <w:rPr>
                <w:i/>
                <w:lang w:eastAsia="ko-KR"/>
              </w:rPr>
            </w:pPr>
            <w:r w:rsidRPr="004F15EA">
              <w:rPr>
                <w:i/>
                <w:lang w:eastAsia="ko-KR"/>
              </w:rPr>
              <w:t>15. Sēklu izplatīšanās</w:t>
            </w:r>
            <w:r w:rsidR="0034168C">
              <w:rPr>
                <w:i/>
                <w:lang w:eastAsia="ko-KR"/>
              </w:rPr>
              <w:t>, L2, Pd3</w:t>
            </w:r>
          </w:p>
          <w:p w:rsidR="004F15EA" w:rsidRDefault="004F15EA" w:rsidP="004F15EA">
            <w:pPr>
              <w:ind w:left="34"/>
              <w:jc w:val="both"/>
              <w:rPr>
                <w:i/>
                <w:lang w:eastAsia="ko-KR"/>
              </w:rPr>
            </w:pPr>
            <w:r w:rsidRPr="004F15EA">
              <w:rPr>
                <w:i/>
                <w:lang w:eastAsia="ko-KR"/>
              </w:rPr>
              <w:t>16. Augļi</w:t>
            </w:r>
            <w:r w:rsidR="0034168C">
              <w:rPr>
                <w:i/>
                <w:lang w:eastAsia="ko-KR"/>
              </w:rPr>
              <w:t xml:space="preserve"> L2, Pd3</w:t>
            </w:r>
          </w:p>
          <w:p w:rsidR="0034168C" w:rsidRPr="0034168C" w:rsidRDefault="0034168C" w:rsidP="0034168C">
            <w:pPr>
              <w:ind w:left="34"/>
              <w:jc w:val="both"/>
              <w:rPr>
                <w:i/>
                <w:lang w:eastAsia="ko-KR"/>
              </w:rPr>
            </w:pPr>
            <w:r>
              <w:rPr>
                <w:i/>
                <w:lang w:eastAsia="ko-KR"/>
              </w:rPr>
              <w:lastRenderedPageBreak/>
              <w:t>17.</w:t>
            </w:r>
            <w:r w:rsidRPr="0034168C">
              <w:rPr>
                <w:i/>
                <w:lang w:eastAsia="ko-KR"/>
              </w:rPr>
              <w:t xml:space="preserve"> Ievadlekcija. Augu valsts raksturojums, pētījumu vēsture pasaulē. Galvenās mūsdienu filoģenētiskās shēmas.</w:t>
            </w:r>
            <w:r>
              <w:rPr>
                <w:i/>
                <w:lang w:eastAsia="ko-KR"/>
              </w:rPr>
              <w:t xml:space="preserve"> L2, Pd3</w:t>
            </w:r>
          </w:p>
          <w:p w:rsidR="0034168C" w:rsidRPr="0034168C" w:rsidRDefault="0034168C" w:rsidP="0034168C">
            <w:pPr>
              <w:ind w:left="34"/>
              <w:jc w:val="both"/>
              <w:rPr>
                <w:i/>
                <w:lang w:eastAsia="ko-KR"/>
              </w:rPr>
            </w:pPr>
            <w:r>
              <w:rPr>
                <w:i/>
                <w:lang w:eastAsia="ko-KR"/>
              </w:rPr>
              <w:t>18</w:t>
            </w:r>
            <w:r w:rsidRPr="0034168C">
              <w:rPr>
                <w:i/>
                <w:lang w:eastAsia="ko-KR"/>
              </w:rPr>
              <w:t>. Botānisko pētījumu vēsture Latvijā. Izmirušās segsēkļu grupas.</w:t>
            </w:r>
            <w:r>
              <w:rPr>
                <w:i/>
                <w:lang w:eastAsia="ko-KR"/>
              </w:rPr>
              <w:t xml:space="preserve"> L2, Pd3</w:t>
            </w:r>
          </w:p>
          <w:p w:rsidR="0034168C" w:rsidRPr="0034168C" w:rsidRDefault="0034168C" w:rsidP="0034168C">
            <w:pPr>
              <w:ind w:left="34"/>
              <w:jc w:val="both"/>
              <w:rPr>
                <w:i/>
                <w:lang w:eastAsia="ko-KR"/>
              </w:rPr>
            </w:pPr>
            <w:r>
              <w:rPr>
                <w:i/>
                <w:lang w:eastAsia="ko-KR"/>
              </w:rPr>
              <w:t>19</w:t>
            </w:r>
            <w:r w:rsidRPr="0034168C">
              <w:rPr>
                <w:i/>
                <w:lang w:eastAsia="ko-KR"/>
              </w:rPr>
              <w:t>. Sūnaugu nodalījums. Staipekņu nodalījums</w:t>
            </w:r>
            <w:r>
              <w:rPr>
                <w:i/>
                <w:lang w:eastAsia="ko-KR"/>
              </w:rPr>
              <w:t xml:space="preserve"> L2, Pd3</w:t>
            </w:r>
          </w:p>
          <w:p w:rsidR="0034168C" w:rsidRPr="004F15EA" w:rsidRDefault="0034168C" w:rsidP="0034168C">
            <w:pPr>
              <w:ind w:left="34"/>
              <w:jc w:val="both"/>
              <w:rPr>
                <w:i/>
                <w:lang w:eastAsia="ko-KR"/>
              </w:rPr>
            </w:pPr>
            <w:r>
              <w:rPr>
                <w:i/>
                <w:lang w:eastAsia="ko-KR"/>
              </w:rPr>
              <w:t>20</w:t>
            </w:r>
            <w:r w:rsidRPr="0034168C">
              <w:rPr>
                <w:i/>
                <w:lang w:eastAsia="ko-KR"/>
              </w:rPr>
              <w:t>. Kosu nodalījums. Paparžu nodalījums</w:t>
            </w:r>
            <w:r>
              <w:rPr>
                <w:i/>
                <w:lang w:eastAsia="ko-KR"/>
              </w:rPr>
              <w:t xml:space="preserve"> L2, Pd3</w:t>
            </w:r>
          </w:p>
          <w:p w:rsidR="004F15EA" w:rsidRPr="004F15EA" w:rsidRDefault="004F15EA" w:rsidP="004F15EA">
            <w:pPr>
              <w:ind w:left="34"/>
              <w:jc w:val="both"/>
              <w:rPr>
                <w:i/>
                <w:lang w:eastAsia="ko-KR"/>
              </w:rPr>
            </w:pPr>
          </w:p>
          <w:p w:rsidR="004F15EA" w:rsidRPr="004F15EA" w:rsidRDefault="004F15EA" w:rsidP="004F15EA">
            <w:pPr>
              <w:ind w:left="34"/>
              <w:jc w:val="both"/>
              <w:rPr>
                <w:i/>
                <w:lang w:eastAsia="ko-KR"/>
              </w:rPr>
            </w:pPr>
            <w:r w:rsidRPr="004F15EA">
              <w:rPr>
                <w:i/>
                <w:lang w:eastAsia="ko-KR"/>
              </w:rPr>
              <w:t>Laboratorijas darbu tēmas:</w:t>
            </w:r>
          </w:p>
          <w:p w:rsidR="004F15EA" w:rsidRPr="004F15EA" w:rsidRDefault="004F15EA" w:rsidP="004F15EA">
            <w:pPr>
              <w:ind w:left="34"/>
              <w:jc w:val="both"/>
              <w:rPr>
                <w:i/>
                <w:lang w:eastAsia="ko-KR"/>
              </w:rPr>
            </w:pPr>
            <w:r w:rsidRPr="004F15EA">
              <w:rPr>
                <w:i/>
                <w:lang w:eastAsia="ko-KR"/>
              </w:rPr>
              <w:t>1. Augu šūnas uzbūve</w:t>
            </w:r>
            <w:r w:rsidR="0034168C">
              <w:rPr>
                <w:i/>
                <w:lang w:eastAsia="ko-KR"/>
              </w:rPr>
              <w:t>, Ld2, Pd3</w:t>
            </w:r>
          </w:p>
          <w:p w:rsidR="004F15EA" w:rsidRPr="004F15EA" w:rsidRDefault="004F15EA" w:rsidP="004F15EA">
            <w:pPr>
              <w:ind w:left="34"/>
              <w:jc w:val="both"/>
              <w:rPr>
                <w:i/>
                <w:lang w:eastAsia="ko-KR"/>
              </w:rPr>
            </w:pPr>
            <w:r w:rsidRPr="004F15EA">
              <w:rPr>
                <w:i/>
                <w:lang w:eastAsia="ko-KR"/>
              </w:rPr>
              <w:t>2. Augu audi: meristēmas, segaudi</w:t>
            </w:r>
            <w:r w:rsidR="0034168C">
              <w:rPr>
                <w:i/>
                <w:lang w:eastAsia="ko-KR"/>
              </w:rPr>
              <w:t>, Ld2, Pd3</w:t>
            </w:r>
          </w:p>
          <w:p w:rsidR="004F15EA" w:rsidRPr="004F15EA" w:rsidRDefault="004F15EA" w:rsidP="004F15EA">
            <w:pPr>
              <w:ind w:left="34"/>
              <w:jc w:val="both"/>
              <w:rPr>
                <w:i/>
                <w:lang w:eastAsia="ko-KR"/>
              </w:rPr>
            </w:pPr>
            <w:r w:rsidRPr="004F15EA">
              <w:rPr>
                <w:i/>
                <w:lang w:eastAsia="ko-KR"/>
              </w:rPr>
              <w:t>3. Augu audi: mehāniskie audi, vadaudi</w:t>
            </w:r>
            <w:r w:rsidR="0034168C">
              <w:rPr>
                <w:i/>
                <w:lang w:eastAsia="ko-KR"/>
              </w:rPr>
              <w:t>, Ld2, Pd3</w:t>
            </w:r>
          </w:p>
          <w:p w:rsidR="004F15EA" w:rsidRPr="004F15EA" w:rsidRDefault="004F15EA" w:rsidP="004F15EA">
            <w:pPr>
              <w:ind w:left="34"/>
              <w:jc w:val="both"/>
              <w:rPr>
                <w:i/>
                <w:lang w:eastAsia="ko-KR"/>
              </w:rPr>
            </w:pPr>
            <w:r w:rsidRPr="004F15EA">
              <w:rPr>
                <w:i/>
                <w:lang w:eastAsia="ko-KR"/>
              </w:rPr>
              <w:t>4. Saknes primārā un sekundārā anatomiskā uzbūve</w:t>
            </w:r>
            <w:r w:rsidR="0034168C">
              <w:rPr>
                <w:i/>
                <w:lang w:eastAsia="ko-KR"/>
              </w:rPr>
              <w:t>, Ld2, Pd3</w:t>
            </w:r>
          </w:p>
          <w:p w:rsidR="004F15EA" w:rsidRPr="004F15EA" w:rsidRDefault="004F15EA" w:rsidP="004F15EA">
            <w:pPr>
              <w:ind w:left="34"/>
              <w:jc w:val="both"/>
              <w:rPr>
                <w:i/>
                <w:lang w:eastAsia="ko-KR"/>
              </w:rPr>
            </w:pPr>
            <w:r w:rsidRPr="004F15EA">
              <w:rPr>
                <w:i/>
                <w:lang w:eastAsia="ko-KR"/>
              </w:rPr>
              <w:t>5. Stumbra primārā un sekundāra anatomiskā uzbūve</w:t>
            </w:r>
            <w:r w:rsidR="0034168C">
              <w:rPr>
                <w:i/>
                <w:lang w:eastAsia="ko-KR"/>
              </w:rPr>
              <w:t>, Ld2, Pd3</w:t>
            </w:r>
          </w:p>
          <w:p w:rsidR="004F15EA" w:rsidRPr="004F15EA" w:rsidRDefault="004F15EA" w:rsidP="004F15EA">
            <w:pPr>
              <w:ind w:left="34"/>
              <w:jc w:val="both"/>
              <w:rPr>
                <w:i/>
                <w:lang w:eastAsia="ko-KR"/>
              </w:rPr>
            </w:pPr>
            <w:r w:rsidRPr="004F15EA">
              <w:rPr>
                <w:i/>
                <w:lang w:eastAsia="ko-KR"/>
              </w:rPr>
              <w:t>6. Lapas anatomiskā uzbūve. Lapas morfoloģija</w:t>
            </w:r>
            <w:r w:rsidR="0034168C">
              <w:rPr>
                <w:i/>
                <w:lang w:eastAsia="ko-KR"/>
              </w:rPr>
              <w:t>, Ld2, Pd3</w:t>
            </w:r>
          </w:p>
          <w:p w:rsidR="004F15EA" w:rsidRPr="004F15EA" w:rsidRDefault="004F15EA" w:rsidP="004F15EA">
            <w:pPr>
              <w:ind w:left="34"/>
              <w:jc w:val="both"/>
              <w:rPr>
                <w:i/>
                <w:lang w:eastAsia="ko-KR"/>
              </w:rPr>
            </w:pPr>
            <w:r w:rsidRPr="004F15EA">
              <w:rPr>
                <w:i/>
                <w:lang w:eastAsia="ko-KR"/>
              </w:rPr>
              <w:t>7. Zieda uzbūve. Zieda formula un diagramma. Ziedkopas</w:t>
            </w:r>
            <w:r w:rsidR="0034168C">
              <w:rPr>
                <w:i/>
                <w:lang w:eastAsia="ko-KR"/>
              </w:rPr>
              <w:t>, Ld2, Pd3</w:t>
            </w:r>
          </w:p>
          <w:p w:rsidR="00026C21" w:rsidRDefault="004F15EA" w:rsidP="004F15EA">
            <w:pPr>
              <w:ind w:left="34"/>
              <w:jc w:val="both"/>
              <w:rPr>
                <w:i/>
                <w:lang w:eastAsia="ko-KR"/>
              </w:rPr>
            </w:pPr>
            <w:r w:rsidRPr="004F15EA">
              <w:rPr>
                <w:i/>
                <w:lang w:eastAsia="ko-KR"/>
              </w:rPr>
              <w:t>8. Sēklas un augļi.</w:t>
            </w:r>
            <w:r w:rsidR="0034168C">
              <w:rPr>
                <w:i/>
                <w:lang w:eastAsia="ko-KR"/>
              </w:rPr>
              <w:t>, Ld2, Pd3</w:t>
            </w:r>
          </w:p>
          <w:p w:rsidR="0034168C" w:rsidRDefault="0034168C" w:rsidP="004F15EA">
            <w:pPr>
              <w:ind w:left="34"/>
              <w:jc w:val="both"/>
              <w:rPr>
                <w:i/>
                <w:lang w:eastAsia="ko-KR"/>
              </w:rPr>
            </w:pPr>
            <w:r>
              <w:rPr>
                <w:i/>
                <w:lang w:eastAsia="ko-KR"/>
              </w:rPr>
              <w:t>9</w:t>
            </w:r>
            <w:r w:rsidRPr="0034168C">
              <w:rPr>
                <w:i/>
                <w:lang w:eastAsia="ko-KR"/>
              </w:rPr>
              <w:t>. Sūnaugu nodalījums. Aknu sūnu klase</w:t>
            </w:r>
            <w:r>
              <w:rPr>
                <w:i/>
                <w:lang w:eastAsia="ko-KR"/>
              </w:rPr>
              <w:t>, Ld2, Pd3</w:t>
            </w:r>
          </w:p>
          <w:p w:rsidR="0034168C" w:rsidRPr="0034168C" w:rsidRDefault="0034168C" w:rsidP="0034168C">
            <w:pPr>
              <w:ind w:left="34"/>
              <w:jc w:val="both"/>
              <w:rPr>
                <w:i/>
                <w:lang w:eastAsia="ko-KR"/>
              </w:rPr>
            </w:pPr>
            <w:r>
              <w:rPr>
                <w:i/>
                <w:lang w:eastAsia="ko-KR"/>
              </w:rPr>
              <w:t xml:space="preserve">10. </w:t>
            </w:r>
            <w:r w:rsidRPr="0034168C">
              <w:rPr>
                <w:i/>
                <w:lang w:eastAsia="ko-KR"/>
              </w:rPr>
              <w:t>Sūnaugu nodalījums. Sfagnu apakšklase</w:t>
            </w:r>
            <w:r>
              <w:rPr>
                <w:i/>
                <w:lang w:eastAsia="ko-KR"/>
              </w:rPr>
              <w:t>, Ld2, Pd3</w:t>
            </w:r>
          </w:p>
          <w:p w:rsidR="0034168C" w:rsidRPr="004F15EA" w:rsidRDefault="0034168C" w:rsidP="0034168C">
            <w:pPr>
              <w:ind w:left="34"/>
              <w:jc w:val="both"/>
              <w:rPr>
                <w:i/>
                <w:lang w:eastAsia="ko-KR"/>
              </w:rPr>
            </w:pPr>
            <w:r>
              <w:rPr>
                <w:i/>
                <w:lang w:eastAsia="ko-KR"/>
              </w:rPr>
              <w:t>11</w:t>
            </w:r>
            <w:r w:rsidRPr="0034168C">
              <w:rPr>
                <w:i/>
                <w:lang w:eastAsia="ko-KR"/>
              </w:rPr>
              <w:t>. Sūnaugu nodalījums. Zaļo sūnu apakšklase</w:t>
            </w:r>
            <w:r>
              <w:rPr>
                <w:i/>
                <w:lang w:eastAsia="ko-KR"/>
              </w:rPr>
              <w:t>, Ld2, Pd3</w:t>
            </w:r>
          </w:p>
          <w:p w:rsidR="00026C21" w:rsidRDefault="0034168C" w:rsidP="00026C21">
            <w:pPr>
              <w:ind w:left="34"/>
              <w:jc w:val="both"/>
              <w:rPr>
                <w:i/>
                <w:lang w:eastAsia="ko-KR"/>
              </w:rPr>
            </w:pPr>
            <w:r>
              <w:rPr>
                <w:i/>
                <w:lang w:eastAsia="ko-KR"/>
              </w:rPr>
              <w:t>12. kolakvijs par 9-11. lab.d. tēmām, Ld2, Pd3</w:t>
            </w:r>
          </w:p>
          <w:p w:rsidR="0034168C" w:rsidRPr="004F15EA" w:rsidRDefault="0034168C" w:rsidP="00026C21">
            <w:pPr>
              <w:ind w:left="34"/>
              <w:jc w:val="both"/>
              <w:rPr>
                <w:i/>
                <w:lang w:eastAsia="ko-KR"/>
              </w:rPr>
            </w:pPr>
          </w:p>
          <w:p w:rsidR="008D4CBD" w:rsidRPr="004F15EA" w:rsidRDefault="008D4CBD" w:rsidP="00026C21">
            <w:pPr>
              <w:ind w:left="34"/>
              <w:jc w:val="both"/>
              <w:rPr>
                <w:i/>
                <w:lang w:eastAsia="ko-KR"/>
              </w:rPr>
            </w:pPr>
            <w:r w:rsidRPr="004F15EA">
              <w:rPr>
                <w:i/>
                <w:lang w:eastAsia="ko-KR"/>
              </w:rPr>
              <w:t>L -  lekcija</w:t>
            </w:r>
          </w:p>
          <w:p w:rsidR="008D4CBD" w:rsidRPr="004F15EA" w:rsidRDefault="008D4CBD" w:rsidP="00026C21">
            <w:pPr>
              <w:ind w:left="34"/>
              <w:jc w:val="both"/>
              <w:rPr>
                <w:i/>
                <w:lang w:eastAsia="ko-KR"/>
              </w:rPr>
            </w:pPr>
            <w:r w:rsidRPr="004F15EA">
              <w:rPr>
                <w:i/>
                <w:lang w:eastAsia="ko-KR"/>
              </w:rPr>
              <w:t>S - seminārs</w:t>
            </w:r>
          </w:p>
          <w:p w:rsidR="008D4CBD" w:rsidRPr="004F15EA" w:rsidRDefault="008D4CBD" w:rsidP="00026C21">
            <w:pPr>
              <w:ind w:left="34"/>
              <w:jc w:val="both"/>
              <w:rPr>
                <w:i/>
                <w:lang w:eastAsia="ko-KR"/>
              </w:rPr>
            </w:pPr>
            <w:r w:rsidRPr="004F15EA">
              <w:rPr>
                <w:i/>
                <w:lang w:eastAsia="ko-KR"/>
              </w:rPr>
              <w:t>P – praktiskie darbi</w:t>
            </w:r>
          </w:p>
          <w:p w:rsidR="00026C21" w:rsidRPr="004F15EA" w:rsidRDefault="00026C21" w:rsidP="00026C21">
            <w:pPr>
              <w:ind w:left="34"/>
              <w:jc w:val="both"/>
              <w:rPr>
                <w:i/>
                <w:lang w:eastAsia="ko-KR"/>
              </w:rPr>
            </w:pPr>
            <w:r w:rsidRPr="004F15EA">
              <w:rPr>
                <w:i/>
                <w:lang w:eastAsia="ko-KR"/>
              </w:rPr>
              <w:t>Ld – laboratorijas darbi</w:t>
            </w:r>
          </w:p>
          <w:p w:rsidR="008D4CBD" w:rsidRPr="00026C21" w:rsidRDefault="008D4CBD" w:rsidP="00026C21">
            <w:pPr>
              <w:spacing w:after="160" w:line="259" w:lineRule="auto"/>
              <w:ind w:left="34"/>
              <w:rPr>
                <w:color w:val="0070C0"/>
              </w:rPr>
            </w:pPr>
            <w:r w:rsidRPr="004F15EA">
              <w:rPr>
                <w:i/>
                <w:lang w:eastAsia="ko-KR"/>
              </w:rPr>
              <w:t>Pd – patstāvīgais darbs</w:t>
            </w:r>
          </w:p>
        </w:tc>
      </w:tr>
      <w:tr w:rsidR="008D4CBD" w:rsidRPr="00026C21" w:rsidTr="001A6313">
        <w:trPr>
          <w:jc w:val="center"/>
        </w:trPr>
        <w:tc>
          <w:tcPr>
            <w:tcW w:w="9582" w:type="dxa"/>
            <w:gridSpan w:val="2"/>
          </w:tcPr>
          <w:p w:rsidR="008D4CBD" w:rsidRPr="00026C21" w:rsidRDefault="008D4CBD" w:rsidP="008D4CBD">
            <w:pPr>
              <w:pStyle w:val="Nosaukumi"/>
            </w:pPr>
            <w:r w:rsidRPr="00026C21">
              <w:lastRenderedPageBreak/>
              <w:t>Studiju rezultāti</w:t>
            </w:r>
          </w:p>
        </w:tc>
      </w:tr>
      <w:tr w:rsidR="008D4CBD" w:rsidRPr="00026C21" w:rsidTr="001A6313">
        <w:trPr>
          <w:jc w:val="center"/>
        </w:trPr>
        <w:tc>
          <w:tcPr>
            <w:tcW w:w="9582" w:type="dxa"/>
            <w:gridSpan w:val="2"/>
          </w:tcPr>
          <w:p w:rsidR="008D4CBD" w:rsidRPr="003810BA" w:rsidRDefault="00026C21" w:rsidP="00026C21">
            <w:pPr>
              <w:pStyle w:val="ListParagraph"/>
              <w:spacing w:after="160" w:line="259" w:lineRule="auto"/>
              <w:ind w:left="20"/>
              <w:rPr>
                <w:color w:val="auto"/>
              </w:rPr>
            </w:pPr>
            <w:r w:rsidRPr="003810BA">
              <w:rPr>
                <w:color w:val="auto"/>
              </w:rPr>
              <w:t>ZINĀŠANAS:</w:t>
            </w:r>
          </w:p>
          <w:p w:rsidR="004F15EA" w:rsidRPr="003810BA" w:rsidRDefault="004F15EA" w:rsidP="004F15EA">
            <w:pPr>
              <w:pStyle w:val="ListParagraph"/>
              <w:spacing w:after="160" w:line="259" w:lineRule="auto"/>
              <w:ind w:left="20"/>
              <w:rPr>
                <w:color w:val="auto"/>
              </w:rPr>
            </w:pPr>
            <w:r w:rsidRPr="003810BA">
              <w:rPr>
                <w:color w:val="auto"/>
              </w:rPr>
              <w:t>Studējošie:</w:t>
            </w:r>
          </w:p>
          <w:p w:rsidR="004F15EA" w:rsidRPr="003810BA" w:rsidRDefault="004F15EA" w:rsidP="004F15EA">
            <w:pPr>
              <w:pStyle w:val="ListParagraph"/>
              <w:spacing w:after="160" w:line="259" w:lineRule="auto"/>
              <w:ind w:left="20"/>
              <w:rPr>
                <w:color w:val="auto"/>
              </w:rPr>
            </w:pPr>
            <w:r w:rsidRPr="003810BA">
              <w:rPr>
                <w:color w:val="auto"/>
              </w:rPr>
              <w:t>•</w:t>
            </w:r>
            <w:r w:rsidR="00363A0B" w:rsidRPr="003810BA">
              <w:rPr>
                <w:color w:val="auto"/>
              </w:rPr>
              <w:t>Apgūst</w:t>
            </w:r>
            <w:r w:rsidRPr="003810BA">
              <w:rPr>
                <w:color w:val="auto"/>
              </w:rPr>
              <w:t xml:space="preserve"> augu anatomijas priekšmeta attīstības vēsturi, sasniegumus un attīstības perspektīvas;</w:t>
            </w:r>
          </w:p>
          <w:p w:rsidR="004F15EA" w:rsidRPr="003810BA" w:rsidRDefault="004F15EA" w:rsidP="004F15EA">
            <w:pPr>
              <w:pStyle w:val="ListParagraph"/>
              <w:spacing w:after="160" w:line="259" w:lineRule="auto"/>
              <w:ind w:left="20"/>
              <w:rPr>
                <w:color w:val="auto"/>
              </w:rPr>
            </w:pPr>
            <w:r w:rsidRPr="003810BA">
              <w:rPr>
                <w:color w:val="auto"/>
              </w:rPr>
              <w:t>•</w:t>
            </w:r>
            <w:r w:rsidR="00363A0B" w:rsidRPr="003810BA">
              <w:rPr>
                <w:color w:val="auto"/>
              </w:rPr>
              <w:t>Apgūst</w:t>
            </w:r>
            <w:r w:rsidRPr="003810BA">
              <w:rPr>
                <w:color w:val="auto"/>
              </w:rPr>
              <w:t xml:space="preserve"> augu uzbūves un funkcionēšanas principus;</w:t>
            </w:r>
          </w:p>
          <w:p w:rsidR="004F15EA" w:rsidRPr="003810BA" w:rsidRDefault="004F15EA" w:rsidP="004F15EA">
            <w:pPr>
              <w:pStyle w:val="ListParagraph"/>
              <w:spacing w:after="160" w:line="259" w:lineRule="auto"/>
              <w:ind w:left="20"/>
              <w:rPr>
                <w:color w:val="auto"/>
              </w:rPr>
            </w:pPr>
            <w:r w:rsidRPr="003810BA">
              <w:rPr>
                <w:color w:val="auto"/>
              </w:rPr>
              <w:t>•</w:t>
            </w:r>
            <w:r w:rsidR="00363A0B" w:rsidRPr="003810BA">
              <w:rPr>
                <w:color w:val="auto"/>
              </w:rPr>
              <w:t>Izveido</w:t>
            </w:r>
            <w:r w:rsidRPr="003810BA">
              <w:rPr>
                <w:color w:val="auto"/>
              </w:rPr>
              <w:t xml:space="preserve"> priekšstatu par to, kādu fizioloģisko procesu realizācijā ir iesaistītas dažādas augu audu sistēmas;</w:t>
            </w:r>
          </w:p>
          <w:p w:rsidR="004F15EA" w:rsidRPr="003810BA" w:rsidRDefault="00363A0B" w:rsidP="004F15EA">
            <w:pPr>
              <w:pStyle w:val="ListParagraph"/>
              <w:spacing w:after="160" w:line="259" w:lineRule="auto"/>
              <w:ind w:left="20"/>
              <w:rPr>
                <w:color w:val="auto"/>
              </w:rPr>
            </w:pPr>
            <w:r w:rsidRPr="003810BA">
              <w:rPr>
                <w:color w:val="auto"/>
              </w:rPr>
              <w:t>•A</w:t>
            </w:r>
            <w:r w:rsidR="004F15EA" w:rsidRPr="003810BA">
              <w:rPr>
                <w:color w:val="auto"/>
              </w:rPr>
              <w:t>pgūs</w:t>
            </w:r>
            <w:r w:rsidRPr="003810BA">
              <w:rPr>
                <w:color w:val="auto"/>
              </w:rPr>
              <w:t>t</w:t>
            </w:r>
            <w:r w:rsidR="004F15EA" w:rsidRPr="003810BA">
              <w:rPr>
                <w:color w:val="auto"/>
              </w:rPr>
              <w:t xml:space="preserve"> praktiskas iemaņas pagatavot kvalitatīvus augu anatomiskos griezumus;</w:t>
            </w:r>
          </w:p>
          <w:p w:rsidR="00A86228" w:rsidRPr="003810BA" w:rsidRDefault="004F15EA" w:rsidP="003810BA">
            <w:pPr>
              <w:pStyle w:val="ListParagraph"/>
              <w:spacing w:after="240" w:line="259" w:lineRule="auto"/>
              <w:ind w:left="20"/>
              <w:rPr>
                <w:color w:val="auto"/>
              </w:rPr>
            </w:pPr>
            <w:r w:rsidRPr="003810BA">
              <w:rPr>
                <w:color w:val="auto"/>
              </w:rPr>
              <w:t xml:space="preserve">• </w:t>
            </w:r>
            <w:r w:rsidR="00363A0B" w:rsidRPr="003810BA">
              <w:rPr>
                <w:color w:val="auto"/>
              </w:rPr>
              <w:t>A</w:t>
            </w:r>
            <w:r w:rsidRPr="003810BA">
              <w:rPr>
                <w:color w:val="auto"/>
              </w:rPr>
              <w:t>pgūs</w:t>
            </w:r>
            <w:r w:rsidR="00363A0B" w:rsidRPr="003810BA">
              <w:rPr>
                <w:color w:val="auto"/>
              </w:rPr>
              <w:t>t</w:t>
            </w:r>
            <w:r w:rsidRPr="003810BA">
              <w:rPr>
                <w:color w:val="auto"/>
              </w:rPr>
              <w:t xml:space="preserve"> </w:t>
            </w:r>
            <w:r w:rsidR="003810BA" w:rsidRPr="003810BA">
              <w:rPr>
                <w:color w:val="auto"/>
              </w:rPr>
              <w:t>mikroskopisko uzbūvi,</w:t>
            </w:r>
            <w:r w:rsidRPr="003810BA">
              <w:rPr>
                <w:color w:val="auto"/>
              </w:rPr>
              <w:t xml:space="preserve">augu šūnu, audu un orgānu </w:t>
            </w:r>
          </w:p>
          <w:p w:rsidR="00026C21" w:rsidRPr="003810BA" w:rsidRDefault="004F15EA" w:rsidP="003810BA">
            <w:pPr>
              <w:pStyle w:val="ListParagraph"/>
              <w:spacing w:line="259" w:lineRule="auto"/>
              <w:ind w:left="20"/>
              <w:rPr>
                <w:color w:val="auto"/>
              </w:rPr>
            </w:pPr>
            <w:r w:rsidRPr="003810BA">
              <w:rPr>
                <w:color w:val="auto"/>
              </w:rPr>
              <w:t xml:space="preserve"> </w:t>
            </w:r>
            <w:r w:rsidR="00026C21" w:rsidRPr="003810BA">
              <w:rPr>
                <w:color w:val="auto"/>
              </w:rPr>
              <w:t>PRASMES:</w:t>
            </w:r>
          </w:p>
          <w:p w:rsidR="00026C21" w:rsidRPr="003810BA" w:rsidRDefault="00A86228" w:rsidP="00A86228">
            <w:pPr>
              <w:spacing w:after="160" w:line="259" w:lineRule="auto"/>
            </w:pPr>
            <w:r w:rsidRPr="003810BA">
              <w:t>•Spēj pagatavot</w:t>
            </w:r>
            <w:r w:rsidR="00363A0B" w:rsidRPr="003810BA">
              <w:t xml:space="preserve"> augu anatomiskā griezuma</w:t>
            </w:r>
            <w:r w:rsidRPr="003810BA">
              <w:t xml:space="preserve"> mikropreparātu, atpazīt galvenos augu augus un orgānus</w:t>
            </w:r>
          </w:p>
          <w:p w:rsidR="00026C21" w:rsidRPr="003810BA" w:rsidRDefault="00026C21" w:rsidP="00026C21">
            <w:pPr>
              <w:pStyle w:val="ListParagraph"/>
              <w:spacing w:after="160" w:line="259" w:lineRule="auto"/>
              <w:ind w:left="20"/>
              <w:rPr>
                <w:color w:val="auto"/>
              </w:rPr>
            </w:pPr>
            <w:r w:rsidRPr="003810BA">
              <w:rPr>
                <w:color w:val="auto"/>
              </w:rPr>
              <w:t xml:space="preserve">KOMPETENCE: </w:t>
            </w:r>
          </w:p>
          <w:p w:rsidR="00363A0B" w:rsidRPr="003810BA" w:rsidRDefault="00A86228" w:rsidP="00363A0B">
            <w:pPr>
              <w:pStyle w:val="ListParagraph"/>
              <w:spacing w:after="160" w:line="259" w:lineRule="auto"/>
              <w:ind w:left="20"/>
              <w:rPr>
                <w:color w:val="auto"/>
              </w:rPr>
            </w:pPr>
            <w:r w:rsidRPr="003810BA">
              <w:rPr>
                <w:color w:val="auto"/>
              </w:rPr>
              <w:t xml:space="preserve"> •Saprot vispārējos auga šūnu, audu un orgānu uzbūves principos, to funkcijās un to nozīmi</w:t>
            </w:r>
          </w:p>
          <w:p w:rsidR="00363A0B" w:rsidRPr="003810BA" w:rsidRDefault="00A86228" w:rsidP="00363A0B">
            <w:pPr>
              <w:pStyle w:val="ListParagraph"/>
              <w:spacing w:after="160" w:line="259" w:lineRule="auto"/>
              <w:ind w:left="20"/>
              <w:rPr>
                <w:color w:val="auto"/>
              </w:rPr>
            </w:pPr>
            <w:r w:rsidRPr="003810BA">
              <w:rPr>
                <w:color w:val="auto"/>
              </w:rPr>
              <w:t xml:space="preserve"> •O</w:t>
            </w:r>
            <w:r w:rsidR="00363A0B" w:rsidRPr="003810BA">
              <w:rPr>
                <w:color w:val="auto"/>
              </w:rPr>
              <w:t xml:space="preserve">rientējas </w:t>
            </w:r>
            <w:r w:rsidRPr="003810BA">
              <w:rPr>
                <w:color w:val="auto"/>
              </w:rPr>
              <w:t>augu anatomijas un morfoloģijas</w:t>
            </w:r>
            <w:r w:rsidR="00363A0B" w:rsidRPr="003810BA">
              <w:rPr>
                <w:color w:val="auto"/>
              </w:rPr>
              <w:t xml:space="preserve"> teorētiskajos pamatos;</w:t>
            </w:r>
          </w:p>
          <w:p w:rsidR="00026C21" w:rsidRPr="003810BA" w:rsidRDefault="00A86228" w:rsidP="003810BA">
            <w:pPr>
              <w:pStyle w:val="ListParagraph"/>
              <w:spacing w:after="160" w:line="259" w:lineRule="auto"/>
              <w:ind w:left="20"/>
              <w:rPr>
                <w:color w:val="auto"/>
              </w:rPr>
            </w:pPr>
            <w:r w:rsidRPr="003810BA">
              <w:rPr>
                <w:color w:val="auto"/>
              </w:rPr>
              <w:t xml:space="preserve"> •S</w:t>
            </w:r>
            <w:r w:rsidR="00363A0B" w:rsidRPr="003810BA">
              <w:rPr>
                <w:color w:val="auto"/>
              </w:rPr>
              <w:t xml:space="preserve">pēj patstāvīgi strādāt ar zinātnisko literatūru </w:t>
            </w:r>
            <w:r w:rsidRPr="003810BA">
              <w:rPr>
                <w:color w:val="auto"/>
              </w:rPr>
              <w:t>augu anatomijas un morfoloģijas jomā</w:t>
            </w:r>
          </w:p>
        </w:tc>
      </w:tr>
      <w:tr w:rsidR="008D4CBD" w:rsidRPr="00026C21" w:rsidTr="001A6313">
        <w:trPr>
          <w:jc w:val="center"/>
        </w:trPr>
        <w:tc>
          <w:tcPr>
            <w:tcW w:w="9582" w:type="dxa"/>
            <w:gridSpan w:val="2"/>
          </w:tcPr>
          <w:p w:rsidR="008D4CBD" w:rsidRPr="00026C21" w:rsidRDefault="008D4CBD" w:rsidP="008D4CBD">
            <w:pPr>
              <w:pStyle w:val="Nosaukumi"/>
            </w:pPr>
            <w:r w:rsidRPr="00026C21">
              <w:t>Studējošo patstāvīgo darbu organizācijas un uzdevumu raksturojums</w:t>
            </w:r>
          </w:p>
        </w:tc>
      </w:tr>
      <w:tr w:rsidR="00026C21" w:rsidRPr="00026C21" w:rsidTr="001A6313">
        <w:trPr>
          <w:jc w:val="center"/>
        </w:trPr>
        <w:tc>
          <w:tcPr>
            <w:tcW w:w="9582" w:type="dxa"/>
            <w:gridSpan w:val="2"/>
          </w:tcPr>
          <w:p w:rsidR="00026C21" w:rsidRPr="00026C21" w:rsidRDefault="003810BA" w:rsidP="00DF49CD">
            <w:pPr>
              <w:spacing w:after="160" w:line="259" w:lineRule="auto"/>
            </w:pPr>
            <w:r w:rsidRPr="003810BA">
              <w:t>Pirms katras nodarbības studējošie iepazīstas ar nodarbības tematu un atbilstošo zinātnisko un mācību literatūru.</w:t>
            </w:r>
          </w:p>
        </w:tc>
      </w:tr>
      <w:tr w:rsidR="008D4CBD" w:rsidRPr="00026C21" w:rsidTr="001A6313">
        <w:trPr>
          <w:jc w:val="center"/>
        </w:trPr>
        <w:tc>
          <w:tcPr>
            <w:tcW w:w="9582" w:type="dxa"/>
            <w:gridSpan w:val="2"/>
          </w:tcPr>
          <w:p w:rsidR="008D4CBD" w:rsidRPr="00026C21" w:rsidRDefault="008D4CBD" w:rsidP="008D4CBD">
            <w:pPr>
              <w:pStyle w:val="Nosaukumi"/>
            </w:pPr>
            <w:r w:rsidRPr="00026C21">
              <w:t>Prasības kredītpunktu iegūšanai</w:t>
            </w:r>
          </w:p>
        </w:tc>
      </w:tr>
      <w:tr w:rsidR="008D4CBD" w:rsidRPr="00026C21" w:rsidTr="001A6313">
        <w:trPr>
          <w:jc w:val="center"/>
        </w:trPr>
        <w:tc>
          <w:tcPr>
            <w:tcW w:w="9582" w:type="dxa"/>
            <w:gridSpan w:val="2"/>
          </w:tcPr>
          <w:p w:rsidR="00026C21" w:rsidRPr="00026C21" w:rsidRDefault="004F15EA" w:rsidP="008D4CBD">
            <w:pPr>
              <w:rPr>
                <w:color w:val="0070C0"/>
              </w:rPr>
            </w:pPr>
            <w:r>
              <w:rPr>
                <w:color w:val="0070C0"/>
              </w:rPr>
              <w:t xml:space="preserve"> </w:t>
            </w:r>
          </w:p>
          <w:p w:rsidR="008D4CBD" w:rsidRPr="00A86228" w:rsidRDefault="008D4CBD" w:rsidP="008D4CBD">
            <w:r w:rsidRPr="00A86228">
              <w:lastRenderedPageBreak/>
              <w:t>STUDIJU REZULTĀTU VĒRTĒŠANAS KRITĒRIJI</w:t>
            </w:r>
          </w:p>
          <w:p w:rsidR="008D4CBD" w:rsidRPr="00A86228" w:rsidRDefault="008D4CBD" w:rsidP="008D4CBD"/>
          <w:p w:rsidR="008D4CBD" w:rsidRPr="00A86228" w:rsidRDefault="008D4CBD" w:rsidP="008D4CBD">
            <w:pPr>
              <w:rPr>
                <w:rFonts w:eastAsia="Times New Roman"/>
              </w:rPr>
            </w:pPr>
            <w:r w:rsidRPr="00A86228">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8D4CBD" w:rsidRPr="00A86228" w:rsidRDefault="008D4CBD" w:rsidP="008D4CBD"/>
          <w:p w:rsidR="008D4CBD" w:rsidRPr="00A86228" w:rsidRDefault="008D4CBD" w:rsidP="008D4CBD"/>
          <w:p w:rsidR="008D4CBD" w:rsidRPr="00A86228" w:rsidRDefault="008D4CBD" w:rsidP="008D4CBD">
            <w:r w:rsidRPr="00A86228">
              <w:t>STUDIJU REZULTĀTU VĒRTĒŠANA</w:t>
            </w:r>
          </w:p>
          <w:p w:rsidR="008D4CBD" w:rsidRPr="00026C21" w:rsidRDefault="00A86228" w:rsidP="008D4CBD">
            <w:pPr>
              <w:rPr>
                <w:color w:val="0070C0"/>
              </w:rPr>
            </w:pPr>
            <w:r w:rsidRPr="00A86228">
              <w:t>Apgūts teorētiskais kurss, izpildīti un ieskaitīti laboratorijas darbi, nokārtots eksāmens</w:t>
            </w:r>
          </w:p>
          <w:p w:rsidR="008D4CBD" w:rsidRPr="00026C21" w:rsidRDefault="008D4CBD" w:rsidP="008D4CBD">
            <w:pPr>
              <w:textAlignment w:val="baseline"/>
              <w:rPr>
                <w:bCs w:val="0"/>
                <w:iCs w:val="0"/>
                <w:color w:val="0070C0"/>
              </w:rPr>
            </w:pPr>
          </w:p>
        </w:tc>
      </w:tr>
      <w:tr w:rsidR="008D4CBD" w:rsidRPr="00026C21" w:rsidTr="001A6313">
        <w:trPr>
          <w:jc w:val="center"/>
        </w:trPr>
        <w:tc>
          <w:tcPr>
            <w:tcW w:w="9582" w:type="dxa"/>
            <w:gridSpan w:val="2"/>
          </w:tcPr>
          <w:p w:rsidR="008D4CBD" w:rsidRPr="00026C21" w:rsidRDefault="008D4CBD" w:rsidP="008D4CBD">
            <w:pPr>
              <w:pStyle w:val="Nosaukumi"/>
            </w:pPr>
            <w:r w:rsidRPr="00026C21">
              <w:lastRenderedPageBreak/>
              <w:t>Kursa saturs</w:t>
            </w:r>
          </w:p>
        </w:tc>
      </w:tr>
      <w:tr w:rsidR="00026C21" w:rsidRPr="00026C21" w:rsidTr="001A6313">
        <w:trPr>
          <w:jc w:val="center"/>
        </w:trPr>
        <w:tc>
          <w:tcPr>
            <w:tcW w:w="9582" w:type="dxa"/>
            <w:gridSpan w:val="2"/>
          </w:tcPr>
          <w:p w:rsidR="00026C21" w:rsidRPr="003810BA" w:rsidRDefault="00145884" w:rsidP="00026C21">
            <w:pPr>
              <w:ind w:left="34"/>
              <w:jc w:val="both"/>
              <w:rPr>
                <w:i/>
                <w:lang w:eastAsia="ko-KR"/>
              </w:rPr>
            </w:pPr>
            <w:r>
              <w:rPr>
                <w:i/>
                <w:lang w:eastAsia="ko-KR"/>
              </w:rPr>
              <w:t>L40, Ld24, Pd 96</w:t>
            </w:r>
          </w:p>
          <w:p w:rsidR="00A86228" w:rsidRPr="000E1B76" w:rsidRDefault="00A86228" w:rsidP="000E1B76">
            <w:r w:rsidRPr="000E1B76">
              <w:t>Augu anatomijas priekšmets, tā attīstības vēsture, sasniegumi, attīstības perspektīves. Vispārējs priekšstats par augu šūnu. Citoplazma, tās fizikāli ķīmiskās īpašības. Augu šūnas organellas.Plastīdas. Rezerves barības vielas un kristāliskie ieslēgumi.</w:t>
            </w:r>
          </w:p>
          <w:p w:rsidR="00026C21" w:rsidRPr="000E1B76" w:rsidRDefault="00A86228" w:rsidP="000E1B76">
            <w:r w:rsidRPr="000E1B76">
              <w:t>Šūnapvalks, tā veidošanās, īpašības un nozīme. Augu audi, to klasifikācija, nozīme, funkcijas. Augu orgāni. Stumbrs. Lakstaugu stumbra uzbūve. Stumbra pārveidnes. Viendīgļlapju lakstaugu stumbrs. Divdīgļlapju lakstaugu stumbrs. Kokaugu stumbra uzbūve. Lapu koku un skuju koku stumbru uzbūves īpatnības. Sakne, tās primārā un sekundārā uzbūve. Saknes pārveidnes. Augu lapa. Tās anatomiskā uzbūve un fizioloģiskās funkcijas. Lapu koku un skuju koku lapas uzbūves īpatnības. Augu ģeneratīvie orgāni. Ziedkopas. Divkāršā apaugļošanās.Sēklu veidi un uzbūve.Sēklu izplatīšanās. Augļi</w:t>
            </w:r>
            <w:r w:rsidR="000E1B76" w:rsidRPr="000E1B76">
              <w:t>. Pasaules floras izpētes vēsture, sistemātikas attīstības galvenie periodi. Floras izpētes uzdevumi to nozīme, saistība ar citām zinātnēm. Nomenklatūras pamati. Galvenās mūsdienu filoģenētiskās shēmas, to autori. Latvijas vaskulāro augu floras sastāvs un sistemātiskā struktūra:</w:t>
            </w:r>
            <w:r w:rsidR="000E1B76" w:rsidRPr="000E1B76">
              <w:br/>
              <w:t>Augu valsts pētījumi Latvijā. Augu valsts (Plantae), vispārīgs raksturojums, galvenās sistemātiskā iedalījuma nostādnes.</w:t>
            </w:r>
          </w:p>
          <w:p w:rsidR="000E1B76" w:rsidRPr="000E1B76" w:rsidRDefault="000E1B76" w:rsidP="000E1B76">
            <w:r w:rsidRPr="000E1B76">
              <w:t>Sūnaugu nodalījums, Vispārīgs raksturojums, sastopamība Latvijas florā.</w:t>
            </w:r>
          </w:p>
          <w:p w:rsidR="00026C21" w:rsidRPr="003810BA" w:rsidRDefault="00026C21" w:rsidP="00026C21">
            <w:pPr>
              <w:ind w:left="34"/>
              <w:jc w:val="both"/>
              <w:rPr>
                <w:i/>
                <w:lang w:eastAsia="ko-KR"/>
              </w:rPr>
            </w:pPr>
          </w:p>
          <w:p w:rsidR="00026C21" w:rsidRPr="003810BA" w:rsidRDefault="00026C21" w:rsidP="00026C21">
            <w:pPr>
              <w:ind w:left="34"/>
              <w:jc w:val="both"/>
              <w:rPr>
                <w:i/>
                <w:lang w:eastAsia="ko-KR"/>
              </w:rPr>
            </w:pPr>
            <w:r w:rsidRPr="003810BA">
              <w:rPr>
                <w:i/>
                <w:lang w:eastAsia="ko-KR"/>
              </w:rPr>
              <w:t>L -  lekcija</w:t>
            </w:r>
          </w:p>
          <w:p w:rsidR="00026C21" w:rsidRPr="003810BA" w:rsidRDefault="00026C21" w:rsidP="00026C21">
            <w:pPr>
              <w:ind w:left="34"/>
              <w:jc w:val="both"/>
              <w:rPr>
                <w:i/>
                <w:lang w:eastAsia="ko-KR"/>
              </w:rPr>
            </w:pPr>
            <w:r w:rsidRPr="003810BA">
              <w:rPr>
                <w:i/>
                <w:lang w:eastAsia="ko-KR"/>
              </w:rPr>
              <w:t>Ld – laboratorijas darbi</w:t>
            </w:r>
          </w:p>
          <w:p w:rsidR="00026C21" w:rsidRPr="00026C21" w:rsidRDefault="00026C21" w:rsidP="00026C21">
            <w:pPr>
              <w:spacing w:after="160" w:line="259" w:lineRule="auto"/>
              <w:ind w:left="34"/>
              <w:rPr>
                <w:color w:val="0070C0"/>
              </w:rPr>
            </w:pPr>
          </w:p>
        </w:tc>
      </w:tr>
      <w:tr w:rsidR="008D4CBD" w:rsidRPr="00026C21" w:rsidTr="001A6313">
        <w:trPr>
          <w:jc w:val="center"/>
        </w:trPr>
        <w:tc>
          <w:tcPr>
            <w:tcW w:w="9582" w:type="dxa"/>
            <w:gridSpan w:val="2"/>
          </w:tcPr>
          <w:p w:rsidR="008D4CBD" w:rsidRPr="00026C21" w:rsidRDefault="008D4CBD" w:rsidP="008D4CBD">
            <w:pPr>
              <w:pStyle w:val="Nosaukumi"/>
            </w:pPr>
            <w:r w:rsidRPr="00026C21">
              <w:t>Obligāti izmantojamie informācijas avoti</w:t>
            </w:r>
          </w:p>
        </w:tc>
      </w:tr>
      <w:tr w:rsidR="00026C21" w:rsidRPr="00026C21" w:rsidTr="001A6313">
        <w:trPr>
          <w:jc w:val="center"/>
        </w:trPr>
        <w:tc>
          <w:tcPr>
            <w:tcW w:w="9582" w:type="dxa"/>
            <w:gridSpan w:val="2"/>
          </w:tcPr>
          <w:p w:rsidR="003810BA" w:rsidRDefault="003810BA" w:rsidP="00295A5F">
            <w:pPr>
              <w:spacing w:line="259" w:lineRule="auto"/>
            </w:pPr>
            <w:r>
              <w:t>1.Dardis Deborah Athas. NetQuest : Exploring Botany / Deborah Athas Dardis,Murray Paton Pendarvis,Keith Bancroft. - Louisiana : WCB/McGraw-Hill, 1997. - 17.6p</w:t>
            </w:r>
          </w:p>
          <w:p w:rsidR="003810BA" w:rsidRDefault="003810BA" w:rsidP="00295A5F">
            <w:pPr>
              <w:spacing w:line="259" w:lineRule="auto"/>
            </w:pPr>
            <w:r>
              <w:t>2.Dickison W.C. 2000. Integrative Plant Anatomy. Harcourt Academic Press, 534 pp.</w:t>
            </w:r>
          </w:p>
          <w:p w:rsidR="003810BA" w:rsidRDefault="003810BA" w:rsidP="00295A5F">
            <w:pPr>
              <w:spacing w:line="259" w:lineRule="auto"/>
            </w:pPr>
            <w:r>
              <w:t>3. Fahn A. 1997. Plant Anatomy. Butterworth-Heinemann, Oxford, 588 pp.</w:t>
            </w:r>
          </w:p>
          <w:p w:rsidR="003810BA" w:rsidRDefault="003810BA" w:rsidP="00295A5F">
            <w:pPr>
              <w:spacing w:line="259" w:lineRule="auto"/>
            </w:pPr>
            <w:r>
              <w:t>4.Kondratovičs R. 1976. Augu anatomijas praktikums. Zvaigzne, Rīga, 280 lpp.</w:t>
            </w:r>
          </w:p>
          <w:p w:rsidR="00026C21" w:rsidRPr="00026C21" w:rsidRDefault="003810BA" w:rsidP="00295A5F">
            <w:pPr>
              <w:spacing w:line="259" w:lineRule="auto"/>
            </w:pPr>
            <w:r>
              <w:t>5.Nabors Murray W. Introduction to Botany / Murray W.Nabors. - San Francisco: Pearson, 2003. - 626 p.</w:t>
            </w:r>
          </w:p>
        </w:tc>
      </w:tr>
      <w:tr w:rsidR="008D4CBD" w:rsidRPr="00026C21" w:rsidTr="001A6313">
        <w:trPr>
          <w:jc w:val="center"/>
        </w:trPr>
        <w:tc>
          <w:tcPr>
            <w:tcW w:w="9582" w:type="dxa"/>
            <w:gridSpan w:val="2"/>
          </w:tcPr>
          <w:p w:rsidR="008D4CBD" w:rsidRPr="00026C21" w:rsidRDefault="008D4CBD" w:rsidP="008D4CBD">
            <w:pPr>
              <w:pStyle w:val="Nosaukumi"/>
            </w:pPr>
            <w:r w:rsidRPr="00026C21">
              <w:t>Papildus informācijas avoti</w:t>
            </w:r>
          </w:p>
        </w:tc>
      </w:tr>
      <w:tr w:rsidR="00026C21" w:rsidRPr="00026C21" w:rsidTr="001A6313">
        <w:trPr>
          <w:jc w:val="center"/>
        </w:trPr>
        <w:tc>
          <w:tcPr>
            <w:tcW w:w="9582" w:type="dxa"/>
            <w:gridSpan w:val="2"/>
          </w:tcPr>
          <w:p w:rsidR="00026C21" w:rsidRPr="00026C21" w:rsidRDefault="003810BA" w:rsidP="003810BA">
            <w:pPr>
              <w:spacing w:after="160" w:line="259" w:lineRule="auto"/>
            </w:pPr>
            <w:r>
              <w:t>1. Taiz L., Zeiger E. 2002. Plant Physiology. Sinauer Associates, 690 pp.</w:t>
            </w:r>
          </w:p>
        </w:tc>
      </w:tr>
      <w:tr w:rsidR="008D4CBD" w:rsidRPr="00026C21" w:rsidTr="001A6313">
        <w:trPr>
          <w:jc w:val="center"/>
        </w:trPr>
        <w:tc>
          <w:tcPr>
            <w:tcW w:w="9582" w:type="dxa"/>
            <w:gridSpan w:val="2"/>
          </w:tcPr>
          <w:p w:rsidR="008D4CBD" w:rsidRPr="00026C21" w:rsidRDefault="008D4CBD" w:rsidP="008D4CBD">
            <w:pPr>
              <w:pStyle w:val="Nosaukumi"/>
            </w:pPr>
            <w:r w:rsidRPr="00026C21">
              <w:t>Periodika un citi informācijas avoti</w:t>
            </w:r>
          </w:p>
        </w:tc>
      </w:tr>
      <w:tr w:rsidR="00026C21" w:rsidRPr="00026C21" w:rsidTr="001A6313">
        <w:trPr>
          <w:jc w:val="center"/>
        </w:trPr>
        <w:tc>
          <w:tcPr>
            <w:tcW w:w="9582" w:type="dxa"/>
            <w:gridSpan w:val="2"/>
          </w:tcPr>
          <w:p w:rsidR="00026C21" w:rsidRPr="00026C21" w:rsidRDefault="00295A5F" w:rsidP="00026C21">
            <w:pPr>
              <w:spacing w:after="160" w:line="259" w:lineRule="auto"/>
            </w:pPr>
            <w:r>
              <w:t>-</w:t>
            </w:r>
          </w:p>
        </w:tc>
      </w:tr>
      <w:tr w:rsidR="008D4CBD" w:rsidRPr="00026C21" w:rsidTr="001A6313">
        <w:trPr>
          <w:jc w:val="center"/>
        </w:trPr>
        <w:tc>
          <w:tcPr>
            <w:tcW w:w="9582" w:type="dxa"/>
            <w:gridSpan w:val="2"/>
          </w:tcPr>
          <w:p w:rsidR="008D4CBD" w:rsidRPr="00026C21" w:rsidRDefault="008D4CBD" w:rsidP="008D4CBD">
            <w:pPr>
              <w:pStyle w:val="Nosaukumi"/>
            </w:pPr>
            <w:r w:rsidRPr="00026C21">
              <w:t>Piezīmes</w:t>
            </w:r>
          </w:p>
        </w:tc>
      </w:tr>
      <w:tr w:rsidR="008D4CBD" w:rsidRPr="00026C21" w:rsidTr="001A6313">
        <w:trPr>
          <w:jc w:val="center"/>
        </w:trPr>
        <w:tc>
          <w:tcPr>
            <w:tcW w:w="9582" w:type="dxa"/>
            <w:gridSpan w:val="2"/>
          </w:tcPr>
          <w:p w:rsidR="008D4CBD" w:rsidRPr="003810BA" w:rsidRDefault="003810BA" w:rsidP="008D4CBD">
            <w:r w:rsidRPr="003810BA">
              <w:lastRenderedPageBreak/>
              <w:t>Akadēmiskā bakalaura studiju programma “Bioloģija”, A daļa</w:t>
            </w:r>
          </w:p>
          <w:p w:rsidR="00026C21" w:rsidRPr="003810BA" w:rsidRDefault="00026C21" w:rsidP="008D4CBD">
            <w:pPr>
              <w:rPr>
                <w:bCs w:val="0"/>
              </w:rPr>
            </w:pPr>
          </w:p>
          <w:p w:rsidR="008D4CBD" w:rsidRPr="00026C21" w:rsidRDefault="008D4CBD" w:rsidP="008D4CBD">
            <w:pPr>
              <w:rPr>
                <w:color w:val="0070C0"/>
              </w:rPr>
            </w:pPr>
            <w:r w:rsidRPr="003810BA">
              <w:t>Kurss tiek docēts latviešu valodā.</w:t>
            </w:r>
          </w:p>
        </w:tc>
      </w:tr>
    </w:tbl>
    <w:p w:rsidR="001B4907" w:rsidRPr="00026C21" w:rsidRDefault="001B4907" w:rsidP="001B4907"/>
    <w:p w:rsidR="001B4907" w:rsidRPr="00026C21" w:rsidRDefault="001B4907" w:rsidP="001B4907"/>
    <w:p w:rsidR="00360579" w:rsidRPr="00026C21" w:rsidRDefault="00360579"/>
    <w:sectPr w:rsidR="00360579"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297D" w:rsidRDefault="00E8297D" w:rsidP="001B4907">
      <w:r>
        <w:separator/>
      </w:r>
    </w:p>
  </w:endnote>
  <w:endnote w:type="continuationSeparator" w:id="0">
    <w:p w:rsidR="00E8297D" w:rsidRDefault="00E8297D"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297D" w:rsidRDefault="00E8297D" w:rsidP="001B4907">
      <w:r>
        <w:separator/>
      </w:r>
    </w:p>
  </w:footnote>
  <w:footnote w:type="continuationSeparator" w:id="0">
    <w:p w:rsidR="00E8297D" w:rsidRDefault="00E8297D"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E8297D" w:rsidP="007534EA">
    <w:pPr>
      <w:pStyle w:val="Header"/>
    </w:pPr>
  </w:p>
  <w:p w:rsidR="007B1FB4" w:rsidRPr="007B1FB4" w:rsidRDefault="00E8297D" w:rsidP="007534EA">
    <w:pPr>
      <w:pStyle w:val="Header"/>
    </w:pPr>
  </w:p>
  <w:p w:rsidR="00982C4A" w:rsidRPr="00D66CC2" w:rsidRDefault="00E8297D"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7F07C3"/>
    <w:multiLevelType w:val="hybridMultilevel"/>
    <w:tmpl w:val="D4D45876"/>
    <w:lvl w:ilvl="0" w:tplc="04090001">
      <w:start w:val="1"/>
      <w:numFmt w:val="bullet"/>
      <w:lvlText w:val=""/>
      <w:lvlJc w:val="left"/>
      <w:pPr>
        <w:ind w:left="740" w:hanging="360"/>
      </w:pPr>
      <w:rPr>
        <w:rFonts w:ascii="Symbol" w:hAnsi="Symbol"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0"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1"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5"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0"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5"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6"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1"/>
  </w:num>
  <w:num w:numId="2">
    <w:abstractNumId w:val="8"/>
  </w:num>
  <w:num w:numId="3">
    <w:abstractNumId w:val="22"/>
  </w:num>
  <w:num w:numId="4">
    <w:abstractNumId w:val="23"/>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6"/>
  </w:num>
  <w:num w:numId="13">
    <w:abstractNumId w:val="36"/>
  </w:num>
  <w:num w:numId="14">
    <w:abstractNumId w:val="10"/>
  </w:num>
  <w:num w:numId="15">
    <w:abstractNumId w:val="13"/>
  </w:num>
  <w:num w:numId="16">
    <w:abstractNumId w:val="14"/>
  </w:num>
  <w:num w:numId="17">
    <w:abstractNumId w:val="21"/>
  </w:num>
  <w:num w:numId="18">
    <w:abstractNumId w:val="27"/>
  </w:num>
  <w:num w:numId="19">
    <w:abstractNumId w:val="26"/>
  </w:num>
  <w:num w:numId="20">
    <w:abstractNumId w:val="32"/>
  </w:num>
  <w:num w:numId="21">
    <w:abstractNumId w:val="33"/>
  </w:num>
  <w:num w:numId="22">
    <w:abstractNumId w:val="35"/>
  </w:num>
  <w:num w:numId="23">
    <w:abstractNumId w:val="15"/>
  </w:num>
  <w:num w:numId="24">
    <w:abstractNumId w:val="30"/>
  </w:num>
  <w:num w:numId="25">
    <w:abstractNumId w:val="24"/>
  </w:num>
  <w:num w:numId="26">
    <w:abstractNumId w:val="4"/>
  </w:num>
  <w:num w:numId="27">
    <w:abstractNumId w:val="3"/>
  </w:num>
  <w:num w:numId="28">
    <w:abstractNumId w:val="25"/>
  </w:num>
  <w:num w:numId="29">
    <w:abstractNumId w:val="18"/>
  </w:num>
  <w:num w:numId="30">
    <w:abstractNumId w:val="28"/>
  </w:num>
  <w:num w:numId="31">
    <w:abstractNumId w:val="29"/>
  </w:num>
  <w:num w:numId="32">
    <w:abstractNumId w:val="19"/>
  </w:num>
  <w:num w:numId="33">
    <w:abstractNumId w:val="5"/>
  </w:num>
  <w:num w:numId="34">
    <w:abstractNumId w:val="17"/>
  </w:num>
  <w:num w:numId="35">
    <w:abstractNumId w:val="12"/>
  </w:num>
  <w:num w:numId="36">
    <w:abstractNumId w:val="20"/>
  </w:num>
  <w:num w:numId="37">
    <w:abstractNumId w:val="34"/>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659C"/>
    <w:rsid w:val="00026C21"/>
    <w:rsid w:val="00035105"/>
    <w:rsid w:val="000E1B76"/>
    <w:rsid w:val="00133F8E"/>
    <w:rsid w:val="00145884"/>
    <w:rsid w:val="001B4907"/>
    <w:rsid w:val="00244E4B"/>
    <w:rsid w:val="00295A5F"/>
    <w:rsid w:val="0034168C"/>
    <w:rsid w:val="00360579"/>
    <w:rsid w:val="00363A0B"/>
    <w:rsid w:val="003810BA"/>
    <w:rsid w:val="003C2FFF"/>
    <w:rsid w:val="003E46DC"/>
    <w:rsid w:val="004F15EA"/>
    <w:rsid w:val="0056659C"/>
    <w:rsid w:val="005B003B"/>
    <w:rsid w:val="00612290"/>
    <w:rsid w:val="006214C8"/>
    <w:rsid w:val="00791E37"/>
    <w:rsid w:val="00875ADC"/>
    <w:rsid w:val="00877E76"/>
    <w:rsid w:val="008C614A"/>
    <w:rsid w:val="008D4CBD"/>
    <w:rsid w:val="008F5EB7"/>
    <w:rsid w:val="009418CF"/>
    <w:rsid w:val="009B32DA"/>
    <w:rsid w:val="009E42B8"/>
    <w:rsid w:val="00A610BB"/>
    <w:rsid w:val="00A65099"/>
    <w:rsid w:val="00A86228"/>
    <w:rsid w:val="00B13E94"/>
    <w:rsid w:val="00BC05DC"/>
    <w:rsid w:val="00CA1F33"/>
    <w:rsid w:val="00D767E4"/>
    <w:rsid w:val="00E8297D"/>
    <w:rsid w:val="00E96843"/>
    <w:rsid w:val="00F04F8C"/>
    <w:rsid w:val="00F96C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E7E5AA-AEEB-4D8E-A394-D636323BB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4247</Words>
  <Characters>2422</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6</cp:revision>
  <dcterms:created xsi:type="dcterms:W3CDTF">2023-12-14T08:48:00Z</dcterms:created>
  <dcterms:modified xsi:type="dcterms:W3CDTF">2024-02-01T08:45:00Z</dcterms:modified>
</cp:coreProperties>
</file>