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52" w:rsidRPr="000C3E01" w:rsidRDefault="00F73752" w:rsidP="00F73752">
      <w:pPr>
        <w:pStyle w:val="Heading1"/>
        <w:rPr>
          <w:iCs/>
        </w:rPr>
      </w:pPr>
      <w:r>
        <w:rPr>
          <w:iCs/>
        </w:rPr>
        <w:t>Humanitārās</w:t>
      </w:r>
      <w:r w:rsidRPr="000C3E01">
        <w:rPr>
          <w:iCs/>
        </w:rPr>
        <w:t xml:space="preserve"> fakultātes</w:t>
      </w:r>
    </w:p>
    <w:p w:rsidR="00F73752" w:rsidRPr="000C3E01" w:rsidRDefault="004B69D5" w:rsidP="00F73752">
      <w:pPr>
        <w:pStyle w:val="Heading1"/>
        <w:rPr>
          <w:iCs/>
        </w:rPr>
      </w:pPr>
      <w:r>
        <w:rPr>
          <w:iCs/>
        </w:rPr>
        <w:t>Vēstures</w:t>
      </w:r>
      <w:r w:rsidR="00F73752">
        <w:rPr>
          <w:iCs/>
        </w:rPr>
        <w:t xml:space="preserve"> katedra</w:t>
      </w:r>
    </w:p>
    <w:p w:rsidR="00F73752" w:rsidRPr="000C3E01" w:rsidRDefault="00F73752" w:rsidP="00F73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DOCENTS</w:t>
      </w:r>
    </w:p>
    <w:p w:rsidR="00F73752" w:rsidRDefault="00F73752" w:rsidP="00F73752">
      <w:pPr>
        <w:spacing w:after="0"/>
      </w:pPr>
    </w:p>
    <w:p w:rsidR="00F73752" w:rsidRPr="001419AF" w:rsidRDefault="00F73752" w:rsidP="00F73752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4B69D5" w:rsidRPr="001E6E69" w:rsidRDefault="004B69D5" w:rsidP="004B69D5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Docenta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Docenta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4B69D5" w:rsidRPr="00B50088" w:rsidRDefault="004B69D5" w:rsidP="004B69D5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>2. Docenta galvenie pienākum</w:t>
      </w:r>
      <w:r w:rsidRPr="00B50088">
        <w:rPr>
          <w:color w:val="414142"/>
        </w:rPr>
        <w:t>i ir:</w:t>
      </w:r>
    </w:p>
    <w:p w:rsidR="004B69D5" w:rsidRPr="00B50088" w:rsidRDefault="004B69D5" w:rsidP="004B69D5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 xml:space="preserve">2.1. veikt </w:t>
      </w:r>
      <w:r w:rsidRPr="00B50088">
        <w:rPr>
          <w:color w:val="414142"/>
        </w:rPr>
        <w:t>pētniecības dar</w:t>
      </w:r>
      <w:r>
        <w:rPr>
          <w:color w:val="414142"/>
        </w:rPr>
        <w:t>bu</w:t>
      </w:r>
      <w:r w:rsidRPr="00B50088">
        <w:rPr>
          <w:color w:val="414142"/>
        </w:rPr>
        <w:t xml:space="preserve"> </w:t>
      </w:r>
      <w:r>
        <w:rPr>
          <w:color w:val="414142"/>
        </w:rPr>
        <w:t>Vēstures un arheoloģijas zinātnes nozarē</w:t>
      </w:r>
      <w:r w:rsidRPr="00B50088">
        <w:rPr>
          <w:color w:val="414142"/>
        </w:rPr>
        <w:t>;</w:t>
      </w:r>
    </w:p>
    <w:p w:rsidR="004B69D5" w:rsidRDefault="004B69D5" w:rsidP="004B69D5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>2.2. lasīt lekcijas</w:t>
      </w:r>
      <w:r w:rsidRPr="00B50088">
        <w:rPr>
          <w:color w:val="414142"/>
        </w:rPr>
        <w:t xml:space="preserve">, </w:t>
      </w:r>
      <w:r>
        <w:rPr>
          <w:color w:val="414142"/>
        </w:rPr>
        <w:t>vadīt studiju nodarbības</w:t>
      </w:r>
      <w:r w:rsidRPr="00B50088">
        <w:rPr>
          <w:color w:val="414142"/>
        </w:rPr>
        <w:t xml:space="preserve">, </w:t>
      </w:r>
      <w:r>
        <w:rPr>
          <w:color w:val="414142"/>
        </w:rPr>
        <w:t xml:space="preserve">organizēt </w:t>
      </w:r>
      <w:r w:rsidRPr="00B50088">
        <w:rPr>
          <w:color w:val="414142"/>
        </w:rPr>
        <w:t>eksāmenu</w:t>
      </w:r>
      <w:r>
        <w:rPr>
          <w:color w:val="414142"/>
        </w:rPr>
        <w:t>s un pārbaudījumus</w:t>
      </w:r>
      <w:r w:rsidRPr="00B50088">
        <w:rPr>
          <w:color w:val="414142"/>
        </w:rPr>
        <w:t xml:space="preserve"> savā studiju programmā (kursā,</w:t>
      </w:r>
      <w:r>
        <w:rPr>
          <w:color w:val="414142"/>
        </w:rPr>
        <w:t xml:space="preserve"> nozarē);</w:t>
      </w:r>
    </w:p>
    <w:p w:rsidR="004B69D5" w:rsidRPr="00713B5E" w:rsidRDefault="004B69D5" w:rsidP="004B6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5E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4B69D5">
        <w:rPr>
          <w:rFonts w:ascii="Times New Roman" w:hAnsi="Times New Roman"/>
          <w:sz w:val="24"/>
          <w:szCs w:val="24"/>
        </w:rPr>
        <w:t>kalendārā gada laikā publicēt/apstiprināt publicēšanai zinātniskos rakstus saskaņā ar “Daugavpils Universitātes akadēmiskā personāla zinātniskā darba efektivitātes vērtēšanas kārtības” 3.4.punktu;</w:t>
      </w:r>
    </w:p>
    <w:p w:rsidR="004B69D5" w:rsidRPr="00487160" w:rsidRDefault="004B69D5" w:rsidP="004B6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3B5E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713B5E">
        <w:rPr>
          <w:rFonts w:ascii="Times New Roman" w:eastAsia="Times New Roman" w:hAnsi="Times New Roman"/>
          <w:sz w:val="24"/>
          <w:szCs w:val="24"/>
        </w:rPr>
        <w:t>iedalīties ES struktūrfondu u.c. zinātnisko projektu un līgumdarbu ar komersantiem sagatavošanā/īstenošanā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B69D5" w:rsidRPr="00487160" w:rsidRDefault="004B69D5" w:rsidP="004B6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2.5. </w:t>
      </w:r>
      <w:r>
        <w:rPr>
          <w:rFonts w:ascii="Times New Roman" w:eastAsia="Times New Roman" w:hAnsi="Times New Roman"/>
          <w:sz w:val="24"/>
          <w:szCs w:val="24"/>
        </w:rPr>
        <w:t>piedalīties ar referātiem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(mutiska prezentācija vai stenda referāts)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160">
        <w:rPr>
          <w:rFonts w:ascii="Times New Roman" w:eastAsia="Times New Roman" w:hAnsi="Times New Roman"/>
          <w:sz w:val="24"/>
          <w:szCs w:val="24"/>
        </w:rPr>
        <w:t>starptautiskajā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zinātniskajā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 konferencē</w:t>
      </w:r>
      <w:r>
        <w:rPr>
          <w:rFonts w:ascii="Times New Roman" w:eastAsia="Times New Roman" w:hAnsi="Times New Roman"/>
          <w:sz w:val="24"/>
          <w:szCs w:val="24"/>
        </w:rPr>
        <w:t>s/kongresos</w:t>
      </w:r>
      <w:r w:rsidRPr="00487160">
        <w:rPr>
          <w:rFonts w:ascii="Times New Roman" w:eastAsia="Times New Roman" w:hAnsi="Times New Roman"/>
          <w:sz w:val="24"/>
          <w:szCs w:val="24"/>
        </w:rPr>
        <w:t>, publicējot tēzes;</w:t>
      </w:r>
    </w:p>
    <w:p w:rsidR="004B69D5" w:rsidRPr="00487160" w:rsidRDefault="004B69D5" w:rsidP="004B6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s</w:t>
      </w:r>
      <w:r w:rsidRPr="00487160">
        <w:rPr>
          <w:rFonts w:ascii="Times New Roman" w:eastAsia="Times New Roman" w:hAnsi="Times New Roman"/>
          <w:sz w:val="24"/>
          <w:szCs w:val="24"/>
        </w:rPr>
        <w:t>ekot attiecīgās zinātnes nozares/apakšnozares  attīstībai, novitātēm un mūsdienu tendencēm, integrēt tās studiju procesā, nodrošinot zinātnes un studiju mijiedarbību;</w:t>
      </w:r>
    </w:p>
    <w:p w:rsidR="004B69D5" w:rsidRDefault="004B69D5" w:rsidP="004B6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2.7. v</w:t>
      </w:r>
      <w:r w:rsidRPr="00487160">
        <w:rPr>
          <w:rFonts w:ascii="Times New Roman" w:eastAsia="Times New Roman" w:hAnsi="Times New Roman"/>
          <w:sz w:val="24"/>
          <w:szCs w:val="24"/>
        </w:rPr>
        <w:t>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B69D5" w:rsidRDefault="004B69D5" w:rsidP="004B6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 w:rsidRPr="00A01243">
        <w:rPr>
          <w:rFonts w:ascii="Times New Roman" w:eastAsia="Times New Roman" w:hAnsi="Times New Roman"/>
          <w:sz w:val="24"/>
          <w:szCs w:val="24"/>
        </w:rPr>
        <w:t>zi</w:t>
      </w:r>
      <w:r>
        <w:rPr>
          <w:rFonts w:ascii="Times New Roman" w:eastAsia="Times New Roman" w:hAnsi="Times New Roman"/>
          <w:sz w:val="24"/>
          <w:szCs w:val="24"/>
        </w:rPr>
        <w:t>nātnes popularizēšanas pasākumus,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4B69D5" w:rsidRPr="00EF7744" w:rsidRDefault="004B69D5" w:rsidP="004B69D5">
      <w:pPr>
        <w:pStyle w:val="BodyText2"/>
        <w:rPr>
          <w:sz w:val="24"/>
        </w:rPr>
      </w:pPr>
      <w:r>
        <w:rPr>
          <w:sz w:val="24"/>
        </w:rPr>
        <w:t>2.9.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4B69D5" w:rsidRDefault="004B69D5" w:rsidP="004B69D5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</w:p>
    <w:p w:rsidR="002301A0" w:rsidRPr="00B50088" w:rsidRDefault="002301A0" w:rsidP="004B69D5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bookmarkStart w:id="0" w:name="_GoBack"/>
      <w:bookmarkEnd w:id="0"/>
    </w:p>
    <w:p w:rsidR="004B69D5" w:rsidRPr="00B50088" w:rsidRDefault="004B69D5" w:rsidP="004B69D5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 w:rsidRPr="00B5008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4B69D5" w:rsidRPr="00B50088" w:rsidRDefault="004B69D5" w:rsidP="004B69D5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 xml:space="preserve">1. </w:t>
      </w:r>
      <w:r w:rsidRPr="00B50088">
        <w:rPr>
          <w:color w:val="414142"/>
        </w:rPr>
        <w:t>Docenta amatā var ievēlēt personu, kurai ir doktora grāds</w:t>
      </w:r>
      <w:r>
        <w:rPr>
          <w:color w:val="414142"/>
        </w:rPr>
        <w:t xml:space="preserve"> </w:t>
      </w:r>
      <w:r>
        <w:rPr>
          <w:color w:val="414142"/>
        </w:rPr>
        <w:t>Vēstures un arheoloģijas zinātnes nozarē.</w:t>
      </w:r>
    </w:p>
    <w:p w:rsidR="004B69D5" w:rsidRDefault="004B69D5" w:rsidP="004B69D5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2. Angļu valodas prasme </w:t>
      </w:r>
      <w:r w:rsidRPr="00A50009">
        <w:rPr>
          <w:color w:val="222222"/>
        </w:rPr>
        <w:t>C1</w:t>
      </w:r>
      <w:r>
        <w:rPr>
          <w:color w:val="222222"/>
        </w:rPr>
        <w:t xml:space="preserve"> līmenī.</w:t>
      </w:r>
    </w:p>
    <w:p w:rsidR="004B69D5" w:rsidRPr="00713B5E" w:rsidRDefault="004B69D5" w:rsidP="004B69D5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99019E" w:rsidRDefault="0099019E"/>
    <w:sectPr w:rsidR="0099019E" w:rsidSect="00F737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2"/>
    <w:rsid w:val="002301A0"/>
    <w:rsid w:val="004B69D5"/>
    <w:rsid w:val="0099019E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4F98C"/>
  <w15:chartTrackingRefBased/>
  <w15:docId w15:val="{2B40B8B4-6141-47E4-B30F-9FA2C5C7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5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73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7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F73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73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F7375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7375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2022-05-30T14:21:00Z</dcterms:created>
  <dcterms:modified xsi:type="dcterms:W3CDTF">2022-05-30T14:32:00Z</dcterms:modified>
</cp:coreProperties>
</file>