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8641" w14:textId="6D44F3B3" w:rsidR="009C347A" w:rsidRPr="001733F7" w:rsidRDefault="009C347A" w:rsidP="009C347A">
      <w:pPr>
        <w:jc w:val="center"/>
        <w:rPr>
          <w:rStyle w:val="Strong"/>
          <w:rFonts w:ascii="Arial" w:hAnsi="Arial" w:cs="Arial"/>
          <w:b w:val="0"/>
          <w:bCs w:val="0"/>
          <w:color w:val="000000" w:themeColor="text1"/>
        </w:rPr>
      </w:pPr>
    </w:p>
    <w:p w14:paraId="493EBC11" w14:textId="6F2387B8" w:rsidR="00FE7AA8" w:rsidRPr="001733F7" w:rsidRDefault="00B97750" w:rsidP="009C347A">
      <w:pPr>
        <w:jc w:val="center"/>
        <w:rPr>
          <w:rStyle w:val="Strong"/>
          <w:rFonts w:ascii="Arial" w:eastAsia="Times New Roman" w:hAnsi="Arial" w:cs="Arial"/>
          <w:color w:val="44546A" w:themeColor="text2"/>
          <w:lang w:val="en-LV" w:eastAsia="en-GB"/>
        </w:rPr>
      </w:pPr>
      <w:r w:rsidRPr="001733F7">
        <w:rPr>
          <w:rStyle w:val="Strong"/>
          <w:rFonts w:ascii="Arial" w:hAnsi="Arial" w:cs="Arial"/>
          <w:color w:val="44546A" w:themeColor="text2"/>
        </w:rPr>
        <w:t xml:space="preserve">UNESCO ziņojums </w:t>
      </w:r>
      <w:r w:rsidRPr="001733F7">
        <w:rPr>
          <w:rStyle w:val="Strong"/>
          <w:rFonts w:ascii="Arial" w:hAnsi="Arial" w:cs="Arial"/>
          <w:i/>
          <w:iCs/>
          <w:color w:val="44546A" w:themeColor="text2"/>
        </w:rPr>
        <w:t>“Izglītības turpmākie virzieni”</w:t>
      </w:r>
    </w:p>
    <w:p w14:paraId="62908419" w14:textId="762190FD" w:rsidR="00E05406" w:rsidRPr="001733F7" w:rsidRDefault="00E05406" w:rsidP="009C347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44546A" w:themeColor="text2"/>
          <w:lang w:val="lv-LV"/>
        </w:rPr>
      </w:pPr>
      <w:r w:rsidRPr="001733F7">
        <w:rPr>
          <w:rStyle w:val="Strong"/>
          <w:rFonts w:ascii="Arial" w:hAnsi="Arial" w:cs="Arial"/>
          <w:color w:val="44546A" w:themeColor="text2"/>
          <w:lang w:val="lv-LV"/>
        </w:rPr>
        <w:t xml:space="preserve">“Izglītība kā kopīgs </w:t>
      </w:r>
      <w:r w:rsidR="007D0777" w:rsidRPr="001733F7">
        <w:rPr>
          <w:rStyle w:val="Strong"/>
          <w:rFonts w:ascii="Arial" w:hAnsi="Arial" w:cs="Arial"/>
          <w:color w:val="44546A" w:themeColor="text2"/>
          <w:lang w:val="lv-LV"/>
        </w:rPr>
        <w:t>sabiedriskais</w:t>
      </w:r>
      <w:r w:rsidRPr="001733F7">
        <w:rPr>
          <w:rStyle w:val="Strong"/>
          <w:rFonts w:ascii="Arial" w:hAnsi="Arial" w:cs="Arial"/>
          <w:color w:val="44546A" w:themeColor="text2"/>
          <w:lang w:val="lv-LV"/>
        </w:rPr>
        <w:t xml:space="preserve"> labums”</w:t>
      </w:r>
    </w:p>
    <w:p w14:paraId="6A1A2D2D" w14:textId="12864A96" w:rsidR="009C347A" w:rsidRPr="001733F7" w:rsidRDefault="009C347A" w:rsidP="00FE7AA8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4472C4" w:themeColor="accent1"/>
          <w:lang w:val="lv-LV"/>
        </w:rPr>
      </w:pPr>
    </w:p>
    <w:p w14:paraId="5D289C0E" w14:textId="1194D31B" w:rsidR="00E05406" w:rsidRPr="001733F7" w:rsidRDefault="00E05406" w:rsidP="00EE14C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lv-LV"/>
        </w:rPr>
      </w:pPr>
      <w:r w:rsidRPr="001733F7">
        <w:rPr>
          <w:rStyle w:val="Strong"/>
          <w:rFonts w:ascii="Arial" w:hAnsi="Arial" w:cs="Arial"/>
          <w:color w:val="000000" w:themeColor="text1"/>
        </w:rPr>
        <w:t>Ziņojuma atklāšanas datums Latvijā:</w:t>
      </w:r>
      <w:r w:rsidRPr="001733F7">
        <w:rPr>
          <w:rStyle w:val="apple-converted-space"/>
          <w:rFonts w:ascii="Arial" w:hAnsi="Arial" w:cs="Arial"/>
          <w:color w:val="000000" w:themeColor="text1"/>
        </w:rPr>
        <w:t> </w:t>
      </w:r>
      <w:r w:rsidRPr="001733F7">
        <w:rPr>
          <w:rFonts w:ascii="Arial" w:hAnsi="Arial" w:cs="Arial"/>
          <w:color w:val="000000" w:themeColor="text1"/>
          <w:lang w:val="lv-LV"/>
        </w:rPr>
        <w:t>25</w:t>
      </w:r>
      <w:r w:rsidRPr="001733F7">
        <w:rPr>
          <w:rFonts w:ascii="Arial" w:hAnsi="Arial" w:cs="Arial"/>
          <w:color w:val="000000" w:themeColor="text1"/>
        </w:rPr>
        <w:t>.</w:t>
      </w:r>
      <w:r w:rsidRPr="001733F7">
        <w:rPr>
          <w:rFonts w:ascii="Arial" w:hAnsi="Arial" w:cs="Arial"/>
          <w:color w:val="000000" w:themeColor="text1"/>
          <w:lang w:val="lv-LV"/>
        </w:rPr>
        <w:t>05</w:t>
      </w:r>
      <w:r w:rsidRPr="001733F7">
        <w:rPr>
          <w:rFonts w:ascii="Arial" w:hAnsi="Arial" w:cs="Arial"/>
          <w:color w:val="000000" w:themeColor="text1"/>
        </w:rPr>
        <w:t>.202</w:t>
      </w:r>
      <w:r w:rsidRPr="001733F7">
        <w:rPr>
          <w:rFonts w:ascii="Arial" w:hAnsi="Arial" w:cs="Arial"/>
          <w:color w:val="000000" w:themeColor="text1"/>
          <w:lang w:val="lv-LV"/>
        </w:rPr>
        <w:t>2</w:t>
      </w:r>
      <w:r w:rsidRPr="001733F7">
        <w:rPr>
          <w:rFonts w:ascii="Arial" w:hAnsi="Arial" w:cs="Arial"/>
          <w:color w:val="000000" w:themeColor="text1"/>
        </w:rPr>
        <w:t xml:space="preserve">. plkst. 14.00 – </w:t>
      </w:r>
      <w:r w:rsidRPr="001733F7">
        <w:rPr>
          <w:rFonts w:ascii="Arial" w:hAnsi="Arial" w:cs="Arial"/>
          <w:color w:val="000000" w:themeColor="text1"/>
          <w:lang w:val="lv-LV"/>
        </w:rPr>
        <w:t>1</w:t>
      </w:r>
      <w:r w:rsidR="009D30CF" w:rsidRPr="001733F7">
        <w:rPr>
          <w:rFonts w:ascii="Arial" w:hAnsi="Arial" w:cs="Arial"/>
          <w:color w:val="000000" w:themeColor="text1"/>
          <w:lang w:val="lv-LV"/>
        </w:rPr>
        <w:t>6</w:t>
      </w:r>
      <w:r w:rsidRPr="001733F7">
        <w:rPr>
          <w:rFonts w:ascii="Arial" w:hAnsi="Arial" w:cs="Arial"/>
          <w:color w:val="000000" w:themeColor="text1"/>
          <w:lang w:val="lv-LV"/>
        </w:rPr>
        <w:t>.00</w:t>
      </w:r>
    </w:p>
    <w:p w14:paraId="79F7B147" w14:textId="6BCAF3AD" w:rsidR="00E05406" w:rsidRPr="001733F7" w:rsidRDefault="00E05406" w:rsidP="00EE14C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lv-LV"/>
        </w:rPr>
      </w:pPr>
      <w:r w:rsidRPr="001733F7">
        <w:rPr>
          <w:rStyle w:val="Strong"/>
          <w:rFonts w:ascii="Arial" w:hAnsi="Arial" w:cs="Arial"/>
          <w:color w:val="000000" w:themeColor="text1"/>
        </w:rPr>
        <w:t>Vieta:</w:t>
      </w:r>
      <w:r w:rsidR="00515DAA" w:rsidRPr="001733F7">
        <w:rPr>
          <w:rStyle w:val="apple-converted-space"/>
          <w:rFonts w:ascii="Arial" w:hAnsi="Arial" w:cs="Arial"/>
          <w:color w:val="000000" w:themeColor="text1"/>
          <w:lang w:val="lv-LV"/>
        </w:rPr>
        <w:t xml:space="preserve"> tiešsaistē (</w:t>
      </w:r>
      <w:r w:rsidRPr="001733F7">
        <w:rPr>
          <w:rFonts w:ascii="Arial" w:hAnsi="Arial" w:cs="Arial"/>
          <w:color w:val="000000" w:themeColor="text1"/>
        </w:rPr>
        <w:t>Z</w:t>
      </w:r>
      <w:r w:rsidR="00515DAA" w:rsidRPr="001733F7">
        <w:rPr>
          <w:rFonts w:ascii="Arial" w:hAnsi="Arial" w:cs="Arial"/>
          <w:color w:val="000000" w:themeColor="text1"/>
          <w:lang w:val="lv-LV"/>
        </w:rPr>
        <w:t>oom</w:t>
      </w:r>
      <w:r w:rsidRPr="001733F7">
        <w:rPr>
          <w:rFonts w:ascii="Arial" w:hAnsi="Arial" w:cs="Arial"/>
          <w:color w:val="000000" w:themeColor="text1"/>
        </w:rPr>
        <w:t xml:space="preserve"> platform</w:t>
      </w:r>
      <w:r w:rsidR="00515DAA" w:rsidRPr="001733F7">
        <w:rPr>
          <w:rFonts w:ascii="Arial" w:hAnsi="Arial" w:cs="Arial"/>
          <w:color w:val="000000" w:themeColor="text1"/>
        </w:rPr>
        <w:t>ā</w:t>
      </w:r>
      <w:r w:rsidR="00515DAA" w:rsidRPr="001733F7">
        <w:rPr>
          <w:rFonts w:ascii="Arial" w:hAnsi="Arial" w:cs="Arial"/>
          <w:color w:val="000000" w:themeColor="text1"/>
          <w:lang w:val="lv-LV"/>
        </w:rPr>
        <w:t xml:space="preserve">) </w:t>
      </w:r>
      <w:r w:rsidRPr="001733F7">
        <w:rPr>
          <w:rFonts w:ascii="Arial" w:hAnsi="Arial" w:cs="Arial"/>
          <w:color w:val="000000" w:themeColor="text1"/>
        </w:rPr>
        <w:t xml:space="preserve">un </w:t>
      </w:r>
      <w:r w:rsidRPr="001733F7">
        <w:rPr>
          <w:rFonts w:ascii="Arial" w:hAnsi="Arial" w:cs="Arial"/>
          <w:color w:val="000000" w:themeColor="text1"/>
          <w:lang w:val="lv-LV"/>
        </w:rPr>
        <w:t>L</w:t>
      </w:r>
      <w:r w:rsidR="003D2B43" w:rsidRPr="001733F7">
        <w:rPr>
          <w:rFonts w:ascii="Arial" w:hAnsi="Arial" w:cs="Arial"/>
          <w:color w:val="000000" w:themeColor="text1"/>
          <w:lang w:val="lv-LV"/>
        </w:rPr>
        <w:t>atvijas Universitātes</w:t>
      </w:r>
      <w:r w:rsidRPr="001733F7">
        <w:rPr>
          <w:rFonts w:ascii="Arial" w:hAnsi="Arial" w:cs="Arial"/>
          <w:color w:val="000000" w:themeColor="text1"/>
          <w:lang w:val="lv-LV"/>
        </w:rPr>
        <w:t xml:space="preserve">, </w:t>
      </w:r>
      <w:r w:rsidR="007E2FBF" w:rsidRPr="001733F7">
        <w:rPr>
          <w:rFonts w:ascii="Arial" w:hAnsi="Arial" w:cs="Arial"/>
          <w:color w:val="000000" w:themeColor="text1"/>
          <w:lang w:val="lv-LV"/>
        </w:rPr>
        <w:t>Microsoft inovāciju centra zāl</w:t>
      </w:r>
      <w:r w:rsidR="00515DAA" w:rsidRPr="001733F7">
        <w:rPr>
          <w:rFonts w:ascii="Arial" w:hAnsi="Arial" w:cs="Arial"/>
          <w:color w:val="000000" w:themeColor="text1"/>
          <w:lang w:val="lv-LV"/>
        </w:rPr>
        <w:t>ē</w:t>
      </w:r>
    </w:p>
    <w:p w14:paraId="6559A86D" w14:textId="76949F9F" w:rsidR="005101C6" w:rsidRPr="001733F7" w:rsidRDefault="00E05406" w:rsidP="00EE14C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1733F7">
        <w:rPr>
          <w:rStyle w:val="Strong"/>
          <w:rFonts w:ascii="Arial" w:hAnsi="Arial" w:cs="Arial"/>
          <w:color w:val="000000" w:themeColor="text1"/>
        </w:rPr>
        <w:t>Plašāka informācija par ziņojumu</w:t>
      </w:r>
      <w:r w:rsidR="00291076" w:rsidRPr="001733F7">
        <w:rPr>
          <w:rStyle w:val="Strong"/>
          <w:rFonts w:ascii="Arial" w:hAnsi="Arial" w:cs="Arial"/>
          <w:color w:val="000000" w:themeColor="text1"/>
          <w:lang w:val="lv-LV"/>
        </w:rPr>
        <w:t xml:space="preserve"> angļu valodā</w:t>
      </w:r>
      <w:r w:rsidRPr="001733F7">
        <w:rPr>
          <w:rStyle w:val="Strong"/>
          <w:rFonts w:ascii="Arial" w:hAnsi="Arial" w:cs="Arial"/>
          <w:color w:val="000000" w:themeColor="text1"/>
        </w:rPr>
        <w:t>:</w:t>
      </w:r>
      <w:r w:rsidR="007D0777" w:rsidRPr="001733F7">
        <w:rPr>
          <w:rStyle w:val="Strong"/>
          <w:rFonts w:ascii="Arial" w:hAnsi="Arial" w:cs="Arial"/>
          <w:color w:val="000000" w:themeColor="text1"/>
          <w:lang w:val="lv-LV"/>
        </w:rPr>
        <w:t xml:space="preserve"> </w:t>
      </w:r>
      <w:hyperlink r:id="rId8" w:history="1">
        <w:r w:rsidR="00291076" w:rsidRPr="001733F7">
          <w:rPr>
            <w:rStyle w:val="Hyperlink"/>
            <w:rFonts w:ascii="Arial" w:hAnsi="Arial" w:cs="Arial"/>
            <w:color w:val="000000" w:themeColor="text1"/>
            <w:u w:val="none"/>
          </w:rPr>
          <w:t>https://unesdoc.unesco.org/ark:/48223/pf0000379707</w:t>
        </w:r>
      </w:hyperlink>
    </w:p>
    <w:p w14:paraId="26CBA53F" w14:textId="565728D4" w:rsidR="00E05406" w:rsidRPr="001733F7" w:rsidRDefault="00E05406" w:rsidP="00EE14C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1733F7">
        <w:rPr>
          <w:rStyle w:val="Strong"/>
          <w:rFonts w:ascii="Arial" w:hAnsi="Arial" w:cs="Arial"/>
          <w:color w:val="000000" w:themeColor="text1"/>
        </w:rPr>
        <w:t>Darba valoda:</w:t>
      </w:r>
      <w:r w:rsidRPr="001733F7">
        <w:rPr>
          <w:rStyle w:val="apple-converted-space"/>
          <w:rFonts w:ascii="Arial" w:hAnsi="Arial" w:cs="Arial"/>
          <w:color w:val="000000" w:themeColor="text1"/>
        </w:rPr>
        <w:t> </w:t>
      </w:r>
      <w:r w:rsidRPr="001733F7">
        <w:rPr>
          <w:rFonts w:ascii="Arial" w:hAnsi="Arial" w:cs="Arial"/>
          <w:color w:val="000000" w:themeColor="text1"/>
        </w:rPr>
        <w:t>latviešu, angļu</w:t>
      </w:r>
    </w:p>
    <w:p w14:paraId="6D8F1FC6" w14:textId="5C0946C8" w:rsidR="00E05406" w:rsidRPr="001733F7" w:rsidRDefault="00E05406" w:rsidP="00EE14C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1733F7">
        <w:rPr>
          <w:rStyle w:val="Strong"/>
          <w:rFonts w:ascii="Arial" w:hAnsi="Arial" w:cs="Arial"/>
          <w:color w:val="000000" w:themeColor="text1"/>
        </w:rPr>
        <w:t>Moderatore:</w:t>
      </w:r>
      <w:r w:rsidRPr="001733F7">
        <w:rPr>
          <w:rStyle w:val="apple-converted-space"/>
          <w:rFonts w:ascii="Arial" w:hAnsi="Arial" w:cs="Arial"/>
          <w:color w:val="000000" w:themeColor="text1"/>
        </w:rPr>
        <w:t> </w:t>
      </w:r>
      <w:r w:rsidRPr="001733F7">
        <w:rPr>
          <w:rStyle w:val="apple-converted-space"/>
          <w:rFonts w:ascii="Arial" w:hAnsi="Arial" w:cs="Arial"/>
          <w:color w:val="000000" w:themeColor="text1"/>
          <w:lang w:val="lv-LV"/>
        </w:rPr>
        <w:t xml:space="preserve">LU PPMF prodekāne, </w:t>
      </w:r>
      <w:r w:rsidRPr="001733F7">
        <w:rPr>
          <w:rFonts w:ascii="Arial" w:hAnsi="Arial" w:cs="Arial"/>
          <w:i/>
          <w:iCs/>
          <w:color w:val="000000" w:themeColor="text1"/>
          <w:lang w:val="lv-LV"/>
        </w:rPr>
        <w:t>Dr.paed</w:t>
      </w:r>
      <w:r w:rsidRPr="001733F7">
        <w:rPr>
          <w:rFonts w:ascii="Arial" w:hAnsi="Arial" w:cs="Arial"/>
          <w:color w:val="000000" w:themeColor="text1"/>
          <w:lang w:val="lv-LV"/>
        </w:rPr>
        <w:t>.</w:t>
      </w:r>
      <w:r w:rsidR="00FE7AA8" w:rsidRPr="001733F7">
        <w:rPr>
          <w:rFonts w:ascii="Arial" w:hAnsi="Arial" w:cs="Arial"/>
          <w:color w:val="000000" w:themeColor="text1"/>
          <w:lang w:val="lv-LV"/>
        </w:rPr>
        <w:t>,</w:t>
      </w:r>
      <w:r w:rsidRPr="001733F7">
        <w:rPr>
          <w:rFonts w:ascii="Arial" w:hAnsi="Arial" w:cs="Arial"/>
          <w:color w:val="000000" w:themeColor="text1"/>
          <w:lang w:val="lv-LV"/>
        </w:rPr>
        <w:t xml:space="preserve"> prof. Zanda Rubene</w:t>
      </w:r>
      <w:r w:rsidRPr="001733F7">
        <w:rPr>
          <w:rFonts w:ascii="Arial" w:hAnsi="Arial" w:cs="Arial"/>
          <w:color w:val="000000" w:themeColor="text1"/>
        </w:rPr>
        <w:t> </w:t>
      </w:r>
    </w:p>
    <w:p w14:paraId="6AF4B0A9" w14:textId="2CA46C17" w:rsidR="009D30CF" w:rsidRPr="001733F7" w:rsidRDefault="00E05406" w:rsidP="00EE14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33F7">
        <w:rPr>
          <w:rFonts w:ascii="Arial" w:hAnsi="Arial" w:cs="Arial"/>
          <w:color w:val="000000" w:themeColor="text1"/>
        </w:rPr>
        <w:t>Pasākuma laikā ir plānota tiešraide Facebook.</w:t>
      </w:r>
    </w:p>
    <w:p w14:paraId="3AD36CFF" w14:textId="77777777" w:rsidR="00EE14C8" w:rsidRPr="001733F7" w:rsidRDefault="00EE14C8" w:rsidP="00EE14C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 w:themeColor="text1"/>
        </w:rPr>
      </w:pPr>
    </w:p>
    <w:p w14:paraId="1AA0851C" w14:textId="1C049BB6" w:rsidR="00515DAA" w:rsidRDefault="006F3FA2" w:rsidP="006C1A1B">
      <w:pPr>
        <w:jc w:val="center"/>
        <w:rPr>
          <w:rStyle w:val="Strong"/>
          <w:rFonts w:ascii="Arial" w:hAnsi="Arial" w:cs="Arial"/>
          <w:color w:val="44546A" w:themeColor="text2"/>
        </w:rPr>
      </w:pPr>
      <w:r w:rsidRPr="001733F7">
        <w:rPr>
          <w:rStyle w:val="Strong"/>
          <w:rFonts w:ascii="Arial" w:hAnsi="Arial" w:cs="Arial"/>
          <w:color w:val="44546A" w:themeColor="text2"/>
        </w:rPr>
        <w:t>Programma</w:t>
      </w:r>
      <w:r w:rsidR="003D2B43" w:rsidRPr="001733F7">
        <w:rPr>
          <w:rStyle w:val="Strong"/>
          <w:rFonts w:ascii="Arial" w:hAnsi="Arial" w:cs="Arial"/>
          <w:color w:val="44546A" w:themeColor="text2"/>
        </w:rPr>
        <w:t xml:space="preserve"> </w:t>
      </w:r>
    </w:p>
    <w:p w14:paraId="77D64B96" w14:textId="77777777" w:rsidR="006C1A1B" w:rsidRPr="001733F7" w:rsidRDefault="006C1A1B" w:rsidP="006C1A1B">
      <w:pPr>
        <w:jc w:val="center"/>
        <w:rPr>
          <w:rFonts w:ascii="Arial" w:hAnsi="Arial" w:cs="Arial"/>
          <w:b/>
          <w:bCs/>
          <w:color w:val="44546A" w:themeColor="text2"/>
        </w:rPr>
      </w:pPr>
    </w:p>
    <w:tbl>
      <w:tblPr>
        <w:tblStyle w:val="TableGridLight"/>
        <w:tblW w:w="9336" w:type="dxa"/>
        <w:tblLook w:val="04A0" w:firstRow="1" w:lastRow="0" w:firstColumn="1" w:lastColumn="0" w:noHBand="0" w:noVBand="1"/>
      </w:tblPr>
      <w:tblGrid>
        <w:gridCol w:w="1970"/>
        <w:gridCol w:w="7366"/>
      </w:tblGrid>
      <w:tr w:rsidR="009C347A" w:rsidRPr="001733F7" w14:paraId="6BE05D14" w14:textId="77777777" w:rsidTr="00515DAA">
        <w:trPr>
          <w:trHeight w:val="341"/>
        </w:trPr>
        <w:tc>
          <w:tcPr>
            <w:tcW w:w="1970" w:type="dxa"/>
          </w:tcPr>
          <w:p w14:paraId="7F2FE785" w14:textId="7A825FE9" w:rsidR="00E05406" w:rsidRPr="001733F7" w:rsidRDefault="00E05406" w:rsidP="00515DAA">
            <w:pPr>
              <w:pStyle w:val="v1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1733F7">
              <w:rPr>
                <w:rFonts w:ascii="Arial" w:hAnsi="Arial" w:cs="Arial"/>
                <w:color w:val="000000" w:themeColor="text1"/>
              </w:rPr>
              <w:t>13.45</w:t>
            </w:r>
            <w:r w:rsidR="009D30CF" w:rsidRPr="001733F7">
              <w:rPr>
                <w:rFonts w:ascii="Arial" w:hAnsi="Arial" w:cs="Arial"/>
                <w:color w:val="000000" w:themeColor="text1"/>
              </w:rPr>
              <w:t xml:space="preserve"> –</w:t>
            </w:r>
            <w:r w:rsidRPr="001733F7">
              <w:rPr>
                <w:rFonts w:ascii="Arial" w:hAnsi="Arial" w:cs="Arial"/>
                <w:color w:val="000000" w:themeColor="text1"/>
              </w:rPr>
              <w:t>14.00</w:t>
            </w:r>
          </w:p>
        </w:tc>
        <w:tc>
          <w:tcPr>
            <w:tcW w:w="7366" w:type="dxa"/>
          </w:tcPr>
          <w:p w14:paraId="6BD1D4DF" w14:textId="53281072" w:rsidR="00336046" w:rsidRPr="001733F7" w:rsidRDefault="00E05406" w:rsidP="00515DA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733F7">
              <w:rPr>
                <w:rFonts w:ascii="Arial" w:hAnsi="Arial" w:cs="Arial"/>
                <w:color w:val="000000" w:themeColor="text1"/>
                <w:shd w:val="clear" w:color="auto" w:fill="FFFFFF"/>
              </w:rPr>
              <w:t>Pieslēgšanās platformai Zoom</w:t>
            </w:r>
          </w:p>
        </w:tc>
      </w:tr>
      <w:tr w:rsidR="009C347A" w:rsidRPr="001733F7" w14:paraId="56ECD85D" w14:textId="77777777" w:rsidTr="00515DAA">
        <w:trPr>
          <w:trHeight w:val="1892"/>
        </w:trPr>
        <w:tc>
          <w:tcPr>
            <w:tcW w:w="1970" w:type="dxa"/>
          </w:tcPr>
          <w:p w14:paraId="195FC207" w14:textId="51907ACC" w:rsidR="00E05406" w:rsidRPr="001733F7" w:rsidRDefault="00E05406" w:rsidP="00515DAA">
            <w:pPr>
              <w:pStyle w:val="v1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1733F7">
              <w:rPr>
                <w:rFonts w:ascii="Arial" w:hAnsi="Arial" w:cs="Arial"/>
                <w:color w:val="000000" w:themeColor="text1"/>
              </w:rPr>
              <w:t>14.00 – 14.</w:t>
            </w:r>
            <w:r w:rsidR="00BE627F" w:rsidRPr="001733F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7366" w:type="dxa"/>
          </w:tcPr>
          <w:p w14:paraId="7497A566" w14:textId="0F8D2EBE" w:rsidR="00BE627F" w:rsidRPr="001733F7" w:rsidRDefault="00BE627F" w:rsidP="00515DA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733F7">
              <w:rPr>
                <w:rFonts w:ascii="Arial" w:hAnsi="Arial" w:cs="Arial"/>
                <w:color w:val="000000" w:themeColor="text1"/>
                <w:shd w:val="clear" w:color="auto" w:fill="FFFFFF"/>
              </w:rPr>
              <w:t>Pasākuma atklāšana</w:t>
            </w:r>
          </w:p>
          <w:p w14:paraId="15D70C60" w14:textId="77777777" w:rsidR="00894D5F" w:rsidRPr="001733F7" w:rsidRDefault="00E05406" w:rsidP="00515D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733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Izglītības un zinātnes ministre un konsultatīvās padomes “Izglītība visiem” priekšsēdētāja</w:t>
            </w:r>
            <w:r w:rsidRPr="001733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1733F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Anita Muižniece</w:t>
            </w:r>
          </w:p>
          <w:p w14:paraId="2CF50E9E" w14:textId="77777777" w:rsidR="00894D5F" w:rsidRPr="001733F7" w:rsidRDefault="00BE627F" w:rsidP="00515D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733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Latvijas Universitātes rektors prof. </w:t>
            </w:r>
            <w:r w:rsidRPr="001733F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Indriķis Muižnieks</w:t>
            </w:r>
          </w:p>
          <w:p w14:paraId="09A34077" w14:textId="4841BF9B" w:rsidR="00E05406" w:rsidRPr="001733F7" w:rsidRDefault="00BE627F" w:rsidP="00515D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1733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UNESCO Latvijas Nacionālās komisijas ģenerālsekretāre</w:t>
            </w:r>
            <w:r w:rsidRPr="001733F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1733F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Baiba Moļņika</w:t>
            </w:r>
          </w:p>
        </w:tc>
      </w:tr>
      <w:tr w:rsidR="009C347A" w:rsidRPr="001733F7" w14:paraId="09FF9235" w14:textId="77777777" w:rsidTr="00515DAA">
        <w:trPr>
          <w:trHeight w:val="686"/>
        </w:trPr>
        <w:tc>
          <w:tcPr>
            <w:tcW w:w="1970" w:type="dxa"/>
          </w:tcPr>
          <w:p w14:paraId="2ED4D197" w14:textId="5203D94B" w:rsidR="00E05406" w:rsidRPr="001733F7" w:rsidRDefault="009D30CF" w:rsidP="00515DAA">
            <w:pPr>
              <w:pStyle w:val="v1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1733F7">
              <w:rPr>
                <w:rFonts w:ascii="Arial" w:hAnsi="Arial" w:cs="Arial"/>
                <w:color w:val="000000" w:themeColor="text1"/>
              </w:rPr>
              <w:t>14.15 – 14.30</w:t>
            </w:r>
          </w:p>
        </w:tc>
        <w:tc>
          <w:tcPr>
            <w:tcW w:w="7366" w:type="dxa"/>
          </w:tcPr>
          <w:p w14:paraId="35795005" w14:textId="1B1F3407" w:rsidR="00E05406" w:rsidRPr="001733F7" w:rsidRDefault="00FA2D64" w:rsidP="00515DAA">
            <w:pPr>
              <w:pStyle w:val="v1msonormal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1733F7">
              <w:rPr>
                <w:rFonts w:ascii="Arial" w:hAnsi="Arial" w:cs="Arial"/>
                <w:color w:val="000000" w:themeColor="text1"/>
              </w:rPr>
              <w:t xml:space="preserve">UNESCO Starptautiskās “Izglītības nākotnes” komisijas locekles </w:t>
            </w:r>
            <w:r w:rsidR="009D30CF" w:rsidRPr="001733F7">
              <w:rPr>
                <w:rFonts w:ascii="Arial" w:hAnsi="Arial" w:cs="Arial"/>
                <w:color w:val="000000" w:themeColor="text1"/>
              </w:rPr>
              <w:t xml:space="preserve">Dr. </w:t>
            </w:r>
            <w:r w:rsidR="00485249" w:rsidRPr="001733F7">
              <w:rPr>
                <w:rFonts w:ascii="Arial" w:hAnsi="Arial" w:cs="Arial"/>
                <w:color w:val="000000" w:themeColor="text1"/>
              </w:rPr>
              <w:t>p</w:t>
            </w:r>
            <w:r w:rsidR="00151A2A" w:rsidRPr="001733F7">
              <w:rPr>
                <w:rFonts w:ascii="Arial" w:hAnsi="Arial" w:cs="Arial"/>
                <w:color w:val="000000" w:themeColor="text1"/>
              </w:rPr>
              <w:t>rof.</w:t>
            </w:r>
            <w:r w:rsidR="00151A2A" w:rsidRPr="001733F7">
              <w:rPr>
                <w:rFonts w:ascii="Arial" w:hAnsi="Arial" w:cs="Arial"/>
              </w:rPr>
              <w:t xml:space="preserve"> </w:t>
            </w:r>
            <w:r w:rsidR="009D30CF" w:rsidRPr="001733F7">
              <w:rPr>
                <w:rFonts w:ascii="Arial" w:hAnsi="Arial" w:cs="Arial"/>
                <w:b/>
                <w:bCs/>
                <w:color w:val="000000" w:themeColor="text1"/>
              </w:rPr>
              <w:t>Vairas Vīķes- Freibergas</w:t>
            </w:r>
            <w:r w:rsidR="009D30CF" w:rsidRPr="001733F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33F7">
              <w:rPr>
                <w:rFonts w:ascii="Arial" w:hAnsi="Arial" w:cs="Arial"/>
                <w:color w:val="000000" w:themeColor="text1"/>
              </w:rPr>
              <w:t xml:space="preserve">uzruna </w:t>
            </w:r>
            <w:r w:rsidR="00CC4968" w:rsidRPr="001733F7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9C347A" w:rsidRPr="001733F7" w14:paraId="71E0BC6A" w14:textId="77777777" w:rsidTr="006C1A1B">
        <w:trPr>
          <w:trHeight w:val="1108"/>
        </w:trPr>
        <w:tc>
          <w:tcPr>
            <w:tcW w:w="1970" w:type="dxa"/>
          </w:tcPr>
          <w:p w14:paraId="2C98AC2F" w14:textId="652778BB" w:rsidR="00E05406" w:rsidRPr="001733F7" w:rsidRDefault="009D30CF" w:rsidP="00515DAA">
            <w:pPr>
              <w:pStyle w:val="v1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1733F7">
              <w:rPr>
                <w:rFonts w:ascii="Arial" w:hAnsi="Arial" w:cs="Arial"/>
                <w:color w:val="000000" w:themeColor="text1"/>
              </w:rPr>
              <w:t>14.30 – 14.50</w:t>
            </w:r>
          </w:p>
        </w:tc>
        <w:tc>
          <w:tcPr>
            <w:tcW w:w="7366" w:type="dxa"/>
          </w:tcPr>
          <w:p w14:paraId="668558D4" w14:textId="110036A3" w:rsidR="00BE627F" w:rsidRPr="001733F7" w:rsidRDefault="00894D5F" w:rsidP="00515DAA">
            <w:pPr>
              <w:pStyle w:val="v1msonormal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1733F7">
              <w:rPr>
                <w:rFonts w:ascii="Arial" w:hAnsi="Arial" w:cs="Arial"/>
                <w:color w:val="000000" w:themeColor="text1"/>
              </w:rPr>
              <w:t xml:space="preserve">UNESCO </w:t>
            </w:r>
            <w:r w:rsidR="00BE627F" w:rsidRPr="001733F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33F7">
              <w:rPr>
                <w:rFonts w:ascii="Arial" w:hAnsi="Arial" w:cs="Arial"/>
                <w:color w:val="000000" w:themeColor="text1"/>
              </w:rPr>
              <w:t xml:space="preserve">ziņojuma </w:t>
            </w:r>
            <w:r w:rsidRPr="001733F7">
              <w:rPr>
                <w:rFonts w:ascii="Arial" w:hAnsi="Arial" w:cs="Arial"/>
                <w:i/>
                <w:iCs/>
                <w:color w:val="000000" w:themeColor="text1"/>
              </w:rPr>
              <w:t>“Izglītības turpmākie virzieni”</w:t>
            </w:r>
            <w:r w:rsidR="00BE627F" w:rsidRPr="001733F7">
              <w:rPr>
                <w:rFonts w:ascii="Arial" w:hAnsi="Arial" w:cs="Arial"/>
                <w:color w:val="000000" w:themeColor="text1"/>
              </w:rPr>
              <w:t>prezentācija (angļu valodā)</w:t>
            </w:r>
          </w:p>
          <w:p w14:paraId="78125200" w14:textId="6D976BE1" w:rsidR="00894D5F" w:rsidRPr="001733F7" w:rsidRDefault="00731DF2" w:rsidP="00515DAA">
            <w:pPr>
              <w:pStyle w:val="v1msonormal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1733F7">
              <w:rPr>
                <w:rFonts w:ascii="Arial" w:hAnsi="Arial" w:cs="Arial"/>
                <w:color w:val="000000" w:themeColor="text1"/>
              </w:rPr>
              <w:t xml:space="preserve">UNESCO </w:t>
            </w:r>
            <w:r w:rsidR="00957A2B" w:rsidRPr="001733F7">
              <w:rPr>
                <w:rFonts w:ascii="Arial" w:hAnsi="Arial" w:cs="Arial"/>
                <w:color w:val="000000" w:themeColor="text1"/>
              </w:rPr>
              <w:t>Mācīš</w:t>
            </w:r>
            <w:r w:rsidR="00BE627F" w:rsidRPr="001733F7">
              <w:rPr>
                <w:rFonts w:ascii="Arial" w:hAnsi="Arial" w:cs="Arial"/>
                <w:color w:val="000000" w:themeColor="text1"/>
              </w:rPr>
              <w:t>a</w:t>
            </w:r>
            <w:r w:rsidR="00957A2B" w:rsidRPr="001733F7">
              <w:rPr>
                <w:rFonts w:ascii="Arial" w:hAnsi="Arial" w:cs="Arial"/>
                <w:color w:val="000000" w:themeColor="text1"/>
              </w:rPr>
              <w:t>nās nākotnes un inovāciju nodaļas direktor</w:t>
            </w:r>
            <w:r w:rsidR="00BE627F" w:rsidRPr="001733F7">
              <w:rPr>
                <w:rFonts w:ascii="Arial" w:hAnsi="Arial" w:cs="Arial"/>
                <w:color w:val="000000" w:themeColor="text1"/>
              </w:rPr>
              <w:t>s</w:t>
            </w:r>
            <w:r w:rsidR="00957A2B" w:rsidRPr="001733F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85249" w:rsidRPr="001733F7">
              <w:rPr>
                <w:rFonts w:ascii="Arial" w:hAnsi="Arial" w:cs="Arial"/>
                <w:b/>
                <w:bCs/>
                <w:color w:val="000000" w:themeColor="text1"/>
              </w:rPr>
              <w:t xml:space="preserve">Sobijs Tavils </w:t>
            </w:r>
            <w:r w:rsidR="00485249" w:rsidRPr="001733F7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(Sobhi Tawil)</w:t>
            </w:r>
          </w:p>
        </w:tc>
      </w:tr>
      <w:tr w:rsidR="009C347A" w:rsidRPr="001733F7" w14:paraId="55D57311" w14:textId="77777777" w:rsidTr="00515DAA">
        <w:trPr>
          <w:trHeight w:val="341"/>
        </w:trPr>
        <w:tc>
          <w:tcPr>
            <w:tcW w:w="1970" w:type="dxa"/>
          </w:tcPr>
          <w:p w14:paraId="55A9166F" w14:textId="1D9488E1" w:rsidR="00E05406" w:rsidRPr="001733F7" w:rsidRDefault="009D30CF" w:rsidP="00515DAA">
            <w:pPr>
              <w:pStyle w:val="v1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1733F7">
              <w:rPr>
                <w:rFonts w:ascii="Arial" w:hAnsi="Arial" w:cs="Arial"/>
                <w:color w:val="000000" w:themeColor="text1"/>
              </w:rPr>
              <w:t>14.50 –15.0</w:t>
            </w:r>
            <w:r w:rsidR="00336046" w:rsidRPr="001733F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7366" w:type="dxa"/>
          </w:tcPr>
          <w:p w14:paraId="52CE77C4" w14:textId="0D29AE85" w:rsidR="00894D5F" w:rsidRPr="001733F7" w:rsidRDefault="00731DF2" w:rsidP="00515DAA">
            <w:pPr>
              <w:pStyle w:val="v1msonormal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1733F7">
              <w:rPr>
                <w:rFonts w:ascii="Arial" w:hAnsi="Arial" w:cs="Arial"/>
                <w:color w:val="000000" w:themeColor="text1"/>
              </w:rPr>
              <w:t>Jautājumi un atbildes</w:t>
            </w:r>
          </w:p>
        </w:tc>
      </w:tr>
      <w:tr w:rsidR="009C347A" w:rsidRPr="001733F7" w14:paraId="4D10039C" w14:textId="77777777" w:rsidTr="00540A3E">
        <w:trPr>
          <w:trHeight w:val="90"/>
        </w:trPr>
        <w:tc>
          <w:tcPr>
            <w:tcW w:w="1970" w:type="dxa"/>
          </w:tcPr>
          <w:p w14:paraId="4DFD88E2" w14:textId="5BE28AF1" w:rsidR="00E05406" w:rsidRPr="001733F7" w:rsidRDefault="009D30CF" w:rsidP="00515DAA">
            <w:pPr>
              <w:pStyle w:val="v1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1733F7">
              <w:rPr>
                <w:rFonts w:ascii="Arial" w:hAnsi="Arial" w:cs="Arial"/>
                <w:color w:val="000000" w:themeColor="text1"/>
              </w:rPr>
              <w:t>15.0</w:t>
            </w:r>
            <w:r w:rsidR="00336046" w:rsidRPr="001733F7">
              <w:rPr>
                <w:rFonts w:ascii="Arial" w:hAnsi="Arial" w:cs="Arial"/>
                <w:color w:val="000000" w:themeColor="text1"/>
              </w:rPr>
              <w:t>0</w:t>
            </w:r>
            <w:r w:rsidRPr="001733F7">
              <w:rPr>
                <w:rFonts w:ascii="Arial" w:hAnsi="Arial" w:cs="Arial"/>
                <w:color w:val="000000" w:themeColor="text1"/>
              </w:rPr>
              <w:t xml:space="preserve"> – 15.</w:t>
            </w:r>
            <w:r w:rsidR="00485249" w:rsidRPr="001733F7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7366" w:type="dxa"/>
          </w:tcPr>
          <w:p w14:paraId="779B1866" w14:textId="0E96879B" w:rsidR="00E278D2" w:rsidRPr="001733F7" w:rsidRDefault="003D2B43" w:rsidP="00515DAA">
            <w:pPr>
              <w:pStyle w:val="v1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1733F7">
              <w:rPr>
                <w:rFonts w:ascii="Arial" w:hAnsi="Arial" w:cs="Arial"/>
                <w:color w:val="000000" w:themeColor="text1"/>
              </w:rPr>
              <w:t>Paneļdiskusija</w:t>
            </w:r>
            <w:r w:rsidR="00894D5F" w:rsidRPr="001733F7">
              <w:rPr>
                <w:rFonts w:ascii="Arial" w:hAnsi="Arial" w:cs="Arial"/>
                <w:color w:val="000000" w:themeColor="text1"/>
              </w:rPr>
              <w:t xml:space="preserve"> par ziņojuma galvenajām tēmām – </w:t>
            </w:r>
            <w:r w:rsidR="00894D5F" w:rsidRPr="001733F7">
              <w:rPr>
                <w:rFonts w:ascii="Arial" w:hAnsi="Arial" w:cs="Arial"/>
                <w:i/>
                <w:iCs/>
                <w:color w:val="000000" w:themeColor="text1"/>
              </w:rPr>
              <w:t>Mācībspēki un studenti, Mācību saturs un metodes, Mācību vide</w:t>
            </w:r>
            <w:r w:rsidR="00F52F80" w:rsidRPr="001733F7">
              <w:rPr>
                <w:rFonts w:ascii="Arial" w:hAnsi="Arial" w:cs="Arial"/>
                <w:i/>
                <w:iCs/>
                <w:color w:val="000000" w:themeColor="text1"/>
              </w:rPr>
              <w:t xml:space="preserve">, </w:t>
            </w:r>
            <w:r w:rsidR="00894D5F" w:rsidRPr="001733F7">
              <w:rPr>
                <w:rFonts w:ascii="Arial" w:hAnsi="Arial" w:cs="Arial"/>
                <w:i/>
                <w:iCs/>
                <w:color w:val="000000" w:themeColor="text1"/>
              </w:rPr>
              <w:t>Mērķi principi un partnerības</w:t>
            </w:r>
          </w:p>
          <w:p w14:paraId="5251F1D3" w14:textId="2CB716D7" w:rsidR="003D2B43" w:rsidRPr="001733F7" w:rsidRDefault="003D2B43" w:rsidP="00515DAA">
            <w:pPr>
              <w:pStyle w:val="v1msonormal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  <w:p w14:paraId="465B46B7" w14:textId="4817BC2F" w:rsidR="006F3FA2" w:rsidRPr="001733F7" w:rsidRDefault="003D2B43" w:rsidP="00515DAA">
            <w:pPr>
              <w:pStyle w:val="v1msonormal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1733F7">
              <w:rPr>
                <w:rFonts w:ascii="Arial" w:hAnsi="Arial" w:cs="Arial"/>
                <w:color w:val="000000" w:themeColor="text1"/>
              </w:rPr>
              <w:t>Paneļdiskusijas dalībnieki</w:t>
            </w:r>
            <w:r w:rsidR="00894D5F" w:rsidRPr="001733F7">
              <w:rPr>
                <w:rFonts w:ascii="Arial" w:hAnsi="Arial" w:cs="Arial"/>
                <w:color w:val="000000" w:themeColor="text1"/>
              </w:rPr>
              <w:t>:</w:t>
            </w:r>
          </w:p>
          <w:p w14:paraId="382050EE" w14:textId="62F72113" w:rsidR="008255E8" w:rsidRPr="008255E8" w:rsidRDefault="006C1A1B" w:rsidP="008255E8">
            <w:pPr>
              <w:pStyle w:val="v1msonormal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C1A1B">
              <w:rPr>
                <w:rFonts w:ascii="Arial" w:hAnsi="Arial" w:cs="Arial"/>
                <w:color w:val="000000" w:themeColor="text1"/>
              </w:rPr>
              <w:t>Daugavpils Universitātes Humanitāro un sociālo zinātņu institūta Ilgtspējīgas izglītības centra direktore profesore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11613" w:rsidRPr="001733F7">
              <w:rPr>
                <w:rFonts w:ascii="Arial" w:hAnsi="Arial" w:cs="Arial"/>
                <w:b/>
                <w:bCs/>
                <w:color w:val="000000" w:themeColor="text1"/>
              </w:rPr>
              <w:t>Dzintra Iliško</w:t>
            </w:r>
          </w:p>
          <w:p w14:paraId="38F0EB32" w14:textId="6D378E5F" w:rsidR="008255E8" w:rsidRPr="008255E8" w:rsidRDefault="008255E8" w:rsidP="008255E8">
            <w:pPr>
              <w:pStyle w:val="v1msonormal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255E8">
              <w:rPr>
                <w:rFonts w:ascii="Arial" w:hAnsi="Arial" w:cs="Arial"/>
                <w:color w:val="000000" w:themeColor="text1"/>
              </w:rPr>
              <w:t xml:space="preserve">Rīgas Stradiņa universitātes Pedagoģiskās izaugsmes centra direktore, asociētā profesore </w:t>
            </w:r>
            <w:r w:rsidRPr="008255E8">
              <w:rPr>
                <w:rFonts w:ascii="Arial" w:hAnsi="Arial" w:cs="Arial"/>
                <w:b/>
                <w:bCs/>
                <w:color w:val="000000" w:themeColor="text1"/>
              </w:rPr>
              <w:t>Nora Jansone-Ratinika</w:t>
            </w:r>
          </w:p>
          <w:p w14:paraId="3752441B" w14:textId="075DC382" w:rsidR="00894D5F" w:rsidRPr="001733F7" w:rsidRDefault="004D417C" w:rsidP="00515DAA">
            <w:pPr>
              <w:pStyle w:val="v1msonormal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1733F7">
              <w:rPr>
                <w:rFonts w:ascii="Arial" w:hAnsi="Arial" w:cs="Arial"/>
                <w:color w:val="000000" w:themeColor="text1"/>
              </w:rPr>
              <w:t xml:space="preserve">Cēsu Pluriversitātes kurators </w:t>
            </w:r>
            <w:r w:rsidR="00E94A50" w:rsidRPr="001733F7">
              <w:rPr>
                <w:rFonts w:ascii="Arial" w:hAnsi="Arial" w:cs="Arial"/>
                <w:b/>
                <w:bCs/>
                <w:color w:val="000000" w:themeColor="text1"/>
              </w:rPr>
              <w:t>Jānis Ķīnasts</w:t>
            </w:r>
          </w:p>
          <w:p w14:paraId="12792869" w14:textId="4B47626C" w:rsidR="00A6684B" w:rsidRPr="00540A3E" w:rsidRDefault="004D417C" w:rsidP="00540A3E">
            <w:pPr>
              <w:pStyle w:val="v1msonormal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1733F7">
              <w:rPr>
                <w:rFonts w:ascii="Arial" w:hAnsi="Arial" w:cs="Arial"/>
                <w:color w:val="000000" w:themeColor="text1"/>
              </w:rPr>
              <w:t xml:space="preserve">Latvijas Jaunatnes padomes </w:t>
            </w:r>
            <w:r w:rsidR="006F3FA2" w:rsidRPr="001733F7">
              <w:rPr>
                <w:rFonts w:ascii="Arial" w:hAnsi="Arial" w:cs="Arial"/>
                <w:color w:val="000000" w:themeColor="text1"/>
              </w:rPr>
              <w:t>prezidente</w:t>
            </w:r>
            <w:r w:rsidRPr="001733F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11613" w:rsidRPr="001733F7">
              <w:rPr>
                <w:rFonts w:ascii="Arial" w:hAnsi="Arial" w:cs="Arial"/>
                <w:b/>
                <w:bCs/>
                <w:color w:val="000000" w:themeColor="text1"/>
              </w:rPr>
              <w:t xml:space="preserve">Ilze </w:t>
            </w:r>
            <w:r w:rsidR="00E278D2" w:rsidRPr="001733F7">
              <w:rPr>
                <w:rFonts w:ascii="Arial" w:hAnsi="Arial" w:cs="Arial"/>
                <w:b/>
                <w:bCs/>
                <w:color w:val="000000" w:themeColor="text1"/>
              </w:rPr>
              <w:t>Bergmane</w:t>
            </w:r>
          </w:p>
        </w:tc>
      </w:tr>
      <w:tr w:rsidR="009C347A" w:rsidRPr="001733F7" w14:paraId="6D52EEF8" w14:textId="77777777" w:rsidTr="00515DAA">
        <w:trPr>
          <w:trHeight w:val="341"/>
        </w:trPr>
        <w:tc>
          <w:tcPr>
            <w:tcW w:w="1970" w:type="dxa"/>
          </w:tcPr>
          <w:p w14:paraId="3DEEF321" w14:textId="357A45F0" w:rsidR="00731DF2" w:rsidRPr="001733F7" w:rsidRDefault="009D30CF" w:rsidP="00515DAA">
            <w:pPr>
              <w:pStyle w:val="v1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1733F7">
              <w:rPr>
                <w:rFonts w:ascii="Arial" w:hAnsi="Arial" w:cs="Arial"/>
                <w:color w:val="000000" w:themeColor="text1"/>
              </w:rPr>
              <w:t>15.55 – 1</w:t>
            </w:r>
            <w:r w:rsidR="00FE7AA8" w:rsidRPr="001733F7">
              <w:rPr>
                <w:rFonts w:ascii="Arial" w:hAnsi="Arial" w:cs="Arial"/>
                <w:color w:val="000000" w:themeColor="text1"/>
              </w:rPr>
              <w:t>6</w:t>
            </w:r>
            <w:r w:rsidRPr="001733F7">
              <w:rPr>
                <w:rFonts w:ascii="Arial" w:hAnsi="Arial" w:cs="Arial"/>
                <w:color w:val="000000" w:themeColor="text1"/>
              </w:rPr>
              <w:t>.00</w:t>
            </w:r>
          </w:p>
        </w:tc>
        <w:tc>
          <w:tcPr>
            <w:tcW w:w="7366" w:type="dxa"/>
          </w:tcPr>
          <w:p w14:paraId="12F21D18" w14:textId="55EB9F1C" w:rsidR="00FE7AA8" w:rsidRPr="001733F7" w:rsidRDefault="00731DF2" w:rsidP="00515DAA">
            <w:pPr>
              <w:pStyle w:val="v1msonormal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1733F7">
              <w:rPr>
                <w:rFonts w:ascii="Arial" w:hAnsi="Arial" w:cs="Arial"/>
                <w:color w:val="000000" w:themeColor="text1"/>
              </w:rPr>
              <w:t>Noslēgums</w:t>
            </w:r>
          </w:p>
        </w:tc>
      </w:tr>
    </w:tbl>
    <w:p w14:paraId="4E72E56F" w14:textId="77777777" w:rsidR="00EE14C8" w:rsidRPr="001733F7" w:rsidRDefault="00EE14C8">
      <w:pPr>
        <w:pStyle w:val="v1msonormal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5A9DBE3" w14:textId="77777777" w:rsidR="001733F7" w:rsidRPr="001733F7" w:rsidRDefault="001733F7">
      <w:pPr>
        <w:pStyle w:val="v1msonormal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sectPr w:rsidR="001733F7" w:rsidRPr="001733F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4234" w14:textId="77777777" w:rsidR="00B2613B" w:rsidRDefault="00B2613B" w:rsidP="00C8451E">
      <w:r>
        <w:separator/>
      </w:r>
    </w:p>
  </w:endnote>
  <w:endnote w:type="continuationSeparator" w:id="0">
    <w:p w14:paraId="4BCA670C" w14:textId="77777777" w:rsidR="00B2613B" w:rsidRDefault="00B2613B" w:rsidP="00C8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2673" w14:textId="77777777" w:rsidR="00B2613B" w:rsidRDefault="00B2613B" w:rsidP="00C8451E">
      <w:r>
        <w:separator/>
      </w:r>
    </w:p>
  </w:footnote>
  <w:footnote w:type="continuationSeparator" w:id="0">
    <w:p w14:paraId="5A8B7493" w14:textId="77777777" w:rsidR="00B2613B" w:rsidRDefault="00B2613B" w:rsidP="00C8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1415" w14:textId="0359E692" w:rsidR="00B97750" w:rsidRDefault="00C92E76">
    <w:pPr>
      <w:pStyle w:val="Header"/>
    </w:pPr>
    <w:r w:rsidRPr="006E3E23">
      <w:rPr>
        <w:rFonts w:ascii="Arial" w:hAnsi="Arial" w:cs="Arial"/>
        <w:b/>
        <w:noProof/>
        <w:color w:val="1F3864"/>
        <w:lang w:eastAsia="lv-LV"/>
      </w:rPr>
      <w:drawing>
        <wp:anchor distT="0" distB="0" distL="114300" distR="114300" simplePos="0" relativeHeight="251681280" behindDoc="1" locked="0" layoutInCell="1" allowOverlap="1" wp14:anchorId="04EA6FF7" wp14:editId="1D6B9F12">
          <wp:simplePos x="0" y="0"/>
          <wp:positionH relativeFrom="margin">
            <wp:posOffset>3578860</wp:posOffset>
          </wp:positionH>
          <wp:positionV relativeFrom="paragraph">
            <wp:posOffset>-421005</wp:posOffset>
          </wp:positionV>
          <wp:extent cx="2480945" cy="1294130"/>
          <wp:effectExtent l="0" t="0" r="0" b="0"/>
          <wp:wrapNone/>
          <wp:docPr id="2" name="Picture 2" descr="P:\Logo\Jaunie logo 2017\UNESCO_LatvijasNacionalaKomisija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Logo\Jaunie logo 2017\UNESCO_LatvijasNacionalaKomisija_L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51E">
      <w:rPr>
        <w:noProof/>
      </w:rPr>
      <w:drawing>
        <wp:anchor distT="0" distB="0" distL="114300" distR="114300" simplePos="0" relativeHeight="251678208" behindDoc="1" locked="0" layoutInCell="1" allowOverlap="1" wp14:anchorId="564776EB" wp14:editId="278ECBEE">
          <wp:simplePos x="0" y="0"/>
          <wp:positionH relativeFrom="column">
            <wp:posOffset>101600</wp:posOffset>
          </wp:positionH>
          <wp:positionV relativeFrom="paragraph">
            <wp:posOffset>-424180</wp:posOffset>
          </wp:positionV>
          <wp:extent cx="1485265" cy="1310640"/>
          <wp:effectExtent l="0" t="0" r="0" b="0"/>
          <wp:wrapTight wrapText="bothSides">
            <wp:wrapPolygon edited="0">
              <wp:start x="10343" y="5023"/>
              <wp:lineTo x="7203" y="6488"/>
              <wp:lineTo x="5541" y="7744"/>
              <wp:lineTo x="5171" y="11093"/>
              <wp:lineTo x="4433" y="13605"/>
              <wp:lineTo x="3694" y="15488"/>
              <wp:lineTo x="3694" y="16535"/>
              <wp:lineTo x="8681" y="17791"/>
              <wp:lineTo x="12190" y="18209"/>
              <wp:lineTo x="12929" y="18209"/>
              <wp:lineTo x="17546" y="15907"/>
              <wp:lineTo x="17546" y="15488"/>
              <wp:lineTo x="16253" y="12140"/>
              <wp:lineTo x="16438" y="7535"/>
              <wp:lineTo x="15699" y="6907"/>
              <wp:lineTo x="11082" y="5023"/>
              <wp:lineTo x="10343" y="5023"/>
            </wp:wrapPolygon>
          </wp:wrapTight>
          <wp:docPr id="5" name="Picture 4" descr="A picture containing window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0C193AE-1C05-B244-A8C9-14F8FBF183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window&#10;&#10;Description automatically generated">
                    <a:extLst>
                      <a:ext uri="{FF2B5EF4-FFF2-40B4-BE49-F238E27FC236}">
                        <a16:creationId xmlns:a16="http://schemas.microsoft.com/office/drawing/2014/main" id="{20C193AE-1C05-B244-A8C9-14F8FBF183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265" cy="1310640"/>
                  </a:xfrm>
                  <a:prstGeom prst="rect">
                    <a:avLst/>
                  </a:prstGeom>
                  <a:effectLst>
                    <a:reflection stA="0" endPos="6500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232" behindDoc="0" locked="0" layoutInCell="1" allowOverlap="1" wp14:anchorId="16E44ED6" wp14:editId="65353AA1">
          <wp:simplePos x="0" y="0"/>
          <wp:positionH relativeFrom="margin">
            <wp:posOffset>1819910</wp:posOffset>
          </wp:positionH>
          <wp:positionV relativeFrom="margin">
            <wp:posOffset>-757555</wp:posOffset>
          </wp:positionV>
          <wp:extent cx="1497330" cy="503555"/>
          <wp:effectExtent l="0" t="0" r="1270" b="4445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3751DE" w14:textId="4C9B5E10" w:rsidR="00C8451E" w:rsidRDefault="00C8451E">
    <w:pPr>
      <w:pStyle w:val="Header"/>
    </w:pPr>
  </w:p>
  <w:p w14:paraId="1F67EAF6" w14:textId="51705997" w:rsidR="00B97750" w:rsidRDefault="00B97750">
    <w:pPr>
      <w:pStyle w:val="Header"/>
    </w:pPr>
  </w:p>
  <w:p w14:paraId="047197D3" w14:textId="0ECB2114" w:rsidR="00B97750" w:rsidRDefault="00B97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C57"/>
    <w:multiLevelType w:val="hybridMultilevel"/>
    <w:tmpl w:val="C1F09D0A"/>
    <w:lvl w:ilvl="0" w:tplc="860E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4159"/>
    <w:multiLevelType w:val="hybridMultilevel"/>
    <w:tmpl w:val="EF24EF6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80285"/>
    <w:multiLevelType w:val="hybridMultilevel"/>
    <w:tmpl w:val="6750F162"/>
    <w:lvl w:ilvl="0" w:tplc="AC0609BC">
      <w:start w:val="202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509D9"/>
    <w:multiLevelType w:val="hybridMultilevel"/>
    <w:tmpl w:val="5A3411CA"/>
    <w:lvl w:ilvl="0" w:tplc="AC0609BC">
      <w:start w:val="202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B79EA"/>
    <w:multiLevelType w:val="hybridMultilevel"/>
    <w:tmpl w:val="07C4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077132">
    <w:abstractNumId w:val="4"/>
  </w:num>
  <w:num w:numId="2" w16cid:durableId="1349987185">
    <w:abstractNumId w:val="0"/>
  </w:num>
  <w:num w:numId="3" w16cid:durableId="1574505264">
    <w:abstractNumId w:val="1"/>
  </w:num>
  <w:num w:numId="4" w16cid:durableId="251547592">
    <w:abstractNumId w:val="3"/>
  </w:num>
  <w:num w:numId="5" w16cid:durableId="986517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1E"/>
    <w:rsid w:val="00024631"/>
    <w:rsid w:val="000520E7"/>
    <w:rsid w:val="000B4626"/>
    <w:rsid w:val="000D5C58"/>
    <w:rsid w:val="001026DB"/>
    <w:rsid w:val="00131252"/>
    <w:rsid w:val="0014349C"/>
    <w:rsid w:val="00151A2A"/>
    <w:rsid w:val="001733F7"/>
    <w:rsid w:val="00180A2B"/>
    <w:rsid w:val="00195425"/>
    <w:rsid w:val="001B15D4"/>
    <w:rsid w:val="002272E7"/>
    <w:rsid w:val="0025693D"/>
    <w:rsid w:val="0025708D"/>
    <w:rsid w:val="00267DE6"/>
    <w:rsid w:val="00291076"/>
    <w:rsid w:val="002E4F5C"/>
    <w:rsid w:val="00324DB2"/>
    <w:rsid w:val="00336046"/>
    <w:rsid w:val="003636D7"/>
    <w:rsid w:val="00395241"/>
    <w:rsid w:val="003D2B43"/>
    <w:rsid w:val="003D6474"/>
    <w:rsid w:val="00411109"/>
    <w:rsid w:val="00475BD8"/>
    <w:rsid w:val="00485249"/>
    <w:rsid w:val="004D417C"/>
    <w:rsid w:val="005101C6"/>
    <w:rsid w:val="00512097"/>
    <w:rsid w:val="00515DAA"/>
    <w:rsid w:val="00540A3E"/>
    <w:rsid w:val="00546610"/>
    <w:rsid w:val="00582631"/>
    <w:rsid w:val="005849D7"/>
    <w:rsid w:val="005B4A58"/>
    <w:rsid w:val="005D471D"/>
    <w:rsid w:val="00660FE6"/>
    <w:rsid w:val="00671A87"/>
    <w:rsid w:val="006C1A1B"/>
    <w:rsid w:val="006C4D78"/>
    <w:rsid w:val="006F3FA2"/>
    <w:rsid w:val="00731DF2"/>
    <w:rsid w:val="0075359E"/>
    <w:rsid w:val="007D0777"/>
    <w:rsid w:val="007E2FBF"/>
    <w:rsid w:val="008000B1"/>
    <w:rsid w:val="00823D09"/>
    <w:rsid w:val="008255E8"/>
    <w:rsid w:val="00870FB3"/>
    <w:rsid w:val="00871C34"/>
    <w:rsid w:val="00894D5F"/>
    <w:rsid w:val="00937167"/>
    <w:rsid w:val="00950276"/>
    <w:rsid w:val="00957A2B"/>
    <w:rsid w:val="00974448"/>
    <w:rsid w:val="009746D2"/>
    <w:rsid w:val="009A7B17"/>
    <w:rsid w:val="009C0A84"/>
    <w:rsid w:val="009C347A"/>
    <w:rsid w:val="009C473F"/>
    <w:rsid w:val="009D164E"/>
    <w:rsid w:val="009D30CF"/>
    <w:rsid w:val="009D791D"/>
    <w:rsid w:val="00A53CB5"/>
    <w:rsid w:val="00A6684B"/>
    <w:rsid w:val="00AB7539"/>
    <w:rsid w:val="00B2613B"/>
    <w:rsid w:val="00B2624D"/>
    <w:rsid w:val="00B2721A"/>
    <w:rsid w:val="00B80F5C"/>
    <w:rsid w:val="00B97750"/>
    <w:rsid w:val="00BA42BA"/>
    <w:rsid w:val="00BC52DB"/>
    <w:rsid w:val="00BE627F"/>
    <w:rsid w:val="00BF41E3"/>
    <w:rsid w:val="00C00CF0"/>
    <w:rsid w:val="00C337F6"/>
    <w:rsid w:val="00C8451E"/>
    <w:rsid w:val="00C92E76"/>
    <w:rsid w:val="00CA1BAE"/>
    <w:rsid w:val="00CC4968"/>
    <w:rsid w:val="00CF4C15"/>
    <w:rsid w:val="00D11613"/>
    <w:rsid w:val="00D22BF4"/>
    <w:rsid w:val="00D40D6C"/>
    <w:rsid w:val="00D91C82"/>
    <w:rsid w:val="00DA4794"/>
    <w:rsid w:val="00DB0648"/>
    <w:rsid w:val="00DC1D70"/>
    <w:rsid w:val="00DE08E7"/>
    <w:rsid w:val="00E05406"/>
    <w:rsid w:val="00E278D2"/>
    <w:rsid w:val="00E3456C"/>
    <w:rsid w:val="00E51098"/>
    <w:rsid w:val="00E94A50"/>
    <w:rsid w:val="00EB4F50"/>
    <w:rsid w:val="00EE14C8"/>
    <w:rsid w:val="00EF6CDF"/>
    <w:rsid w:val="00EF75E3"/>
    <w:rsid w:val="00F17805"/>
    <w:rsid w:val="00F435C6"/>
    <w:rsid w:val="00F52F80"/>
    <w:rsid w:val="00FA2D64"/>
    <w:rsid w:val="00FC5D05"/>
    <w:rsid w:val="00FE7AA8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441CAC"/>
  <w15:docId w15:val="{8FE77BFF-B2D8-D247-AD29-7BCD4987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C845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8451E"/>
  </w:style>
  <w:style w:type="paragraph" w:styleId="Header">
    <w:name w:val="header"/>
    <w:basedOn w:val="Normal"/>
    <w:link w:val="HeaderChar"/>
    <w:uiPriority w:val="99"/>
    <w:unhideWhenUsed/>
    <w:rsid w:val="00C84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1E"/>
  </w:style>
  <w:style w:type="paragraph" w:styleId="Footer">
    <w:name w:val="footer"/>
    <w:basedOn w:val="Normal"/>
    <w:link w:val="FooterChar"/>
    <w:uiPriority w:val="99"/>
    <w:unhideWhenUsed/>
    <w:rsid w:val="00C84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1E"/>
  </w:style>
  <w:style w:type="paragraph" w:styleId="FootnoteText">
    <w:name w:val="footnote text"/>
    <w:basedOn w:val="Normal"/>
    <w:link w:val="FootnoteTextChar"/>
    <w:uiPriority w:val="99"/>
    <w:semiHidden/>
    <w:unhideWhenUsed/>
    <w:rsid w:val="00C845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5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51E"/>
    <w:rPr>
      <w:vertAlign w:val="superscript"/>
    </w:rPr>
  </w:style>
  <w:style w:type="paragraph" w:customStyle="1" w:styleId="v1msolistparagraph">
    <w:name w:val="v1msolistparagraph"/>
    <w:basedOn w:val="Normal"/>
    <w:rsid w:val="00DA47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LV" w:eastAsia="en-GB"/>
    </w:rPr>
  </w:style>
  <w:style w:type="character" w:styleId="Hyperlink">
    <w:name w:val="Hyperlink"/>
    <w:basedOn w:val="DefaultParagraphFont"/>
    <w:uiPriority w:val="99"/>
    <w:unhideWhenUsed/>
    <w:rsid w:val="00DA47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54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LV" w:eastAsia="en-GB"/>
    </w:rPr>
  </w:style>
  <w:style w:type="character" w:styleId="Strong">
    <w:name w:val="Strong"/>
    <w:basedOn w:val="DefaultParagraphFont"/>
    <w:uiPriority w:val="22"/>
    <w:qFormat/>
    <w:rsid w:val="00E05406"/>
    <w:rPr>
      <w:b/>
      <w:bCs/>
    </w:rPr>
  </w:style>
  <w:style w:type="character" w:styleId="Emphasis">
    <w:name w:val="Emphasis"/>
    <w:basedOn w:val="DefaultParagraphFont"/>
    <w:uiPriority w:val="20"/>
    <w:qFormat/>
    <w:rsid w:val="00E05406"/>
    <w:rPr>
      <w:i/>
      <w:iCs/>
    </w:rPr>
  </w:style>
  <w:style w:type="table" w:styleId="TableGrid">
    <w:name w:val="Table Grid"/>
    <w:basedOn w:val="TableNormal"/>
    <w:uiPriority w:val="39"/>
    <w:unhideWhenUsed/>
    <w:rsid w:val="00E0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077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C34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7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LV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7805"/>
    <w:rPr>
      <w:rFonts w:ascii="Courier New" w:eastAsia="Times New Roman" w:hAnsi="Courier New" w:cs="Courier New"/>
      <w:sz w:val="20"/>
      <w:szCs w:val="20"/>
      <w:lang w:val="en-LV" w:eastAsia="en-GB"/>
    </w:rPr>
  </w:style>
  <w:style w:type="character" w:customStyle="1" w:styleId="y2iqfc">
    <w:name w:val="y2iqfc"/>
    <w:basedOn w:val="DefaultParagraphFont"/>
    <w:rsid w:val="00F17805"/>
  </w:style>
  <w:style w:type="paragraph" w:styleId="ListParagraph">
    <w:name w:val="List Paragraph"/>
    <w:basedOn w:val="Normal"/>
    <w:uiPriority w:val="34"/>
    <w:qFormat/>
    <w:rsid w:val="000520E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doc.unesco.org/ark:/48223/pf00003797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F3DB9E-3757-4A25-BACF-CE29F998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Oļesika</dc:creator>
  <cp:lastModifiedBy>Alise Oļesika</cp:lastModifiedBy>
  <cp:revision>29</cp:revision>
  <dcterms:created xsi:type="dcterms:W3CDTF">2022-04-08T11:39:00Z</dcterms:created>
  <dcterms:modified xsi:type="dcterms:W3CDTF">2022-05-13T08:27:00Z</dcterms:modified>
</cp:coreProperties>
</file>