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11222" w14:textId="2A2EC2BE" w:rsidR="00C7600D" w:rsidRPr="00C87AFD" w:rsidRDefault="00C7600D" w:rsidP="00C7600D">
      <w:pPr>
        <w:jc w:val="right"/>
        <w:outlineLvl w:val="0"/>
      </w:pPr>
      <w:r>
        <w:rPr>
          <w:spacing w:val="1"/>
          <w:sz w:val="30"/>
          <w:szCs w:val="30"/>
        </w:rPr>
        <w:t xml:space="preserve"> </w:t>
      </w:r>
      <w:r w:rsidRPr="00C87AFD">
        <w:t xml:space="preserve">APSTIPRINĀTS  </w:t>
      </w:r>
      <w:r>
        <w:t>SENĀTA</w:t>
      </w:r>
      <w:r w:rsidRPr="00C87AFD">
        <w:t xml:space="preserve"> SĒDĒ</w:t>
      </w:r>
    </w:p>
    <w:p w14:paraId="3F616749" w14:textId="77777777" w:rsidR="00C7600D" w:rsidRDefault="00C7600D" w:rsidP="00C7600D">
      <w:pPr>
        <w:jc w:val="right"/>
      </w:pPr>
      <w:r w:rsidRPr="00C87AFD">
        <w:t>20</w:t>
      </w:r>
      <w:r>
        <w:t>11</w:t>
      </w:r>
      <w:r w:rsidRPr="00C87AFD">
        <w:t>. gada</w:t>
      </w:r>
      <w:r>
        <w:t xml:space="preserve"> 19. decembrī</w:t>
      </w:r>
      <w:r w:rsidRPr="00C87AFD">
        <w:t xml:space="preserve"> </w:t>
      </w:r>
      <w:r>
        <w:t xml:space="preserve">  </w:t>
      </w:r>
    </w:p>
    <w:p w14:paraId="16C4398F" w14:textId="77777777" w:rsidR="00C7600D" w:rsidRPr="00C87AFD" w:rsidRDefault="00C7600D" w:rsidP="00C7600D">
      <w:pPr>
        <w:jc w:val="right"/>
      </w:pPr>
      <w:r w:rsidRPr="00C87AFD">
        <w:t>protokola Nr.</w:t>
      </w:r>
      <w:r>
        <w:t xml:space="preserve"> 12</w:t>
      </w:r>
    </w:p>
    <w:p w14:paraId="00E0D4DB" w14:textId="77777777" w:rsidR="00C7600D" w:rsidRPr="00C87AFD" w:rsidRDefault="00C7600D" w:rsidP="00C7600D">
      <w:pPr>
        <w:jc w:val="right"/>
        <w:rPr>
          <w:bCs/>
        </w:rPr>
      </w:pPr>
    </w:p>
    <w:p w14:paraId="4C5287FC" w14:textId="1B1A3068" w:rsidR="00C7600D" w:rsidRPr="00A5107E" w:rsidRDefault="00224CF4" w:rsidP="00C7600D">
      <w:pPr>
        <w:jc w:val="right"/>
      </w:pPr>
      <w:r w:rsidRPr="00A5107E">
        <w:t>GROZĪJUMI APSTIPRINĀTI SENĀTA SĒDĒ</w:t>
      </w:r>
    </w:p>
    <w:p w14:paraId="13B47057" w14:textId="38B6EE30" w:rsidR="00224CF4" w:rsidRPr="00A5107E" w:rsidRDefault="00224CF4" w:rsidP="00C7600D">
      <w:pPr>
        <w:jc w:val="right"/>
      </w:pPr>
      <w:r w:rsidRPr="00A5107E">
        <w:t>202</w:t>
      </w:r>
      <w:r w:rsidR="00FA1F11" w:rsidRPr="00A5107E">
        <w:t xml:space="preserve">2. gada </w:t>
      </w:r>
      <w:r w:rsidR="00A5107E" w:rsidRPr="00A5107E">
        <w:t>31</w:t>
      </w:r>
      <w:r w:rsidR="00FA1F11" w:rsidRPr="00A5107E">
        <w:t>. janvārī</w:t>
      </w:r>
    </w:p>
    <w:p w14:paraId="398DCDEC" w14:textId="13B422D2" w:rsidR="00FA1F11" w:rsidRPr="00224CF4" w:rsidRDefault="00FA1F11" w:rsidP="00C7600D">
      <w:pPr>
        <w:jc w:val="right"/>
      </w:pPr>
      <w:r w:rsidRPr="00A5107E">
        <w:t xml:space="preserve">protokola Nr. </w:t>
      </w:r>
      <w:r w:rsidR="00A5107E" w:rsidRPr="00A5107E">
        <w:t>1</w:t>
      </w:r>
    </w:p>
    <w:p w14:paraId="1537B1C2" w14:textId="77777777" w:rsidR="002B312D" w:rsidRDefault="002B312D" w:rsidP="002B312D">
      <w:pPr>
        <w:jc w:val="center"/>
        <w:rPr>
          <w:rStyle w:val="FontStyle14"/>
          <w:i w:val="0"/>
          <w:iCs w:val="0"/>
        </w:rPr>
      </w:pPr>
    </w:p>
    <w:p w14:paraId="14AB0AF0" w14:textId="77777777" w:rsidR="00C7600D" w:rsidRPr="00B96086" w:rsidRDefault="00C7600D" w:rsidP="002B312D">
      <w:pPr>
        <w:jc w:val="center"/>
        <w:rPr>
          <w:rStyle w:val="FontStyle14"/>
          <w:i w:val="0"/>
          <w:iCs w:val="0"/>
        </w:rPr>
      </w:pPr>
    </w:p>
    <w:p w14:paraId="00CF5A28" w14:textId="77777777" w:rsidR="00941EC1" w:rsidRPr="001446E2" w:rsidRDefault="00A00E75" w:rsidP="00941EC1">
      <w:pPr>
        <w:pStyle w:val="Style4"/>
        <w:widowControl/>
        <w:spacing w:before="10"/>
        <w:rPr>
          <w:rStyle w:val="FontStyle17"/>
          <w:sz w:val="28"/>
          <w:szCs w:val="28"/>
          <w:lang w:val="lv-LV" w:eastAsia="lv-LV"/>
        </w:rPr>
      </w:pPr>
      <w:r>
        <w:rPr>
          <w:rStyle w:val="FontStyle17"/>
          <w:sz w:val="28"/>
          <w:szCs w:val="28"/>
          <w:lang w:val="lv-LV" w:eastAsia="lv-LV"/>
        </w:rPr>
        <w:t>DAUGAVPILS UNIVERSITĀTES</w:t>
      </w:r>
      <w:r w:rsidR="00941EC1" w:rsidRPr="001446E2">
        <w:rPr>
          <w:rStyle w:val="FontStyle17"/>
          <w:sz w:val="28"/>
          <w:szCs w:val="28"/>
          <w:lang w:val="lv-LV" w:eastAsia="lv-LV"/>
        </w:rPr>
        <w:t xml:space="preserve"> STUDĒJOŠ</w:t>
      </w:r>
      <w:r w:rsidR="00941EC1">
        <w:rPr>
          <w:rStyle w:val="FontStyle17"/>
          <w:sz w:val="28"/>
          <w:szCs w:val="28"/>
          <w:lang w:val="lv-LV" w:eastAsia="lv-LV"/>
        </w:rPr>
        <w:t>O SOCIĀLĀ ATBALSTA PROGRAMMAS</w:t>
      </w:r>
      <w:r w:rsidR="00941EC1" w:rsidRPr="001446E2">
        <w:rPr>
          <w:rStyle w:val="FontStyle17"/>
          <w:sz w:val="28"/>
          <w:szCs w:val="28"/>
          <w:lang w:val="lv-LV" w:eastAsia="lv-LV"/>
        </w:rPr>
        <w:t xml:space="preserve"> NOLIKUMS</w:t>
      </w:r>
      <w:r w:rsidR="00B96086">
        <w:rPr>
          <w:rStyle w:val="FontStyle17"/>
          <w:sz w:val="28"/>
          <w:szCs w:val="28"/>
          <w:lang w:val="lv-LV" w:eastAsia="lv-LV"/>
        </w:rPr>
        <w:t xml:space="preserve"> </w:t>
      </w:r>
    </w:p>
    <w:p w14:paraId="2DC25027" w14:textId="77777777" w:rsidR="00941EC1" w:rsidRPr="001446E2" w:rsidRDefault="00941EC1" w:rsidP="00941EC1">
      <w:pPr>
        <w:pStyle w:val="Style6"/>
        <w:widowControl/>
        <w:spacing w:line="240" w:lineRule="exact"/>
        <w:jc w:val="both"/>
        <w:rPr>
          <w:lang w:val="lv-LV"/>
        </w:rPr>
      </w:pPr>
    </w:p>
    <w:p w14:paraId="1289B4AD" w14:textId="77777777" w:rsidR="00941EC1" w:rsidRPr="00C918CA" w:rsidRDefault="00941EC1" w:rsidP="00C918CA">
      <w:pPr>
        <w:pStyle w:val="Style6"/>
        <w:widowControl/>
        <w:numPr>
          <w:ilvl w:val="0"/>
          <w:numId w:val="8"/>
        </w:numPr>
        <w:tabs>
          <w:tab w:val="left" w:pos="154"/>
        </w:tabs>
        <w:spacing w:before="91"/>
        <w:jc w:val="center"/>
        <w:rPr>
          <w:rStyle w:val="FontStyle16"/>
          <w:b/>
          <w:bCs/>
          <w:lang w:val="lv-LV" w:eastAsia="lv-LV"/>
        </w:rPr>
      </w:pPr>
      <w:r w:rsidRPr="001446E2">
        <w:rPr>
          <w:rStyle w:val="FontStyle17"/>
          <w:lang w:val="lv-LV" w:eastAsia="lv-LV"/>
        </w:rPr>
        <w:t>Vispārīgie noteikumi</w:t>
      </w:r>
    </w:p>
    <w:p w14:paraId="47E4FAEB" w14:textId="0DD6F72A" w:rsidR="00941EC1" w:rsidRDefault="00C7600D" w:rsidP="00202EB9">
      <w:pPr>
        <w:pStyle w:val="Style7"/>
        <w:widowControl/>
        <w:numPr>
          <w:ilvl w:val="1"/>
          <w:numId w:val="11"/>
        </w:numPr>
        <w:tabs>
          <w:tab w:val="left" w:pos="355"/>
        </w:tabs>
        <w:spacing w:line="274" w:lineRule="exact"/>
        <w:jc w:val="both"/>
        <w:rPr>
          <w:rStyle w:val="FontStyle16"/>
          <w:color w:val="000000"/>
          <w:lang w:val="lv-LV" w:eastAsia="lv-LV"/>
        </w:rPr>
      </w:pPr>
      <w:r>
        <w:rPr>
          <w:rStyle w:val="FontStyle16"/>
          <w:color w:val="000000"/>
          <w:lang w:val="lv-LV" w:eastAsia="lv-LV"/>
        </w:rPr>
        <w:t xml:space="preserve"> </w:t>
      </w:r>
      <w:r w:rsidR="00E70C13" w:rsidRPr="00FE2DDC">
        <w:rPr>
          <w:rStyle w:val="FontStyle16"/>
          <w:color w:val="000000"/>
          <w:lang w:val="lv-LV" w:eastAsia="lv-LV"/>
        </w:rPr>
        <w:t>DU Studējošo sociālā atbalsta programmas</w:t>
      </w:r>
      <w:r w:rsidR="00941EC1" w:rsidRPr="00FE2DDC">
        <w:rPr>
          <w:rStyle w:val="FontStyle16"/>
          <w:color w:val="000000"/>
          <w:lang w:val="lv-LV" w:eastAsia="lv-LV"/>
        </w:rPr>
        <w:t xml:space="preserve"> </w:t>
      </w:r>
      <w:r w:rsidR="00D813A1" w:rsidRPr="00FE2DDC">
        <w:rPr>
          <w:rStyle w:val="FontStyle16"/>
          <w:color w:val="000000"/>
          <w:lang w:val="lv-LV" w:eastAsia="lv-LV"/>
        </w:rPr>
        <w:t>(turpmāk – Programma)</w:t>
      </w:r>
      <w:r w:rsidR="00D813A1">
        <w:rPr>
          <w:rStyle w:val="FontStyle16"/>
          <w:color w:val="000000"/>
          <w:lang w:val="lv-LV" w:eastAsia="lv-LV"/>
        </w:rPr>
        <w:t xml:space="preserve"> </w:t>
      </w:r>
      <w:r w:rsidR="00941EC1" w:rsidRPr="00E16305">
        <w:rPr>
          <w:rStyle w:val="FontStyle16"/>
          <w:color w:val="000000"/>
          <w:lang w:val="lv-LV" w:eastAsia="lv-LV"/>
        </w:rPr>
        <w:t>mērķis ir at</w:t>
      </w:r>
      <w:r w:rsidR="0061731F">
        <w:rPr>
          <w:rStyle w:val="FontStyle16"/>
          <w:color w:val="000000"/>
          <w:lang w:val="lv-LV" w:eastAsia="lv-LV"/>
        </w:rPr>
        <w:t xml:space="preserve">balstīt </w:t>
      </w:r>
      <w:r w:rsidR="002B312D">
        <w:rPr>
          <w:rStyle w:val="FontStyle16"/>
          <w:color w:val="000000"/>
          <w:lang w:val="lv-LV" w:eastAsia="lv-LV"/>
        </w:rPr>
        <w:t xml:space="preserve">sekmīgus </w:t>
      </w:r>
      <w:r w:rsidR="0061731F">
        <w:rPr>
          <w:rStyle w:val="FontStyle16"/>
          <w:color w:val="000000"/>
          <w:lang w:val="lv-LV" w:eastAsia="lv-LV"/>
        </w:rPr>
        <w:t>D</w:t>
      </w:r>
      <w:r w:rsidR="00B26F05">
        <w:rPr>
          <w:rStyle w:val="FontStyle16"/>
          <w:color w:val="000000"/>
          <w:lang w:val="lv-LV" w:eastAsia="lv-LV"/>
        </w:rPr>
        <w:t xml:space="preserve">augavpils </w:t>
      </w:r>
      <w:r w:rsidR="0061731F">
        <w:rPr>
          <w:rStyle w:val="FontStyle16"/>
          <w:color w:val="000000"/>
          <w:lang w:val="lv-LV" w:eastAsia="lv-LV"/>
        </w:rPr>
        <w:t>U</w:t>
      </w:r>
      <w:r w:rsidR="00B26F05">
        <w:rPr>
          <w:rStyle w:val="FontStyle16"/>
          <w:color w:val="000000"/>
          <w:lang w:val="lv-LV" w:eastAsia="lv-LV"/>
        </w:rPr>
        <w:t>niversitātes (turpmāk DU)</w:t>
      </w:r>
      <w:r w:rsidR="0061731F">
        <w:rPr>
          <w:rStyle w:val="FontStyle16"/>
          <w:color w:val="000000"/>
          <w:lang w:val="lv-LV" w:eastAsia="lv-LV"/>
        </w:rPr>
        <w:t xml:space="preserve"> pilna laika</w:t>
      </w:r>
      <w:r w:rsidR="00941EC1" w:rsidRPr="00E16305">
        <w:rPr>
          <w:rStyle w:val="FontStyle16"/>
          <w:color w:val="000000"/>
          <w:lang w:val="lv-LV" w:eastAsia="lv-LV"/>
        </w:rPr>
        <w:t xml:space="preserve"> </w:t>
      </w:r>
      <w:r w:rsidR="00A00519">
        <w:rPr>
          <w:rStyle w:val="FontStyle16"/>
          <w:color w:val="000000"/>
          <w:lang w:val="lv-LV" w:eastAsia="lv-LV"/>
        </w:rPr>
        <w:t xml:space="preserve">studiju programmu </w:t>
      </w:r>
      <w:r w:rsidR="0061731F">
        <w:rPr>
          <w:rStyle w:val="FontStyle16"/>
          <w:color w:val="000000"/>
          <w:lang w:val="lv-LV" w:eastAsia="lv-LV"/>
        </w:rPr>
        <w:t>studējošos, kas</w:t>
      </w:r>
      <w:r w:rsidR="00941EC1" w:rsidRPr="00E16305">
        <w:rPr>
          <w:rStyle w:val="FontStyle16"/>
          <w:color w:val="000000"/>
          <w:lang w:val="lv-LV" w:eastAsia="lv-LV"/>
        </w:rPr>
        <w:t xml:space="preserve"> </w:t>
      </w:r>
      <w:r w:rsidR="005A6114">
        <w:rPr>
          <w:rStyle w:val="FontStyle16"/>
          <w:color w:val="000000"/>
          <w:lang w:val="lv-LV" w:eastAsia="lv-LV"/>
        </w:rPr>
        <w:t>dzīvo DU d</w:t>
      </w:r>
      <w:r w:rsidR="00941EC1" w:rsidRPr="00E16305">
        <w:rPr>
          <w:rStyle w:val="FontStyle16"/>
          <w:color w:val="000000"/>
          <w:lang w:val="lv-LV" w:eastAsia="lv-LV"/>
        </w:rPr>
        <w:t>ienesta viesnīcās (</w:t>
      </w:r>
      <w:r w:rsidR="005A6114">
        <w:rPr>
          <w:rStyle w:val="FontStyle16"/>
          <w:color w:val="000000"/>
          <w:lang w:val="lv-LV" w:eastAsia="lv-LV"/>
        </w:rPr>
        <w:t xml:space="preserve">turpmāk DV) un </w:t>
      </w:r>
      <w:r>
        <w:rPr>
          <w:rStyle w:val="FontStyle16"/>
          <w:color w:val="000000"/>
          <w:lang w:val="lv-LV" w:eastAsia="lv-LV"/>
        </w:rPr>
        <w:t>kam</w:t>
      </w:r>
      <w:r w:rsidR="00941EC1" w:rsidRPr="00E16305">
        <w:rPr>
          <w:rStyle w:val="FontStyle16"/>
          <w:color w:val="000000"/>
          <w:lang w:val="lv-LV" w:eastAsia="lv-LV"/>
        </w:rPr>
        <w:t xml:space="preserve"> ir apgrūtināti </w:t>
      </w:r>
      <w:r w:rsidR="005A6114" w:rsidRPr="00E16305">
        <w:rPr>
          <w:rStyle w:val="FontStyle16"/>
          <w:color w:val="000000"/>
          <w:lang w:val="lv-LV" w:eastAsia="lv-LV"/>
        </w:rPr>
        <w:t>sociālie un materiālie apstākļi</w:t>
      </w:r>
      <w:r w:rsidR="00B200DA">
        <w:rPr>
          <w:rStyle w:val="FontStyle16"/>
          <w:color w:val="000000"/>
          <w:lang w:val="lv-LV" w:eastAsia="lv-LV"/>
        </w:rPr>
        <w:t>.</w:t>
      </w:r>
      <w:r w:rsidR="00FE2DDC">
        <w:rPr>
          <w:rStyle w:val="FontStyle16"/>
          <w:color w:val="000000"/>
          <w:lang w:val="lv-LV" w:eastAsia="lv-LV"/>
        </w:rPr>
        <w:t xml:space="preserve"> </w:t>
      </w:r>
      <w:r w:rsidR="00FE2DDC" w:rsidRPr="00FE2DDC">
        <w:rPr>
          <w:rStyle w:val="FontStyle16"/>
          <w:i/>
          <w:color w:val="000000"/>
          <w:sz w:val="20"/>
          <w:szCs w:val="20"/>
          <w:lang w:val="lv-LV" w:eastAsia="lv-LV"/>
        </w:rPr>
        <w:t>(ar grozījumiem, kas izdarīti 31.01.2022., kas stājas spēkā 01.02.2022.)</w:t>
      </w:r>
    </w:p>
    <w:p w14:paraId="367AF60E" w14:textId="69C72E99" w:rsidR="00B26F05" w:rsidRDefault="00C7600D" w:rsidP="00B26F05">
      <w:pPr>
        <w:pStyle w:val="Style7"/>
        <w:widowControl/>
        <w:numPr>
          <w:ilvl w:val="1"/>
          <w:numId w:val="11"/>
        </w:numPr>
        <w:tabs>
          <w:tab w:val="left" w:pos="355"/>
        </w:tabs>
        <w:spacing w:line="274" w:lineRule="exact"/>
        <w:jc w:val="both"/>
        <w:rPr>
          <w:rStyle w:val="FontStyle16"/>
          <w:color w:val="000000"/>
          <w:lang w:val="lv-LV" w:eastAsia="lv-LV"/>
        </w:rPr>
      </w:pPr>
      <w:r>
        <w:rPr>
          <w:rStyle w:val="FontStyle16"/>
          <w:color w:val="000000"/>
          <w:lang w:val="lv-LV" w:eastAsia="lv-LV"/>
        </w:rPr>
        <w:t xml:space="preserve"> </w:t>
      </w:r>
      <w:r w:rsidR="00FA1F11" w:rsidRPr="00FE2DDC">
        <w:rPr>
          <w:rStyle w:val="FontStyle16"/>
          <w:color w:val="000000"/>
          <w:lang w:val="lv-LV" w:eastAsia="lv-LV"/>
        </w:rPr>
        <w:t>Programma</w:t>
      </w:r>
      <w:r w:rsidR="00FA1F11">
        <w:rPr>
          <w:rStyle w:val="FontStyle16"/>
          <w:color w:val="000000"/>
          <w:lang w:val="lv-LV" w:eastAsia="lv-LV"/>
        </w:rPr>
        <w:t xml:space="preserve"> </w:t>
      </w:r>
      <w:r w:rsidR="00B26F05">
        <w:rPr>
          <w:rStyle w:val="FontStyle16"/>
          <w:color w:val="000000"/>
          <w:lang w:val="lv-LV" w:eastAsia="lv-LV"/>
        </w:rPr>
        <w:t>paredz sniegt 50% atbalstu</w:t>
      </w:r>
      <w:r w:rsidR="000D6EF2" w:rsidRPr="00E16305">
        <w:rPr>
          <w:rStyle w:val="FontStyle16"/>
          <w:color w:val="000000"/>
          <w:lang w:val="lv-LV" w:eastAsia="lv-LV"/>
        </w:rPr>
        <w:t xml:space="preserve"> ikmēneša īres maksas</w:t>
      </w:r>
      <w:r w:rsidR="00161A1B">
        <w:rPr>
          <w:rStyle w:val="FontStyle16"/>
          <w:color w:val="000000"/>
          <w:lang w:val="lv-LV" w:eastAsia="lv-LV"/>
        </w:rPr>
        <w:t xml:space="preserve"> segšanai</w:t>
      </w:r>
      <w:r w:rsidR="00BD4325">
        <w:rPr>
          <w:rStyle w:val="FontStyle16"/>
          <w:color w:val="000000"/>
          <w:lang w:val="lv-LV" w:eastAsia="lv-LV"/>
        </w:rPr>
        <w:t xml:space="preserve"> viena akadēmiskā semestra garumā.</w:t>
      </w:r>
      <w:r w:rsidR="00FE2DDC">
        <w:rPr>
          <w:rStyle w:val="FontStyle16"/>
          <w:color w:val="000000"/>
          <w:lang w:val="lv-LV" w:eastAsia="lv-LV"/>
        </w:rPr>
        <w:t xml:space="preserve"> </w:t>
      </w:r>
      <w:r w:rsidR="00FE2DDC" w:rsidRPr="00FE2DDC">
        <w:rPr>
          <w:rStyle w:val="FontStyle16"/>
          <w:i/>
          <w:color w:val="000000"/>
          <w:sz w:val="20"/>
          <w:szCs w:val="20"/>
          <w:lang w:val="lv-LV" w:eastAsia="lv-LV"/>
        </w:rPr>
        <w:t>(ar grozījumiem, kas izdarīti 31.01.2022., kas stājas spēkā 01.02.2022.)</w:t>
      </w:r>
    </w:p>
    <w:p w14:paraId="263E4FCE" w14:textId="1AC5E32F" w:rsidR="00963DF3" w:rsidRDefault="00C7600D" w:rsidP="00963DF3">
      <w:pPr>
        <w:pStyle w:val="Style7"/>
        <w:widowControl/>
        <w:numPr>
          <w:ilvl w:val="1"/>
          <w:numId w:val="11"/>
        </w:numPr>
        <w:tabs>
          <w:tab w:val="left" w:pos="355"/>
        </w:tabs>
        <w:spacing w:line="274" w:lineRule="exact"/>
        <w:jc w:val="both"/>
        <w:rPr>
          <w:rStyle w:val="FontStyle16"/>
          <w:color w:val="000000"/>
          <w:lang w:val="lv-LV" w:eastAsia="lv-LV"/>
        </w:rPr>
      </w:pPr>
      <w:r>
        <w:rPr>
          <w:rStyle w:val="FontStyle16"/>
          <w:color w:val="000000"/>
          <w:lang w:val="lv-LV" w:eastAsia="lv-LV"/>
        </w:rPr>
        <w:t xml:space="preserve"> </w:t>
      </w:r>
      <w:r w:rsidR="00963DF3">
        <w:rPr>
          <w:rStyle w:val="FontStyle16"/>
          <w:color w:val="000000"/>
          <w:lang w:val="lv-LV" w:eastAsia="lv-LV"/>
        </w:rPr>
        <w:t xml:space="preserve">Programmas atbalsta apjoms ir līdz 10% no </w:t>
      </w:r>
      <w:r w:rsidR="00BD4325">
        <w:rPr>
          <w:rStyle w:val="FontStyle16"/>
          <w:color w:val="000000"/>
          <w:lang w:val="lv-LV" w:eastAsia="lv-LV"/>
        </w:rPr>
        <w:t xml:space="preserve">kopējā </w:t>
      </w:r>
      <w:r w:rsidR="00963DF3">
        <w:rPr>
          <w:rStyle w:val="FontStyle16"/>
          <w:color w:val="000000"/>
          <w:lang w:val="lv-LV" w:eastAsia="lv-LV"/>
        </w:rPr>
        <w:t xml:space="preserve">DV dzīvojošo </w:t>
      </w:r>
      <w:r w:rsidR="00F40190" w:rsidRPr="00FE2DDC">
        <w:rPr>
          <w:rStyle w:val="FontStyle16"/>
          <w:color w:val="000000"/>
          <w:lang w:val="lv-LV" w:eastAsia="lv-LV"/>
        </w:rPr>
        <w:t>studējošo</w:t>
      </w:r>
      <w:r w:rsidR="00F40190">
        <w:rPr>
          <w:rStyle w:val="FontStyle16"/>
          <w:color w:val="000000"/>
          <w:lang w:val="lv-LV" w:eastAsia="lv-LV"/>
        </w:rPr>
        <w:t xml:space="preserve"> </w:t>
      </w:r>
      <w:r w:rsidR="00963DF3">
        <w:rPr>
          <w:rStyle w:val="FontStyle16"/>
          <w:color w:val="000000"/>
          <w:lang w:val="lv-LV" w:eastAsia="lv-LV"/>
        </w:rPr>
        <w:t>skaita.</w:t>
      </w:r>
      <w:r w:rsidR="00FE2DDC">
        <w:rPr>
          <w:rStyle w:val="FontStyle16"/>
          <w:color w:val="000000"/>
          <w:lang w:val="lv-LV" w:eastAsia="lv-LV"/>
        </w:rPr>
        <w:t xml:space="preserve"> </w:t>
      </w:r>
      <w:r w:rsidR="00FE2DDC" w:rsidRPr="00FE2DDC">
        <w:rPr>
          <w:rStyle w:val="FontStyle16"/>
          <w:i/>
          <w:color w:val="000000"/>
          <w:sz w:val="20"/>
          <w:szCs w:val="20"/>
          <w:lang w:val="lv-LV" w:eastAsia="lv-LV"/>
        </w:rPr>
        <w:t>(ar grozījumiem, kas izdarīti 31.01.2022., kas stājas spēkā 01.02.2022.)</w:t>
      </w:r>
    </w:p>
    <w:p w14:paraId="3F8847B6" w14:textId="77777777" w:rsidR="00202EB9" w:rsidRDefault="00202EB9" w:rsidP="00202EB9">
      <w:pPr>
        <w:pStyle w:val="Style7"/>
        <w:widowControl/>
        <w:tabs>
          <w:tab w:val="left" w:pos="355"/>
        </w:tabs>
        <w:spacing w:line="274" w:lineRule="exact"/>
        <w:ind w:firstLine="0"/>
        <w:jc w:val="both"/>
        <w:rPr>
          <w:rStyle w:val="FontStyle16"/>
          <w:color w:val="000000"/>
          <w:lang w:val="lv-LV" w:eastAsia="lv-LV"/>
        </w:rPr>
      </w:pPr>
    </w:p>
    <w:p w14:paraId="6A33DB98" w14:textId="77777777" w:rsidR="00202EB9" w:rsidRPr="00C918CA" w:rsidRDefault="00202EB9" w:rsidP="00C918CA">
      <w:pPr>
        <w:pStyle w:val="Style6"/>
        <w:widowControl/>
        <w:numPr>
          <w:ilvl w:val="0"/>
          <w:numId w:val="11"/>
        </w:numPr>
        <w:tabs>
          <w:tab w:val="left" w:pos="154"/>
        </w:tabs>
        <w:spacing w:before="91"/>
        <w:jc w:val="center"/>
        <w:rPr>
          <w:rStyle w:val="FontStyle16"/>
          <w:b/>
          <w:bCs/>
          <w:lang w:val="lv-LV" w:eastAsia="lv-LV"/>
        </w:rPr>
      </w:pPr>
      <w:r>
        <w:rPr>
          <w:rStyle w:val="FontStyle17"/>
          <w:lang w:val="lv-LV" w:eastAsia="lv-LV"/>
        </w:rPr>
        <w:t>Pieteikšanās kārtība</w:t>
      </w:r>
    </w:p>
    <w:p w14:paraId="627C4530" w14:textId="3D45348F" w:rsidR="00AC0D05" w:rsidRDefault="00C7600D" w:rsidP="00B26F05">
      <w:pPr>
        <w:pStyle w:val="Style7"/>
        <w:widowControl/>
        <w:numPr>
          <w:ilvl w:val="1"/>
          <w:numId w:val="11"/>
        </w:numPr>
        <w:tabs>
          <w:tab w:val="left" w:pos="355"/>
        </w:tabs>
        <w:spacing w:line="274" w:lineRule="exact"/>
        <w:jc w:val="both"/>
        <w:rPr>
          <w:rStyle w:val="FontStyle16"/>
          <w:color w:val="000000"/>
          <w:lang w:val="lv-LV" w:eastAsia="lv-LV"/>
        </w:rPr>
      </w:pPr>
      <w:r>
        <w:rPr>
          <w:rStyle w:val="FontStyle16"/>
          <w:color w:val="000000"/>
          <w:lang w:val="lv-LV" w:eastAsia="lv-LV"/>
        </w:rPr>
        <w:t xml:space="preserve"> </w:t>
      </w:r>
      <w:r w:rsidR="00AC0D05">
        <w:rPr>
          <w:rStyle w:val="FontStyle16"/>
          <w:color w:val="000000"/>
          <w:lang w:val="lv-LV" w:eastAsia="lv-LV"/>
        </w:rPr>
        <w:t>Pieteikšanās Programmai notiek katra akadēmiskā semestra sākumā.</w:t>
      </w:r>
      <w:r w:rsidR="00F40190">
        <w:rPr>
          <w:rStyle w:val="FontStyle16"/>
          <w:color w:val="000000"/>
          <w:lang w:val="lv-LV" w:eastAsia="lv-LV"/>
        </w:rPr>
        <w:t xml:space="preserve"> </w:t>
      </w:r>
    </w:p>
    <w:p w14:paraId="54771CA6" w14:textId="5D667224" w:rsidR="00AC0D05" w:rsidRDefault="00C7600D" w:rsidP="00B26F05">
      <w:pPr>
        <w:pStyle w:val="Style7"/>
        <w:widowControl/>
        <w:numPr>
          <w:ilvl w:val="1"/>
          <w:numId w:val="11"/>
        </w:numPr>
        <w:tabs>
          <w:tab w:val="left" w:pos="355"/>
        </w:tabs>
        <w:spacing w:line="274" w:lineRule="exact"/>
        <w:jc w:val="both"/>
        <w:rPr>
          <w:rStyle w:val="FontStyle16"/>
          <w:color w:val="000000"/>
          <w:lang w:val="lv-LV" w:eastAsia="lv-LV"/>
        </w:rPr>
      </w:pPr>
      <w:r>
        <w:rPr>
          <w:rStyle w:val="FontStyle16"/>
          <w:color w:val="000000"/>
          <w:lang w:val="lv-LV" w:eastAsia="lv-LV"/>
        </w:rPr>
        <w:t xml:space="preserve"> </w:t>
      </w:r>
      <w:r w:rsidR="00AC0D05">
        <w:rPr>
          <w:rStyle w:val="FontStyle16"/>
          <w:color w:val="000000"/>
          <w:lang w:val="lv-LV" w:eastAsia="lv-LV"/>
        </w:rPr>
        <w:t xml:space="preserve">Pieteikšanās termiņu </w:t>
      </w:r>
      <w:r w:rsidR="00D3544F" w:rsidRPr="00FE2DDC">
        <w:rPr>
          <w:rStyle w:val="FontStyle16"/>
          <w:color w:val="000000"/>
          <w:lang w:val="lv-LV" w:eastAsia="lv-LV"/>
        </w:rPr>
        <w:t xml:space="preserve">(vismaz </w:t>
      </w:r>
      <w:r w:rsidR="007F796F" w:rsidRPr="00FE2DDC">
        <w:rPr>
          <w:rStyle w:val="FontStyle16"/>
          <w:color w:val="000000"/>
          <w:lang w:val="lv-LV" w:eastAsia="lv-LV"/>
        </w:rPr>
        <w:t>piecas</w:t>
      </w:r>
      <w:r w:rsidR="00D3544F" w:rsidRPr="00FE2DDC">
        <w:rPr>
          <w:rStyle w:val="FontStyle16"/>
          <w:color w:val="000000"/>
          <w:lang w:val="lv-LV" w:eastAsia="lv-LV"/>
        </w:rPr>
        <w:t xml:space="preserve"> darba dienas) </w:t>
      </w:r>
      <w:r w:rsidR="00AC0D05" w:rsidRPr="00FE2DDC">
        <w:rPr>
          <w:rStyle w:val="FontStyle16"/>
          <w:color w:val="000000"/>
          <w:lang w:val="lv-LV" w:eastAsia="lv-LV"/>
        </w:rPr>
        <w:t>izslud</w:t>
      </w:r>
      <w:r w:rsidR="00265048" w:rsidRPr="00FE2DDC">
        <w:rPr>
          <w:rStyle w:val="FontStyle16"/>
          <w:color w:val="000000"/>
          <w:lang w:val="lv-LV" w:eastAsia="lv-LV"/>
        </w:rPr>
        <w:t>ina DU Studentu padomes priekšsē</w:t>
      </w:r>
      <w:r w:rsidR="00AC0D05" w:rsidRPr="00FE2DDC">
        <w:rPr>
          <w:rStyle w:val="FontStyle16"/>
          <w:color w:val="000000"/>
          <w:lang w:val="lv-LV" w:eastAsia="lv-LV"/>
        </w:rPr>
        <w:t>dētājs.</w:t>
      </w:r>
      <w:r w:rsidR="00674096" w:rsidRPr="00FE2DDC">
        <w:rPr>
          <w:rStyle w:val="FontStyle16"/>
          <w:color w:val="000000"/>
          <w:lang w:val="lv-LV" w:eastAsia="lv-LV"/>
        </w:rPr>
        <w:t xml:space="preserve"> Informācija par iespēju pieteikties atbalsta</w:t>
      </w:r>
      <w:r w:rsidR="00876BB7" w:rsidRPr="00FE2DDC">
        <w:rPr>
          <w:rStyle w:val="FontStyle16"/>
          <w:color w:val="000000"/>
          <w:lang w:val="lv-LV" w:eastAsia="lv-LV"/>
        </w:rPr>
        <w:t>m</w:t>
      </w:r>
      <w:r w:rsidR="00674096" w:rsidRPr="00FE2DDC">
        <w:rPr>
          <w:rStyle w:val="FontStyle16"/>
          <w:color w:val="000000"/>
          <w:lang w:val="lv-LV" w:eastAsia="lv-LV"/>
        </w:rPr>
        <w:t xml:space="preserve"> tiek izvietota DU informācijas stendos</w:t>
      </w:r>
      <w:r w:rsidR="00F40190" w:rsidRPr="00FE2DDC">
        <w:rPr>
          <w:rStyle w:val="FontStyle16"/>
          <w:color w:val="000000"/>
          <w:lang w:val="lv-LV" w:eastAsia="lv-LV"/>
        </w:rPr>
        <w:t xml:space="preserve">, </w:t>
      </w:r>
      <w:r w:rsidR="00674096" w:rsidRPr="00FE2DDC">
        <w:rPr>
          <w:rStyle w:val="FontStyle16"/>
          <w:color w:val="000000"/>
          <w:lang w:val="lv-LV" w:eastAsia="lv-LV"/>
        </w:rPr>
        <w:t>mājaslapā un sociālo tīklu kontos.</w:t>
      </w:r>
      <w:r w:rsidR="00FE2DDC">
        <w:rPr>
          <w:rStyle w:val="FontStyle16"/>
          <w:color w:val="000000"/>
          <w:lang w:val="lv-LV" w:eastAsia="lv-LV"/>
        </w:rPr>
        <w:t xml:space="preserve"> </w:t>
      </w:r>
      <w:r w:rsidR="00FE2DDC" w:rsidRPr="00FE2DDC">
        <w:rPr>
          <w:rStyle w:val="FontStyle16"/>
          <w:i/>
          <w:color w:val="000000"/>
          <w:sz w:val="20"/>
          <w:szCs w:val="20"/>
          <w:lang w:val="lv-LV" w:eastAsia="lv-LV"/>
        </w:rPr>
        <w:t>(ar grozījumiem, kas izdarīti 31.01.2022., kas stājas spēkā 01.02.2022.)</w:t>
      </w:r>
    </w:p>
    <w:p w14:paraId="52C31394" w14:textId="76666450" w:rsidR="005A2204" w:rsidRPr="00FE2DDC" w:rsidRDefault="005A2204" w:rsidP="005A2204">
      <w:pPr>
        <w:pStyle w:val="Style7"/>
        <w:widowControl/>
        <w:tabs>
          <w:tab w:val="left" w:pos="835"/>
        </w:tabs>
        <w:spacing w:line="274" w:lineRule="exact"/>
        <w:ind w:firstLine="0"/>
        <w:jc w:val="both"/>
        <w:rPr>
          <w:rStyle w:val="FontStyle16"/>
          <w:color w:val="000000"/>
          <w:lang w:val="lv-LV" w:eastAsia="lv-LV"/>
        </w:rPr>
      </w:pPr>
      <w:r w:rsidRPr="00FE2DDC">
        <w:rPr>
          <w:rStyle w:val="FontStyle16"/>
          <w:color w:val="000000"/>
          <w:lang w:val="lv-LV" w:eastAsia="lv-LV"/>
        </w:rPr>
        <w:t>2.3. Piesakoties Programmai, studējošais iesniedz elektronisko pieteikuma</w:t>
      </w:r>
      <w:r w:rsidR="0031752C" w:rsidRPr="00FE2DDC">
        <w:rPr>
          <w:rStyle w:val="FontStyle16"/>
          <w:color w:val="000000"/>
          <w:lang w:val="lv-LV" w:eastAsia="lv-LV"/>
        </w:rPr>
        <w:t xml:space="preserve"> anketu (1.</w:t>
      </w:r>
      <w:r w:rsidR="00F40190" w:rsidRPr="00FE2DDC">
        <w:rPr>
          <w:rStyle w:val="FontStyle16"/>
          <w:color w:val="000000"/>
          <w:lang w:val="lv-LV" w:eastAsia="lv-LV"/>
        </w:rPr>
        <w:t> </w:t>
      </w:r>
      <w:r w:rsidR="0031752C" w:rsidRPr="00FE2DDC">
        <w:rPr>
          <w:rStyle w:val="FontStyle16"/>
          <w:color w:val="000000"/>
          <w:lang w:val="lv-LV" w:eastAsia="lv-LV"/>
        </w:rPr>
        <w:t xml:space="preserve">pielikums), kurai pievieno </w:t>
      </w:r>
      <w:r w:rsidR="00F40190" w:rsidRPr="00FE2DDC">
        <w:rPr>
          <w:rStyle w:val="FontStyle16"/>
          <w:color w:val="000000"/>
          <w:lang w:val="lv-LV" w:eastAsia="lv-LV"/>
        </w:rPr>
        <w:t>vismaz vienu</w:t>
      </w:r>
      <w:r w:rsidR="0031752C" w:rsidRPr="00FE2DDC">
        <w:rPr>
          <w:rStyle w:val="FontStyle16"/>
          <w:color w:val="000000"/>
          <w:lang w:val="lv-LV" w:eastAsia="lv-LV"/>
        </w:rPr>
        <w:t xml:space="preserve"> sociālo statusu apliecinošo dokumentu kopij</w:t>
      </w:r>
      <w:r w:rsidR="00F40190" w:rsidRPr="00FE2DDC">
        <w:rPr>
          <w:rStyle w:val="FontStyle16"/>
          <w:color w:val="000000"/>
          <w:lang w:val="lv-LV" w:eastAsia="lv-LV"/>
        </w:rPr>
        <w:t>u:</w:t>
      </w:r>
    </w:p>
    <w:p w14:paraId="7F057D67" w14:textId="4B3D7A65" w:rsidR="000335C5" w:rsidRPr="00FE2DDC" w:rsidRDefault="000335C5" w:rsidP="000335C5">
      <w:pPr>
        <w:pStyle w:val="Style7"/>
        <w:widowControl/>
        <w:tabs>
          <w:tab w:val="left" w:pos="835"/>
        </w:tabs>
        <w:spacing w:line="274" w:lineRule="exact"/>
        <w:ind w:left="720" w:firstLine="0"/>
        <w:jc w:val="both"/>
        <w:rPr>
          <w:rStyle w:val="FontStyle16"/>
          <w:color w:val="000000"/>
          <w:lang w:val="lv-LV" w:eastAsia="lv-LV"/>
        </w:rPr>
      </w:pPr>
      <w:r w:rsidRPr="00FE2DDC">
        <w:rPr>
          <w:rStyle w:val="FontStyle16"/>
          <w:color w:val="000000"/>
          <w:lang w:val="lv-LV" w:eastAsia="lv-LV"/>
        </w:rPr>
        <w:t>2.3.1. invaliditātes apliecība;</w:t>
      </w:r>
    </w:p>
    <w:p w14:paraId="642CCAA1" w14:textId="18F35E9B" w:rsidR="000335C5" w:rsidRPr="00FE2DDC" w:rsidRDefault="000335C5" w:rsidP="000335C5">
      <w:pPr>
        <w:pStyle w:val="Style7"/>
        <w:widowControl/>
        <w:tabs>
          <w:tab w:val="left" w:pos="835"/>
        </w:tabs>
        <w:spacing w:line="274" w:lineRule="exact"/>
        <w:ind w:left="720" w:firstLine="0"/>
        <w:jc w:val="both"/>
        <w:rPr>
          <w:rStyle w:val="FontStyle16"/>
          <w:color w:val="000000"/>
          <w:lang w:val="lv-LV" w:eastAsia="lv-LV"/>
        </w:rPr>
      </w:pPr>
      <w:r w:rsidRPr="00FE2DDC">
        <w:rPr>
          <w:rStyle w:val="FontStyle16"/>
          <w:color w:val="000000"/>
          <w:lang w:val="lv-LV" w:eastAsia="lv-LV"/>
        </w:rPr>
        <w:t>2.3.2. izziņa par trūcīgas/maznodrošinātas ģimenes vai personas statusu;</w:t>
      </w:r>
    </w:p>
    <w:p w14:paraId="11AD3BD8" w14:textId="338764AE" w:rsidR="000335C5" w:rsidRPr="00FE2DDC" w:rsidRDefault="000335C5" w:rsidP="000335C5">
      <w:pPr>
        <w:pStyle w:val="Style7"/>
        <w:widowControl/>
        <w:tabs>
          <w:tab w:val="left" w:pos="835"/>
        </w:tabs>
        <w:spacing w:line="274" w:lineRule="exact"/>
        <w:ind w:left="720" w:firstLine="0"/>
        <w:jc w:val="both"/>
        <w:rPr>
          <w:rStyle w:val="FontStyle16"/>
          <w:color w:val="000000"/>
          <w:lang w:val="lv-LV" w:eastAsia="lv-LV"/>
        </w:rPr>
      </w:pPr>
      <w:r w:rsidRPr="00FE2DDC">
        <w:rPr>
          <w:rStyle w:val="FontStyle16"/>
          <w:color w:val="000000"/>
          <w:lang w:val="lv-LV" w:eastAsia="lv-LV"/>
        </w:rPr>
        <w:t>2.3.3. bāriņtiesas izdota apliecība sociālo garantiju nodrošināšanai;</w:t>
      </w:r>
    </w:p>
    <w:p w14:paraId="7B17D5F8" w14:textId="46A4B455" w:rsidR="00451F71" w:rsidRPr="00FE2DDC" w:rsidRDefault="00AB577C" w:rsidP="00AB577C">
      <w:pPr>
        <w:pStyle w:val="Style7"/>
        <w:widowControl/>
        <w:tabs>
          <w:tab w:val="left" w:pos="835"/>
        </w:tabs>
        <w:spacing w:line="274" w:lineRule="exact"/>
        <w:ind w:left="720" w:firstLine="0"/>
        <w:jc w:val="both"/>
        <w:rPr>
          <w:rStyle w:val="FontStyle16"/>
          <w:color w:val="000000"/>
          <w:lang w:val="lv-LV" w:eastAsia="lv-LV"/>
        </w:rPr>
      </w:pPr>
      <w:r w:rsidRPr="00FE2DDC">
        <w:rPr>
          <w:rStyle w:val="FontStyle16"/>
          <w:color w:val="000000"/>
          <w:lang w:val="lv-LV" w:eastAsia="lv-LV"/>
        </w:rPr>
        <w:t>2.3.</w:t>
      </w:r>
      <w:r w:rsidR="000335C5" w:rsidRPr="00FE2DDC">
        <w:rPr>
          <w:rStyle w:val="FontStyle16"/>
          <w:color w:val="000000"/>
          <w:lang w:val="lv-LV" w:eastAsia="lv-LV"/>
        </w:rPr>
        <w:t>4</w:t>
      </w:r>
      <w:r w:rsidRPr="00FE2DDC">
        <w:rPr>
          <w:rStyle w:val="FontStyle16"/>
          <w:color w:val="000000"/>
          <w:lang w:val="lv-LV" w:eastAsia="lv-LV"/>
        </w:rPr>
        <w:t xml:space="preserve">. </w:t>
      </w:r>
      <w:r w:rsidR="00451F71" w:rsidRPr="00FE2DDC">
        <w:rPr>
          <w:rStyle w:val="FontStyle16"/>
          <w:color w:val="000000"/>
          <w:lang w:val="lv-LV" w:eastAsia="lv-LV"/>
        </w:rPr>
        <w:t>daudzbērnu ģimenes apliecība</w:t>
      </w:r>
      <w:r w:rsidR="009D43A3" w:rsidRPr="00FE2DDC">
        <w:rPr>
          <w:rStyle w:val="FontStyle16"/>
          <w:color w:val="000000"/>
          <w:lang w:val="lv-LV" w:eastAsia="lv-LV"/>
        </w:rPr>
        <w:t xml:space="preserve"> (“3+ </w:t>
      </w:r>
      <w:r w:rsidR="00764B93" w:rsidRPr="00FE2DDC">
        <w:rPr>
          <w:rStyle w:val="FontStyle16"/>
          <w:color w:val="000000"/>
          <w:lang w:val="lv-LV" w:eastAsia="lv-LV"/>
        </w:rPr>
        <w:t>Ģimenes karte</w:t>
      </w:r>
      <w:r w:rsidR="009D43A3" w:rsidRPr="00FE2DDC">
        <w:rPr>
          <w:rStyle w:val="FontStyle16"/>
          <w:color w:val="000000"/>
          <w:lang w:val="lv-LV" w:eastAsia="lv-LV"/>
        </w:rPr>
        <w:t>”)</w:t>
      </w:r>
      <w:r w:rsidRPr="00FE2DDC">
        <w:rPr>
          <w:rStyle w:val="FontStyle16"/>
          <w:color w:val="000000"/>
          <w:lang w:val="lv-LV" w:eastAsia="lv-LV"/>
        </w:rPr>
        <w:t>;</w:t>
      </w:r>
    </w:p>
    <w:p w14:paraId="494B0CDC" w14:textId="2B563447" w:rsidR="00B200DA" w:rsidRDefault="00B200DA" w:rsidP="00AB577C">
      <w:pPr>
        <w:pStyle w:val="Style7"/>
        <w:widowControl/>
        <w:tabs>
          <w:tab w:val="left" w:pos="835"/>
        </w:tabs>
        <w:spacing w:line="274" w:lineRule="exact"/>
        <w:ind w:left="720" w:firstLine="0"/>
        <w:jc w:val="both"/>
        <w:rPr>
          <w:rStyle w:val="FontStyle16"/>
          <w:color w:val="000000"/>
          <w:lang w:val="lv-LV" w:eastAsia="lv-LV"/>
        </w:rPr>
      </w:pPr>
      <w:r w:rsidRPr="00FE2DDC">
        <w:rPr>
          <w:rStyle w:val="FontStyle16"/>
          <w:color w:val="000000"/>
          <w:lang w:val="lv-LV" w:eastAsia="lv-LV"/>
        </w:rPr>
        <w:t>2.</w:t>
      </w:r>
      <w:r w:rsidR="00BF25F1" w:rsidRPr="00FE2DDC">
        <w:rPr>
          <w:rStyle w:val="FontStyle16"/>
          <w:color w:val="000000"/>
          <w:lang w:val="lv-LV" w:eastAsia="lv-LV"/>
        </w:rPr>
        <w:t>3.5. cits dokuments, kas apliecina</w:t>
      </w:r>
      <w:r w:rsidR="000335C5" w:rsidRPr="00FE2DDC">
        <w:rPr>
          <w:rStyle w:val="FontStyle16"/>
          <w:color w:val="000000"/>
          <w:lang w:val="lv-LV" w:eastAsia="lv-LV"/>
        </w:rPr>
        <w:t xml:space="preserve">, ka </w:t>
      </w:r>
      <w:r w:rsidR="00BF25F1" w:rsidRPr="00FE2DDC">
        <w:rPr>
          <w:rStyle w:val="FontStyle16"/>
          <w:color w:val="000000"/>
          <w:lang w:val="lv-LV" w:eastAsia="lv-LV"/>
        </w:rPr>
        <w:t>studējoš</w:t>
      </w:r>
      <w:r w:rsidR="000335C5" w:rsidRPr="00FE2DDC">
        <w:rPr>
          <w:rStyle w:val="FontStyle16"/>
          <w:color w:val="000000"/>
          <w:lang w:val="lv-LV" w:eastAsia="lv-LV"/>
        </w:rPr>
        <w:t>ajam vai ģimenei ir apgrūtināti sociālie un materiālie apstākļi.</w:t>
      </w:r>
      <w:r w:rsidR="00FE2DDC">
        <w:rPr>
          <w:rStyle w:val="FontStyle16"/>
          <w:color w:val="000000"/>
          <w:lang w:val="lv-LV" w:eastAsia="lv-LV"/>
        </w:rPr>
        <w:t xml:space="preserve"> </w:t>
      </w:r>
    </w:p>
    <w:p w14:paraId="2520551F" w14:textId="646E4B1E" w:rsidR="00FE2DDC" w:rsidRDefault="00FE2DDC" w:rsidP="00AB577C">
      <w:pPr>
        <w:pStyle w:val="Style7"/>
        <w:widowControl/>
        <w:tabs>
          <w:tab w:val="left" w:pos="835"/>
        </w:tabs>
        <w:spacing w:line="274" w:lineRule="exact"/>
        <w:ind w:left="720" w:firstLine="0"/>
        <w:jc w:val="both"/>
        <w:rPr>
          <w:rStyle w:val="FontStyle16"/>
          <w:color w:val="000000"/>
          <w:lang w:val="lv-LV" w:eastAsia="lv-LV"/>
        </w:rPr>
      </w:pPr>
      <w:r w:rsidRPr="00FE2DDC">
        <w:rPr>
          <w:rStyle w:val="FontStyle16"/>
          <w:i/>
          <w:color w:val="000000"/>
          <w:sz w:val="20"/>
          <w:szCs w:val="20"/>
          <w:lang w:val="lv-LV" w:eastAsia="lv-LV"/>
        </w:rPr>
        <w:t>(ar grozījumiem, kas izdarīti 31.01.2022., kas stājas spēkā 01.02.2022.)</w:t>
      </w:r>
    </w:p>
    <w:p w14:paraId="0E33690D" w14:textId="77777777" w:rsidR="00BD4325" w:rsidRDefault="00BD4325" w:rsidP="008E44FF">
      <w:pPr>
        <w:pStyle w:val="Style7"/>
        <w:widowControl/>
        <w:tabs>
          <w:tab w:val="left" w:pos="835"/>
        </w:tabs>
        <w:spacing w:line="274" w:lineRule="exact"/>
        <w:ind w:firstLine="0"/>
        <w:jc w:val="both"/>
        <w:rPr>
          <w:rStyle w:val="FontStyle16"/>
          <w:color w:val="000000"/>
          <w:lang w:val="lv-LV" w:eastAsia="lv-LV"/>
        </w:rPr>
      </w:pPr>
    </w:p>
    <w:p w14:paraId="6551DC6E" w14:textId="77777777" w:rsidR="00C918CA" w:rsidRPr="00E16305" w:rsidRDefault="00C918CA" w:rsidP="00C918CA">
      <w:pPr>
        <w:pStyle w:val="Style6"/>
        <w:widowControl/>
        <w:numPr>
          <w:ilvl w:val="0"/>
          <w:numId w:val="11"/>
        </w:numPr>
        <w:tabs>
          <w:tab w:val="left" w:pos="341"/>
        </w:tabs>
        <w:spacing w:before="62"/>
        <w:jc w:val="center"/>
        <w:rPr>
          <w:rStyle w:val="FontStyle17"/>
          <w:color w:val="000000"/>
          <w:lang w:val="lv-LV" w:eastAsia="lv-LV"/>
        </w:rPr>
      </w:pPr>
      <w:r>
        <w:rPr>
          <w:rStyle w:val="FontStyle17"/>
          <w:color w:val="000000"/>
          <w:lang w:val="lv-LV" w:eastAsia="lv-LV"/>
        </w:rPr>
        <w:t xml:space="preserve">Programmas komisija </w:t>
      </w:r>
    </w:p>
    <w:p w14:paraId="10825775" w14:textId="595FB368" w:rsidR="00941EC1" w:rsidRPr="00932ACF" w:rsidRDefault="00722332" w:rsidP="00DB35C1">
      <w:pPr>
        <w:pStyle w:val="Style7"/>
        <w:widowControl/>
        <w:numPr>
          <w:ilvl w:val="1"/>
          <w:numId w:val="4"/>
        </w:numPr>
        <w:spacing w:before="53" w:line="274" w:lineRule="exact"/>
        <w:jc w:val="both"/>
        <w:rPr>
          <w:rStyle w:val="FontStyle16"/>
          <w:color w:val="000000"/>
          <w:lang w:val="lv-LV" w:eastAsia="lv-LV"/>
        </w:rPr>
      </w:pPr>
      <w:r>
        <w:rPr>
          <w:rStyle w:val="FontStyle16"/>
          <w:color w:val="000000"/>
          <w:lang w:val="lv-LV" w:eastAsia="lv-LV"/>
        </w:rPr>
        <w:t>Visus p</w:t>
      </w:r>
      <w:r w:rsidR="00941EC1" w:rsidRPr="00932ACF">
        <w:rPr>
          <w:rStyle w:val="FontStyle16"/>
          <w:color w:val="000000"/>
          <w:lang w:val="lv-LV" w:eastAsia="lv-LV"/>
        </w:rPr>
        <w:t>ieteikumus</w:t>
      </w:r>
      <w:r w:rsidR="00C918CA">
        <w:rPr>
          <w:rStyle w:val="FontStyle16"/>
          <w:color w:val="000000"/>
          <w:lang w:val="lv-LV" w:eastAsia="lv-LV"/>
        </w:rPr>
        <w:t xml:space="preserve"> izvērtē Programmas komisija piecu cilvēku sastāvā, </w:t>
      </w:r>
      <w:r w:rsidR="00941EC1" w:rsidRPr="00932ACF">
        <w:rPr>
          <w:rStyle w:val="FontStyle16"/>
          <w:color w:val="000000"/>
          <w:lang w:val="lv-LV" w:eastAsia="lv-LV"/>
        </w:rPr>
        <w:t xml:space="preserve">kuru veido </w:t>
      </w:r>
      <w:r w:rsidR="00C918CA">
        <w:rPr>
          <w:rStyle w:val="FontStyle16"/>
          <w:color w:val="000000"/>
          <w:lang w:val="lv-LV" w:eastAsia="lv-LV"/>
        </w:rPr>
        <w:t>4 studējošie (2 no tiem DU Studentu padomes</w:t>
      </w:r>
      <w:r w:rsidR="00A00519">
        <w:rPr>
          <w:rStyle w:val="FontStyle16"/>
          <w:color w:val="000000"/>
          <w:lang w:val="lv-LV" w:eastAsia="lv-LV"/>
        </w:rPr>
        <w:t xml:space="preserve"> pārstāvji) </w:t>
      </w:r>
      <w:r w:rsidR="00941EC1" w:rsidRPr="00932ACF">
        <w:rPr>
          <w:rStyle w:val="FontStyle16"/>
          <w:color w:val="000000"/>
          <w:lang w:val="lv-LV" w:eastAsia="lv-LV"/>
        </w:rPr>
        <w:t xml:space="preserve">un </w:t>
      </w:r>
      <w:r w:rsidR="009F0A41" w:rsidRPr="00FE2DDC">
        <w:rPr>
          <w:rStyle w:val="FontStyle16"/>
          <w:color w:val="000000"/>
          <w:lang w:val="lv-LV" w:eastAsia="lv-LV"/>
        </w:rPr>
        <w:t xml:space="preserve">dienesta viesnīcas vadītājs </w:t>
      </w:r>
      <w:r w:rsidRPr="00FE2DDC">
        <w:rPr>
          <w:rStyle w:val="FontStyle16"/>
          <w:color w:val="000000"/>
          <w:lang w:val="lv-LV" w:eastAsia="lv-LV"/>
        </w:rPr>
        <w:t>(turpmāk – Komisija).</w:t>
      </w:r>
      <w:r w:rsidR="00C7600D" w:rsidRPr="00FE2DDC">
        <w:rPr>
          <w:rStyle w:val="FontStyle16"/>
          <w:color w:val="000000"/>
          <w:lang w:val="lv-LV" w:eastAsia="lv-LV"/>
        </w:rPr>
        <w:t xml:space="preserve"> Visus </w:t>
      </w:r>
      <w:r w:rsidR="00832BF1" w:rsidRPr="00FE2DDC">
        <w:rPr>
          <w:rStyle w:val="FontStyle16"/>
          <w:color w:val="000000"/>
          <w:lang w:val="lv-LV" w:eastAsia="lv-LV"/>
        </w:rPr>
        <w:t>pārstāvjus</w:t>
      </w:r>
      <w:r w:rsidR="00832BF1">
        <w:rPr>
          <w:rStyle w:val="FontStyle16"/>
          <w:color w:val="000000"/>
          <w:lang w:val="lv-LV" w:eastAsia="lv-LV"/>
        </w:rPr>
        <w:t xml:space="preserve"> </w:t>
      </w:r>
      <w:r w:rsidR="00C7600D">
        <w:rPr>
          <w:rStyle w:val="FontStyle16"/>
          <w:color w:val="000000"/>
          <w:lang w:val="lv-LV" w:eastAsia="lv-LV"/>
        </w:rPr>
        <w:t>izvirza Studentu padome.</w:t>
      </w:r>
      <w:r w:rsidR="00FE2DDC">
        <w:rPr>
          <w:rStyle w:val="FontStyle16"/>
          <w:color w:val="000000"/>
          <w:lang w:val="lv-LV" w:eastAsia="lv-LV"/>
        </w:rPr>
        <w:t xml:space="preserve"> </w:t>
      </w:r>
      <w:r w:rsidR="00FE2DDC" w:rsidRPr="00FE2DDC">
        <w:rPr>
          <w:rStyle w:val="FontStyle16"/>
          <w:i/>
          <w:color w:val="000000"/>
          <w:sz w:val="20"/>
          <w:szCs w:val="20"/>
          <w:lang w:val="lv-LV" w:eastAsia="lv-LV"/>
        </w:rPr>
        <w:t>(ar grozījumiem, kas izdarīti 31.01.2022., kas stājas spēkā 01.02.2022.)</w:t>
      </w:r>
    </w:p>
    <w:p w14:paraId="7361E1C4" w14:textId="1037412A" w:rsidR="00941EC1" w:rsidRPr="00932ACF" w:rsidRDefault="00941EC1" w:rsidP="00DB35C1">
      <w:pPr>
        <w:pStyle w:val="Style7"/>
        <w:widowControl/>
        <w:numPr>
          <w:ilvl w:val="1"/>
          <w:numId w:val="4"/>
        </w:numPr>
        <w:spacing w:line="274" w:lineRule="exact"/>
        <w:jc w:val="both"/>
        <w:rPr>
          <w:rStyle w:val="FontStyle16"/>
          <w:color w:val="000000"/>
          <w:lang w:val="lv-LV" w:eastAsia="lv-LV"/>
        </w:rPr>
      </w:pPr>
      <w:r w:rsidRPr="00932ACF">
        <w:rPr>
          <w:rStyle w:val="FontStyle16"/>
          <w:color w:val="000000"/>
          <w:lang w:val="lv-LV" w:eastAsia="lv-LV"/>
        </w:rPr>
        <w:t xml:space="preserve">Komisijas </w:t>
      </w:r>
      <w:r w:rsidRPr="00FE2DDC">
        <w:rPr>
          <w:rStyle w:val="FontStyle16"/>
          <w:color w:val="000000"/>
          <w:lang w:val="lv-LV" w:eastAsia="lv-LV"/>
        </w:rPr>
        <w:t>sastāvu</w:t>
      </w:r>
      <w:r w:rsidR="00190637" w:rsidRPr="00FE2DDC">
        <w:rPr>
          <w:rStyle w:val="FontStyle16"/>
          <w:color w:val="000000"/>
          <w:lang w:val="lv-LV" w:eastAsia="lv-LV"/>
        </w:rPr>
        <w:t xml:space="preserve"> uz vienu akadēmisko semestri</w:t>
      </w:r>
      <w:r w:rsidRPr="00FE2DDC">
        <w:rPr>
          <w:rStyle w:val="FontStyle16"/>
          <w:color w:val="000000"/>
          <w:lang w:val="lv-LV" w:eastAsia="lv-LV"/>
        </w:rPr>
        <w:t xml:space="preserve"> apstiprina</w:t>
      </w:r>
      <w:r w:rsidRPr="00932ACF">
        <w:rPr>
          <w:rStyle w:val="FontStyle16"/>
          <w:color w:val="000000"/>
          <w:lang w:val="lv-LV" w:eastAsia="lv-LV"/>
        </w:rPr>
        <w:t xml:space="preserve"> DU </w:t>
      </w:r>
      <w:r w:rsidR="00722332">
        <w:rPr>
          <w:rStyle w:val="FontStyle16"/>
          <w:color w:val="000000"/>
          <w:lang w:val="lv-LV" w:eastAsia="lv-LV"/>
        </w:rPr>
        <w:t>rektors pēc DU Studentu padomes</w:t>
      </w:r>
      <w:r w:rsidR="00A00519">
        <w:rPr>
          <w:rStyle w:val="FontStyle16"/>
          <w:color w:val="000000"/>
          <w:lang w:val="lv-LV" w:eastAsia="lv-LV"/>
        </w:rPr>
        <w:t xml:space="preserve"> priekšlikuma</w:t>
      </w:r>
      <w:r w:rsidR="007E235D">
        <w:rPr>
          <w:rStyle w:val="FontStyle16"/>
          <w:color w:val="000000"/>
          <w:lang w:val="lv-LV" w:eastAsia="lv-LV"/>
        </w:rPr>
        <w:t>.</w:t>
      </w:r>
      <w:r w:rsidR="00FE2DDC">
        <w:rPr>
          <w:rStyle w:val="FontStyle16"/>
          <w:color w:val="000000"/>
          <w:lang w:val="lv-LV" w:eastAsia="lv-LV"/>
        </w:rPr>
        <w:t xml:space="preserve"> </w:t>
      </w:r>
      <w:r w:rsidR="00FE2DDC" w:rsidRPr="00FE2DDC">
        <w:rPr>
          <w:rStyle w:val="FontStyle16"/>
          <w:i/>
          <w:color w:val="000000"/>
          <w:sz w:val="20"/>
          <w:szCs w:val="20"/>
          <w:lang w:val="lv-LV" w:eastAsia="lv-LV"/>
        </w:rPr>
        <w:t>(ar grozījumiem, kas izdarīti 31.01.2022., kas stājas spēkā 01.02.2022.)</w:t>
      </w:r>
    </w:p>
    <w:p w14:paraId="0D1F1A3C" w14:textId="6A60104A" w:rsidR="000F4A63" w:rsidRDefault="00722332" w:rsidP="00DB35C1">
      <w:pPr>
        <w:pStyle w:val="Style7"/>
        <w:widowControl/>
        <w:numPr>
          <w:ilvl w:val="1"/>
          <w:numId w:val="4"/>
        </w:numPr>
        <w:spacing w:line="274" w:lineRule="exact"/>
        <w:jc w:val="both"/>
        <w:rPr>
          <w:rStyle w:val="FontStyle16"/>
          <w:color w:val="000000"/>
          <w:lang w:val="lv-LV" w:eastAsia="lv-LV"/>
        </w:rPr>
      </w:pPr>
      <w:r>
        <w:rPr>
          <w:rStyle w:val="FontStyle16"/>
          <w:color w:val="000000"/>
          <w:lang w:val="lv-LV" w:eastAsia="lv-LV"/>
        </w:rPr>
        <w:t>Pirmo Komisijas sēdi sasauc DU Studentu padomes</w:t>
      </w:r>
      <w:r w:rsidR="00941EC1" w:rsidRPr="00932ACF">
        <w:rPr>
          <w:rStyle w:val="FontStyle16"/>
          <w:color w:val="000000"/>
          <w:lang w:val="lv-LV" w:eastAsia="lv-LV"/>
        </w:rPr>
        <w:t xml:space="preserve"> priekšsēdētājs. Pirmajā sēd</w:t>
      </w:r>
      <w:r w:rsidR="00C7600D">
        <w:rPr>
          <w:rStyle w:val="FontStyle16"/>
          <w:color w:val="000000"/>
          <w:lang w:val="lv-LV" w:eastAsia="lv-LV"/>
        </w:rPr>
        <w:t>ē</w:t>
      </w:r>
      <w:r>
        <w:rPr>
          <w:rStyle w:val="FontStyle16"/>
          <w:color w:val="000000"/>
          <w:lang w:val="lv-LV" w:eastAsia="lv-LV"/>
        </w:rPr>
        <w:t xml:space="preserve"> Komisija </w:t>
      </w:r>
      <w:r w:rsidRPr="00FE2DDC">
        <w:rPr>
          <w:rStyle w:val="FontStyle16"/>
          <w:color w:val="000000"/>
          <w:lang w:val="lv-LV" w:eastAsia="lv-LV"/>
        </w:rPr>
        <w:t>ie</w:t>
      </w:r>
      <w:r w:rsidR="00C7600D" w:rsidRPr="00FE2DDC">
        <w:rPr>
          <w:rStyle w:val="FontStyle16"/>
          <w:color w:val="000000"/>
          <w:lang w:val="lv-LV" w:eastAsia="lv-LV"/>
        </w:rPr>
        <w:t>vēlē</w:t>
      </w:r>
      <w:r w:rsidRPr="00FE2DDC">
        <w:rPr>
          <w:rStyle w:val="FontStyle16"/>
          <w:color w:val="000000"/>
          <w:lang w:val="lv-LV" w:eastAsia="lv-LV"/>
        </w:rPr>
        <w:t xml:space="preserve"> priekšsēdētāju</w:t>
      </w:r>
      <w:r w:rsidR="00EA02A4" w:rsidRPr="00FE2DDC">
        <w:rPr>
          <w:rStyle w:val="FontStyle16"/>
          <w:color w:val="000000"/>
          <w:lang w:val="lv-LV" w:eastAsia="lv-LV"/>
        </w:rPr>
        <w:t>, kurš sasauc</w:t>
      </w:r>
      <w:r w:rsidR="00190637" w:rsidRPr="00FE2DDC">
        <w:rPr>
          <w:rStyle w:val="FontStyle16"/>
          <w:color w:val="000000"/>
          <w:lang w:val="lv-LV" w:eastAsia="lv-LV"/>
        </w:rPr>
        <w:t xml:space="preserve"> turpmākās Komisijas</w:t>
      </w:r>
      <w:r w:rsidR="00EA02A4" w:rsidRPr="00FE2DDC">
        <w:rPr>
          <w:rStyle w:val="FontStyle16"/>
          <w:color w:val="000000"/>
          <w:lang w:val="lv-LV" w:eastAsia="lv-LV"/>
        </w:rPr>
        <w:t xml:space="preserve"> </w:t>
      </w:r>
      <w:r w:rsidR="003B2A31" w:rsidRPr="00FE2DDC">
        <w:rPr>
          <w:rStyle w:val="FontStyle16"/>
          <w:color w:val="000000"/>
          <w:lang w:val="lv-LV" w:eastAsia="lv-LV"/>
        </w:rPr>
        <w:t xml:space="preserve">sēdes </w:t>
      </w:r>
      <w:r w:rsidR="00EA02A4" w:rsidRPr="00FE2DDC">
        <w:rPr>
          <w:rStyle w:val="FontStyle16"/>
          <w:color w:val="000000"/>
          <w:lang w:val="lv-LV" w:eastAsia="lv-LV"/>
        </w:rPr>
        <w:t xml:space="preserve">un vada </w:t>
      </w:r>
      <w:r w:rsidR="00190637" w:rsidRPr="00FE2DDC">
        <w:rPr>
          <w:rStyle w:val="FontStyle16"/>
          <w:color w:val="000000"/>
          <w:lang w:val="lv-LV" w:eastAsia="lv-LV"/>
        </w:rPr>
        <w:t>K</w:t>
      </w:r>
      <w:r w:rsidR="003B2A31" w:rsidRPr="00FE2DDC">
        <w:rPr>
          <w:rStyle w:val="FontStyle16"/>
          <w:color w:val="000000"/>
          <w:lang w:val="lv-LV" w:eastAsia="lv-LV"/>
        </w:rPr>
        <w:t>omisijas darbu</w:t>
      </w:r>
      <w:r w:rsidR="00EA02A4" w:rsidRPr="00FE2DDC">
        <w:rPr>
          <w:rStyle w:val="FontStyle16"/>
          <w:color w:val="000000"/>
          <w:lang w:val="lv-LV" w:eastAsia="lv-LV"/>
        </w:rPr>
        <w:t>,</w:t>
      </w:r>
      <w:r w:rsidRPr="00FE2DDC">
        <w:rPr>
          <w:rStyle w:val="FontStyle16"/>
          <w:color w:val="000000"/>
          <w:lang w:val="lv-LV" w:eastAsia="lv-LV"/>
        </w:rPr>
        <w:t xml:space="preserve"> un </w:t>
      </w:r>
      <w:r w:rsidR="00832BF1" w:rsidRPr="00FE2DDC">
        <w:rPr>
          <w:rStyle w:val="FontStyle16"/>
          <w:color w:val="000000"/>
          <w:lang w:val="lv-LV" w:eastAsia="lv-LV"/>
        </w:rPr>
        <w:t>sekretāru</w:t>
      </w:r>
      <w:r w:rsidR="00EA02A4" w:rsidRPr="00FE2DDC">
        <w:rPr>
          <w:rStyle w:val="FontStyle16"/>
          <w:color w:val="000000"/>
          <w:lang w:val="lv-LV" w:eastAsia="lv-LV"/>
        </w:rPr>
        <w:t>, k</w:t>
      </w:r>
      <w:r w:rsidR="00D84A21" w:rsidRPr="00FE2DDC">
        <w:rPr>
          <w:rStyle w:val="FontStyle16"/>
          <w:color w:val="000000"/>
          <w:lang w:val="lv-LV" w:eastAsia="lv-LV"/>
        </w:rPr>
        <w:t>urš</w:t>
      </w:r>
      <w:r w:rsidR="00EA02A4" w:rsidRPr="00FE2DDC">
        <w:rPr>
          <w:rStyle w:val="FontStyle16"/>
          <w:color w:val="000000"/>
          <w:lang w:val="lv-LV" w:eastAsia="lv-LV"/>
        </w:rPr>
        <w:t xml:space="preserve"> </w:t>
      </w:r>
      <w:r w:rsidR="003B2A31" w:rsidRPr="00FE2DDC">
        <w:rPr>
          <w:rStyle w:val="FontStyle16"/>
          <w:color w:val="000000"/>
          <w:lang w:val="lv-LV" w:eastAsia="lv-LV"/>
        </w:rPr>
        <w:t xml:space="preserve">protokolē </w:t>
      </w:r>
      <w:r w:rsidR="00190637" w:rsidRPr="00FE2DDC">
        <w:rPr>
          <w:rStyle w:val="FontStyle16"/>
          <w:color w:val="000000"/>
          <w:lang w:val="lv-LV" w:eastAsia="lv-LV"/>
        </w:rPr>
        <w:t xml:space="preserve">Komisijas </w:t>
      </w:r>
      <w:r w:rsidR="003B2A31" w:rsidRPr="00FE2DDC">
        <w:rPr>
          <w:rStyle w:val="FontStyle16"/>
          <w:color w:val="000000"/>
          <w:lang w:val="lv-LV" w:eastAsia="lv-LV"/>
        </w:rPr>
        <w:t xml:space="preserve">sēdes un </w:t>
      </w:r>
      <w:r w:rsidR="00190637" w:rsidRPr="00FE2DDC">
        <w:rPr>
          <w:rStyle w:val="FontStyle16"/>
          <w:color w:val="000000"/>
          <w:lang w:val="lv-LV" w:eastAsia="lv-LV"/>
        </w:rPr>
        <w:t>kārto</w:t>
      </w:r>
      <w:r w:rsidR="003B2A31" w:rsidRPr="00FE2DDC">
        <w:rPr>
          <w:rStyle w:val="FontStyle16"/>
          <w:color w:val="000000"/>
          <w:lang w:val="lv-LV" w:eastAsia="lv-LV"/>
        </w:rPr>
        <w:t xml:space="preserve"> </w:t>
      </w:r>
      <w:r w:rsidR="00190637" w:rsidRPr="00FE2DDC">
        <w:rPr>
          <w:rStyle w:val="FontStyle16"/>
          <w:color w:val="000000"/>
          <w:lang w:val="lv-LV" w:eastAsia="lv-LV"/>
        </w:rPr>
        <w:t>K</w:t>
      </w:r>
      <w:r w:rsidR="003B2A31" w:rsidRPr="00FE2DDC">
        <w:rPr>
          <w:rStyle w:val="FontStyle16"/>
          <w:color w:val="000000"/>
          <w:lang w:val="lv-LV" w:eastAsia="lv-LV"/>
        </w:rPr>
        <w:t>omisijas dokument</w:t>
      </w:r>
      <w:r w:rsidR="0086075F" w:rsidRPr="00FE2DDC">
        <w:rPr>
          <w:rStyle w:val="FontStyle16"/>
          <w:color w:val="000000"/>
          <w:lang w:val="lv-LV" w:eastAsia="lv-LV"/>
        </w:rPr>
        <w:t>ācij</w:t>
      </w:r>
      <w:r w:rsidR="00D97E52" w:rsidRPr="00FE2DDC">
        <w:rPr>
          <w:rStyle w:val="FontStyle16"/>
          <w:color w:val="000000"/>
          <w:lang w:val="lv-LV" w:eastAsia="lv-LV"/>
        </w:rPr>
        <w:t>u</w:t>
      </w:r>
      <w:r w:rsidR="00941EC1" w:rsidRPr="00FE2DDC">
        <w:rPr>
          <w:rStyle w:val="FontStyle16"/>
          <w:color w:val="000000"/>
          <w:lang w:val="lv-LV" w:eastAsia="lv-LV"/>
        </w:rPr>
        <w:t>.</w:t>
      </w:r>
      <w:r w:rsidR="00FE2DDC">
        <w:rPr>
          <w:rStyle w:val="FontStyle16"/>
          <w:color w:val="000000"/>
          <w:lang w:val="lv-LV" w:eastAsia="lv-LV"/>
        </w:rPr>
        <w:t xml:space="preserve"> </w:t>
      </w:r>
      <w:r w:rsidR="00FE2DDC" w:rsidRPr="00FE2DDC">
        <w:rPr>
          <w:rStyle w:val="FontStyle16"/>
          <w:i/>
          <w:color w:val="000000"/>
          <w:sz w:val="20"/>
          <w:szCs w:val="20"/>
          <w:lang w:val="lv-LV" w:eastAsia="lv-LV"/>
        </w:rPr>
        <w:t>(ar grozījumiem, kas izdarīti 31.01.2022., kas stājas spēkā 01.02.2022.)</w:t>
      </w:r>
    </w:p>
    <w:p w14:paraId="7D3E375A" w14:textId="025DCC6A" w:rsidR="00FD2075" w:rsidRDefault="000F4A63" w:rsidP="00DB35C1">
      <w:pPr>
        <w:pStyle w:val="Style7"/>
        <w:widowControl/>
        <w:numPr>
          <w:ilvl w:val="1"/>
          <w:numId w:val="4"/>
        </w:numPr>
        <w:spacing w:line="274" w:lineRule="exact"/>
        <w:jc w:val="both"/>
        <w:rPr>
          <w:rStyle w:val="FontStyle16"/>
          <w:color w:val="000000"/>
          <w:lang w:val="lv-LV" w:eastAsia="lv-LV"/>
        </w:rPr>
      </w:pPr>
      <w:r w:rsidRPr="00FE2DDC">
        <w:rPr>
          <w:rStyle w:val="FontStyle16"/>
          <w:color w:val="000000"/>
          <w:lang w:val="lv-LV" w:eastAsia="lv-LV"/>
        </w:rPr>
        <w:t xml:space="preserve">Komisija </w:t>
      </w:r>
      <w:r w:rsidR="00DE3AD4" w:rsidRPr="00FE2DDC">
        <w:rPr>
          <w:rStyle w:val="FontStyle16"/>
          <w:color w:val="000000"/>
          <w:lang w:val="lv-LV" w:eastAsia="lv-LV"/>
        </w:rPr>
        <w:t xml:space="preserve">pieprasa un </w:t>
      </w:r>
      <w:r w:rsidRPr="00FE2DDC">
        <w:rPr>
          <w:rStyle w:val="FontStyle16"/>
          <w:color w:val="000000"/>
          <w:lang w:val="lv-LV" w:eastAsia="lv-LV"/>
        </w:rPr>
        <w:t>saņem</w:t>
      </w:r>
      <w:r>
        <w:rPr>
          <w:rStyle w:val="FontStyle16"/>
          <w:color w:val="000000"/>
          <w:lang w:val="lv-LV" w:eastAsia="lv-LV"/>
        </w:rPr>
        <w:t xml:space="preserve"> informāciju par DV dzīvojošo studentu skaitu no </w:t>
      </w:r>
      <w:r w:rsidR="00B000B4">
        <w:rPr>
          <w:rStyle w:val="FontStyle16"/>
          <w:color w:val="000000"/>
          <w:lang w:val="lv-LV" w:eastAsia="lv-LV"/>
        </w:rPr>
        <w:t>Saim</w:t>
      </w:r>
      <w:r w:rsidR="00265048">
        <w:rPr>
          <w:rStyle w:val="FontStyle16"/>
          <w:color w:val="000000"/>
          <w:lang w:val="lv-LV" w:eastAsia="lv-LV"/>
        </w:rPr>
        <w:t>niecības daļas un tādējādi nosaka ka</w:t>
      </w:r>
      <w:r w:rsidR="00B000B4">
        <w:rPr>
          <w:rStyle w:val="FontStyle16"/>
          <w:color w:val="000000"/>
          <w:lang w:val="lv-LV" w:eastAsia="lv-LV"/>
        </w:rPr>
        <w:t>t</w:t>
      </w:r>
      <w:r w:rsidR="00265048">
        <w:rPr>
          <w:rStyle w:val="FontStyle16"/>
          <w:color w:val="000000"/>
          <w:lang w:val="lv-LV" w:eastAsia="lv-LV"/>
        </w:rPr>
        <w:t>r</w:t>
      </w:r>
      <w:r w:rsidR="00B000B4">
        <w:rPr>
          <w:rStyle w:val="FontStyle16"/>
          <w:color w:val="000000"/>
          <w:lang w:val="lv-LV" w:eastAsia="lv-LV"/>
        </w:rPr>
        <w:t>a akadēmiskā semestra atbalsta apjomu.</w:t>
      </w:r>
      <w:r w:rsidR="00515F09">
        <w:rPr>
          <w:rStyle w:val="FontStyle16"/>
          <w:color w:val="000000"/>
          <w:lang w:val="lv-LV" w:eastAsia="lv-LV"/>
        </w:rPr>
        <w:t xml:space="preserve"> </w:t>
      </w:r>
      <w:r w:rsidR="00FE2DDC" w:rsidRPr="00FE2DDC">
        <w:rPr>
          <w:rStyle w:val="FontStyle16"/>
          <w:i/>
          <w:color w:val="000000"/>
          <w:sz w:val="20"/>
          <w:szCs w:val="20"/>
          <w:lang w:val="lv-LV" w:eastAsia="lv-LV"/>
        </w:rPr>
        <w:t>(ar grozījumiem, kas izdarīti 31.01.2022., kas stājas spēkā 01.02.2022.)</w:t>
      </w:r>
    </w:p>
    <w:p w14:paraId="56DE6371" w14:textId="278E7DDA" w:rsidR="000F4A63" w:rsidRDefault="00FD2075" w:rsidP="00DB35C1">
      <w:pPr>
        <w:pStyle w:val="Style7"/>
        <w:widowControl/>
        <w:numPr>
          <w:ilvl w:val="1"/>
          <w:numId w:val="4"/>
        </w:numPr>
        <w:spacing w:line="274" w:lineRule="exact"/>
        <w:jc w:val="both"/>
        <w:rPr>
          <w:rStyle w:val="FontStyle16"/>
          <w:color w:val="000000"/>
          <w:lang w:val="lv-LV" w:eastAsia="lv-LV"/>
        </w:rPr>
      </w:pPr>
      <w:r>
        <w:rPr>
          <w:rStyle w:val="FontStyle16"/>
          <w:color w:val="000000"/>
          <w:lang w:val="lv-LV" w:eastAsia="lv-LV"/>
        </w:rPr>
        <w:t xml:space="preserve">Komisija </w:t>
      </w:r>
      <w:r w:rsidR="0094464B">
        <w:rPr>
          <w:rStyle w:val="FontStyle16"/>
          <w:color w:val="000000"/>
          <w:lang w:val="lv-LV" w:eastAsia="lv-LV"/>
        </w:rPr>
        <w:t xml:space="preserve">pieteikumu izvērtēšanai </w:t>
      </w:r>
      <w:r>
        <w:rPr>
          <w:rStyle w:val="FontStyle16"/>
          <w:color w:val="000000"/>
          <w:lang w:val="lv-LV" w:eastAsia="lv-LV"/>
        </w:rPr>
        <w:t xml:space="preserve">pieprasa </w:t>
      </w:r>
      <w:r w:rsidR="00DE3AD4" w:rsidRPr="00FE2DDC">
        <w:rPr>
          <w:rStyle w:val="FontStyle16"/>
          <w:color w:val="000000"/>
          <w:lang w:val="lv-LV" w:eastAsia="lv-LV"/>
        </w:rPr>
        <w:t>un saņem</w:t>
      </w:r>
      <w:r w:rsidR="00F40190">
        <w:rPr>
          <w:rStyle w:val="FontStyle16"/>
          <w:color w:val="000000"/>
          <w:lang w:val="lv-LV" w:eastAsia="lv-LV"/>
        </w:rPr>
        <w:t xml:space="preserve"> </w:t>
      </w:r>
      <w:r>
        <w:rPr>
          <w:rStyle w:val="FontStyle16"/>
          <w:color w:val="000000"/>
          <w:lang w:val="lv-LV" w:eastAsia="lv-LV"/>
        </w:rPr>
        <w:t xml:space="preserve">no DU fakultāšu dekanātiem </w:t>
      </w:r>
      <w:r w:rsidR="00A76741">
        <w:rPr>
          <w:rStyle w:val="FontStyle16"/>
          <w:color w:val="000000"/>
          <w:lang w:val="lv-LV" w:eastAsia="lv-LV"/>
        </w:rPr>
        <w:t xml:space="preserve">informāciju </w:t>
      </w:r>
      <w:r w:rsidR="0094464B">
        <w:rPr>
          <w:rStyle w:val="FontStyle16"/>
          <w:color w:val="000000"/>
          <w:lang w:val="lv-LV" w:eastAsia="lv-LV"/>
        </w:rPr>
        <w:t>par</w:t>
      </w:r>
      <w:r>
        <w:rPr>
          <w:rStyle w:val="FontStyle16"/>
          <w:color w:val="000000"/>
          <w:lang w:val="lv-LV" w:eastAsia="lv-LV"/>
        </w:rPr>
        <w:t xml:space="preserve"> </w:t>
      </w:r>
      <w:r w:rsidR="0094464B">
        <w:rPr>
          <w:rStyle w:val="FontStyle16"/>
          <w:color w:val="000000"/>
          <w:lang w:val="lv-LV" w:eastAsia="lv-LV"/>
        </w:rPr>
        <w:t>Programmai pieteikto studentu sekmību</w:t>
      </w:r>
      <w:r w:rsidR="009F0A41">
        <w:rPr>
          <w:rStyle w:val="FontStyle16"/>
          <w:color w:val="000000"/>
          <w:lang w:val="lv-LV" w:eastAsia="lv-LV"/>
        </w:rPr>
        <w:t xml:space="preserve"> </w:t>
      </w:r>
      <w:r w:rsidR="009F0A41" w:rsidRPr="00FE2DDC">
        <w:rPr>
          <w:rStyle w:val="FontStyle16"/>
          <w:color w:val="000000"/>
          <w:lang w:val="lv-LV" w:eastAsia="lv-LV"/>
        </w:rPr>
        <w:t>un no Uzņemšanas komisijas – informāciju par Programmai pieteikto 1. semestrī studējošo rangu</w:t>
      </w:r>
      <w:r w:rsidR="0094464B" w:rsidRPr="00FE2DDC">
        <w:rPr>
          <w:rStyle w:val="FontStyle16"/>
          <w:color w:val="000000"/>
          <w:lang w:val="lv-LV" w:eastAsia="lv-LV"/>
        </w:rPr>
        <w:t>.</w:t>
      </w:r>
      <w:r w:rsidR="00FE2DDC">
        <w:rPr>
          <w:rStyle w:val="FontStyle16"/>
          <w:color w:val="000000"/>
          <w:lang w:val="lv-LV" w:eastAsia="lv-LV"/>
        </w:rPr>
        <w:t xml:space="preserve"> </w:t>
      </w:r>
      <w:r w:rsidR="00FE2DDC" w:rsidRPr="00FE2DDC">
        <w:rPr>
          <w:rStyle w:val="FontStyle16"/>
          <w:i/>
          <w:color w:val="000000"/>
          <w:sz w:val="20"/>
          <w:szCs w:val="20"/>
          <w:lang w:val="lv-LV" w:eastAsia="lv-LV"/>
        </w:rPr>
        <w:t>(ar grozījumiem, kas izdarīti 31.01.2022., kas stājas spēkā 01.02.2022.)</w:t>
      </w:r>
    </w:p>
    <w:p w14:paraId="2C99C7AF" w14:textId="77777777" w:rsidR="003E6FB8" w:rsidRDefault="003E6FB8" w:rsidP="003E6FB8">
      <w:pPr>
        <w:pStyle w:val="Style7"/>
        <w:widowControl/>
        <w:numPr>
          <w:ilvl w:val="1"/>
          <w:numId w:val="4"/>
        </w:numPr>
        <w:spacing w:line="274" w:lineRule="exact"/>
        <w:jc w:val="both"/>
        <w:rPr>
          <w:rStyle w:val="FontStyle16"/>
          <w:color w:val="000000"/>
          <w:lang w:val="lv-LV" w:eastAsia="lv-LV"/>
        </w:rPr>
      </w:pPr>
      <w:r>
        <w:rPr>
          <w:rStyle w:val="FontStyle16"/>
          <w:color w:val="000000"/>
          <w:lang w:val="lv-LV" w:eastAsia="lv-LV"/>
        </w:rPr>
        <w:lastRenderedPageBreak/>
        <w:t>Komisija atsaka atbalsta sniegšanā, ja:</w:t>
      </w:r>
    </w:p>
    <w:p w14:paraId="228E520D" w14:textId="77777777" w:rsidR="003E6FB8" w:rsidRDefault="003E6FB8" w:rsidP="003E6FB8">
      <w:pPr>
        <w:pStyle w:val="Style7"/>
        <w:widowControl/>
        <w:numPr>
          <w:ilvl w:val="2"/>
          <w:numId w:val="4"/>
        </w:numPr>
        <w:spacing w:line="274" w:lineRule="exact"/>
        <w:ind w:hanging="540"/>
        <w:jc w:val="both"/>
        <w:rPr>
          <w:rStyle w:val="FontStyle16"/>
          <w:color w:val="000000"/>
          <w:lang w:val="lv-LV" w:eastAsia="lv-LV"/>
        </w:rPr>
      </w:pPr>
      <w:r>
        <w:rPr>
          <w:rStyle w:val="FontStyle16"/>
          <w:color w:val="000000"/>
          <w:lang w:val="lv-LV" w:eastAsia="lv-LV"/>
        </w:rPr>
        <w:t>Pretendents neatbilst 1.1. punktā minētajai kategorijai;</w:t>
      </w:r>
    </w:p>
    <w:p w14:paraId="48EE8F85" w14:textId="77777777" w:rsidR="003E6FB8" w:rsidRDefault="009F5A89" w:rsidP="003E6FB8">
      <w:pPr>
        <w:pStyle w:val="Style7"/>
        <w:widowControl/>
        <w:numPr>
          <w:ilvl w:val="2"/>
          <w:numId w:val="4"/>
        </w:numPr>
        <w:spacing w:line="274" w:lineRule="exact"/>
        <w:ind w:hanging="540"/>
        <w:jc w:val="both"/>
        <w:rPr>
          <w:rStyle w:val="FontStyle16"/>
          <w:color w:val="000000"/>
          <w:lang w:val="lv-LV" w:eastAsia="lv-LV"/>
        </w:rPr>
      </w:pPr>
      <w:r>
        <w:rPr>
          <w:rStyle w:val="FontStyle16"/>
          <w:color w:val="000000"/>
          <w:lang w:val="lv-LV" w:eastAsia="lv-LV"/>
        </w:rPr>
        <w:t>Iesniegtie dokumenti neatbilst šī nolikuma prasībām</w:t>
      </w:r>
      <w:r w:rsidR="003E6FB8">
        <w:rPr>
          <w:rStyle w:val="FontStyle16"/>
          <w:color w:val="000000"/>
          <w:lang w:val="lv-LV" w:eastAsia="lv-LV"/>
        </w:rPr>
        <w:t xml:space="preserve"> vai arī to </w:t>
      </w:r>
      <w:r w:rsidR="00C7600D">
        <w:rPr>
          <w:rStyle w:val="FontStyle16"/>
          <w:color w:val="000000"/>
          <w:lang w:val="lv-LV" w:eastAsia="lv-LV"/>
        </w:rPr>
        <w:t xml:space="preserve">derīguma </w:t>
      </w:r>
      <w:r w:rsidR="003E6FB8">
        <w:rPr>
          <w:rStyle w:val="FontStyle16"/>
          <w:color w:val="000000"/>
          <w:lang w:val="lv-LV" w:eastAsia="lv-LV"/>
        </w:rPr>
        <w:t>termiņš ir</w:t>
      </w:r>
      <w:r w:rsidR="00C7600D">
        <w:rPr>
          <w:rStyle w:val="FontStyle16"/>
          <w:color w:val="000000"/>
          <w:lang w:val="lv-LV" w:eastAsia="lv-LV"/>
        </w:rPr>
        <w:t xml:space="preserve"> beidzies</w:t>
      </w:r>
      <w:r w:rsidR="003E6FB8">
        <w:rPr>
          <w:rStyle w:val="FontStyle16"/>
          <w:color w:val="000000"/>
          <w:lang w:val="lv-LV" w:eastAsia="lv-LV"/>
        </w:rPr>
        <w:t>;</w:t>
      </w:r>
    </w:p>
    <w:p w14:paraId="0304B025" w14:textId="77777777" w:rsidR="009F5A89" w:rsidRDefault="00BA5967" w:rsidP="003E6FB8">
      <w:pPr>
        <w:pStyle w:val="Style7"/>
        <w:widowControl/>
        <w:numPr>
          <w:ilvl w:val="2"/>
          <w:numId w:val="4"/>
        </w:numPr>
        <w:spacing w:line="274" w:lineRule="exact"/>
        <w:ind w:hanging="540"/>
        <w:jc w:val="both"/>
        <w:rPr>
          <w:rStyle w:val="FontStyle16"/>
          <w:color w:val="000000"/>
          <w:lang w:val="lv-LV" w:eastAsia="lv-LV"/>
        </w:rPr>
      </w:pPr>
      <w:r>
        <w:rPr>
          <w:rStyle w:val="FontStyle16"/>
          <w:color w:val="000000"/>
          <w:lang w:val="lv-LV" w:eastAsia="lv-LV"/>
        </w:rPr>
        <w:t>Ir nokavēts pieteikš</w:t>
      </w:r>
      <w:r w:rsidR="009F5A89">
        <w:rPr>
          <w:rStyle w:val="FontStyle16"/>
          <w:color w:val="000000"/>
          <w:lang w:val="lv-LV" w:eastAsia="lv-LV"/>
        </w:rPr>
        <w:t>anās termiņš;</w:t>
      </w:r>
    </w:p>
    <w:p w14:paraId="65E63236" w14:textId="77777777" w:rsidR="002C6984" w:rsidRDefault="002C6984" w:rsidP="002C6984">
      <w:pPr>
        <w:pStyle w:val="Style7"/>
        <w:widowControl/>
        <w:numPr>
          <w:ilvl w:val="2"/>
          <w:numId w:val="4"/>
        </w:numPr>
        <w:spacing w:line="274" w:lineRule="exact"/>
        <w:ind w:hanging="540"/>
        <w:jc w:val="both"/>
        <w:rPr>
          <w:rStyle w:val="FontStyle16"/>
          <w:color w:val="000000"/>
          <w:lang w:val="lv-LV" w:eastAsia="lv-LV"/>
        </w:rPr>
      </w:pPr>
      <w:r>
        <w:rPr>
          <w:rStyle w:val="FontStyle16"/>
          <w:color w:val="000000"/>
          <w:lang w:val="lv-LV" w:eastAsia="lv-LV"/>
        </w:rPr>
        <w:t>Pieteikumu skaits ir lielāks par akadēmiskā semestra atbalsta apjomu.</w:t>
      </w:r>
    </w:p>
    <w:p w14:paraId="4B21395B" w14:textId="40CB7BF1" w:rsidR="00C4428B" w:rsidRPr="00F66E03" w:rsidRDefault="00C4428B" w:rsidP="00C4428B">
      <w:pPr>
        <w:pStyle w:val="Style7"/>
        <w:widowControl/>
        <w:numPr>
          <w:ilvl w:val="1"/>
          <w:numId w:val="4"/>
        </w:numPr>
        <w:spacing w:line="274" w:lineRule="exact"/>
        <w:jc w:val="both"/>
        <w:rPr>
          <w:rStyle w:val="FontStyle16"/>
          <w:color w:val="000000"/>
          <w:lang w:val="lv-LV" w:eastAsia="lv-LV"/>
        </w:rPr>
      </w:pPr>
      <w:r w:rsidRPr="00F66E03">
        <w:rPr>
          <w:rStyle w:val="FontStyle16"/>
          <w:color w:val="000000"/>
          <w:lang w:val="lv-LV" w:eastAsia="lv-LV"/>
        </w:rPr>
        <w:t>Komisija apkopo visus pieteikumus, kas at</w:t>
      </w:r>
      <w:r w:rsidR="00C7600D" w:rsidRPr="00F66E03">
        <w:rPr>
          <w:rStyle w:val="FontStyle16"/>
          <w:color w:val="000000"/>
          <w:lang w:val="lv-LV" w:eastAsia="lv-LV"/>
        </w:rPr>
        <w:t xml:space="preserve">bilst šī nolikuma prasībām un </w:t>
      </w:r>
      <w:r w:rsidRPr="00F66E03">
        <w:rPr>
          <w:rStyle w:val="FontStyle16"/>
          <w:color w:val="000000"/>
          <w:lang w:val="lv-LV" w:eastAsia="lv-LV"/>
        </w:rPr>
        <w:t>ranžē tos atbilstoši studentu sekmībai</w:t>
      </w:r>
      <w:r w:rsidR="001B67C0" w:rsidRPr="00F66E03">
        <w:rPr>
          <w:rStyle w:val="FontStyle16"/>
          <w:color w:val="000000"/>
          <w:lang w:val="lv-LV" w:eastAsia="lv-LV"/>
        </w:rPr>
        <w:t xml:space="preserve"> un atbalsta apjomam</w:t>
      </w:r>
      <w:r w:rsidR="00F40190">
        <w:rPr>
          <w:rStyle w:val="FontStyle16"/>
          <w:color w:val="000000"/>
          <w:lang w:val="lv-LV" w:eastAsia="lv-LV"/>
        </w:rPr>
        <w:t>.</w:t>
      </w:r>
    </w:p>
    <w:p w14:paraId="54A22C94" w14:textId="3B2F151E" w:rsidR="0094464B" w:rsidRDefault="0094464B" w:rsidP="003E6FB8">
      <w:pPr>
        <w:pStyle w:val="Style7"/>
        <w:widowControl/>
        <w:numPr>
          <w:ilvl w:val="1"/>
          <w:numId w:val="33"/>
        </w:numPr>
        <w:spacing w:line="274" w:lineRule="exact"/>
        <w:jc w:val="both"/>
        <w:rPr>
          <w:rStyle w:val="FontStyle16"/>
          <w:color w:val="000000"/>
          <w:lang w:val="lv-LV" w:eastAsia="lv-LV"/>
        </w:rPr>
      </w:pPr>
      <w:r w:rsidRPr="00932ACF">
        <w:rPr>
          <w:rStyle w:val="FontStyle16"/>
          <w:color w:val="000000"/>
          <w:lang w:val="lv-LV" w:eastAsia="lv-LV"/>
        </w:rPr>
        <w:t xml:space="preserve">Komisija ir lemtspējīga, ja sēdē piedalās </w:t>
      </w:r>
      <w:r>
        <w:rPr>
          <w:rStyle w:val="FontStyle16"/>
          <w:color w:val="000000"/>
          <w:lang w:val="lv-LV" w:eastAsia="lv-LV"/>
        </w:rPr>
        <w:t>ne mazāk kā 3</w:t>
      </w:r>
      <w:r w:rsidRPr="00932ACF">
        <w:rPr>
          <w:rStyle w:val="FontStyle16"/>
          <w:color w:val="000000"/>
          <w:lang w:val="lv-LV" w:eastAsia="lv-LV"/>
        </w:rPr>
        <w:t xml:space="preserve"> Komisijas locekļ</w:t>
      </w:r>
      <w:r>
        <w:rPr>
          <w:rStyle w:val="FontStyle16"/>
          <w:color w:val="000000"/>
          <w:lang w:val="lv-LV" w:eastAsia="lv-LV"/>
        </w:rPr>
        <w:t>i</w:t>
      </w:r>
      <w:r w:rsidRPr="00932ACF">
        <w:rPr>
          <w:rStyle w:val="FontStyle16"/>
          <w:color w:val="000000"/>
          <w:lang w:val="lv-LV" w:eastAsia="lv-LV"/>
        </w:rPr>
        <w:t>. Komisija savus lēmumus pieņem ar klātesošo Komisijas locekļu balsu vairākumu</w:t>
      </w:r>
      <w:r w:rsidR="00814937" w:rsidRPr="00FE2DDC">
        <w:rPr>
          <w:rStyle w:val="FontStyle16"/>
          <w:color w:val="000000"/>
          <w:lang w:val="lv-LV" w:eastAsia="lv-LV"/>
        </w:rPr>
        <w:t>.</w:t>
      </w:r>
      <w:r w:rsidR="00190637" w:rsidRPr="00FE2DDC">
        <w:rPr>
          <w:rStyle w:val="FontStyle16"/>
          <w:color w:val="000000"/>
          <w:lang w:val="lv-LV" w:eastAsia="lv-LV"/>
        </w:rPr>
        <w:t xml:space="preserve"> Balsīm daloties vienādi, izšķirošā ir priekšsēdētāja balss.</w:t>
      </w:r>
      <w:r w:rsidR="00FE2DDC">
        <w:rPr>
          <w:rStyle w:val="FontStyle16"/>
          <w:color w:val="000000"/>
          <w:lang w:val="lv-LV" w:eastAsia="lv-LV"/>
        </w:rPr>
        <w:t xml:space="preserve"> </w:t>
      </w:r>
      <w:r w:rsidR="00FE2DDC" w:rsidRPr="00FE2DDC">
        <w:rPr>
          <w:rStyle w:val="FontStyle16"/>
          <w:i/>
          <w:color w:val="000000"/>
          <w:sz w:val="20"/>
          <w:szCs w:val="20"/>
          <w:lang w:val="lv-LV" w:eastAsia="lv-LV"/>
        </w:rPr>
        <w:t>(ar grozījumiem, kas izdarīti 31.01.2022., kas stājas spēkā 01.02.2022.)</w:t>
      </w:r>
    </w:p>
    <w:p w14:paraId="6C94FF68" w14:textId="667AB64D" w:rsidR="001D2F76" w:rsidRPr="007F796F" w:rsidRDefault="001D2F76" w:rsidP="00DB35C1">
      <w:pPr>
        <w:pStyle w:val="Style7"/>
        <w:widowControl/>
        <w:numPr>
          <w:ilvl w:val="1"/>
          <w:numId w:val="33"/>
        </w:numPr>
        <w:spacing w:line="274" w:lineRule="exact"/>
        <w:jc w:val="both"/>
        <w:rPr>
          <w:rStyle w:val="FontStyle16"/>
          <w:color w:val="000000" w:themeColor="text1"/>
          <w:lang w:val="lv-LV" w:eastAsia="lv-LV"/>
        </w:rPr>
      </w:pPr>
      <w:r w:rsidRPr="007F796F">
        <w:rPr>
          <w:rStyle w:val="FontStyle16"/>
          <w:color w:val="000000" w:themeColor="text1"/>
          <w:lang w:val="lv-LV" w:eastAsia="lv-LV"/>
        </w:rPr>
        <w:t xml:space="preserve">Komisijas locekļi nedrīkst pretendēt uz atbalsta saņemšanu. </w:t>
      </w:r>
      <w:r w:rsidR="00FE2DDC" w:rsidRPr="00FE2DDC">
        <w:rPr>
          <w:rStyle w:val="FontStyle16"/>
          <w:i/>
          <w:color w:val="000000"/>
          <w:sz w:val="20"/>
          <w:szCs w:val="20"/>
          <w:lang w:val="lv-LV" w:eastAsia="lv-LV"/>
        </w:rPr>
        <w:t>(ar grozījumiem, kas izdarīti 31.01.2022., kas stājas spēkā 01.02.2022.)</w:t>
      </w:r>
    </w:p>
    <w:p w14:paraId="2B172A39" w14:textId="6ABB96DF" w:rsidR="00B43EEE" w:rsidRDefault="00DB35C1" w:rsidP="00DB35C1">
      <w:pPr>
        <w:pStyle w:val="Style7"/>
        <w:widowControl/>
        <w:numPr>
          <w:ilvl w:val="1"/>
          <w:numId w:val="33"/>
        </w:numPr>
        <w:spacing w:line="274" w:lineRule="exact"/>
        <w:jc w:val="both"/>
        <w:rPr>
          <w:rStyle w:val="FontStyle16"/>
          <w:color w:val="000000"/>
          <w:lang w:val="lv-LV" w:eastAsia="lv-LV"/>
        </w:rPr>
      </w:pPr>
      <w:r>
        <w:rPr>
          <w:rStyle w:val="FontStyle16"/>
          <w:color w:val="000000"/>
          <w:lang w:val="lv-LV" w:eastAsia="lv-LV"/>
        </w:rPr>
        <w:t xml:space="preserve">Katra akadēmiskā semestra atbalsta saņēmēju sarakstu Komisijas priekšsēdētājs </w:t>
      </w:r>
      <w:r w:rsidR="00C7600D">
        <w:rPr>
          <w:rStyle w:val="FontStyle16"/>
          <w:color w:val="000000"/>
          <w:lang w:val="lv-LV" w:eastAsia="lv-LV"/>
        </w:rPr>
        <w:t>iesniedz DU rektoram apstiprināšanai</w:t>
      </w:r>
      <w:r w:rsidR="00E4762D">
        <w:rPr>
          <w:rStyle w:val="FontStyle16"/>
          <w:color w:val="000000"/>
          <w:lang w:val="lv-LV" w:eastAsia="lv-LV"/>
        </w:rPr>
        <w:t>.</w:t>
      </w:r>
      <w:r w:rsidR="00C7600D">
        <w:rPr>
          <w:rStyle w:val="FontStyle16"/>
          <w:color w:val="000000"/>
          <w:lang w:val="lv-LV" w:eastAsia="lv-LV"/>
        </w:rPr>
        <w:t xml:space="preserve"> </w:t>
      </w:r>
      <w:r w:rsidR="00FE2DDC" w:rsidRPr="00FE2DDC">
        <w:rPr>
          <w:rStyle w:val="FontStyle16"/>
          <w:i/>
          <w:color w:val="000000"/>
          <w:sz w:val="20"/>
          <w:szCs w:val="20"/>
          <w:lang w:val="lv-LV" w:eastAsia="lv-LV"/>
        </w:rPr>
        <w:t>(ar grozījumiem, kas izdarīti 31.01.2022., kas stājas spēkā 01.02.2022.)</w:t>
      </w:r>
    </w:p>
    <w:p w14:paraId="32BBA6D9" w14:textId="181D3928" w:rsidR="001D2F76" w:rsidRDefault="001D2F76" w:rsidP="00DB35C1">
      <w:pPr>
        <w:pStyle w:val="Style7"/>
        <w:widowControl/>
        <w:numPr>
          <w:ilvl w:val="1"/>
          <w:numId w:val="33"/>
        </w:numPr>
        <w:spacing w:line="274" w:lineRule="exact"/>
        <w:jc w:val="both"/>
        <w:rPr>
          <w:rStyle w:val="FontStyle16"/>
          <w:color w:val="000000"/>
          <w:lang w:val="lv-LV" w:eastAsia="lv-LV"/>
        </w:rPr>
      </w:pPr>
      <w:r>
        <w:rPr>
          <w:rStyle w:val="FontStyle16"/>
          <w:color w:val="000000"/>
          <w:lang w:val="lv-LV" w:eastAsia="lv-LV"/>
        </w:rPr>
        <w:t>Piecu darba dienu</w:t>
      </w:r>
      <w:r w:rsidR="005A7585">
        <w:rPr>
          <w:rStyle w:val="FontStyle16"/>
          <w:color w:val="000000"/>
          <w:lang w:val="lv-LV" w:eastAsia="lv-LV"/>
        </w:rPr>
        <w:t xml:space="preserve"> laikā pē</w:t>
      </w:r>
      <w:r>
        <w:rPr>
          <w:rStyle w:val="FontStyle16"/>
          <w:color w:val="000000"/>
          <w:lang w:val="lv-LV" w:eastAsia="lv-LV"/>
        </w:rPr>
        <w:t>c rezultātu paziņo</w:t>
      </w:r>
      <w:r w:rsidR="00BA5967">
        <w:rPr>
          <w:rStyle w:val="FontStyle16"/>
          <w:color w:val="000000"/>
          <w:lang w:val="lv-LV" w:eastAsia="lv-LV"/>
        </w:rPr>
        <w:t>šanas Programmas pretendentam ir</w:t>
      </w:r>
      <w:r w:rsidR="005D7A12">
        <w:rPr>
          <w:rStyle w:val="FontStyle16"/>
          <w:color w:val="000000"/>
          <w:lang w:val="lv-LV" w:eastAsia="lv-LV"/>
        </w:rPr>
        <w:t xml:space="preserve"> tiesības pieprasīt</w:t>
      </w:r>
      <w:r>
        <w:rPr>
          <w:rStyle w:val="FontStyle16"/>
          <w:color w:val="000000"/>
          <w:lang w:val="lv-LV" w:eastAsia="lv-LV"/>
        </w:rPr>
        <w:t xml:space="preserve"> pamatojumu par Programmas izvērtēšanas rezultātiem.</w:t>
      </w:r>
    </w:p>
    <w:p w14:paraId="34267FE2" w14:textId="5F516032" w:rsidR="00FA5E98" w:rsidRDefault="00FA5E98" w:rsidP="00FA5E98">
      <w:pPr>
        <w:pStyle w:val="Style7"/>
        <w:widowControl/>
        <w:spacing w:line="274" w:lineRule="exact"/>
        <w:ind w:firstLine="0"/>
        <w:jc w:val="both"/>
        <w:rPr>
          <w:rStyle w:val="FontStyle16"/>
          <w:color w:val="000000"/>
          <w:lang w:val="lv-LV" w:eastAsia="lv-LV"/>
        </w:rPr>
      </w:pPr>
    </w:p>
    <w:p w14:paraId="6CAD545B" w14:textId="77777777" w:rsidR="00941EC1" w:rsidRPr="00F81A08" w:rsidRDefault="00941EC1" w:rsidP="00F81A08">
      <w:pPr>
        <w:pStyle w:val="Style4"/>
        <w:widowControl/>
        <w:numPr>
          <w:ilvl w:val="0"/>
          <w:numId w:val="5"/>
        </w:numPr>
        <w:spacing w:before="62" w:line="240" w:lineRule="auto"/>
        <w:rPr>
          <w:rStyle w:val="FontStyle17"/>
          <w:lang w:val="lv-LV" w:eastAsia="lv-LV"/>
        </w:rPr>
      </w:pPr>
      <w:r w:rsidRPr="00F81A08">
        <w:rPr>
          <w:rStyle w:val="FontStyle17"/>
          <w:lang w:val="lv-LV" w:eastAsia="lv-LV"/>
        </w:rPr>
        <w:t>Papildus noteikumi</w:t>
      </w:r>
    </w:p>
    <w:p w14:paraId="508A1D25" w14:textId="77777777" w:rsidR="00941EC1" w:rsidRPr="00AD6E34" w:rsidRDefault="00941EC1" w:rsidP="00AD6E34">
      <w:pPr>
        <w:pStyle w:val="Style4"/>
        <w:widowControl/>
        <w:numPr>
          <w:ilvl w:val="1"/>
          <w:numId w:val="5"/>
        </w:numPr>
        <w:spacing w:before="62" w:line="240" w:lineRule="auto"/>
        <w:jc w:val="both"/>
        <w:rPr>
          <w:rStyle w:val="FontStyle16"/>
          <w:b/>
          <w:bCs/>
          <w:lang w:val="lv-LV" w:eastAsia="lv-LV"/>
        </w:rPr>
      </w:pPr>
      <w:r>
        <w:rPr>
          <w:rStyle w:val="FontStyle16"/>
          <w:lang w:val="lv-LV" w:eastAsia="lv-LV"/>
        </w:rPr>
        <w:t xml:space="preserve"> </w:t>
      </w:r>
      <w:r w:rsidRPr="001446E2">
        <w:rPr>
          <w:rStyle w:val="FontStyle16"/>
          <w:lang w:val="lv-LV" w:eastAsia="lv-LV"/>
        </w:rPr>
        <w:t>Atbalsta saņēmējs (pretendents, kuram piešķi</w:t>
      </w:r>
      <w:r w:rsidR="00AD6E34">
        <w:rPr>
          <w:rStyle w:val="FontStyle16"/>
          <w:lang w:val="lv-LV" w:eastAsia="lv-LV"/>
        </w:rPr>
        <w:t xml:space="preserve">rts atbalsts) apņemas </w:t>
      </w:r>
      <w:r w:rsidR="00F81A08">
        <w:rPr>
          <w:rStyle w:val="FontStyle16"/>
          <w:lang w:val="lv-LV" w:eastAsia="lv-LV"/>
        </w:rPr>
        <w:t xml:space="preserve">nekavēt </w:t>
      </w:r>
      <w:r w:rsidRPr="001446E2">
        <w:rPr>
          <w:rStyle w:val="FontStyle16"/>
          <w:lang w:val="lv-LV" w:eastAsia="lv-LV"/>
        </w:rPr>
        <w:t xml:space="preserve"> DV ikmēneša</w:t>
      </w:r>
      <w:r w:rsidR="00AD6E34">
        <w:rPr>
          <w:rStyle w:val="FontStyle16"/>
          <w:lang w:val="lv-LV" w:eastAsia="lv-LV"/>
        </w:rPr>
        <w:t xml:space="preserve"> īres apmaksas termiņu un ievērot DV kārtības noteikumus.</w:t>
      </w:r>
    </w:p>
    <w:p w14:paraId="76277C25" w14:textId="4EFED91B" w:rsidR="00702D56" w:rsidRDefault="00941EC1" w:rsidP="00EA44B1">
      <w:pPr>
        <w:pStyle w:val="Style7"/>
        <w:widowControl/>
        <w:numPr>
          <w:ilvl w:val="1"/>
          <w:numId w:val="5"/>
        </w:numPr>
        <w:spacing w:line="274" w:lineRule="exact"/>
        <w:jc w:val="both"/>
        <w:rPr>
          <w:rStyle w:val="FontStyle16"/>
          <w:lang w:val="lv-LV" w:eastAsia="lv-LV"/>
        </w:rPr>
      </w:pPr>
      <w:r>
        <w:rPr>
          <w:rStyle w:val="FontStyle16"/>
          <w:lang w:val="lv-LV" w:eastAsia="lv-LV"/>
        </w:rPr>
        <w:t xml:space="preserve"> </w:t>
      </w:r>
      <w:r w:rsidR="00A00519">
        <w:rPr>
          <w:rStyle w:val="FontStyle16"/>
          <w:lang w:val="lv-LV" w:eastAsia="lv-LV"/>
        </w:rPr>
        <w:t>Komisijai</w:t>
      </w:r>
      <w:r w:rsidR="00190637" w:rsidRPr="00FE2DDC">
        <w:rPr>
          <w:rStyle w:val="FontStyle16"/>
          <w:lang w:val="lv-LV" w:eastAsia="lv-LV"/>
        </w:rPr>
        <w:t>, pieņemot attiecīgu lēmumu,</w:t>
      </w:r>
      <w:r w:rsidR="00A00519" w:rsidRPr="00FE2DDC">
        <w:rPr>
          <w:rStyle w:val="FontStyle16"/>
          <w:lang w:val="lv-LV" w:eastAsia="lv-LV"/>
        </w:rPr>
        <w:t xml:space="preserve"> ir tiesības pārtraukt atbalstu, ja at</w:t>
      </w:r>
      <w:r w:rsidR="00AD6E34" w:rsidRPr="00FE2DDC">
        <w:rPr>
          <w:rStyle w:val="FontStyle16"/>
          <w:lang w:val="lv-LV" w:eastAsia="lv-LV"/>
        </w:rPr>
        <w:t>balsta saņēmējs nepilda punktā 4</w:t>
      </w:r>
      <w:r w:rsidR="00A00519" w:rsidRPr="00FE2DDC">
        <w:rPr>
          <w:rStyle w:val="FontStyle16"/>
          <w:lang w:val="lv-LV" w:eastAsia="lv-LV"/>
        </w:rPr>
        <w:t>.1.</w:t>
      </w:r>
      <w:r w:rsidR="00AF5D17" w:rsidRPr="00FE2DDC">
        <w:rPr>
          <w:rStyle w:val="FontStyle16"/>
          <w:lang w:val="lv-LV" w:eastAsia="lv-LV"/>
        </w:rPr>
        <w:t xml:space="preserve"> minētās saistības</w:t>
      </w:r>
      <w:r w:rsidRPr="00FE2DDC">
        <w:rPr>
          <w:rStyle w:val="FontStyle16"/>
          <w:lang w:val="lv-LV" w:eastAsia="lv-LV"/>
        </w:rPr>
        <w:t>,</w:t>
      </w:r>
      <w:r w:rsidR="00AD6E34" w:rsidRPr="00FE2DDC">
        <w:rPr>
          <w:rStyle w:val="FontStyle16"/>
          <w:lang w:val="lv-LV" w:eastAsia="lv-LV"/>
        </w:rPr>
        <w:t xml:space="preserve"> </w:t>
      </w:r>
      <w:r w:rsidR="005A7585" w:rsidRPr="00FE2DDC">
        <w:rPr>
          <w:rStyle w:val="FontStyle16"/>
          <w:lang w:val="lv-LV" w:eastAsia="lv-LV"/>
        </w:rPr>
        <w:t xml:space="preserve">vai arī Komisija no </w:t>
      </w:r>
      <w:r w:rsidR="009F0A41" w:rsidRPr="00FE2DDC">
        <w:rPr>
          <w:rStyle w:val="FontStyle16"/>
          <w:lang w:val="lv-LV" w:eastAsia="lv-LV"/>
        </w:rPr>
        <w:t>dienesta viesnīcas vadītāja</w:t>
      </w:r>
      <w:r w:rsidR="009F0A41">
        <w:rPr>
          <w:rStyle w:val="FontStyle16"/>
          <w:lang w:val="lv-LV" w:eastAsia="lv-LV"/>
        </w:rPr>
        <w:t xml:space="preserve"> </w:t>
      </w:r>
      <w:r w:rsidR="00AD6E34">
        <w:rPr>
          <w:rStyle w:val="FontStyle16"/>
          <w:lang w:val="lv-LV" w:eastAsia="lv-LV"/>
        </w:rPr>
        <w:t>ir saņēmusi rakstveida sūdzību par atbalsta saņēmēj</w:t>
      </w:r>
      <w:r w:rsidR="00655E24">
        <w:rPr>
          <w:rStyle w:val="FontStyle16"/>
          <w:lang w:val="lv-LV" w:eastAsia="lv-LV"/>
        </w:rPr>
        <w:t>a DV kārtības noteikumu pārkāpšanu.</w:t>
      </w:r>
      <w:r w:rsidR="00FE2DDC">
        <w:rPr>
          <w:rStyle w:val="FontStyle16"/>
          <w:lang w:val="lv-LV" w:eastAsia="lv-LV"/>
        </w:rPr>
        <w:t xml:space="preserve"> </w:t>
      </w:r>
      <w:r w:rsidR="00FE2DDC" w:rsidRPr="00FE2DDC">
        <w:rPr>
          <w:rStyle w:val="FontStyle16"/>
          <w:i/>
          <w:color w:val="000000"/>
          <w:sz w:val="20"/>
          <w:szCs w:val="20"/>
          <w:lang w:val="lv-LV" w:eastAsia="lv-LV"/>
        </w:rPr>
        <w:t>(ar grozījumiem, kas izdarīti 31.01.2022., kas stājas spēkā 01.02.2022.)</w:t>
      </w:r>
    </w:p>
    <w:p w14:paraId="1F4D1B12" w14:textId="1875CE08" w:rsidR="00ED29FB" w:rsidRDefault="00ED29FB">
      <w:pPr>
        <w:rPr>
          <w:rStyle w:val="FontStyle16"/>
        </w:rPr>
      </w:pPr>
      <w:r>
        <w:rPr>
          <w:rStyle w:val="FontStyle16"/>
        </w:rPr>
        <w:br w:type="page"/>
      </w:r>
    </w:p>
    <w:p w14:paraId="7A6DD987" w14:textId="77777777" w:rsidR="00702D56" w:rsidRDefault="00702D56" w:rsidP="00702D56">
      <w:pPr>
        <w:pStyle w:val="Style7"/>
        <w:widowControl/>
        <w:spacing w:line="274" w:lineRule="exact"/>
        <w:ind w:left="360" w:firstLine="0"/>
        <w:jc w:val="both"/>
        <w:rPr>
          <w:rStyle w:val="FontStyle16"/>
          <w:lang w:val="lv-LV" w:eastAsia="lv-LV"/>
        </w:rPr>
      </w:pPr>
    </w:p>
    <w:p w14:paraId="2C988D42" w14:textId="63D28BE1" w:rsidR="00190637" w:rsidRDefault="00655E24" w:rsidP="00702D56">
      <w:pPr>
        <w:pStyle w:val="Style7"/>
        <w:widowControl/>
        <w:spacing w:line="274" w:lineRule="exact"/>
        <w:ind w:left="360" w:firstLine="0"/>
        <w:jc w:val="both"/>
        <w:rPr>
          <w:rStyle w:val="FontStyle16"/>
          <w:lang w:val="lv-LV" w:eastAsia="lv-LV"/>
        </w:rPr>
      </w:pPr>
      <w:r>
        <w:rPr>
          <w:rStyle w:val="FontStyle16"/>
          <w:lang w:val="lv-LV" w:eastAsia="lv-LV"/>
        </w:rPr>
        <w:t xml:space="preserve"> </w:t>
      </w:r>
      <w:r w:rsidR="00AD6E34">
        <w:rPr>
          <w:rStyle w:val="FontStyle16"/>
          <w:lang w:val="lv-LV" w:eastAsia="lv-LV"/>
        </w:rPr>
        <w:t xml:space="preserve"> </w:t>
      </w:r>
    </w:p>
    <w:p w14:paraId="1DDEEC1D" w14:textId="022EB75E" w:rsidR="00702D56" w:rsidRPr="00FE2DDC" w:rsidRDefault="00702D56" w:rsidP="00ED29FB">
      <w:pPr>
        <w:pStyle w:val="Style7"/>
        <w:widowControl/>
        <w:spacing w:line="274" w:lineRule="exact"/>
        <w:ind w:firstLine="0"/>
        <w:jc w:val="right"/>
        <w:rPr>
          <w:rStyle w:val="FontStyle16"/>
          <w:lang w:val="lv-LV" w:eastAsia="lv-LV"/>
        </w:rPr>
      </w:pPr>
      <w:r w:rsidRPr="00FE2DDC">
        <w:rPr>
          <w:rStyle w:val="FontStyle16"/>
          <w:lang w:val="lv-LV" w:eastAsia="lv-LV"/>
        </w:rPr>
        <w:t>1. pielikums</w:t>
      </w:r>
    </w:p>
    <w:p w14:paraId="511B6062" w14:textId="21DBAE23" w:rsidR="005C63BD" w:rsidRPr="005C63BD" w:rsidRDefault="00FE2DDC" w:rsidP="00ED29FB">
      <w:pPr>
        <w:pStyle w:val="Style7"/>
        <w:widowControl/>
        <w:spacing w:line="274" w:lineRule="exact"/>
        <w:ind w:firstLine="0"/>
        <w:jc w:val="right"/>
        <w:rPr>
          <w:rStyle w:val="FontStyle16"/>
          <w:highlight w:val="green"/>
          <w:lang w:val="lv-LV" w:eastAsia="lv-LV"/>
        </w:rPr>
      </w:pPr>
      <w:r w:rsidRPr="00FE2DDC">
        <w:rPr>
          <w:rStyle w:val="FontStyle16"/>
          <w:i/>
          <w:color w:val="000000"/>
          <w:sz w:val="20"/>
          <w:szCs w:val="20"/>
          <w:lang w:val="lv-LV" w:eastAsia="lv-LV"/>
        </w:rPr>
        <w:t>(ar grozījumiem, kas izdarīti 31.01.2022., kas stājas spēkā 01.02.2022.)</w:t>
      </w:r>
    </w:p>
    <w:p w14:paraId="34119378" w14:textId="77777777" w:rsidR="00FE2DDC" w:rsidRDefault="00FE2DDC" w:rsidP="005C63BD">
      <w:pPr>
        <w:pStyle w:val="Style7"/>
        <w:widowControl/>
        <w:spacing w:line="274" w:lineRule="exact"/>
        <w:ind w:firstLine="0"/>
        <w:jc w:val="center"/>
        <w:rPr>
          <w:rStyle w:val="FontStyle16"/>
          <w:b/>
          <w:bCs/>
          <w:sz w:val="28"/>
          <w:szCs w:val="28"/>
          <w:lang w:val="lv-LV" w:eastAsia="lv-LV"/>
        </w:rPr>
      </w:pPr>
    </w:p>
    <w:p w14:paraId="581CF2F5" w14:textId="03B43994" w:rsidR="009918CB" w:rsidRPr="00BF4B54" w:rsidRDefault="009918CB" w:rsidP="005C63BD">
      <w:pPr>
        <w:pStyle w:val="Style7"/>
        <w:widowControl/>
        <w:spacing w:line="274" w:lineRule="exact"/>
        <w:ind w:firstLine="0"/>
        <w:jc w:val="center"/>
        <w:rPr>
          <w:rStyle w:val="FontStyle16"/>
          <w:b/>
          <w:bCs/>
          <w:sz w:val="28"/>
          <w:szCs w:val="28"/>
          <w:lang w:val="lv-LV" w:eastAsia="lv-LV"/>
        </w:rPr>
      </w:pPr>
      <w:r w:rsidRPr="00BF4B54">
        <w:rPr>
          <w:rStyle w:val="FontStyle16"/>
          <w:b/>
          <w:bCs/>
          <w:sz w:val="28"/>
          <w:szCs w:val="28"/>
          <w:lang w:val="lv-LV" w:eastAsia="lv-LV"/>
        </w:rPr>
        <w:t xml:space="preserve">PIETEIKUMS </w:t>
      </w:r>
      <w:r w:rsidR="005C63BD" w:rsidRPr="00BF4B54">
        <w:rPr>
          <w:rStyle w:val="FontStyle16"/>
          <w:b/>
          <w:bCs/>
          <w:sz w:val="28"/>
          <w:szCs w:val="28"/>
          <w:lang w:val="lv-LV" w:eastAsia="lv-LV"/>
        </w:rPr>
        <w:t>ATBALSTA SAŅEMŠANAI</w:t>
      </w:r>
    </w:p>
    <w:p w14:paraId="25360D65" w14:textId="26EF7965" w:rsidR="009918CB" w:rsidRPr="00BF4B54" w:rsidRDefault="009918CB" w:rsidP="009918CB">
      <w:pPr>
        <w:tabs>
          <w:tab w:val="left" w:pos="5570"/>
        </w:tabs>
        <w:spacing w:line="360" w:lineRule="auto"/>
        <w:rPr>
          <w:b/>
          <w:bCs/>
        </w:rPr>
      </w:pPr>
      <w:r w:rsidRPr="00BF4B54">
        <w:rPr>
          <w:b/>
          <w:bCs/>
        </w:rPr>
        <w:tab/>
      </w:r>
    </w:p>
    <w:p w14:paraId="25ACA712" w14:textId="044CC2A5" w:rsidR="009918CB" w:rsidRPr="00BF4B54" w:rsidRDefault="009918CB" w:rsidP="009918CB">
      <w:pPr>
        <w:spacing w:line="360" w:lineRule="auto"/>
        <w:rPr>
          <w:b/>
          <w:bCs/>
        </w:rPr>
      </w:pPr>
      <w:r w:rsidRPr="00BF4B54">
        <w:rPr>
          <w:b/>
          <w:bCs/>
        </w:rPr>
        <w:t>1. Vārds, uzvārds:</w:t>
      </w:r>
    </w:p>
    <w:p w14:paraId="6B922D09" w14:textId="77777777" w:rsidR="009918CB" w:rsidRPr="00BF4B54" w:rsidRDefault="009918CB" w:rsidP="009918CB">
      <w:pPr>
        <w:spacing w:line="360" w:lineRule="auto"/>
      </w:pPr>
      <w:r w:rsidRPr="00BF4B54">
        <w:t>_______________________________________</w:t>
      </w:r>
    </w:p>
    <w:p w14:paraId="61D6A7C1" w14:textId="4858FE68" w:rsidR="009918CB" w:rsidRPr="00BF4B54" w:rsidRDefault="009918CB" w:rsidP="009918CB">
      <w:pPr>
        <w:spacing w:line="360" w:lineRule="auto"/>
        <w:rPr>
          <w:b/>
          <w:bCs/>
        </w:rPr>
      </w:pPr>
      <w:r w:rsidRPr="00BF4B54">
        <w:rPr>
          <w:b/>
          <w:bCs/>
        </w:rPr>
        <w:t>2. Fakultāte:</w:t>
      </w:r>
    </w:p>
    <w:p w14:paraId="02EE9020" w14:textId="77777777" w:rsidR="009918CB" w:rsidRPr="00BF4B54" w:rsidRDefault="009918CB" w:rsidP="007F796F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r w:rsidRPr="00BF4B54">
        <w:rPr>
          <w:rFonts w:ascii="Times New Roman" w:hAnsi="Times New Roman"/>
        </w:rPr>
        <w:t>Dabaszinātņu un matemātikas fakultāte</w:t>
      </w:r>
    </w:p>
    <w:p w14:paraId="151BDC84" w14:textId="77777777" w:rsidR="009918CB" w:rsidRPr="00BF4B54" w:rsidRDefault="009918CB" w:rsidP="007F796F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r w:rsidRPr="00BF4B54">
        <w:rPr>
          <w:rFonts w:ascii="Times New Roman" w:hAnsi="Times New Roman"/>
        </w:rPr>
        <w:t>Humanitārā fakultāte</w:t>
      </w:r>
    </w:p>
    <w:p w14:paraId="68E772F8" w14:textId="77777777" w:rsidR="009918CB" w:rsidRPr="00BF4B54" w:rsidRDefault="009918CB" w:rsidP="007F796F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r w:rsidRPr="00BF4B54">
        <w:rPr>
          <w:rFonts w:ascii="Times New Roman" w:hAnsi="Times New Roman"/>
        </w:rPr>
        <w:t>Izglītības un vadības fakultāte</w:t>
      </w:r>
    </w:p>
    <w:p w14:paraId="12327BB9" w14:textId="77777777" w:rsidR="009918CB" w:rsidRPr="00BF4B54" w:rsidRDefault="009918CB" w:rsidP="007F796F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r w:rsidRPr="00BF4B54">
        <w:rPr>
          <w:rFonts w:ascii="Times New Roman" w:hAnsi="Times New Roman"/>
        </w:rPr>
        <w:t>Mūzikas un mākslu fakultāte</w:t>
      </w:r>
    </w:p>
    <w:p w14:paraId="35C123B3" w14:textId="77777777" w:rsidR="009918CB" w:rsidRPr="00BF4B54" w:rsidRDefault="009918CB" w:rsidP="007F796F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r w:rsidRPr="00BF4B54">
        <w:rPr>
          <w:rFonts w:ascii="Times New Roman" w:hAnsi="Times New Roman"/>
        </w:rPr>
        <w:t>Sociālo zinātņu fakultāte</w:t>
      </w:r>
    </w:p>
    <w:p w14:paraId="4D836C68" w14:textId="1F421DBC" w:rsidR="009918CB" w:rsidRPr="00BF4B54" w:rsidRDefault="009918CB" w:rsidP="009918CB">
      <w:pPr>
        <w:spacing w:line="360" w:lineRule="auto"/>
        <w:rPr>
          <w:b/>
          <w:bCs/>
        </w:rPr>
      </w:pPr>
      <w:r w:rsidRPr="00BF4B54">
        <w:rPr>
          <w:b/>
          <w:bCs/>
        </w:rPr>
        <w:t>3. Personas kods:</w:t>
      </w:r>
    </w:p>
    <w:p w14:paraId="45E2BE94" w14:textId="77777777" w:rsidR="009918CB" w:rsidRPr="00BF4B54" w:rsidRDefault="009918CB" w:rsidP="009918CB">
      <w:pPr>
        <w:spacing w:line="360" w:lineRule="auto"/>
      </w:pPr>
      <w:r w:rsidRPr="00BF4B54">
        <w:t>_______________________________________</w:t>
      </w:r>
    </w:p>
    <w:p w14:paraId="26B603B7" w14:textId="250BDE00" w:rsidR="009918CB" w:rsidRPr="00BF4B54" w:rsidRDefault="009918CB" w:rsidP="009918CB">
      <w:pPr>
        <w:spacing w:line="360" w:lineRule="auto"/>
        <w:rPr>
          <w:b/>
          <w:bCs/>
        </w:rPr>
      </w:pPr>
      <w:r w:rsidRPr="00BF4B54">
        <w:rPr>
          <w:b/>
          <w:bCs/>
        </w:rPr>
        <w:t>4. Studējošā apliecības Nr.:</w:t>
      </w:r>
    </w:p>
    <w:p w14:paraId="2FB9560E" w14:textId="77777777" w:rsidR="009918CB" w:rsidRPr="00BF4B54" w:rsidRDefault="009918CB" w:rsidP="009918CB">
      <w:pPr>
        <w:spacing w:line="360" w:lineRule="auto"/>
      </w:pPr>
      <w:r w:rsidRPr="00BF4B54">
        <w:t>_______________________________________</w:t>
      </w:r>
    </w:p>
    <w:p w14:paraId="74271101" w14:textId="6F9FB9F7" w:rsidR="009918CB" w:rsidRPr="00BF4B54" w:rsidRDefault="009918CB" w:rsidP="009918CB">
      <w:pPr>
        <w:spacing w:line="360" w:lineRule="auto"/>
        <w:rPr>
          <w:b/>
          <w:bCs/>
        </w:rPr>
      </w:pPr>
      <w:r w:rsidRPr="00BF4B54">
        <w:rPr>
          <w:b/>
          <w:bCs/>
        </w:rPr>
        <w:t>5. Tālruņa Nr.:</w:t>
      </w:r>
    </w:p>
    <w:p w14:paraId="19C43CDD" w14:textId="77777777" w:rsidR="009918CB" w:rsidRPr="00BF4B54" w:rsidRDefault="009918CB" w:rsidP="009918CB">
      <w:pPr>
        <w:spacing w:line="360" w:lineRule="auto"/>
      </w:pPr>
      <w:r w:rsidRPr="00BF4B54">
        <w:t>_______________________________________</w:t>
      </w:r>
    </w:p>
    <w:p w14:paraId="185FBA89" w14:textId="20700526" w:rsidR="009918CB" w:rsidRPr="00BF4B54" w:rsidRDefault="009918CB" w:rsidP="009918CB">
      <w:pPr>
        <w:spacing w:line="360" w:lineRule="auto"/>
        <w:rPr>
          <w:b/>
          <w:bCs/>
        </w:rPr>
      </w:pPr>
      <w:r w:rsidRPr="00BF4B54">
        <w:rPr>
          <w:b/>
          <w:bCs/>
        </w:rPr>
        <w:t>6. E-pasta adrese:</w:t>
      </w:r>
    </w:p>
    <w:p w14:paraId="2B83E1DA" w14:textId="77777777" w:rsidR="009918CB" w:rsidRPr="00BF4B54" w:rsidRDefault="009918CB" w:rsidP="009918CB">
      <w:pPr>
        <w:spacing w:line="360" w:lineRule="auto"/>
      </w:pPr>
      <w:r w:rsidRPr="00BF4B54">
        <w:t>_______________________________________</w:t>
      </w:r>
    </w:p>
    <w:p w14:paraId="7D7C37FE" w14:textId="703A5642" w:rsidR="009918CB" w:rsidRPr="00BF4B54" w:rsidRDefault="009918CB" w:rsidP="009918CB">
      <w:pPr>
        <w:spacing w:line="360" w:lineRule="auto"/>
        <w:rPr>
          <w:b/>
          <w:bCs/>
        </w:rPr>
      </w:pPr>
      <w:r w:rsidRPr="00BF4B54">
        <w:rPr>
          <w:b/>
          <w:bCs/>
        </w:rPr>
        <w:t>7. Dienesta viesnīca:</w:t>
      </w:r>
    </w:p>
    <w:p w14:paraId="217CF646" w14:textId="77777777" w:rsidR="009918CB" w:rsidRPr="00BF4B54" w:rsidRDefault="009918CB" w:rsidP="007F796F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/>
        </w:rPr>
      </w:pPr>
      <w:r w:rsidRPr="00BF4B54">
        <w:rPr>
          <w:rFonts w:ascii="Times New Roman" w:hAnsi="Times New Roman"/>
        </w:rPr>
        <w:t>Parādes ielā 11</w:t>
      </w:r>
    </w:p>
    <w:p w14:paraId="52009D97" w14:textId="77777777" w:rsidR="009918CB" w:rsidRPr="00BF4B54" w:rsidRDefault="009918CB" w:rsidP="007F796F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/>
        </w:rPr>
      </w:pPr>
      <w:r w:rsidRPr="00BF4B54">
        <w:rPr>
          <w:rFonts w:ascii="Times New Roman" w:hAnsi="Times New Roman"/>
        </w:rPr>
        <w:t>Sporta ielā 8</w:t>
      </w:r>
    </w:p>
    <w:p w14:paraId="7CAA929A" w14:textId="77777777" w:rsidR="009918CB" w:rsidRPr="00BF4B54" w:rsidRDefault="009918CB" w:rsidP="009918CB">
      <w:pPr>
        <w:spacing w:line="360" w:lineRule="auto"/>
        <w:rPr>
          <w:b/>
          <w:bCs/>
        </w:rPr>
      </w:pPr>
    </w:p>
    <w:p w14:paraId="36C71B9A" w14:textId="4DF519E7" w:rsidR="009918CB" w:rsidRPr="00BF4B54" w:rsidRDefault="009918CB" w:rsidP="009918CB">
      <w:pPr>
        <w:spacing w:line="360" w:lineRule="auto"/>
        <w:rPr>
          <w:b/>
          <w:bCs/>
        </w:rPr>
      </w:pPr>
      <w:r w:rsidRPr="00BF4B54">
        <w:rPr>
          <w:b/>
          <w:bCs/>
        </w:rPr>
        <w:t xml:space="preserve">8. Apliecinājuma dokumenti </w:t>
      </w:r>
    </w:p>
    <w:p w14:paraId="0F7AADF4" w14:textId="77777777" w:rsidR="009918CB" w:rsidRPr="00BF4B54" w:rsidRDefault="009918CB" w:rsidP="009918CB">
      <w:pPr>
        <w:spacing w:line="360" w:lineRule="auto"/>
        <w:rPr>
          <w:i/>
          <w:iCs/>
        </w:rPr>
      </w:pPr>
      <w:r w:rsidRPr="00BF4B54">
        <w:rPr>
          <w:i/>
          <w:iCs/>
        </w:rPr>
        <w:t>(pielikumi)</w:t>
      </w:r>
    </w:p>
    <w:p w14:paraId="7070164C" w14:textId="77777777" w:rsidR="009918CB" w:rsidRPr="00BF4B54" w:rsidRDefault="009918CB" w:rsidP="009918CB">
      <w:pPr>
        <w:pStyle w:val="Default"/>
        <w:spacing w:line="360" w:lineRule="auto"/>
        <w:rPr>
          <w:lang w:val="lv-LV"/>
        </w:rPr>
      </w:pPr>
    </w:p>
    <w:p w14:paraId="17144557" w14:textId="77777777" w:rsidR="009918CB" w:rsidRPr="00BF4B54" w:rsidRDefault="009918CB" w:rsidP="009918CB">
      <w:pPr>
        <w:pStyle w:val="Default"/>
        <w:spacing w:line="360" w:lineRule="auto"/>
        <w:ind w:right="582" w:firstLine="720"/>
        <w:jc w:val="both"/>
        <w:rPr>
          <w:lang w:val="lv-LV"/>
        </w:rPr>
      </w:pPr>
      <w:r w:rsidRPr="00BF4B54">
        <w:rPr>
          <w:lang w:val="lv-LV"/>
        </w:rPr>
        <w:t xml:space="preserve">Sakarā ar apgrūtinātiem materiāliem un sociāliem apstākļiem, lūdzu piešķirt dienesta viesnīcas īres maksas atbalstu 50% apmērā no ikmēneša īres maksas vienam akadēmiskajam semestrim. Ar DU Studējošo atbalsta programmas nolikumu esmu iepazinies un piekrītu tā saturam. Apliecinu, ka visas šajā pieteikumā sniegtās ziņas ir patiesas. </w:t>
      </w:r>
    </w:p>
    <w:p w14:paraId="7FB4EB73" w14:textId="77777777" w:rsidR="009918CB" w:rsidRPr="00BF4B54" w:rsidRDefault="009918CB" w:rsidP="009918CB">
      <w:pPr>
        <w:pStyle w:val="Default"/>
        <w:spacing w:line="360" w:lineRule="auto"/>
        <w:rPr>
          <w:lang w:val="lv-LV"/>
        </w:rPr>
      </w:pPr>
    </w:p>
    <w:p w14:paraId="5AB99A9B" w14:textId="77777777" w:rsidR="009918CB" w:rsidRPr="00BF4B54" w:rsidRDefault="009918CB" w:rsidP="009918CB">
      <w:pPr>
        <w:pStyle w:val="Default"/>
        <w:spacing w:line="360" w:lineRule="auto"/>
        <w:rPr>
          <w:b/>
          <w:bCs/>
          <w:lang w:val="lv-LV"/>
        </w:rPr>
      </w:pPr>
      <w:r w:rsidRPr="00BF4B54">
        <w:rPr>
          <w:b/>
          <w:bCs/>
          <w:lang w:val="lv-LV"/>
        </w:rPr>
        <w:t xml:space="preserve">Pieteikuma laiks un datums </w:t>
      </w:r>
    </w:p>
    <w:p w14:paraId="1D6D01A8" w14:textId="77777777" w:rsidR="009918CB" w:rsidRPr="00DA3A3D" w:rsidRDefault="009918CB" w:rsidP="009918CB">
      <w:pPr>
        <w:pStyle w:val="Default"/>
        <w:spacing w:line="360" w:lineRule="auto"/>
        <w:rPr>
          <w:i/>
          <w:iCs/>
          <w:lang w:val="lv-LV"/>
        </w:rPr>
      </w:pPr>
      <w:r w:rsidRPr="00BF4B54">
        <w:rPr>
          <w:i/>
          <w:iCs/>
          <w:lang w:val="lv-LV"/>
        </w:rPr>
        <w:t>(automātiski)</w:t>
      </w:r>
    </w:p>
    <w:p w14:paraId="6B9D81A1" w14:textId="21533EFC" w:rsidR="00ED29FB" w:rsidRPr="00EA44B1" w:rsidRDefault="00ED29FB" w:rsidP="00ED29FB">
      <w:pPr>
        <w:pStyle w:val="Style7"/>
        <w:widowControl/>
        <w:spacing w:line="274" w:lineRule="exact"/>
        <w:ind w:firstLine="0"/>
        <w:jc w:val="right"/>
        <w:rPr>
          <w:sz w:val="22"/>
          <w:szCs w:val="22"/>
          <w:lang w:val="lv-LV" w:eastAsia="lv-LV"/>
        </w:rPr>
      </w:pPr>
      <w:bookmarkStart w:id="0" w:name="_GoBack"/>
      <w:bookmarkEnd w:id="0"/>
    </w:p>
    <w:sectPr w:rsidR="00ED29FB" w:rsidRPr="00EA44B1" w:rsidSect="009C5EE2">
      <w:pgSz w:w="11906" w:h="16838"/>
      <w:pgMar w:top="567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B81"/>
    <w:multiLevelType w:val="multilevel"/>
    <w:tmpl w:val="7D80053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B762A0"/>
    <w:multiLevelType w:val="multilevel"/>
    <w:tmpl w:val="096265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5B768E"/>
    <w:multiLevelType w:val="multilevel"/>
    <w:tmpl w:val="AAC25C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0E3EAF"/>
    <w:multiLevelType w:val="multilevel"/>
    <w:tmpl w:val="3208DE5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1E268C"/>
    <w:multiLevelType w:val="multilevel"/>
    <w:tmpl w:val="12B06B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CB00B9"/>
    <w:multiLevelType w:val="hybridMultilevel"/>
    <w:tmpl w:val="EA32184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27997"/>
    <w:multiLevelType w:val="multilevel"/>
    <w:tmpl w:val="479A676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697110"/>
    <w:multiLevelType w:val="multilevel"/>
    <w:tmpl w:val="09E88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D0D0D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Roman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85B7E33"/>
    <w:multiLevelType w:val="multilevel"/>
    <w:tmpl w:val="219842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8F1146D"/>
    <w:multiLevelType w:val="multilevel"/>
    <w:tmpl w:val="7D80053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90D31E2"/>
    <w:multiLevelType w:val="multilevel"/>
    <w:tmpl w:val="7D80053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98F498F"/>
    <w:multiLevelType w:val="multilevel"/>
    <w:tmpl w:val="AAC25C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A055EA1"/>
    <w:multiLevelType w:val="hybridMultilevel"/>
    <w:tmpl w:val="3CA63A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955A7"/>
    <w:multiLevelType w:val="multilevel"/>
    <w:tmpl w:val="A15A9C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31924D2"/>
    <w:multiLevelType w:val="multilevel"/>
    <w:tmpl w:val="7BE68A22"/>
    <w:lvl w:ilvl="0">
      <w:start w:val="3"/>
      <w:numFmt w:val="none"/>
      <w:lvlText w:val="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2%1.4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6A94ACF"/>
    <w:multiLevelType w:val="multilevel"/>
    <w:tmpl w:val="506A79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A68157E"/>
    <w:multiLevelType w:val="hybridMultilevel"/>
    <w:tmpl w:val="533211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30717"/>
    <w:multiLevelType w:val="multilevel"/>
    <w:tmpl w:val="31DAD8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2A231EC"/>
    <w:multiLevelType w:val="hybridMultilevel"/>
    <w:tmpl w:val="D69A59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143AE"/>
    <w:multiLevelType w:val="multilevel"/>
    <w:tmpl w:val="3208DE5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48636FA"/>
    <w:multiLevelType w:val="multilevel"/>
    <w:tmpl w:val="A08A50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90F242A"/>
    <w:multiLevelType w:val="hybridMultilevel"/>
    <w:tmpl w:val="221CD18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23452C"/>
    <w:multiLevelType w:val="multilevel"/>
    <w:tmpl w:val="3208DE5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E727B4"/>
    <w:multiLevelType w:val="multilevel"/>
    <w:tmpl w:val="A15A9C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1482500"/>
    <w:multiLevelType w:val="hybridMultilevel"/>
    <w:tmpl w:val="C396E200"/>
    <w:lvl w:ilvl="0" w:tplc="907A3BAA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94579D"/>
    <w:multiLevelType w:val="multilevel"/>
    <w:tmpl w:val="7BDAC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7B536AF"/>
    <w:multiLevelType w:val="multilevel"/>
    <w:tmpl w:val="B55E501A"/>
    <w:lvl w:ilvl="0">
      <w:start w:val="1"/>
      <w:numFmt w:val="none"/>
      <w:lvlText w:val="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94D5E7E"/>
    <w:multiLevelType w:val="multilevel"/>
    <w:tmpl w:val="7D80053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9EC24CD"/>
    <w:multiLevelType w:val="multilevel"/>
    <w:tmpl w:val="F3DA78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CCD1BD5"/>
    <w:multiLevelType w:val="multilevel"/>
    <w:tmpl w:val="18F6F05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F45579D"/>
    <w:multiLevelType w:val="multilevel"/>
    <w:tmpl w:val="42F41B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Roman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51324360"/>
    <w:multiLevelType w:val="multilevel"/>
    <w:tmpl w:val="7BE68A22"/>
    <w:lvl w:ilvl="0">
      <w:start w:val="3"/>
      <w:numFmt w:val="none"/>
      <w:lvlText w:val="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2%1.4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42145B9"/>
    <w:multiLevelType w:val="multilevel"/>
    <w:tmpl w:val="7D80053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8737CCF"/>
    <w:multiLevelType w:val="multilevel"/>
    <w:tmpl w:val="096265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A4A03D2"/>
    <w:multiLevelType w:val="multilevel"/>
    <w:tmpl w:val="096265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C156739"/>
    <w:multiLevelType w:val="multilevel"/>
    <w:tmpl w:val="A15A9C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DC04A93"/>
    <w:multiLevelType w:val="multilevel"/>
    <w:tmpl w:val="D70EA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EF35A63"/>
    <w:multiLevelType w:val="multilevel"/>
    <w:tmpl w:val="0CE6504C"/>
    <w:lvl w:ilvl="0">
      <w:start w:val="3"/>
      <w:numFmt w:val="none"/>
      <w:lvlText w:val="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4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17F13F5"/>
    <w:multiLevelType w:val="hybridMultilevel"/>
    <w:tmpl w:val="D4D224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55CE8"/>
    <w:multiLevelType w:val="multilevel"/>
    <w:tmpl w:val="4A0660C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C45583E"/>
    <w:multiLevelType w:val="multilevel"/>
    <w:tmpl w:val="A15A9C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D3A21EF"/>
    <w:multiLevelType w:val="hybridMultilevel"/>
    <w:tmpl w:val="EF6A60A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7B4B3B"/>
    <w:multiLevelType w:val="multilevel"/>
    <w:tmpl w:val="A15A9C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D6B36E1"/>
    <w:multiLevelType w:val="multilevel"/>
    <w:tmpl w:val="A15A9C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F606C75"/>
    <w:multiLevelType w:val="multilevel"/>
    <w:tmpl w:val="CB9CD9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Roman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24"/>
  </w:num>
  <w:num w:numId="2">
    <w:abstractNumId w:val="7"/>
  </w:num>
  <w:num w:numId="3">
    <w:abstractNumId w:val="20"/>
  </w:num>
  <w:num w:numId="4">
    <w:abstractNumId w:val="36"/>
  </w:num>
  <w:num w:numId="5">
    <w:abstractNumId w:val="30"/>
  </w:num>
  <w:num w:numId="6">
    <w:abstractNumId w:val="41"/>
  </w:num>
  <w:num w:numId="7">
    <w:abstractNumId w:val="23"/>
  </w:num>
  <w:num w:numId="8">
    <w:abstractNumId w:val="13"/>
  </w:num>
  <w:num w:numId="9">
    <w:abstractNumId w:val="42"/>
  </w:num>
  <w:num w:numId="10">
    <w:abstractNumId w:val="40"/>
  </w:num>
  <w:num w:numId="11">
    <w:abstractNumId w:val="9"/>
  </w:num>
  <w:num w:numId="12">
    <w:abstractNumId w:val="43"/>
  </w:num>
  <w:num w:numId="13">
    <w:abstractNumId w:val="3"/>
  </w:num>
  <w:num w:numId="14">
    <w:abstractNumId w:val="19"/>
  </w:num>
  <w:num w:numId="15">
    <w:abstractNumId w:val="22"/>
  </w:num>
  <w:num w:numId="16">
    <w:abstractNumId w:val="35"/>
  </w:num>
  <w:num w:numId="17">
    <w:abstractNumId w:val="27"/>
  </w:num>
  <w:num w:numId="18">
    <w:abstractNumId w:val="29"/>
  </w:num>
  <w:num w:numId="19">
    <w:abstractNumId w:val="10"/>
  </w:num>
  <w:num w:numId="20">
    <w:abstractNumId w:val="39"/>
  </w:num>
  <w:num w:numId="21">
    <w:abstractNumId w:val="6"/>
  </w:num>
  <w:num w:numId="22">
    <w:abstractNumId w:val="4"/>
  </w:num>
  <w:num w:numId="23">
    <w:abstractNumId w:val="26"/>
  </w:num>
  <w:num w:numId="24">
    <w:abstractNumId w:val="0"/>
  </w:num>
  <w:num w:numId="25">
    <w:abstractNumId w:val="14"/>
  </w:num>
  <w:num w:numId="26">
    <w:abstractNumId w:val="37"/>
  </w:num>
  <w:num w:numId="27">
    <w:abstractNumId w:val="31"/>
  </w:num>
  <w:num w:numId="28">
    <w:abstractNumId w:val="25"/>
  </w:num>
  <w:num w:numId="29">
    <w:abstractNumId w:val="8"/>
  </w:num>
  <w:num w:numId="30">
    <w:abstractNumId w:val="15"/>
  </w:num>
  <w:num w:numId="31">
    <w:abstractNumId w:val="33"/>
  </w:num>
  <w:num w:numId="32">
    <w:abstractNumId w:val="34"/>
  </w:num>
  <w:num w:numId="33">
    <w:abstractNumId w:val="28"/>
  </w:num>
  <w:num w:numId="34">
    <w:abstractNumId w:val="11"/>
  </w:num>
  <w:num w:numId="35">
    <w:abstractNumId w:val="2"/>
  </w:num>
  <w:num w:numId="36">
    <w:abstractNumId w:val="17"/>
  </w:num>
  <w:num w:numId="37">
    <w:abstractNumId w:val="1"/>
  </w:num>
  <w:num w:numId="38">
    <w:abstractNumId w:val="32"/>
  </w:num>
  <w:num w:numId="39">
    <w:abstractNumId w:val="44"/>
  </w:num>
  <w:num w:numId="40">
    <w:abstractNumId w:val="38"/>
  </w:num>
  <w:num w:numId="41">
    <w:abstractNumId w:val="16"/>
  </w:num>
  <w:num w:numId="42">
    <w:abstractNumId w:val="18"/>
  </w:num>
  <w:num w:numId="43">
    <w:abstractNumId w:val="12"/>
  </w:num>
  <w:num w:numId="44">
    <w:abstractNumId w:val="5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34"/>
    <w:rsid w:val="000014B7"/>
    <w:rsid w:val="000335C5"/>
    <w:rsid w:val="00057CDC"/>
    <w:rsid w:val="0006543E"/>
    <w:rsid w:val="000D6EF2"/>
    <w:rsid w:val="000F23B3"/>
    <w:rsid w:val="000F4A63"/>
    <w:rsid w:val="0011233F"/>
    <w:rsid w:val="00112931"/>
    <w:rsid w:val="00161A1B"/>
    <w:rsid w:val="00190637"/>
    <w:rsid w:val="001B67C0"/>
    <w:rsid w:val="001B6DE5"/>
    <w:rsid w:val="001D2F76"/>
    <w:rsid w:val="001F16DC"/>
    <w:rsid w:val="001F779B"/>
    <w:rsid w:val="00202EB9"/>
    <w:rsid w:val="00224CF4"/>
    <w:rsid w:val="00265048"/>
    <w:rsid w:val="002B312D"/>
    <w:rsid w:val="002C6984"/>
    <w:rsid w:val="002D2349"/>
    <w:rsid w:val="00305B60"/>
    <w:rsid w:val="0031752C"/>
    <w:rsid w:val="003B2A31"/>
    <w:rsid w:val="003B7348"/>
    <w:rsid w:val="003D4CBA"/>
    <w:rsid w:val="003E6FB8"/>
    <w:rsid w:val="003F6244"/>
    <w:rsid w:val="004312E5"/>
    <w:rsid w:val="00451F71"/>
    <w:rsid w:val="004734F1"/>
    <w:rsid w:val="00483FDD"/>
    <w:rsid w:val="004A5114"/>
    <w:rsid w:val="004B02FB"/>
    <w:rsid w:val="004C4152"/>
    <w:rsid w:val="00515F09"/>
    <w:rsid w:val="00532642"/>
    <w:rsid w:val="005A2204"/>
    <w:rsid w:val="005A6114"/>
    <w:rsid w:val="005A7585"/>
    <w:rsid w:val="005B05FE"/>
    <w:rsid w:val="005C63BD"/>
    <w:rsid w:val="005D7A12"/>
    <w:rsid w:val="00614049"/>
    <w:rsid w:val="0061731F"/>
    <w:rsid w:val="00655E24"/>
    <w:rsid w:val="00671D02"/>
    <w:rsid w:val="00674096"/>
    <w:rsid w:val="006F2BAF"/>
    <w:rsid w:val="00702D56"/>
    <w:rsid w:val="00722332"/>
    <w:rsid w:val="00727DF2"/>
    <w:rsid w:val="00760F34"/>
    <w:rsid w:val="00764B93"/>
    <w:rsid w:val="00793777"/>
    <w:rsid w:val="007E235D"/>
    <w:rsid w:val="007F796F"/>
    <w:rsid w:val="00814937"/>
    <w:rsid w:val="00832BF1"/>
    <w:rsid w:val="0086075F"/>
    <w:rsid w:val="0087141D"/>
    <w:rsid w:val="00876BB7"/>
    <w:rsid w:val="008B3E82"/>
    <w:rsid w:val="008E44FF"/>
    <w:rsid w:val="00922F1F"/>
    <w:rsid w:val="00941EC1"/>
    <w:rsid w:val="0094464B"/>
    <w:rsid w:val="00963DF3"/>
    <w:rsid w:val="009918CB"/>
    <w:rsid w:val="009A54E2"/>
    <w:rsid w:val="009C5EE2"/>
    <w:rsid w:val="009D43A3"/>
    <w:rsid w:val="009F0A41"/>
    <w:rsid w:val="009F5A89"/>
    <w:rsid w:val="00A00519"/>
    <w:rsid w:val="00A00E75"/>
    <w:rsid w:val="00A5107E"/>
    <w:rsid w:val="00A5627F"/>
    <w:rsid w:val="00A76741"/>
    <w:rsid w:val="00AB577C"/>
    <w:rsid w:val="00AC0D05"/>
    <w:rsid w:val="00AC5421"/>
    <w:rsid w:val="00AD6E34"/>
    <w:rsid w:val="00AF5D17"/>
    <w:rsid w:val="00B000B4"/>
    <w:rsid w:val="00B05714"/>
    <w:rsid w:val="00B1443D"/>
    <w:rsid w:val="00B200DA"/>
    <w:rsid w:val="00B26F05"/>
    <w:rsid w:val="00B3432B"/>
    <w:rsid w:val="00B43EEE"/>
    <w:rsid w:val="00B54E43"/>
    <w:rsid w:val="00B96086"/>
    <w:rsid w:val="00BA5967"/>
    <w:rsid w:val="00BD4325"/>
    <w:rsid w:val="00BF25F1"/>
    <w:rsid w:val="00BF4B54"/>
    <w:rsid w:val="00C27D04"/>
    <w:rsid w:val="00C4428B"/>
    <w:rsid w:val="00C665C8"/>
    <w:rsid w:val="00C7600D"/>
    <w:rsid w:val="00C918CA"/>
    <w:rsid w:val="00CC30B2"/>
    <w:rsid w:val="00D2407D"/>
    <w:rsid w:val="00D3544F"/>
    <w:rsid w:val="00D813A1"/>
    <w:rsid w:val="00D84A21"/>
    <w:rsid w:val="00D97E52"/>
    <w:rsid w:val="00DB35C1"/>
    <w:rsid w:val="00DC6983"/>
    <w:rsid w:val="00DE3AD4"/>
    <w:rsid w:val="00E27E3C"/>
    <w:rsid w:val="00E4762D"/>
    <w:rsid w:val="00E70C13"/>
    <w:rsid w:val="00EA02A4"/>
    <w:rsid w:val="00EA44B1"/>
    <w:rsid w:val="00ED29FB"/>
    <w:rsid w:val="00EF5FD3"/>
    <w:rsid w:val="00F4008E"/>
    <w:rsid w:val="00F40190"/>
    <w:rsid w:val="00F46176"/>
    <w:rsid w:val="00F66E03"/>
    <w:rsid w:val="00F70BDF"/>
    <w:rsid w:val="00F81A08"/>
    <w:rsid w:val="00FA1F11"/>
    <w:rsid w:val="00FA5E98"/>
    <w:rsid w:val="00FB33E6"/>
    <w:rsid w:val="00FD2075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F8BE95"/>
  <w15:chartTrackingRefBased/>
  <w15:docId w15:val="{50A3BCB7-773B-4E52-9AFC-DB283704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Normal"/>
    <w:uiPriority w:val="99"/>
    <w:rsid w:val="00941EC1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4">
    <w:name w:val="Style4"/>
    <w:basedOn w:val="Normal"/>
    <w:uiPriority w:val="99"/>
    <w:rsid w:val="00941EC1"/>
    <w:pPr>
      <w:widowControl w:val="0"/>
      <w:autoSpaceDE w:val="0"/>
      <w:autoSpaceDN w:val="0"/>
      <w:adjustRightInd w:val="0"/>
      <w:spacing w:line="274" w:lineRule="exact"/>
      <w:jc w:val="center"/>
    </w:pPr>
    <w:rPr>
      <w:lang w:val="en-US" w:eastAsia="en-US"/>
    </w:rPr>
  </w:style>
  <w:style w:type="paragraph" w:customStyle="1" w:styleId="Style5">
    <w:name w:val="Style5"/>
    <w:basedOn w:val="Normal"/>
    <w:uiPriority w:val="99"/>
    <w:rsid w:val="00941EC1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6">
    <w:name w:val="Style6"/>
    <w:basedOn w:val="Normal"/>
    <w:uiPriority w:val="99"/>
    <w:rsid w:val="00941EC1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7">
    <w:name w:val="Style7"/>
    <w:basedOn w:val="Normal"/>
    <w:uiPriority w:val="99"/>
    <w:rsid w:val="00941EC1"/>
    <w:pPr>
      <w:widowControl w:val="0"/>
      <w:autoSpaceDE w:val="0"/>
      <w:autoSpaceDN w:val="0"/>
      <w:adjustRightInd w:val="0"/>
      <w:spacing w:line="276" w:lineRule="exact"/>
      <w:ind w:hanging="384"/>
    </w:pPr>
    <w:rPr>
      <w:lang w:val="en-US" w:eastAsia="en-US"/>
    </w:rPr>
  </w:style>
  <w:style w:type="paragraph" w:customStyle="1" w:styleId="Style8">
    <w:name w:val="Style8"/>
    <w:basedOn w:val="Normal"/>
    <w:uiPriority w:val="99"/>
    <w:rsid w:val="00941EC1"/>
    <w:pPr>
      <w:widowControl w:val="0"/>
      <w:autoSpaceDE w:val="0"/>
      <w:autoSpaceDN w:val="0"/>
      <w:adjustRightInd w:val="0"/>
      <w:spacing w:line="274" w:lineRule="exact"/>
      <w:ind w:hanging="427"/>
    </w:pPr>
    <w:rPr>
      <w:lang w:val="en-US" w:eastAsia="en-US"/>
    </w:rPr>
  </w:style>
  <w:style w:type="paragraph" w:customStyle="1" w:styleId="Style9">
    <w:name w:val="Style9"/>
    <w:basedOn w:val="Normal"/>
    <w:uiPriority w:val="99"/>
    <w:rsid w:val="00941EC1"/>
    <w:pPr>
      <w:widowControl w:val="0"/>
      <w:autoSpaceDE w:val="0"/>
      <w:autoSpaceDN w:val="0"/>
      <w:adjustRightInd w:val="0"/>
      <w:spacing w:line="274" w:lineRule="exact"/>
      <w:ind w:hanging="226"/>
    </w:pPr>
    <w:rPr>
      <w:lang w:val="en-US" w:eastAsia="en-US"/>
    </w:rPr>
  </w:style>
  <w:style w:type="paragraph" w:customStyle="1" w:styleId="Style11">
    <w:name w:val="Style11"/>
    <w:basedOn w:val="Normal"/>
    <w:uiPriority w:val="99"/>
    <w:rsid w:val="00941EC1"/>
    <w:pPr>
      <w:widowControl w:val="0"/>
      <w:autoSpaceDE w:val="0"/>
      <w:autoSpaceDN w:val="0"/>
      <w:adjustRightInd w:val="0"/>
      <w:spacing w:line="276" w:lineRule="exact"/>
      <w:ind w:firstLine="158"/>
    </w:pPr>
    <w:rPr>
      <w:lang w:val="en-US" w:eastAsia="en-US"/>
    </w:rPr>
  </w:style>
  <w:style w:type="paragraph" w:customStyle="1" w:styleId="Style12">
    <w:name w:val="Style12"/>
    <w:basedOn w:val="Normal"/>
    <w:uiPriority w:val="99"/>
    <w:rsid w:val="00941EC1"/>
    <w:pPr>
      <w:widowControl w:val="0"/>
      <w:autoSpaceDE w:val="0"/>
      <w:autoSpaceDN w:val="0"/>
      <w:adjustRightInd w:val="0"/>
      <w:spacing w:line="275" w:lineRule="exact"/>
    </w:pPr>
    <w:rPr>
      <w:lang w:val="en-US" w:eastAsia="en-US"/>
    </w:rPr>
  </w:style>
  <w:style w:type="character" w:customStyle="1" w:styleId="FontStyle14">
    <w:name w:val="Font Style14"/>
    <w:uiPriority w:val="99"/>
    <w:rsid w:val="00941E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uiPriority w:val="99"/>
    <w:rsid w:val="00941EC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941EC1"/>
    <w:rPr>
      <w:rFonts w:ascii="Times New Roman" w:hAnsi="Times New Roman" w:cs="Times New Roman"/>
      <w:b/>
      <w:bCs/>
      <w:sz w:val="22"/>
      <w:szCs w:val="22"/>
    </w:rPr>
  </w:style>
  <w:style w:type="character" w:styleId="Hyperlink">
    <w:name w:val="Hyperlink"/>
    <w:uiPriority w:val="99"/>
    <w:unhideWhenUsed/>
    <w:rsid w:val="00941EC1"/>
    <w:rPr>
      <w:color w:val="0000FF"/>
      <w:u w:val="single"/>
    </w:rPr>
  </w:style>
  <w:style w:type="paragraph" w:customStyle="1" w:styleId="Default">
    <w:name w:val="Default"/>
    <w:rsid w:val="009918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576C6-5ECF-49FC-8890-8D32814E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3815</Words>
  <Characters>2175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User</cp:lastModifiedBy>
  <cp:revision>2</cp:revision>
  <cp:lastPrinted>2022-02-02T13:15:00Z</cp:lastPrinted>
  <dcterms:created xsi:type="dcterms:W3CDTF">2022-02-02T13:41:00Z</dcterms:created>
  <dcterms:modified xsi:type="dcterms:W3CDTF">2022-02-02T13:41:00Z</dcterms:modified>
</cp:coreProperties>
</file>