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FEBF" w14:textId="299C11B0" w:rsidR="003C0427" w:rsidRDefault="003C0427" w:rsidP="008336BA">
      <w:pPr>
        <w:spacing w:after="0" w:line="276" w:lineRule="auto"/>
        <w:contextualSpacing/>
        <w:jc w:val="center"/>
        <w:rPr>
          <w:rFonts w:asciiTheme="majorBidi" w:hAnsiTheme="majorBidi" w:cstheme="majorBidi"/>
          <w:sz w:val="28"/>
          <w:szCs w:val="28"/>
          <w:lang w:val="lv-LV"/>
        </w:rPr>
      </w:pPr>
      <w:r w:rsidRPr="004776DF">
        <w:rPr>
          <w:rFonts w:asciiTheme="majorBidi" w:hAnsiTheme="majorBidi" w:cstheme="majorBidi"/>
          <w:sz w:val="28"/>
          <w:szCs w:val="28"/>
          <w:lang w:val="lv-LV"/>
        </w:rPr>
        <w:t>Daugavpils Universitātes</w:t>
      </w:r>
    </w:p>
    <w:p w14:paraId="471D7DEA" w14:textId="655F7695" w:rsidR="009724A8" w:rsidRPr="004776DF" w:rsidRDefault="009724A8" w:rsidP="008336BA">
      <w:pPr>
        <w:spacing w:after="0" w:line="276" w:lineRule="auto"/>
        <w:contextualSpacing/>
        <w:jc w:val="center"/>
        <w:rPr>
          <w:rFonts w:asciiTheme="majorBidi" w:hAnsiTheme="majorBidi" w:cstheme="majorBidi"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>Humanitāro un sociālo zinātņu institūta</w:t>
      </w:r>
    </w:p>
    <w:p w14:paraId="76BFC0BA" w14:textId="18DA1CBB" w:rsidR="003C0427" w:rsidRPr="004776DF" w:rsidRDefault="003C0427" w:rsidP="008336BA">
      <w:pPr>
        <w:spacing w:after="0" w:line="276" w:lineRule="auto"/>
        <w:contextualSpacing/>
        <w:jc w:val="center"/>
        <w:rPr>
          <w:rFonts w:asciiTheme="majorBidi" w:hAnsiTheme="majorBidi" w:cstheme="majorBidi"/>
          <w:sz w:val="28"/>
          <w:szCs w:val="28"/>
          <w:lang w:val="lv-LV"/>
        </w:rPr>
      </w:pPr>
      <w:bookmarkStart w:id="0" w:name="_Hlk183523826"/>
      <w:r w:rsidRPr="004776DF">
        <w:rPr>
          <w:rFonts w:asciiTheme="majorBidi" w:hAnsiTheme="majorBidi" w:cstheme="majorBidi"/>
          <w:sz w:val="28"/>
          <w:szCs w:val="28"/>
          <w:lang w:val="lv-LV"/>
        </w:rPr>
        <w:t>Starptautiskās zinātniskās konferences “Vēsture: avoti un cilvēki”</w:t>
      </w:r>
    </w:p>
    <w:bookmarkEnd w:id="0"/>
    <w:p w14:paraId="75129EBE" w14:textId="0DE12292" w:rsidR="003C0427" w:rsidRPr="00F748B6" w:rsidRDefault="00F748B6" w:rsidP="008336BA">
      <w:pPr>
        <w:spacing w:after="0" w:line="276" w:lineRule="auto"/>
        <w:contextualSpacing/>
        <w:jc w:val="center"/>
        <w:rPr>
          <w:rFonts w:asciiTheme="majorBidi" w:hAnsiTheme="majorBidi" w:cstheme="majorBidi"/>
          <w:caps/>
          <w:sz w:val="28"/>
          <w:szCs w:val="28"/>
          <w:lang w:val="lv-LV"/>
        </w:rPr>
      </w:pPr>
      <w:r w:rsidRPr="00F748B6">
        <w:rPr>
          <w:rFonts w:asciiTheme="majorBidi" w:hAnsiTheme="majorBidi" w:cstheme="majorBidi"/>
          <w:caps/>
          <w:sz w:val="28"/>
          <w:szCs w:val="28"/>
          <w:lang w:val="lv-LV"/>
        </w:rPr>
        <w:t>Profesora</w:t>
      </w:r>
      <w:r w:rsidR="003C0427" w:rsidRPr="00F748B6">
        <w:rPr>
          <w:rFonts w:asciiTheme="majorBidi" w:hAnsiTheme="majorBidi" w:cstheme="majorBidi"/>
          <w:caps/>
          <w:sz w:val="28"/>
          <w:szCs w:val="28"/>
          <w:lang w:val="lv-LV"/>
        </w:rPr>
        <w:t xml:space="preserve"> Joela Veinberga balvas</w:t>
      </w:r>
    </w:p>
    <w:p w14:paraId="189ACD0D" w14:textId="77777777" w:rsidR="00F748B6" w:rsidRDefault="00F748B6" w:rsidP="008336BA">
      <w:pPr>
        <w:spacing w:after="0" w:line="276" w:lineRule="auto"/>
        <w:contextualSpacing/>
        <w:jc w:val="center"/>
        <w:rPr>
          <w:rFonts w:asciiTheme="majorBidi" w:hAnsiTheme="majorBidi" w:cstheme="majorBidi"/>
          <w:caps/>
          <w:sz w:val="28"/>
          <w:szCs w:val="28"/>
          <w:lang w:val="lv-LV"/>
        </w:rPr>
      </w:pPr>
    </w:p>
    <w:p w14:paraId="244A4305" w14:textId="67754311" w:rsidR="003C0427" w:rsidRPr="004776DF" w:rsidRDefault="003C0427" w:rsidP="008336BA">
      <w:pPr>
        <w:spacing w:after="0" w:line="276" w:lineRule="auto"/>
        <w:contextualSpacing/>
        <w:jc w:val="center"/>
        <w:rPr>
          <w:rFonts w:asciiTheme="majorBidi" w:hAnsiTheme="majorBidi" w:cstheme="majorBidi"/>
          <w:caps/>
          <w:sz w:val="28"/>
          <w:szCs w:val="28"/>
          <w:lang w:val="lv-LV"/>
        </w:rPr>
      </w:pPr>
      <w:r w:rsidRPr="004776DF">
        <w:rPr>
          <w:rFonts w:asciiTheme="majorBidi" w:hAnsiTheme="majorBidi" w:cstheme="majorBidi"/>
          <w:caps/>
          <w:sz w:val="28"/>
          <w:szCs w:val="28"/>
          <w:lang w:val="lv-LV"/>
        </w:rPr>
        <w:t>nolikums</w:t>
      </w:r>
    </w:p>
    <w:p w14:paraId="327C789E" w14:textId="77777777" w:rsidR="00EC1D9F" w:rsidRPr="004776DF" w:rsidRDefault="00EC1D9F" w:rsidP="008336BA">
      <w:pPr>
        <w:spacing w:after="0" w:line="276" w:lineRule="auto"/>
        <w:contextualSpacing/>
        <w:rPr>
          <w:rFonts w:asciiTheme="majorBidi" w:hAnsiTheme="majorBidi" w:cstheme="majorBidi"/>
          <w:caps/>
          <w:sz w:val="28"/>
          <w:szCs w:val="28"/>
          <w:lang w:val="lv-LV"/>
        </w:rPr>
      </w:pPr>
    </w:p>
    <w:p w14:paraId="67C3E82C" w14:textId="6B206DD9" w:rsidR="003C0427" w:rsidRPr="00D20A7F" w:rsidRDefault="00EC1D9F" w:rsidP="008336BA">
      <w:pPr>
        <w:pStyle w:val="a3"/>
        <w:numPr>
          <w:ilvl w:val="0"/>
          <w:numId w:val="19"/>
        </w:numPr>
        <w:spacing w:after="0" w:line="276" w:lineRule="auto"/>
        <w:ind w:firstLine="0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D20A7F">
        <w:rPr>
          <w:rFonts w:asciiTheme="majorBidi" w:hAnsiTheme="majorBidi" w:cstheme="majorBidi"/>
          <w:b/>
          <w:bCs/>
          <w:sz w:val="28"/>
          <w:szCs w:val="28"/>
          <w:lang w:val="lv-LV"/>
        </w:rPr>
        <w:t>Vispārīgie noteikumi</w:t>
      </w:r>
    </w:p>
    <w:p w14:paraId="1B192681" w14:textId="59B8926F" w:rsidR="00EC1D9F" w:rsidRPr="00D20A7F" w:rsidRDefault="00EC1D9F" w:rsidP="008336BA">
      <w:pPr>
        <w:pStyle w:val="a3"/>
        <w:numPr>
          <w:ilvl w:val="1"/>
          <w:numId w:val="19"/>
        </w:numPr>
        <w:spacing w:after="0" w:line="276" w:lineRule="auto"/>
        <w:ind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D20A7F">
        <w:rPr>
          <w:rFonts w:asciiTheme="majorBidi" w:hAnsiTheme="majorBidi" w:cstheme="majorBidi"/>
          <w:sz w:val="28"/>
          <w:szCs w:val="28"/>
          <w:lang w:val="lv-LV"/>
        </w:rPr>
        <w:t>Prof</w:t>
      </w:r>
      <w:r w:rsidR="001E1719">
        <w:rPr>
          <w:rFonts w:asciiTheme="majorBidi" w:hAnsiTheme="majorBidi" w:cstheme="majorBidi"/>
          <w:sz w:val="28"/>
          <w:szCs w:val="28"/>
          <w:lang w:val="lv-LV"/>
        </w:rPr>
        <w:t>esora</w:t>
      </w:r>
      <w:r w:rsidRPr="00D20A7F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proofErr w:type="spellStart"/>
      <w:r w:rsidRPr="00D20A7F">
        <w:rPr>
          <w:rFonts w:asciiTheme="majorBidi" w:hAnsiTheme="majorBidi" w:cstheme="majorBidi"/>
          <w:sz w:val="28"/>
          <w:szCs w:val="28"/>
          <w:lang w:val="lv-LV"/>
        </w:rPr>
        <w:t>Joela</w:t>
      </w:r>
      <w:proofErr w:type="spellEnd"/>
      <w:r w:rsidRPr="00D20A7F">
        <w:rPr>
          <w:rFonts w:asciiTheme="majorBidi" w:hAnsiTheme="majorBidi" w:cstheme="majorBidi"/>
          <w:sz w:val="28"/>
          <w:szCs w:val="28"/>
          <w:lang w:val="lv-LV"/>
        </w:rPr>
        <w:t xml:space="preserve"> Veinberga balva (turpmāk – Balva) ir Daugavpils Universitātes </w:t>
      </w:r>
      <w:r w:rsidR="00750E13" w:rsidRPr="00D20A7F">
        <w:rPr>
          <w:rFonts w:asciiTheme="majorBidi" w:hAnsiTheme="majorBidi" w:cstheme="majorBidi"/>
          <w:sz w:val="28"/>
          <w:szCs w:val="28"/>
          <w:lang w:val="lv-LV"/>
        </w:rPr>
        <w:t>Humanitāro un sociālo zinātņu institūta</w:t>
      </w:r>
      <w:r w:rsidR="00C40E19">
        <w:rPr>
          <w:rFonts w:asciiTheme="majorBidi" w:hAnsiTheme="majorBidi" w:cstheme="majorBidi"/>
          <w:sz w:val="28"/>
          <w:szCs w:val="28"/>
          <w:lang w:val="lv-LV"/>
        </w:rPr>
        <w:t xml:space="preserve"> (turpmāk – DU HSZI)</w:t>
      </w:r>
      <w:r w:rsidR="00750E13" w:rsidRPr="00D20A7F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="009724A8" w:rsidRPr="00D20A7F">
        <w:rPr>
          <w:rFonts w:asciiTheme="majorBidi" w:hAnsiTheme="majorBidi" w:cstheme="majorBidi"/>
          <w:sz w:val="28"/>
          <w:szCs w:val="28"/>
          <w:lang w:val="lv-LV"/>
        </w:rPr>
        <w:t>s</w:t>
      </w:r>
      <w:r w:rsidRPr="00D20A7F">
        <w:rPr>
          <w:rFonts w:asciiTheme="majorBidi" w:hAnsiTheme="majorBidi" w:cstheme="majorBidi"/>
          <w:sz w:val="28"/>
          <w:szCs w:val="28"/>
          <w:lang w:val="lv-LV"/>
        </w:rPr>
        <w:t>tarptautiskās zinātniskās konferences “Vēsture: avoti un cilvēki”</w:t>
      </w:r>
      <w:r w:rsidR="00574D2D" w:rsidRPr="00D20A7F">
        <w:rPr>
          <w:rFonts w:asciiTheme="majorBidi" w:hAnsiTheme="majorBidi" w:cstheme="majorBidi"/>
          <w:sz w:val="28"/>
          <w:szCs w:val="28"/>
          <w:lang w:val="lv-LV"/>
        </w:rPr>
        <w:t xml:space="preserve"> (turpmāk – Konference)</w:t>
      </w:r>
      <w:r w:rsidR="009724A8" w:rsidRPr="00D20A7F">
        <w:rPr>
          <w:rFonts w:asciiTheme="majorBidi" w:hAnsiTheme="majorBidi" w:cstheme="majorBidi"/>
          <w:sz w:val="28"/>
          <w:szCs w:val="28"/>
          <w:lang w:val="lv-LV"/>
        </w:rPr>
        <w:t xml:space="preserve"> doktorantu zinātnisko rakstu konkurss</w:t>
      </w:r>
      <w:r w:rsidR="00D02F59" w:rsidRPr="00D20A7F">
        <w:rPr>
          <w:rFonts w:asciiTheme="majorBidi" w:hAnsiTheme="majorBidi" w:cstheme="majorBidi"/>
          <w:sz w:val="28"/>
          <w:szCs w:val="28"/>
          <w:lang w:val="lv-LV"/>
        </w:rPr>
        <w:t xml:space="preserve">, kura mērķis ir </w:t>
      </w:r>
      <w:r w:rsidR="00750E13" w:rsidRPr="00D20A7F">
        <w:rPr>
          <w:rFonts w:asciiTheme="majorBidi" w:hAnsiTheme="majorBidi" w:cstheme="majorBidi"/>
          <w:sz w:val="28"/>
          <w:szCs w:val="28"/>
          <w:lang w:val="lv-LV"/>
        </w:rPr>
        <w:t>veicināt</w:t>
      </w:r>
      <w:r w:rsidR="009724A8" w:rsidRPr="00D20A7F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="00750E13" w:rsidRPr="00D20A7F">
        <w:rPr>
          <w:rFonts w:asciiTheme="majorBidi" w:hAnsiTheme="majorBidi" w:cstheme="majorBidi"/>
          <w:sz w:val="28"/>
          <w:szCs w:val="28"/>
          <w:lang w:val="lv-LV"/>
        </w:rPr>
        <w:t>jaun</w:t>
      </w:r>
      <w:r w:rsidR="009717DA" w:rsidRPr="00D20A7F">
        <w:rPr>
          <w:rFonts w:asciiTheme="majorBidi" w:hAnsiTheme="majorBidi" w:cstheme="majorBidi"/>
          <w:sz w:val="28"/>
          <w:szCs w:val="28"/>
          <w:lang w:val="lv-LV"/>
        </w:rPr>
        <w:t>o</w:t>
      </w:r>
      <w:r w:rsidR="00750E13" w:rsidRPr="00D20A7F">
        <w:rPr>
          <w:rFonts w:asciiTheme="majorBidi" w:hAnsiTheme="majorBidi" w:cstheme="majorBidi"/>
          <w:sz w:val="28"/>
          <w:szCs w:val="28"/>
          <w:lang w:val="lv-LV"/>
        </w:rPr>
        <w:t xml:space="preserve"> pētnieku iesaisti vēstures zinātnes attīstībā. </w:t>
      </w:r>
    </w:p>
    <w:p w14:paraId="64C28596" w14:textId="5C891E3C" w:rsidR="00750E13" w:rsidRPr="00D20A7F" w:rsidRDefault="00750E13" w:rsidP="008336BA">
      <w:pPr>
        <w:pStyle w:val="a3"/>
        <w:numPr>
          <w:ilvl w:val="1"/>
          <w:numId w:val="19"/>
        </w:numPr>
        <w:spacing w:after="0" w:line="276" w:lineRule="auto"/>
        <w:ind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D20A7F">
        <w:rPr>
          <w:rFonts w:asciiTheme="majorBidi" w:hAnsiTheme="majorBidi" w:cstheme="majorBidi"/>
          <w:sz w:val="28"/>
          <w:szCs w:val="28"/>
          <w:lang w:val="lv-LV"/>
        </w:rPr>
        <w:t>Konkursā tiek vērtēti doktorantu raksti, kuri tiek iesniegti zinātnisko rakstu krājumam “Vēsture: avoti un cilvēki” noteiktajā kārtībā.</w:t>
      </w:r>
    </w:p>
    <w:p w14:paraId="2362D9A9" w14:textId="060CD13E" w:rsidR="009717DA" w:rsidRPr="00D20A7F" w:rsidRDefault="00F966AA" w:rsidP="008336BA">
      <w:pPr>
        <w:pStyle w:val="a3"/>
        <w:numPr>
          <w:ilvl w:val="1"/>
          <w:numId w:val="19"/>
        </w:numPr>
        <w:spacing w:after="0" w:line="276" w:lineRule="auto"/>
        <w:ind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D20A7F">
        <w:rPr>
          <w:rFonts w:asciiTheme="majorBidi" w:hAnsiTheme="majorBidi" w:cstheme="majorBidi"/>
          <w:sz w:val="28"/>
          <w:szCs w:val="28"/>
          <w:lang w:val="lv-LV"/>
        </w:rPr>
        <w:t>Balva</w:t>
      </w:r>
      <w:r w:rsidR="00750E13" w:rsidRPr="00D20A7F">
        <w:rPr>
          <w:rFonts w:asciiTheme="majorBidi" w:hAnsiTheme="majorBidi" w:cstheme="majorBidi"/>
          <w:sz w:val="28"/>
          <w:szCs w:val="28"/>
          <w:lang w:val="lv-LV"/>
        </w:rPr>
        <w:t xml:space="preserve"> tiek piešķirta individuāliem autoriem</w:t>
      </w:r>
      <w:r w:rsidR="009717DA" w:rsidRPr="00D20A7F">
        <w:rPr>
          <w:rFonts w:asciiTheme="majorBidi" w:hAnsiTheme="majorBidi" w:cstheme="majorBidi"/>
          <w:sz w:val="28"/>
          <w:szCs w:val="28"/>
          <w:lang w:val="lv-LV"/>
        </w:rPr>
        <w:t>.</w:t>
      </w:r>
      <w:r w:rsidR="000C229A">
        <w:rPr>
          <w:rFonts w:asciiTheme="majorBidi" w:hAnsiTheme="majorBidi" w:cstheme="majorBidi"/>
          <w:sz w:val="28"/>
          <w:szCs w:val="28"/>
          <w:lang w:val="lv-LV"/>
        </w:rPr>
        <w:t xml:space="preserve"> Autoru kolektīvu darbs netiek vērtēts.</w:t>
      </w:r>
    </w:p>
    <w:p w14:paraId="447B4F9F" w14:textId="7BB0ECE3" w:rsidR="00750E13" w:rsidRPr="00D20A7F" w:rsidRDefault="009717DA" w:rsidP="008336BA">
      <w:pPr>
        <w:pStyle w:val="a3"/>
        <w:numPr>
          <w:ilvl w:val="1"/>
          <w:numId w:val="19"/>
        </w:numPr>
        <w:spacing w:after="0" w:line="276" w:lineRule="auto"/>
        <w:ind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D20A7F">
        <w:rPr>
          <w:rFonts w:asciiTheme="majorBidi" w:hAnsiTheme="majorBidi" w:cstheme="majorBidi"/>
          <w:sz w:val="28"/>
          <w:szCs w:val="28"/>
          <w:lang w:val="lv-LV"/>
        </w:rPr>
        <w:t xml:space="preserve">Balva </w:t>
      </w:r>
      <w:r w:rsidR="004337DC" w:rsidRPr="00D20A7F">
        <w:rPr>
          <w:rFonts w:asciiTheme="majorBidi" w:hAnsiTheme="majorBidi" w:cstheme="majorBidi"/>
          <w:sz w:val="28"/>
          <w:szCs w:val="28"/>
          <w:lang w:val="lv-LV"/>
        </w:rPr>
        <w:t>tiek pasniegta</w:t>
      </w:r>
      <w:r w:rsidR="00750E13" w:rsidRPr="00D20A7F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="00574D2D" w:rsidRPr="00D20A7F">
        <w:rPr>
          <w:rFonts w:asciiTheme="majorBidi" w:hAnsiTheme="majorBidi" w:cstheme="majorBidi"/>
          <w:sz w:val="28"/>
          <w:szCs w:val="28"/>
          <w:lang w:val="lv-LV"/>
        </w:rPr>
        <w:t>Konferences</w:t>
      </w:r>
      <w:r w:rsidR="00F966AA" w:rsidRPr="00D20A7F">
        <w:rPr>
          <w:rFonts w:asciiTheme="majorBidi" w:hAnsiTheme="majorBidi" w:cstheme="majorBidi"/>
          <w:sz w:val="28"/>
          <w:szCs w:val="28"/>
          <w:lang w:val="lv-LV"/>
        </w:rPr>
        <w:t xml:space="preserve"> norises laikā vai pēc individuālās vienošanās ar uzvarētāju</w:t>
      </w:r>
      <w:r w:rsidR="00750E13" w:rsidRPr="00D20A7F">
        <w:rPr>
          <w:rFonts w:asciiTheme="majorBidi" w:hAnsiTheme="majorBidi" w:cstheme="majorBidi"/>
          <w:sz w:val="28"/>
          <w:szCs w:val="28"/>
          <w:lang w:val="lv-LV"/>
        </w:rPr>
        <w:t>.</w:t>
      </w:r>
    </w:p>
    <w:p w14:paraId="21FDF7F4" w14:textId="6AD75D97" w:rsidR="001E544F" w:rsidRDefault="00F966AA" w:rsidP="008336BA">
      <w:pPr>
        <w:pStyle w:val="a3"/>
        <w:numPr>
          <w:ilvl w:val="1"/>
          <w:numId w:val="19"/>
        </w:numPr>
        <w:spacing w:after="0" w:line="276" w:lineRule="auto"/>
        <w:ind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D20A7F">
        <w:rPr>
          <w:rFonts w:asciiTheme="majorBidi" w:hAnsiTheme="majorBidi" w:cstheme="majorBidi"/>
          <w:sz w:val="28"/>
          <w:szCs w:val="28"/>
          <w:lang w:val="lv-LV"/>
        </w:rPr>
        <w:t xml:space="preserve">Balvas konkursa norisi organizē </w:t>
      </w:r>
      <w:r w:rsidR="001E1719">
        <w:rPr>
          <w:rFonts w:asciiTheme="majorBidi" w:hAnsiTheme="majorBidi" w:cstheme="majorBidi"/>
          <w:sz w:val="28"/>
          <w:szCs w:val="28"/>
          <w:lang w:val="lv-LV"/>
        </w:rPr>
        <w:t xml:space="preserve">Konferences programmas komiteja un </w:t>
      </w:r>
      <w:r w:rsidRPr="00D20A7F">
        <w:rPr>
          <w:rFonts w:asciiTheme="majorBidi" w:hAnsiTheme="majorBidi" w:cstheme="majorBidi"/>
          <w:sz w:val="28"/>
          <w:szCs w:val="28"/>
          <w:lang w:val="lv-LV"/>
        </w:rPr>
        <w:t>zinātnisko rakstu krājuma “Vēsture: avoti un cilvēki” zinātniskā redkolēģija</w:t>
      </w:r>
      <w:r w:rsidR="001E1719">
        <w:rPr>
          <w:rFonts w:asciiTheme="majorBidi" w:hAnsiTheme="majorBidi" w:cstheme="majorBidi"/>
          <w:sz w:val="28"/>
          <w:szCs w:val="28"/>
          <w:lang w:val="lv-LV"/>
        </w:rPr>
        <w:t>, nepieciešamības gadījuma piesaistot ārējos ekspertus</w:t>
      </w:r>
      <w:r w:rsidRPr="00D20A7F">
        <w:rPr>
          <w:rFonts w:asciiTheme="majorBidi" w:hAnsiTheme="majorBidi" w:cstheme="majorBidi"/>
          <w:sz w:val="28"/>
          <w:szCs w:val="28"/>
          <w:lang w:val="lv-LV"/>
        </w:rPr>
        <w:t>.</w:t>
      </w:r>
    </w:p>
    <w:p w14:paraId="04E76FA8" w14:textId="77777777" w:rsidR="00C76306" w:rsidRDefault="00C76306" w:rsidP="008336BA">
      <w:pPr>
        <w:spacing w:after="0" w:line="276" w:lineRule="auto"/>
        <w:contextualSpacing/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14:paraId="6BDFEEF3" w14:textId="22D9498D" w:rsidR="00C76306" w:rsidRPr="00C76306" w:rsidRDefault="00D20A7F" w:rsidP="008336BA">
      <w:pPr>
        <w:pStyle w:val="a3"/>
        <w:numPr>
          <w:ilvl w:val="0"/>
          <w:numId w:val="19"/>
        </w:numPr>
        <w:spacing w:after="0" w:line="276" w:lineRule="auto"/>
        <w:ind w:firstLine="0"/>
        <w:jc w:val="both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C76306">
        <w:rPr>
          <w:rFonts w:asciiTheme="majorBidi" w:hAnsiTheme="majorBidi" w:cstheme="majorBidi"/>
          <w:b/>
          <w:bCs/>
          <w:sz w:val="28"/>
          <w:szCs w:val="28"/>
          <w:lang w:val="lv-LV"/>
        </w:rPr>
        <w:t>Konkursa rakstu iesniegšanas kārtība</w:t>
      </w:r>
    </w:p>
    <w:p w14:paraId="60182703" w14:textId="37A44538" w:rsidR="00D20A7F" w:rsidRPr="00930706" w:rsidRDefault="00C76306" w:rsidP="008336BA">
      <w:pPr>
        <w:pStyle w:val="a3"/>
        <w:numPr>
          <w:ilvl w:val="1"/>
          <w:numId w:val="19"/>
        </w:numPr>
        <w:spacing w:after="0" w:line="276" w:lineRule="auto"/>
        <w:ind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930706">
        <w:rPr>
          <w:rFonts w:asciiTheme="majorBidi" w:hAnsiTheme="majorBidi" w:cstheme="majorBidi"/>
          <w:sz w:val="28"/>
          <w:szCs w:val="28"/>
          <w:lang w:val="lv-LV"/>
        </w:rPr>
        <w:t xml:space="preserve">Raksta autors ir doktora studiju programmas studējošais vai PhD grāda ieguvējs ne ilgāk </w:t>
      </w:r>
      <w:r w:rsidR="00B301C1">
        <w:rPr>
          <w:rFonts w:asciiTheme="majorBidi" w:hAnsiTheme="majorBidi" w:cstheme="majorBidi"/>
          <w:sz w:val="28"/>
          <w:szCs w:val="28"/>
          <w:lang w:val="lv-LV"/>
        </w:rPr>
        <w:t>kā</w:t>
      </w:r>
      <w:r w:rsidRPr="00930706">
        <w:rPr>
          <w:rFonts w:asciiTheme="majorBidi" w:hAnsiTheme="majorBidi" w:cstheme="majorBidi"/>
          <w:sz w:val="28"/>
          <w:szCs w:val="28"/>
          <w:lang w:val="lv-LV"/>
        </w:rPr>
        <w:t xml:space="preserve"> vienu gadu kopš dalības Konferencē.</w:t>
      </w:r>
    </w:p>
    <w:p w14:paraId="16FA1CA0" w14:textId="3CB1C2BF" w:rsidR="00C76306" w:rsidRPr="00930706" w:rsidRDefault="00C76306" w:rsidP="008336BA">
      <w:pPr>
        <w:pStyle w:val="a3"/>
        <w:numPr>
          <w:ilvl w:val="1"/>
          <w:numId w:val="19"/>
        </w:numPr>
        <w:spacing w:after="0" w:line="276" w:lineRule="auto"/>
        <w:ind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930706">
        <w:rPr>
          <w:rFonts w:asciiTheme="majorBidi" w:hAnsiTheme="majorBidi" w:cstheme="majorBidi"/>
          <w:sz w:val="28"/>
          <w:szCs w:val="28"/>
          <w:lang w:val="lv-LV"/>
        </w:rPr>
        <w:t xml:space="preserve">Kopā ar rakstu autors iesniedz apliecinājumu par to, ka ir doktora studiju programmas studējošais vai PhD grāda ieguvējs </w:t>
      </w:r>
      <w:r w:rsidRPr="009779DA">
        <w:rPr>
          <w:rFonts w:asciiTheme="majorBidi" w:hAnsiTheme="majorBidi" w:cstheme="majorBidi"/>
          <w:sz w:val="28"/>
          <w:szCs w:val="28"/>
          <w:lang w:val="lv-LV"/>
        </w:rPr>
        <w:t xml:space="preserve">ne ilgāk </w:t>
      </w:r>
      <w:r w:rsidR="009779DA" w:rsidRPr="009779DA">
        <w:rPr>
          <w:rFonts w:asciiTheme="majorBidi" w:hAnsiTheme="majorBidi" w:cstheme="majorBidi"/>
          <w:sz w:val="28"/>
          <w:szCs w:val="28"/>
          <w:lang w:val="lv-LV"/>
        </w:rPr>
        <w:t>kā</w:t>
      </w:r>
      <w:r w:rsidRPr="009779DA">
        <w:rPr>
          <w:rFonts w:asciiTheme="majorBidi" w:hAnsiTheme="majorBidi" w:cstheme="majorBidi"/>
          <w:sz w:val="28"/>
          <w:szCs w:val="28"/>
          <w:lang w:val="lv-LV"/>
        </w:rPr>
        <w:t xml:space="preserve"> vienu gadu kopš dalības Konferencē</w:t>
      </w:r>
      <w:r w:rsidR="00125B80" w:rsidRPr="009779DA">
        <w:rPr>
          <w:rFonts w:asciiTheme="majorBidi" w:hAnsiTheme="majorBidi" w:cstheme="majorBidi"/>
          <w:sz w:val="28"/>
          <w:szCs w:val="28"/>
          <w:lang w:val="lv-LV"/>
        </w:rPr>
        <w:t>,</w:t>
      </w:r>
      <w:r w:rsidR="00C76F23" w:rsidRPr="009779DA">
        <w:rPr>
          <w:rFonts w:asciiTheme="majorBidi" w:hAnsiTheme="majorBidi" w:cstheme="majorBidi"/>
          <w:sz w:val="28"/>
          <w:szCs w:val="28"/>
          <w:lang w:val="lv-LV"/>
        </w:rPr>
        <w:t xml:space="preserve"> un pie</w:t>
      </w:r>
      <w:r w:rsidR="00B301C1" w:rsidRPr="009779DA">
        <w:rPr>
          <w:rFonts w:asciiTheme="majorBidi" w:hAnsiTheme="majorBidi" w:cstheme="majorBidi"/>
          <w:sz w:val="28"/>
          <w:szCs w:val="28"/>
          <w:lang w:val="lv-LV"/>
        </w:rPr>
        <w:t>teikumu</w:t>
      </w:r>
      <w:r w:rsidR="00C76F23" w:rsidRPr="009779DA">
        <w:rPr>
          <w:rFonts w:asciiTheme="majorBidi" w:hAnsiTheme="majorBidi" w:cstheme="majorBidi"/>
          <w:sz w:val="28"/>
          <w:szCs w:val="28"/>
          <w:lang w:val="lv-LV"/>
        </w:rPr>
        <w:t xml:space="preserve"> piedalītie</w:t>
      </w:r>
      <w:r w:rsidR="00C76F23" w:rsidRPr="00930706">
        <w:rPr>
          <w:rFonts w:asciiTheme="majorBidi" w:hAnsiTheme="majorBidi" w:cstheme="majorBidi"/>
          <w:sz w:val="28"/>
          <w:szCs w:val="28"/>
          <w:lang w:val="lv-LV"/>
        </w:rPr>
        <w:t>s Balvas konkursā</w:t>
      </w:r>
      <w:r w:rsidR="00930706" w:rsidRPr="00930706">
        <w:rPr>
          <w:rFonts w:asciiTheme="majorBidi" w:hAnsiTheme="majorBidi" w:cstheme="majorBidi"/>
          <w:sz w:val="28"/>
          <w:szCs w:val="28"/>
          <w:lang w:val="lv-LV"/>
        </w:rPr>
        <w:t>.</w:t>
      </w:r>
    </w:p>
    <w:p w14:paraId="6F509F32" w14:textId="5AF24A03" w:rsidR="00C76306" w:rsidRPr="008336BA" w:rsidRDefault="001F06F6" w:rsidP="008336BA">
      <w:pPr>
        <w:pStyle w:val="a3"/>
        <w:numPr>
          <w:ilvl w:val="1"/>
          <w:numId w:val="19"/>
        </w:numPr>
        <w:spacing w:after="0" w:line="276" w:lineRule="auto"/>
        <w:ind w:firstLine="0"/>
        <w:jc w:val="both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>Konkursa r</w:t>
      </w:r>
      <w:r w:rsidR="00C76306" w:rsidRPr="00930706">
        <w:rPr>
          <w:rFonts w:asciiTheme="majorBidi" w:hAnsiTheme="majorBidi" w:cstheme="majorBidi"/>
          <w:sz w:val="28"/>
          <w:szCs w:val="28"/>
          <w:lang w:val="lv-LV"/>
        </w:rPr>
        <w:t>aksts tiek iesniegts zinātnisko rakstu krājumam “Vēsture: avoti un</w:t>
      </w:r>
      <w:r w:rsidR="00C76306" w:rsidRPr="004776DF">
        <w:rPr>
          <w:rFonts w:asciiTheme="majorBidi" w:hAnsiTheme="majorBidi" w:cstheme="majorBidi"/>
          <w:sz w:val="28"/>
          <w:szCs w:val="28"/>
          <w:lang w:val="lv-LV"/>
        </w:rPr>
        <w:t xml:space="preserve"> cilvēki</w:t>
      </w:r>
      <w:r w:rsidR="00C76306">
        <w:rPr>
          <w:rFonts w:asciiTheme="majorBidi" w:hAnsiTheme="majorBidi" w:cstheme="majorBidi"/>
          <w:sz w:val="28"/>
          <w:szCs w:val="28"/>
          <w:lang w:val="lv-LV"/>
        </w:rPr>
        <w:t>” noteiktajā kārtībā pēc kārtējās Konferences norises.</w:t>
      </w:r>
    </w:p>
    <w:p w14:paraId="3482908F" w14:textId="77777777" w:rsidR="00D20A7F" w:rsidRDefault="00D20A7F" w:rsidP="008336BA">
      <w:pPr>
        <w:spacing w:after="0" w:line="276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</w:p>
    <w:p w14:paraId="4CB723F9" w14:textId="77777777" w:rsidR="00930706" w:rsidRPr="00AC50F5" w:rsidRDefault="00930706" w:rsidP="008336BA">
      <w:pPr>
        <w:pStyle w:val="a3"/>
        <w:numPr>
          <w:ilvl w:val="0"/>
          <w:numId w:val="19"/>
        </w:numPr>
        <w:spacing w:after="0" w:line="276" w:lineRule="auto"/>
        <w:ind w:firstLine="0"/>
        <w:jc w:val="both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AC50F5">
        <w:rPr>
          <w:rFonts w:asciiTheme="majorBidi" w:hAnsiTheme="majorBidi" w:cstheme="majorBidi"/>
          <w:b/>
          <w:bCs/>
          <w:sz w:val="28"/>
          <w:szCs w:val="28"/>
          <w:lang w:val="lv-LV"/>
        </w:rPr>
        <w:t>Iesniegto rakstu vērtēšanas kārtība</w:t>
      </w:r>
    </w:p>
    <w:p w14:paraId="1338030F" w14:textId="65C0E2CB" w:rsidR="002D66EA" w:rsidRPr="00AC50F5" w:rsidRDefault="00DB7699" w:rsidP="008336BA">
      <w:pPr>
        <w:pStyle w:val="a3"/>
        <w:numPr>
          <w:ilvl w:val="1"/>
          <w:numId w:val="19"/>
        </w:numPr>
        <w:spacing w:after="0" w:line="276" w:lineRule="auto"/>
        <w:ind w:firstLine="0"/>
        <w:jc w:val="both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>Konkursam</w:t>
      </w:r>
      <w:r w:rsidR="002D66EA" w:rsidRPr="00AC50F5">
        <w:rPr>
          <w:rFonts w:asciiTheme="majorBidi" w:hAnsiTheme="majorBidi" w:cstheme="majorBidi"/>
          <w:sz w:val="28"/>
          <w:szCs w:val="28"/>
          <w:lang w:val="lv-LV"/>
        </w:rPr>
        <w:t xml:space="preserve"> i</w:t>
      </w:r>
      <w:r w:rsidR="00D20A7F" w:rsidRPr="00AC50F5">
        <w:rPr>
          <w:rFonts w:asciiTheme="majorBidi" w:hAnsiTheme="majorBidi" w:cstheme="majorBidi"/>
          <w:sz w:val="28"/>
          <w:szCs w:val="28"/>
          <w:lang w:val="lv-LV"/>
        </w:rPr>
        <w:t>esniegt</w:t>
      </w:r>
      <w:r w:rsidR="00AC50F5" w:rsidRPr="00AC50F5">
        <w:rPr>
          <w:rFonts w:asciiTheme="majorBidi" w:hAnsiTheme="majorBidi" w:cstheme="majorBidi"/>
          <w:sz w:val="28"/>
          <w:szCs w:val="28"/>
          <w:lang w:val="lv-LV"/>
        </w:rPr>
        <w:t>ais</w:t>
      </w:r>
      <w:r w:rsidR="002D66EA" w:rsidRPr="00AC50F5">
        <w:rPr>
          <w:rFonts w:asciiTheme="majorBidi" w:hAnsiTheme="majorBidi" w:cstheme="majorBidi"/>
          <w:sz w:val="28"/>
          <w:szCs w:val="28"/>
          <w:lang w:val="lv-LV"/>
        </w:rPr>
        <w:t xml:space="preserve"> rakst</w:t>
      </w:r>
      <w:r w:rsidR="00AC50F5" w:rsidRPr="00AC50F5">
        <w:rPr>
          <w:rFonts w:asciiTheme="majorBidi" w:hAnsiTheme="majorBidi" w:cstheme="majorBidi"/>
          <w:sz w:val="28"/>
          <w:szCs w:val="28"/>
          <w:lang w:val="lv-LV"/>
        </w:rPr>
        <w:t xml:space="preserve">s tiek </w:t>
      </w:r>
      <w:proofErr w:type="spellStart"/>
      <w:r w:rsidR="00AC50F5" w:rsidRPr="00AC50F5">
        <w:rPr>
          <w:rFonts w:asciiTheme="majorBidi" w:hAnsiTheme="majorBidi" w:cstheme="majorBidi"/>
          <w:sz w:val="28"/>
          <w:szCs w:val="28"/>
          <w:lang w:val="lv-LV"/>
        </w:rPr>
        <w:t>anonimizēts</w:t>
      </w:r>
      <w:proofErr w:type="spellEnd"/>
      <w:r w:rsidR="00AC50F5" w:rsidRPr="00AC50F5">
        <w:rPr>
          <w:rFonts w:asciiTheme="majorBidi" w:hAnsiTheme="majorBidi" w:cstheme="majorBidi"/>
          <w:sz w:val="28"/>
          <w:szCs w:val="28"/>
          <w:lang w:val="lv-LV"/>
        </w:rPr>
        <w:t xml:space="preserve"> un iesniegts </w:t>
      </w:r>
      <w:r w:rsidR="00B301C1" w:rsidRPr="00890D11">
        <w:rPr>
          <w:rFonts w:asciiTheme="majorBidi" w:hAnsiTheme="majorBidi" w:cstheme="majorBidi"/>
          <w:sz w:val="28"/>
          <w:szCs w:val="28"/>
          <w:lang w:val="lv-LV"/>
        </w:rPr>
        <w:t xml:space="preserve">izvērtēšanai trim </w:t>
      </w:r>
      <w:r w:rsidR="000C229A" w:rsidRPr="00890D11">
        <w:rPr>
          <w:rFonts w:asciiTheme="majorBidi" w:hAnsiTheme="majorBidi" w:cstheme="majorBidi"/>
          <w:sz w:val="28"/>
          <w:szCs w:val="28"/>
          <w:lang w:val="lv-LV"/>
        </w:rPr>
        <w:t>recenzentiem</w:t>
      </w:r>
      <w:r w:rsidR="00B301C1" w:rsidRPr="00890D11">
        <w:rPr>
          <w:rFonts w:asciiTheme="majorBidi" w:hAnsiTheme="majorBidi" w:cstheme="majorBidi"/>
          <w:sz w:val="28"/>
          <w:szCs w:val="28"/>
          <w:lang w:val="lv-LV"/>
        </w:rPr>
        <w:t xml:space="preserve"> (sk. </w:t>
      </w:r>
      <w:r w:rsidR="00890D11">
        <w:rPr>
          <w:rFonts w:asciiTheme="majorBidi" w:hAnsiTheme="majorBidi" w:cstheme="majorBidi"/>
          <w:sz w:val="28"/>
          <w:szCs w:val="28"/>
          <w:lang w:val="lv-LV"/>
        </w:rPr>
        <w:t xml:space="preserve">p. </w:t>
      </w:r>
      <w:r w:rsidR="00B301C1" w:rsidRPr="00890D11">
        <w:rPr>
          <w:rFonts w:asciiTheme="majorBidi" w:hAnsiTheme="majorBidi" w:cstheme="majorBidi"/>
          <w:sz w:val="28"/>
          <w:szCs w:val="28"/>
          <w:lang w:val="lv-LV"/>
        </w:rPr>
        <w:t>1.5)</w:t>
      </w:r>
      <w:r w:rsidR="00C40E19">
        <w:rPr>
          <w:rFonts w:asciiTheme="majorBidi" w:hAnsiTheme="majorBidi" w:cstheme="majorBidi"/>
          <w:sz w:val="28"/>
          <w:szCs w:val="28"/>
          <w:lang w:val="lv-LV"/>
        </w:rPr>
        <w:t>, kuri aizpilda raksta vērtēšanas lapu</w:t>
      </w:r>
      <w:r w:rsidR="005D782B">
        <w:rPr>
          <w:rFonts w:asciiTheme="majorBidi" w:hAnsiTheme="majorBidi" w:cstheme="majorBidi"/>
          <w:sz w:val="28"/>
          <w:szCs w:val="28"/>
          <w:lang w:val="lv-LV"/>
        </w:rPr>
        <w:t xml:space="preserve"> (sk. Pielikums 1)</w:t>
      </w:r>
      <w:r w:rsidR="00C40E19">
        <w:rPr>
          <w:rFonts w:asciiTheme="majorBidi" w:hAnsiTheme="majorBidi" w:cstheme="majorBidi"/>
          <w:sz w:val="28"/>
          <w:szCs w:val="28"/>
          <w:lang w:val="lv-LV"/>
        </w:rPr>
        <w:t>.</w:t>
      </w:r>
    </w:p>
    <w:p w14:paraId="23D84813" w14:textId="389A40BB" w:rsidR="00930706" w:rsidRPr="00C40E19" w:rsidRDefault="002D66EA" w:rsidP="008336BA">
      <w:pPr>
        <w:pStyle w:val="a3"/>
        <w:numPr>
          <w:ilvl w:val="1"/>
          <w:numId w:val="19"/>
        </w:numPr>
        <w:spacing w:after="0" w:line="276" w:lineRule="auto"/>
        <w:ind w:firstLine="0"/>
        <w:jc w:val="both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AC50F5">
        <w:rPr>
          <w:rFonts w:asciiTheme="majorBidi" w:hAnsiTheme="majorBidi" w:cstheme="majorBidi"/>
          <w:sz w:val="28"/>
          <w:szCs w:val="28"/>
          <w:lang w:val="lv-LV"/>
        </w:rPr>
        <w:t xml:space="preserve">Rakstu izvērtē </w:t>
      </w:r>
      <w:r w:rsidR="00AC50F5" w:rsidRPr="00AC50F5">
        <w:rPr>
          <w:rFonts w:asciiTheme="majorBidi" w:hAnsiTheme="majorBidi" w:cstheme="majorBidi"/>
          <w:sz w:val="28"/>
          <w:szCs w:val="28"/>
          <w:lang w:val="lv-LV"/>
        </w:rPr>
        <w:t>pēc šā</w:t>
      </w:r>
      <w:r w:rsidR="00FE0B83">
        <w:rPr>
          <w:rFonts w:asciiTheme="majorBidi" w:hAnsiTheme="majorBidi" w:cstheme="majorBidi"/>
          <w:sz w:val="28"/>
          <w:szCs w:val="28"/>
          <w:lang w:val="lv-LV"/>
        </w:rPr>
        <w:t>diem kritērijiem</w:t>
      </w:r>
      <w:r w:rsidR="00930706" w:rsidRPr="00AC50F5">
        <w:rPr>
          <w:rFonts w:asciiTheme="majorBidi" w:hAnsiTheme="majorBidi" w:cstheme="majorBidi"/>
          <w:sz w:val="28"/>
          <w:szCs w:val="28"/>
          <w:lang w:val="lv-LV"/>
        </w:rPr>
        <w:t>:</w:t>
      </w:r>
    </w:p>
    <w:p w14:paraId="21E43CB0" w14:textId="77777777" w:rsidR="00C40E19" w:rsidRPr="00FE0B83" w:rsidRDefault="00C40E19" w:rsidP="008336BA">
      <w:pPr>
        <w:pStyle w:val="a3"/>
        <w:numPr>
          <w:ilvl w:val="2"/>
          <w:numId w:val="19"/>
        </w:numPr>
        <w:spacing w:after="0" w:line="276" w:lineRule="auto"/>
        <w:ind w:left="737"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FE0B83">
        <w:rPr>
          <w:rFonts w:asciiTheme="majorBidi" w:hAnsiTheme="majorBidi" w:cstheme="majorBidi"/>
          <w:sz w:val="28"/>
          <w:szCs w:val="28"/>
          <w:lang w:val="lv-LV"/>
        </w:rPr>
        <w:lastRenderedPageBreak/>
        <w:t xml:space="preserve">raksta nosaukums skaidri atspoguļo </w:t>
      </w:r>
      <w:r>
        <w:rPr>
          <w:rFonts w:asciiTheme="majorBidi" w:hAnsiTheme="majorBidi" w:cstheme="majorBidi"/>
          <w:sz w:val="28"/>
          <w:szCs w:val="28"/>
          <w:lang w:val="lv-LV"/>
        </w:rPr>
        <w:t>raksta</w:t>
      </w:r>
      <w:r w:rsidRPr="00FE0B83">
        <w:rPr>
          <w:rFonts w:asciiTheme="majorBidi" w:hAnsiTheme="majorBidi" w:cstheme="majorBidi"/>
          <w:sz w:val="28"/>
          <w:szCs w:val="28"/>
          <w:lang w:val="lv-LV"/>
        </w:rPr>
        <w:t xml:space="preserve"> saturu;</w:t>
      </w:r>
    </w:p>
    <w:p w14:paraId="4BF901F4" w14:textId="77777777" w:rsidR="00C40E19" w:rsidRPr="00FE0B83" w:rsidRDefault="00C40E19" w:rsidP="008336BA">
      <w:pPr>
        <w:pStyle w:val="a3"/>
        <w:numPr>
          <w:ilvl w:val="2"/>
          <w:numId w:val="19"/>
        </w:numPr>
        <w:spacing w:after="0" w:line="276" w:lineRule="auto"/>
        <w:ind w:left="737"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FE0B83">
        <w:rPr>
          <w:rFonts w:asciiTheme="majorBidi" w:hAnsiTheme="majorBidi" w:cstheme="majorBidi"/>
          <w:sz w:val="28"/>
          <w:szCs w:val="28"/>
          <w:lang w:val="lv-LV"/>
        </w:rPr>
        <w:t>raksta kopsavilkums ietver galvenās raksta idejas;</w:t>
      </w:r>
    </w:p>
    <w:p w14:paraId="2ACCDB90" w14:textId="77777777" w:rsidR="00C40E19" w:rsidRPr="00FE0B83" w:rsidRDefault="00C40E19" w:rsidP="008336BA">
      <w:pPr>
        <w:pStyle w:val="a3"/>
        <w:numPr>
          <w:ilvl w:val="2"/>
          <w:numId w:val="19"/>
        </w:numPr>
        <w:spacing w:after="0" w:line="276" w:lineRule="auto"/>
        <w:ind w:left="737"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FE0B83">
        <w:rPr>
          <w:rFonts w:asciiTheme="majorBidi" w:hAnsiTheme="majorBidi" w:cstheme="majorBidi"/>
          <w:sz w:val="28"/>
          <w:szCs w:val="28"/>
          <w:lang w:val="lv-LV"/>
        </w:rPr>
        <w:t>atslēgvārdi atbilst raksta saturam;</w:t>
      </w:r>
    </w:p>
    <w:p w14:paraId="100FE8B3" w14:textId="77777777" w:rsidR="00C40E19" w:rsidRPr="00FE0B83" w:rsidRDefault="00C40E19" w:rsidP="008336BA">
      <w:pPr>
        <w:pStyle w:val="a3"/>
        <w:numPr>
          <w:ilvl w:val="2"/>
          <w:numId w:val="19"/>
        </w:numPr>
        <w:spacing w:after="0" w:line="276" w:lineRule="auto"/>
        <w:ind w:left="737"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FE0B83">
        <w:rPr>
          <w:rFonts w:asciiTheme="majorBidi" w:hAnsiTheme="majorBidi" w:cstheme="majorBidi"/>
          <w:sz w:val="28"/>
          <w:szCs w:val="28"/>
          <w:lang w:val="lv-LV"/>
        </w:rPr>
        <w:t>ievads atklāj raksta mērķi un pamato pētījuma aktualitāti;</w:t>
      </w:r>
    </w:p>
    <w:p w14:paraId="4D5ED625" w14:textId="77777777" w:rsidR="00C40E19" w:rsidRPr="00FE0B83" w:rsidRDefault="00C40E19" w:rsidP="008336BA">
      <w:pPr>
        <w:pStyle w:val="a3"/>
        <w:numPr>
          <w:ilvl w:val="2"/>
          <w:numId w:val="19"/>
        </w:numPr>
        <w:spacing w:after="0" w:line="276" w:lineRule="auto"/>
        <w:ind w:left="737"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FE0B83">
        <w:rPr>
          <w:rFonts w:asciiTheme="majorBidi" w:hAnsiTheme="majorBidi" w:cstheme="majorBidi"/>
          <w:sz w:val="28"/>
          <w:szCs w:val="28"/>
          <w:lang w:val="lv-LV"/>
        </w:rPr>
        <w:t>izmantotie vēstures avoti atbilst pētījuma mērķim;</w:t>
      </w:r>
    </w:p>
    <w:p w14:paraId="4A4A2F58" w14:textId="77777777" w:rsidR="00C40E19" w:rsidRPr="00FE0B83" w:rsidRDefault="00C40E19" w:rsidP="008336BA">
      <w:pPr>
        <w:pStyle w:val="a3"/>
        <w:numPr>
          <w:ilvl w:val="2"/>
          <w:numId w:val="19"/>
        </w:numPr>
        <w:spacing w:after="0" w:line="276" w:lineRule="auto"/>
        <w:ind w:left="737"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FE0B83">
        <w:rPr>
          <w:rFonts w:asciiTheme="majorBidi" w:hAnsiTheme="majorBidi" w:cstheme="majorBidi"/>
          <w:sz w:val="28"/>
          <w:szCs w:val="28"/>
          <w:lang w:val="lv-LV"/>
        </w:rPr>
        <w:t>ir pamatota pētījuma metodoloģija;</w:t>
      </w:r>
    </w:p>
    <w:p w14:paraId="1B071E02" w14:textId="77777777" w:rsidR="00C40E19" w:rsidRPr="00FE0B83" w:rsidRDefault="00C40E19" w:rsidP="008336BA">
      <w:pPr>
        <w:pStyle w:val="a3"/>
        <w:numPr>
          <w:ilvl w:val="2"/>
          <w:numId w:val="19"/>
        </w:numPr>
        <w:spacing w:after="0" w:line="276" w:lineRule="auto"/>
        <w:ind w:left="737"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FE0B83">
        <w:rPr>
          <w:rFonts w:asciiTheme="majorBidi" w:hAnsiTheme="majorBidi" w:cstheme="majorBidi"/>
          <w:sz w:val="28"/>
          <w:szCs w:val="28"/>
          <w:lang w:val="lv-LV"/>
        </w:rPr>
        <w:t>raksta struktūra atbilst pētījuma loģikai;</w:t>
      </w:r>
    </w:p>
    <w:p w14:paraId="7B1700CC" w14:textId="77777777" w:rsidR="00C40E19" w:rsidRPr="00FE0B83" w:rsidRDefault="00C40E19" w:rsidP="008336BA">
      <w:pPr>
        <w:pStyle w:val="a3"/>
        <w:numPr>
          <w:ilvl w:val="2"/>
          <w:numId w:val="19"/>
        </w:numPr>
        <w:spacing w:after="0" w:line="276" w:lineRule="auto"/>
        <w:ind w:left="737"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FE0B83">
        <w:rPr>
          <w:rFonts w:asciiTheme="majorBidi" w:hAnsiTheme="majorBidi" w:cstheme="majorBidi"/>
          <w:sz w:val="28"/>
          <w:szCs w:val="28"/>
          <w:lang w:val="lv-LV"/>
        </w:rPr>
        <w:t>raksta secinājumi izriet no pētījuma satura;</w:t>
      </w:r>
    </w:p>
    <w:p w14:paraId="3C869CA7" w14:textId="0BC5BD2E" w:rsidR="00C40E19" w:rsidRPr="00FE0B83" w:rsidRDefault="00C40E19" w:rsidP="008336BA">
      <w:pPr>
        <w:pStyle w:val="a3"/>
        <w:numPr>
          <w:ilvl w:val="2"/>
          <w:numId w:val="19"/>
        </w:numPr>
        <w:spacing w:after="0" w:line="276" w:lineRule="auto"/>
        <w:ind w:left="737"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FE0B83">
        <w:rPr>
          <w:rFonts w:asciiTheme="majorBidi" w:hAnsiTheme="majorBidi" w:cstheme="majorBidi"/>
          <w:sz w:val="28"/>
          <w:szCs w:val="28"/>
          <w:lang w:val="lv-LV"/>
        </w:rPr>
        <w:t>attiecīgās atsauces</w:t>
      </w:r>
      <w:r>
        <w:rPr>
          <w:rFonts w:asciiTheme="majorBidi" w:hAnsiTheme="majorBidi" w:cstheme="majorBidi"/>
          <w:sz w:val="28"/>
          <w:szCs w:val="28"/>
          <w:lang w:val="lv-LV"/>
        </w:rPr>
        <w:t>, avotu un literatūras saraksts</w:t>
      </w:r>
      <w:r w:rsidRPr="00FE0B83">
        <w:rPr>
          <w:rFonts w:asciiTheme="majorBidi" w:hAnsiTheme="majorBidi" w:cstheme="majorBidi"/>
          <w:sz w:val="28"/>
          <w:szCs w:val="28"/>
          <w:lang w:val="lv-LV"/>
        </w:rPr>
        <w:t xml:space="preserve"> ir </w:t>
      </w:r>
      <w:r w:rsidRPr="00890D11">
        <w:rPr>
          <w:rFonts w:asciiTheme="majorBidi" w:hAnsiTheme="majorBidi" w:cstheme="majorBidi"/>
          <w:sz w:val="28"/>
          <w:szCs w:val="28"/>
          <w:lang w:val="lv-LV"/>
        </w:rPr>
        <w:t>no</w:t>
      </w:r>
      <w:r w:rsidR="00690FEF" w:rsidRPr="00890D11">
        <w:rPr>
          <w:rFonts w:asciiTheme="majorBidi" w:hAnsiTheme="majorBidi" w:cstheme="majorBidi"/>
          <w:sz w:val="28"/>
          <w:szCs w:val="28"/>
          <w:lang w:val="lv-LV"/>
        </w:rPr>
        <w:t>formēts</w:t>
      </w:r>
      <w:r w:rsidRPr="00FE0B83">
        <w:rPr>
          <w:rFonts w:asciiTheme="majorBidi" w:hAnsiTheme="majorBidi" w:cstheme="majorBidi"/>
          <w:sz w:val="28"/>
          <w:szCs w:val="28"/>
          <w:lang w:val="lv-LV"/>
        </w:rPr>
        <w:t xml:space="preserve"> atbilstoši prasībām;</w:t>
      </w:r>
    </w:p>
    <w:p w14:paraId="133486F7" w14:textId="3B0179A1" w:rsidR="00C40E19" w:rsidRDefault="00C40E19" w:rsidP="008336BA">
      <w:pPr>
        <w:pStyle w:val="a3"/>
        <w:numPr>
          <w:ilvl w:val="2"/>
          <w:numId w:val="19"/>
        </w:numPr>
        <w:spacing w:after="0" w:line="276" w:lineRule="auto"/>
        <w:ind w:left="737" w:firstLine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FE0B83">
        <w:rPr>
          <w:rFonts w:asciiTheme="majorBidi" w:hAnsiTheme="majorBidi" w:cstheme="majorBidi"/>
          <w:sz w:val="28"/>
          <w:szCs w:val="28"/>
          <w:lang w:val="lv-LV"/>
        </w:rPr>
        <w:t>raksta</w:t>
      </w:r>
      <w:r w:rsidR="00690FEF">
        <w:rPr>
          <w:rFonts w:asciiTheme="majorBidi" w:hAnsiTheme="majorBidi" w:cstheme="majorBidi"/>
          <w:sz w:val="28"/>
          <w:szCs w:val="28"/>
          <w:lang w:val="lv-LV"/>
        </w:rPr>
        <w:t xml:space="preserve"> pamatā esošais</w:t>
      </w:r>
      <w:r w:rsidRPr="00FE0B83">
        <w:rPr>
          <w:rFonts w:asciiTheme="majorBidi" w:hAnsiTheme="majorBidi" w:cstheme="majorBidi"/>
          <w:sz w:val="28"/>
          <w:szCs w:val="28"/>
          <w:lang w:val="lv-LV"/>
        </w:rPr>
        <w:t xml:space="preserve"> pētījums sniedz vērtīgu ieguldījumu vēstures zinātnes attīstībā.</w:t>
      </w:r>
    </w:p>
    <w:p w14:paraId="25B8BF41" w14:textId="0B0B972F" w:rsidR="00446FE8" w:rsidRPr="008336BA" w:rsidRDefault="00FD521F" w:rsidP="008336BA">
      <w:pPr>
        <w:pStyle w:val="a3"/>
        <w:numPr>
          <w:ilvl w:val="1"/>
          <w:numId w:val="19"/>
        </w:numPr>
        <w:spacing w:after="0" w:line="276" w:lineRule="auto"/>
        <w:ind w:firstLine="0"/>
        <w:jc w:val="both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>L</w:t>
      </w:r>
      <w:r w:rsidR="001E544F">
        <w:rPr>
          <w:rFonts w:asciiTheme="majorBidi" w:hAnsiTheme="majorBidi" w:cstheme="majorBidi"/>
          <w:sz w:val="28"/>
          <w:szCs w:val="28"/>
          <w:lang w:val="lv-LV"/>
        </w:rPr>
        <w:t xml:space="preserve">ēmums par uzvarētāju tiek pieņemts un </w:t>
      </w:r>
      <w:r w:rsidR="00C85AFC" w:rsidRPr="00C85AFC">
        <w:rPr>
          <w:rFonts w:asciiTheme="majorBidi" w:hAnsiTheme="majorBidi" w:cstheme="majorBidi"/>
          <w:sz w:val="28"/>
          <w:szCs w:val="28"/>
          <w:lang w:val="lv-LV"/>
        </w:rPr>
        <w:t>apstiprināts DU HSZI zinātniskās padomes sēdē</w:t>
      </w:r>
      <w:r w:rsidR="00446FE8" w:rsidRPr="00C85AFC">
        <w:rPr>
          <w:rFonts w:asciiTheme="majorBidi" w:hAnsiTheme="majorBidi" w:cstheme="majorBidi"/>
          <w:sz w:val="28"/>
          <w:szCs w:val="28"/>
          <w:lang w:val="lv-LV"/>
        </w:rPr>
        <w:t xml:space="preserve">. </w:t>
      </w:r>
    </w:p>
    <w:p w14:paraId="4686BF53" w14:textId="75074AA7" w:rsidR="008336BA" w:rsidRPr="00C85AFC" w:rsidRDefault="008336BA" w:rsidP="008336BA">
      <w:pPr>
        <w:pStyle w:val="a3"/>
        <w:numPr>
          <w:ilvl w:val="1"/>
          <w:numId w:val="19"/>
        </w:numPr>
        <w:spacing w:after="0" w:line="276" w:lineRule="auto"/>
        <w:ind w:firstLine="0"/>
        <w:jc w:val="both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 xml:space="preserve">Visi konkursa dalībnieki saņem </w:t>
      </w:r>
      <w:proofErr w:type="spellStart"/>
      <w:r>
        <w:rPr>
          <w:rFonts w:asciiTheme="majorBidi" w:hAnsiTheme="majorBidi" w:cstheme="majorBidi"/>
          <w:sz w:val="28"/>
          <w:szCs w:val="28"/>
          <w:lang w:val="lv-LV"/>
        </w:rPr>
        <w:t>anonimizēt</w:t>
      </w:r>
      <w:r w:rsidR="000B53CB">
        <w:rPr>
          <w:rFonts w:asciiTheme="majorBidi" w:hAnsiTheme="majorBidi" w:cstheme="majorBidi"/>
          <w:sz w:val="28"/>
          <w:szCs w:val="28"/>
          <w:lang w:val="lv-LV"/>
        </w:rPr>
        <w:t>u</w:t>
      </w:r>
      <w:proofErr w:type="spellEnd"/>
      <w:r>
        <w:rPr>
          <w:rFonts w:asciiTheme="majorBidi" w:hAnsiTheme="majorBidi" w:cstheme="majorBidi"/>
          <w:sz w:val="28"/>
          <w:szCs w:val="28"/>
          <w:lang w:val="lv-LV"/>
        </w:rPr>
        <w:t xml:space="preserve"> rakst</w:t>
      </w:r>
      <w:r w:rsidR="000B53CB">
        <w:rPr>
          <w:rFonts w:asciiTheme="majorBidi" w:hAnsiTheme="majorBidi" w:cstheme="majorBidi"/>
          <w:sz w:val="28"/>
          <w:szCs w:val="28"/>
          <w:lang w:val="lv-LV"/>
        </w:rPr>
        <w:t>a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proofErr w:type="spellStart"/>
      <w:r w:rsidR="000B53CB">
        <w:rPr>
          <w:rFonts w:asciiTheme="majorBidi" w:hAnsiTheme="majorBidi" w:cstheme="majorBidi"/>
          <w:sz w:val="28"/>
          <w:szCs w:val="28"/>
          <w:lang w:val="lv-LV"/>
        </w:rPr>
        <w:t>izvērtējumu</w:t>
      </w:r>
      <w:proofErr w:type="spellEnd"/>
      <w:r w:rsidR="000B53CB">
        <w:rPr>
          <w:rFonts w:asciiTheme="majorBidi" w:hAnsiTheme="majorBidi" w:cstheme="majorBidi"/>
          <w:sz w:val="28"/>
          <w:szCs w:val="28"/>
          <w:lang w:val="lv-LV"/>
        </w:rPr>
        <w:t xml:space="preserve"> ar komentāriem</w:t>
      </w:r>
      <w:r>
        <w:rPr>
          <w:rFonts w:asciiTheme="majorBidi" w:hAnsiTheme="majorBidi" w:cstheme="majorBidi"/>
          <w:sz w:val="28"/>
          <w:szCs w:val="28"/>
          <w:lang w:val="lv-LV"/>
        </w:rPr>
        <w:t>.</w:t>
      </w:r>
    </w:p>
    <w:p w14:paraId="57AE25A0" w14:textId="0A37F374" w:rsidR="00C85AFC" w:rsidRPr="0001416B" w:rsidRDefault="00C85AFC" w:rsidP="008336BA">
      <w:pPr>
        <w:pStyle w:val="a3"/>
        <w:numPr>
          <w:ilvl w:val="1"/>
          <w:numId w:val="19"/>
        </w:numPr>
        <w:spacing w:after="0" w:line="276" w:lineRule="auto"/>
        <w:ind w:firstLine="0"/>
        <w:jc w:val="both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 xml:space="preserve">Balvas </w:t>
      </w:r>
      <w:r w:rsidR="00E047E4">
        <w:rPr>
          <w:rFonts w:asciiTheme="majorBidi" w:hAnsiTheme="majorBidi" w:cstheme="majorBidi"/>
          <w:sz w:val="28"/>
          <w:szCs w:val="28"/>
          <w:lang w:val="lv-LV"/>
        </w:rPr>
        <w:t>saņēmēja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 raksts tiek publicēts</w:t>
      </w:r>
      <w:r w:rsidRPr="00C85AFC">
        <w:rPr>
          <w:rFonts w:asciiTheme="majorBidi" w:hAnsiTheme="majorBidi" w:cstheme="majorBidi"/>
          <w:sz w:val="28"/>
          <w:szCs w:val="28"/>
          <w:lang w:val="lv-LV"/>
        </w:rPr>
        <w:t xml:space="preserve"> zinātnisko rakstu krājum</w:t>
      </w:r>
      <w:r w:rsidR="00994596">
        <w:rPr>
          <w:rFonts w:asciiTheme="majorBidi" w:hAnsiTheme="majorBidi" w:cstheme="majorBidi"/>
          <w:sz w:val="28"/>
          <w:szCs w:val="28"/>
          <w:lang w:val="lv-LV"/>
        </w:rPr>
        <w:t>ā</w:t>
      </w:r>
      <w:r w:rsidRPr="00C85AFC">
        <w:rPr>
          <w:rFonts w:asciiTheme="majorBidi" w:hAnsiTheme="majorBidi" w:cstheme="majorBidi"/>
          <w:sz w:val="28"/>
          <w:szCs w:val="28"/>
          <w:lang w:val="lv-LV"/>
        </w:rPr>
        <w:t xml:space="preserve"> “Vēsture: avoti un cilvēki”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 ar norādi “Prof</w:t>
      </w:r>
      <w:r w:rsidR="00997E3A">
        <w:rPr>
          <w:rFonts w:asciiTheme="majorBidi" w:hAnsiTheme="majorBidi" w:cstheme="majorBidi"/>
          <w:sz w:val="28"/>
          <w:szCs w:val="28"/>
          <w:lang w:val="lv-LV"/>
        </w:rPr>
        <w:t>esora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lv-LV"/>
        </w:rPr>
        <w:t>Joela</w:t>
      </w:r>
      <w:proofErr w:type="spellEnd"/>
      <w:r>
        <w:rPr>
          <w:rFonts w:asciiTheme="majorBidi" w:hAnsiTheme="majorBidi" w:cstheme="majorBidi"/>
          <w:sz w:val="28"/>
          <w:szCs w:val="28"/>
          <w:lang w:val="lv-LV"/>
        </w:rPr>
        <w:t xml:space="preserve"> Veinberga balvas </w:t>
      </w:r>
      <w:r w:rsidR="00690FEF">
        <w:rPr>
          <w:rFonts w:asciiTheme="majorBidi" w:hAnsiTheme="majorBidi" w:cstheme="majorBidi"/>
          <w:sz w:val="28"/>
          <w:szCs w:val="28"/>
          <w:lang w:val="lv-LV"/>
        </w:rPr>
        <w:t>ieguvējs</w:t>
      </w:r>
      <w:r>
        <w:rPr>
          <w:rFonts w:asciiTheme="majorBidi" w:hAnsiTheme="majorBidi" w:cstheme="majorBidi"/>
          <w:sz w:val="28"/>
          <w:szCs w:val="28"/>
          <w:lang w:val="lv-LV"/>
        </w:rPr>
        <w:t>”</w:t>
      </w:r>
      <w:r w:rsidR="00F6085C">
        <w:rPr>
          <w:rFonts w:asciiTheme="majorBidi" w:hAnsiTheme="majorBidi" w:cstheme="majorBidi"/>
          <w:sz w:val="28"/>
          <w:szCs w:val="28"/>
          <w:lang w:val="lv-LV"/>
        </w:rPr>
        <w:t>.</w:t>
      </w:r>
    </w:p>
    <w:p w14:paraId="0E104085" w14:textId="49106D45" w:rsidR="0001416B" w:rsidRPr="00372603" w:rsidRDefault="005B0253" w:rsidP="008336BA">
      <w:pPr>
        <w:pStyle w:val="a3"/>
        <w:numPr>
          <w:ilvl w:val="1"/>
          <w:numId w:val="19"/>
        </w:numPr>
        <w:spacing w:after="0" w:line="276" w:lineRule="auto"/>
        <w:ind w:firstLine="0"/>
        <w:jc w:val="both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>K</w:t>
      </w:r>
      <w:r w:rsidR="0001416B">
        <w:rPr>
          <w:rFonts w:asciiTheme="majorBidi" w:hAnsiTheme="majorBidi" w:cstheme="majorBidi"/>
          <w:sz w:val="28"/>
          <w:szCs w:val="28"/>
          <w:lang w:val="lv-LV"/>
        </w:rPr>
        <w:t>onkursa dalībnieku raksti tiek</w:t>
      </w:r>
      <w:r w:rsidR="004530E5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lv-LV"/>
        </w:rPr>
        <w:t>publicēti</w:t>
      </w:r>
      <w:r w:rsidR="0001416B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="0001416B" w:rsidRPr="00C85AFC">
        <w:rPr>
          <w:rFonts w:asciiTheme="majorBidi" w:hAnsiTheme="majorBidi" w:cstheme="majorBidi"/>
          <w:sz w:val="28"/>
          <w:szCs w:val="28"/>
          <w:lang w:val="lv-LV"/>
        </w:rPr>
        <w:t>zinātnisko rakstu krājum</w:t>
      </w:r>
      <w:r w:rsidR="0001416B">
        <w:rPr>
          <w:rFonts w:asciiTheme="majorBidi" w:hAnsiTheme="majorBidi" w:cstheme="majorBidi"/>
          <w:sz w:val="28"/>
          <w:szCs w:val="28"/>
          <w:lang w:val="lv-LV"/>
        </w:rPr>
        <w:t>ā</w:t>
      </w:r>
      <w:r w:rsidR="0001416B" w:rsidRPr="00C85AFC">
        <w:rPr>
          <w:rFonts w:asciiTheme="majorBidi" w:hAnsiTheme="majorBidi" w:cstheme="majorBidi"/>
          <w:sz w:val="28"/>
          <w:szCs w:val="28"/>
          <w:lang w:val="lv-LV"/>
        </w:rPr>
        <w:t xml:space="preserve"> “Vēsture: avoti un cilvēki”</w:t>
      </w:r>
      <w:r>
        <w:rPr>
          <w:rFonts w:asciiTheme="majorBidi" w:hAnsiTheme="majorBidi" w:cstheme="majorBidi"/>
          <w:sz w:val="28"/>
          <w:szCs w:val="28"/>
          <w:lang w:val="lv-LV"/>
        </w:rPr>
        <w:t>, ja tie atbilst</w:t>
      </w:r>
      <w:r w:rsidR="0001416B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lv-LV"/>
        </w:rPr>
        <w:t>publicēšanas kritērijiem</w:t>
      </w:r>
      <w:r w:rsidR="00AC72E4">
        <w:rPr>
          <w:rFonts w:asciiTheme="majorBidi" w:hAnsiTheme="majorBidi" w:cstheme="majorBidi"/>
          <w:sz w:val="28"/>
          <w:szCs w:val="28"/>
          <w:lang w:val="lv-LV"/>
        </w:rPr>
        <w:t>.</w:t>
      </w:r>
    </w:p>
    <w:p w14:paraId="28F3D791" w14:textId="4EB2C464" w:rsidR="005D782B" w:rsidRDefault="00690FEF" w:rsidP="00D2115A">
      <w:pPr>
        <w:pStyle w:val="a3"/>
        <w:numPr>
          <w:ilvl w:val="1"/>
          <w:numId w:val="19"/>
        </w:numPr>
        <w:spacing w:after="0" w:line="240" w:lineRule="auto"/>
        <w:ind w:firstLine="0"/>
        <w:rPr>
          <w:rFonts w:asciiTheme="majorBidi" w:hAnsiTheme="majorBidi" w:cstheme="majorBidi"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>Konkursam iesniegto z</w:t>
      </w:r>
      <w:r w:rsidR="00372603" w:rsidRPr="00D2115A">
        <w:rPr>
          <w:rFonts w:asciiTheme="majorBidi" w:hAnsiTheme="majorBidi" w:cstheme="majorBidi"/>
          <w:sz w:val="28"/>
          <w:szCs w:val="28"/>
          <w:lang w:val="lv-LV"/>
        </w:rPr>
        <w:t xml:space="preserve">inātnisko rakstu 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izvērtēšanas dalībnieki </w:t>
      </w:r>
      <w:r w:rsidR="00372603" w:rsidRPr="00D2115A">
        <w:rPr>
          <w:rFonts w:asciiTheme="majorBidi" w:hAnsiTheme="majorBidi" w:cstheme="majorBidi"/>
          <w:sz w:val="28"/>
          <w:szCs w:val="28"/>
          <w:lang w:val="lv-LV"/>
        </w:rPr>
        <w:t>nav tiesīgi izpaust informāciju par balvas uzvarētāju līdz balvas pasniegšanai, kā arī komentēt rakstu vērtēšanas gaitu.</w:t>
      </w:r>
    </w:p>
    <w:p w14:paraId="5DDCDE90" w14:textId="77777777" w:rsidR="00D2115A" w:rsidRPr="00D2115A" w:rsidRDefault="00D2115A" w:rsidP="00D2115A">
      <w:pPr>
        <w:pStyle w:val="a3"/>
        <w:spacing w:after="0" w:line="240" w:lineRule="auto"/>
        <w:ind w:left="792"/>
        <w:rPr>
          <w:rFonts w:asciiTheme="majorBidi" w:hAnsiTheme="majorBidi" w:cstheme="majorBidi"/>
          <w:sz w:val="28"/>
          <w:szCs w:val="28"/>
          <w:lang w:val="lv-LV"/>
        </w:rPr>
      </w:pPr>
    </w:p>
    <w:p w14:paraId="790FC3AA" w14:textId="77777777" w:rsidR="00E047E4" w:rsidRDefault="00E047E4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p w14:paraId="5374A111" w14:textId="77777777" w:rsidR="00E047E4" w:rsidRDefault="00E047E4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p w14:paraId="52486DBD" w14:textId="77777777" w:rsidR="00E047E4" w:rsidRDefault="00E047E4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p w14:paraId="351C4361" w14:textId="77777777" w:rsidR="00E047E4" w:rsidRDefault="00E047E4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p w14:paraId="409695C2" w14:textId="77777777" w:rsidR="00E047E4" w:rsidRDefault="00E047E4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p w14:paraId="7D35696C" w14:textId="77777777" w:rsidR="00E047E4" w:rsidRDefault="00E047E4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p w14:paraId="42034A15" w14:textId="77777777" w:rsidR="00E047E4" w:rsidRDefault="00E047E4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p w14:paraId="131F81AA" w14:textId="77777777" w:rsidR="00E41B56" w:rsidRDefault="00E41B56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p w14:paraId="71230605" w14:textId="77777777" w:rsidR="00E41B56" w:rsidRDefault="00E41B56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p w14:paraId="12487A94" w14:textId="77777777" w:rsidR="005E7C62" w:rsidRDefault="005E7C62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p w14:paraId="07528100" w14:textId="77777777" w:rsidR="005E7C62" w:rsidRDefault="005E7C62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p w14:paraId="3A410AC3" w14:textId="77777777" w:rsidR="005E7C62" w:rsidRDefault="005E7C62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p w14:paraId="6C6AF3FE" w14:textId="77777777" w:rsidR="005E7C62" w:rsidRDefault="005E7C62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p w14:paraId="719FC9C2" w14:textId="77777777" w:rsidR="005E7C62" w:rsidRDefault="005E7C62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p w14:paraId="59438A94" w14:textId="77777777" w:rsidR="005E7C62" w:rsidRDefault="005E7C62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p w14:paraId="0F7B9B09" w14:textId="1A0BFF08" w:rsidR="005D782B" w:rsidRDefault="005D782B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  <w:r w:rsidRPr="004776DF">
        <w:rPr>
          <w:rFonts w:asciiTheme="majorBidi" w:hAnsiTheme="majorBidi" w:cstheme="majorBidi"/>
          <w:sz w:val="28"/>
          <w:szCs w:val="28"/>
          <w:lang w:val="lv-LV"/>
        </w:rPr>
        <w:t>Daugavpils Universitātes</w:t>
      </w:r>
    </w:p>
    <w:p w14:paraId="13F763C4" w14:textId="77777777" w:rsidR="005D782B" w:rsidRPr="004776DF" w:rsidRDefault="005D782B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>Humanitāro un sociālo zinātņu institūta</w:t>
      </w:r>
    </w:p>
    <w:p w14:paraId="14BB1239" w14:textId="77777777" w:rsidR="005D782B" w:rsidRPr="004776DF" w:rsidRDefault="005D782B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  <w:r w:rsidRPr="004776DF">
        <w:rPr>
          <w:rFonts w:asciiTheme="majorBidi" w:hAnsiTheme="majorBidi" w:cstheme="majorBidi"/>
          <w:sz w:val="28"/>
          <w:szCs w:val="28"/>
          <w:lang w:val="lv-LV"/>
        </w:rPr>
        <w:t>Starptautiskās zinātniskās konferences “Vēsture: avoti un cilvēki”</w:t>
      </w:r>
    </w:p>
    <w:p w14:paraId="67B6DB23" w14:textId="2769E00F" w:rsidR="005D782B" w:rsidRPr="00E41B56" w:rsidRDefault="005D782B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caps/>
          <w:sz w:val="28"/>
          <w:szCs w:val="28"/>
          <w:lang w:val="lv-LV"/>
        </w:rPr>
      </w:pPr>
      <w:r w:rsidRPr="00E41B56">
        <w:rPr>
          <w:rFonts w:asciiTheme="majorBidi" w:hAnsiTheme="majorBidi" w:cstheme="majorBidi"/>
          <w:caps/>
          <w:sz w:val="28"/>
          <w:szCs w:val="28"/>
          <w:lang w:val="lv-LV"/>
        </w:rPr>
        <w:t>Pro</w:t>
      </w:r>
      <w:r w:rsidR="00E41B56" w:rsidRPr="00E41B56">
        <w:rPr>
          <w:rFonts w:asciiTheme="majorBidi" w:hAnsiTheme="majorBidi" w:cstheme="majorBidi"/>
          <w:caps/>
          <w:sz w:val="28"/>
          <w:szCs w:val="28"/>
          <w:lang w:val="lv-LV"/>
        </w:rPr>
        <w:t>fesora</w:t>
      </w:r>
      <w:r w:rsidRPr="00E41B56">
        <w:rPr>
          <w:rFonts w:asciiTheme="majorBidi" w:hAnsiTheme="majorBidi" w:cstheme="majorBidi"/>
          <w:caps/>
          <w:sz w:val="28"/>
          <w:szCs w:val="28"/>
          <w:lang w:val="lv-LV"/>
        </w:rPr>
        <w:t xml:space="preserve"> Joela Veinberga balvas</w:t>
      </w:r>
    </w:p>
    <w:p w14:paraId="6D01C406" w14:textId="1E4C1FF8" w:rsidR="005D782B" w:rsidRDefault="005D782B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  <w:r w:rsidRPr="004776DF">
        <w:rPr>
          <w:rFonts w:asciiTheme="majorBidi" w:hAnsiTheme="majorBidi" w:cstheme="majorBidi"/>
          <w:caps/>
          <w:sz w:val="28"/>
          <w:szCs w:val="28"/>
          <w:lang w:val="lv-LV"/>
        </w:rPr>
        <w:t>nolikum</w:t>
      </w:r>
      <w:r>
        <w:rPr>
          <w:rFonts w:asciiTheme="majorBidi" w:hAnsiTheme="majorBidi" w:cstheme="majorBidi"/>
          <w:caps/>
          <w:sz w:val="28"/>
          <w:szCs w:val="28"/>
          <w:lang w:val="lv-LV"/>
        </w:rPr>
        <w:t>A</w:t>
      </w:r>
    </w:p>
    <w:p w14:paraId="6C3C8D62" w14:textId="1DA5BD05" w:rsidR="005D782B" w:rsidRDefault="005D782B" w:rsidP="005D782B">
      <w:pPr>
        <w:spacing w:after="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>Pielikums 1.</w:t>
      </w:r>
    </w:p>
    <w:p w14:paraId="4F7A744B" w14:textId="77777777" w:rsidR="005D782B" w:rsidRDefault="005D782B" w:rsidP="005D782B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val="lv-LV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898"/>
        <w:gridCol w:w="1414"/>
      </w:tblGrid>
      <w:tr w:rsidR="005D782B" w:rsidRPr="001E1719" w14:paraId="1C88594C" w14:textId="77777777" w:rsidTr="005D782B">
        <w:tc>
          <w:tcPr>
            <w:tcW w:w="704" w:type="dxa"/>
          </w:tcPr>
          <w:p w14:paraId="166840C7" w14:textId="77777777" w:rsidR="005D782B" w:rsidRDefault="005D782B" w:rsidP="005D782B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  <w:tc>
          <w:tcPr>
            <w:tcW w:w="8312" w:type="dxa"/>
            <w:gridSpan w:val="2"/>
          </w:tcPr>
          <w:p w14:paraId="0F511C02" w14:textId="77777777" w:rsidR="005D782B" w:rsidRPr="005D782B" w:rsidRDefault="005D782B" w:rsidP="005D782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 w:rsidRPr="005D782B">
              <w:rPr>
                <w:rFonts w:asciiTheme="majorBidi" w:hAnsiTheme="majorBidi" w:cstheme="majorBidi"/>
                <w:sz w:val="28"/>
                <w:szCs w:val="28"/>
                <w:lang w:val="lv-LV"/>
              </w:rPr>
              <w:t>Daugavpils Universitātes</w:t>
            </w:r>
          </w:p>
          <w:p w14:paraId="35AC4155" w14:textId="0BFE4CC9" w:rsidR="005D782B" w:rsidRPr="005D782B" w:rsidRDefault="005D782B" w:rsidP="005D782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 w:rsidRPr="005D782B">
              <w:rPr>
                <w:rFonts w:asciiTheme="majorBidi" w:hAnsiTheme="majorBidi" w:cstheme="majorBidi"/>
                <w:sz w:val="28"/>
                <w:szCs w:val="28"/>
                <w:lang w:val="lv-LV"/>
              </w:rPr>
              <w:t>Humanitāro un sociālo zinātņu institūta</w:t>
            </w:r>
          </w:p>
          <w:p w14:paraId="2C533418" w14:textId="77777777" w:rsidR="005D782B" w:rsidRDefault="005D782B" w:rsidP="005D782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 w:rsidRPr="005D782B">
              <w:rPr>
                <w:rFonts w:asciiTheme="majorBidi" w:hAnsiTheme="majorBidi" w:cstheme="majorBidi"/>
                <w:sz w:val="28"/>
                <w:szCs w:val="28"/>
                <w:lang w:val="lv-LV"/>
              </w:rPr>
              <w:t>Starptautiskās zinātniskās konferences “Vēsture: avoti un cilvēki”</w:t>
            </w:r>
          </w:p>
          <w:p w14:paraId="75005FD1" w14:textId="5B6CD7C8" w:rsidR="00E41B56" w:rsidRPr="005D782B" w:rsidRDefault="007951F9" w:rsidP="005D782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 w:rsidRPr="007951F9">
              <w:rPr>
                <w:rFonts w:asciiTheme="majorBidi" w:hAnsiTheme="majorBidi" w:cstheme="majorBidi"/>
                <w:sz w:val="28"/>
                <w:szCs w:val="28"/>
                <w:lang w:val="lv-LV"/>
              </w:rPr>
              <w:t>PROFESORA JOELA VEINBERGA BALVAS</w:t>
            </w:r>
          </w:p>
          <w:p w14:paraId="3889E0F8" w14:textId="476ACD48" w:rsidR="005D782B" w:rsidRPr="000D07BD" w:rsidRDefault="00ED5A55" w:rsidP="005D78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lv-LV"/>
              </w:rPr>
            </w:pPr>
            <w:r w:rsidRPr="000D07BD">
              <w:rPr>
                <w:rFonts w:asciiTheme="majorBidi" w:hAnsiTheme="majorBidi" w:cstheme="majorBidi"/>
                <w:b/>
                <w:bCs/>
                <w:sz w:val="28"/>
                <w:szCs w:val="28"/>
                <w:lang w:val="lv-LV"/>
              </w:rPr>
              <w:t>ZINĀTNISK</w:t>
            </w:r>
            <w:r w:rsidR="007951F9">
              <w:rPr>
                <w:rFonts w:asciiTheme="majorBidi" w:hAnsiTheme="majorBidi" w:cstheme="majorBidi"/>
                <w:b/>
                <w:bCs/>
                <w:sz w:val="28"/>
                <w:szCs w:val="28"/>
                <w:lang w:val="lv-LV"/>
              </w:rPr>
              <w:t xml:space="preserve">O </w:t>
            </w:r>
            <w:r w:rsidR="005D782B" w:rsidRPr="000D07BD">
              <w:rPr>
                <w:rFonts w:asciiTheme="majorBidi" w:hAnsiTheme="majorBidi" w:cstheme="majorBidi"/>
                <w:b/>
                <w:bCs/>
                <w:sz w:val="28"/>
                <w:szCs w:val="28"/>
                <w:lang w:val="lv-LV"/>
              </w:rPr>
              <w:t>RAKSTU VĒRTĒŠANAS LAPA</w:t>
            </w:r>
          </w:p>
        </w:tc>
      </w:tr>
      <w:tr w:rsidR="005D782B" w14:paraId="30926A7A" w14:textId="77777777" w:rsidTr="005D782B">
        <w:tc>
          <w:tcPr>
            <w:tcW w:w="704" w:type="dxa"/>
          </w:tcPr>
          <w:p w14:paraId="35D66BDC" w14:textId="77777777" w:rsidR="005D782B" w:rsidRDefault="005D782B" w:rsidP="005D782B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  <w:tc>
          <w:tcPr>
            <w:tcW w:w="8312" w:type="dxa"/>
            <w:gridSpan w:val="2"/>
          </w:tcPr>
          <w:p w14:paraId="7F26D947" w14:textId="77777777" w:rsidR="005D782B" w:rsidRDefault="005A4975" w:rsidP="005A4975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lv-LV"/>
              </w:rPr>
              <w:t>Raksta ID:</w:t>
            </w:r>
          </w:p>
          <w:p w14:paraId="7DF4BA0C" w14:textId="54841D06" w:rsidR="005A4975" w:rsidRDefault="005A4975" w:rsidP="005A4975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lv-LV"/>
              </w:rPr>
              <w:t>Raksta nosaukums:</w:t>
            </w:r>
          </w:p>
        </w:tc>
      </w:tr>
      <w:tr w:rsidR="004D3FCE" w14:paraId="6069D3A8" w14:textId="77777777" w:rsidTr="00AE5827">
        <w:tc>
          <w:tcPr>
            <w:tcW w:w="704" w:type="dxa"/>
          </w:tcPr>
          <w:p w14:paraId="0B8FB604" w14:textId="77777777" w:rsidR="004D3FCE" w:rsidRDefault="004D3FCE" w:rsidP="005D782B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  <w:tc>
          <w:tcPr>
            <w:tcW w:w="6898" w:type="dxa"/>
            <w:vAlign w:val="center"/>
          </w:tcPr>
          <w:p w14:paraId="69AF7F2D" w14:textId="4D5E1876" w:rsidR="004D3FCE" w:rsidRPr="00AE5827" w:rsidRDefault="004D3FCE" w:rsidP="00AE582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 w:rsidRPr="00AE5827">
              <w:rPr>
                <w:rFonts w:asciiTheme="majorBidi" w:hAnsiTheme="majorBidi" w:cstheme="majorBidi"/>
                <w:sz w:val="28"/>
                <w:szCs w:val="28"/>
                <w:lang w:val="lv-LV"/>
              </w:rPr>
              <w:t>Kritērijs</w:t>
            </w:r>
          </w:p>
        </w:tc>
        <w:tc>
          <w:tcPr>
            <w:tcW w:w="1414" w:type="dxa"/>
          </w:tcPr>
          <w:p w14:paraId="23467100" w14:textId="48C18052" w:rsidR="004D3FCE" w:rsidRPr="004D3FCE" w:rsidRDefault="004D3FCE" w:rsidP="005D782B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D3FCE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Vērtējums no 1 līdz 10 </w:t>
            </w:r>
            <w:r w:rsidR="0071747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punktiem</w:t>
            </w:r>
            <w:r w:rsidRPr="004D3FCE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</w:p>
        </w:tc>
      </w:tr>
      <w:tr w:rsidR="004D3FCE" w14:paraId="7BCBA612" w14:textId="77777777" w:rsidTr="00AE5827">
        <w:tc>
          <w:tcPr>
            <w:tcW w:w="704" w:type="dxa"/>
          </w:tcPr>
          <w:p w14:paraId="7F7B81E3" w14:textId="77777777" w:rsidR="004D3FCE" w:rsidRPr="004D3FCE" w:rsidRDefault="004D3FCE" w:rsidP="004D3FCE">
            <w:pPr>
              <w:pStyle w:val="a3"/>
              <w:numPr>
                <w:ilvl w:val="0"/>
                <w:numId w:val="21"/>
              </w:numPr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  <w:tc>
          <w:tcPr>
            <w:tcW w:w="6898" w:type="dxa"/>
          </w:tcPr>
          <w:p w14:paraId="3030090F" w14:textId="77777777" w:rsidR="004D3FCE" w:rsidRDefault="004D3FCE" w:rsidP="004D3FCE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 w:rsidRPr="005D782B">
              <w:rPr>
                <w:rFonts w:asciiTheme="majorBidi" w:hAnsiTheme="majorBidi" w:cstheme="majorBidi"/>
                <w:sz w:val="28"/>
                <w:szCs w:val="28"/>
                <w:lang w:val="lv-LV"/>
              </w:rPr>
              <w:t>Vai raksta nosaukums skaidri atspoguļo tā saturu?</w:t>
            </w:r>
          </w:p>
          <w:p w14:paraId="6C2D05E6" w14:textId="00F83F01" w:rsidR="004D3FCE" w:rsidRDefault="004D3FCE" w:rsidP="004D3FCE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lv-LV"/>
              </w:rPr>
              <w:t>Komentāri:</w:t>
            </w:r>
          </w:p>
        </w:tc>
        <w:tc>
          <w:tcPr>
            <w:tcW w:w="1414" w:type="dxa"/>
            <w:vAlign w:val="center"/>
          </w:tcPr>
          <w:p w14:paraId="4032E6C3" w14:textId="2E32C143" w:rsidR="004D3FCE" w:rsidRDefault="004D3FCE" w:rsidP="00AE582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</w:tr>
      <w:tr w:rsidR="004D3FCE" w14:paraId="4A7EEFC2" w14:textId="77777777" w:rsidTr="00AE5827">
        <w:tc>
          <w:tcPr>
            <w:tcW w:w="704" w:type="dxa"/>
          </w:tcPr>
          <w:p w14:paraId="5B959D56" w14:textId="77777777" w:rsidR="004D3FCE" w:rsidRPr="004D3FCE" w:rsidRDefault="004D3FCE" w:rsidP="004D3FCE">
            <w:pPr>
              <w:pStyle w:val="a3"/>
              <w:numPr>
                <w:ilvl w:val="0"/>
                <w:numId w:val="21"/>
              </w:numPr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  <w:tc>
          <w:tcPr>
            <w:tcW w:w="6898" w:type="dxa"/>
          </w:tcPr>
          <w:p w14:paraId="60C53DED" w14:textId="77777777" w:rsidR="004D3FCE" w:rsidRDefault="004D3FCE" w:rsidP="005D782B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 w:rsidRPr="004D3FCE">
              <w:rPr>
                <w:rFonts w:asciiTheme="majorBidi" w:hAnsiTheme="majorBidi" w:cstheme="majorBidi"/>
                <w:sz w:val="28"/>
                <w:szCs w:val="28"/>
                <w:lang w:val="lv-LV"/>
              </w:rPr>
              <w:t>Vai kopsavilkums ietver galvenās raksta idejas?</w:t>
            </w:r>
          </w:p>
          <w:p w14:paraId="162896ED" w14:textId="27AA152D" w:rsidR="004D3FCE" w:rsidRDefault="004D3FCE" w:rsidP="005D782B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lv-LV"/>
              </w:rPr>
              <w:t>Komentāri:</w:t>
            </w:r>
          </w:p>
        </w:tc>
        <w:tc>
          <w:tcPr>
            <w:tcW w:w="1414" w:type="dxa"/>
            <w:vAlign w:val="center"/>
          </w:tcPr>
          <w:p w14:paraId="15C1E51B" w14:textId="28A67D7B" w:rsidR="004D3FCE" w:rsidRDefault="004D3FCE" w:rsidP="00AE582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</w:tr>
      <w:tr w:rsidR="00AE5827" w14:paraId="5BA052F6" w14:textId="77777777" w:rsidTr="00AE5827">
        <w:tc>
          <w:tcPr>
            <w:tcW w:w="704" w:type="dxa"/>
          </w:tcPr>
          <w:p w14:paraId="4FB209A3" w14:textId="77777777" w:rsidR="00AE5827" w:rsidRPr="004D3FCE" w:rsidRDefault="00AE5827" w:rsidP="004D3FCE">
            <w:pPr>
              <w:pStyle w:val="a3"/>
              <w:numPr>
                <w:ilvl w:val="0"/>
                <w:numId w:val="21"/>
              </w:numPr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  <w:tc>
          <w:tcPr>
            <w:tcW w:w="6898" w:type="dxa"/>
          </w:tcPr>
          <w:p w14:paraId="2D4EBFCD" w14:textId="77777777" w:rsidR="00AE5827" w:rsidRPr="005D782B" w:rsidRDefault="00AE5827" w:rsidP="00AE5827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 w:rsidRPr="005D782B">
              <w:rPr>
                <w:rFonts w:asciiTheme="majorBidi" w:hAnsiTheme="majorBidi" w:cstheme="majorBidi"/>
                <w:sz w:val="28"/>
                <w:szCs w:val="28"/>
                <w:lang w:val="lv-LV"/>
              </w:rPr>
              <w:t>Vai atslēgvārdi atbilst raksta saturam?</w:t>
            </w:r>
          </w:p>
          <w:p w14:paraId="7C28A155" w14:textId="638C23C7" w:rsidR="00AE5827" w:rsidRPr="004D3FCE" w:rsidRDefault="00AE5827" w:rsidP="005D782B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lv-LV"/>
              </w:rPr>
              <w:t>Komentāri:</w:t>
            </w:r>
          </w:p>
        </w:tc>
        <w:tc>
          <w:tcPr>
            <w:tcW w:w="1414" w:type="dxa"/>
            <w:vAlign w:val="center"/>
          </w:tcPr>
          <w:p w14:paraId="3DC22208" w14:textId="77777777" w:rsidR="00AE5827" w:rsidRDefault="00AE5827" w:rsidP="00AE582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</w:tr>
      <w:tr w:rsidR="00AE5827" w14:paraId="4C73BFCE" w14:textId="77777777" w:rsidTr="00AE5827">
        <w:tc>
          <w:tcPr>
            <w:tcW w:w="704" w:type="dxa"/>
          </w:tcPr>
          <w:p w14:paraId="24986168" w14:textId="77777777" w:rsidR="00AE5827" w:rsidRPr="004D3FCE" w:rsidRDefault="00AE5827" w:rsidP="004D3FCE">
            <w:pPr>
              <w:pStyle w:val="a3"/>
              <w:numPr>
                <w:ilvl w:val="0"/>
                <w:numId w:val="21"/>
              </w:numPr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  <w:tc>
          <w:tcPr>
            <w:tcW w:w="6898" w:type="dxa"/>
          </w:tcPr>
          <w:p w14:paraId="750878D3" w14:textId="77777777" w:rsidR="00AE5827" w:rsidRPr="005D782B" w:rsidRDefault="00AE5827" w:rsidP="00AE5827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 w:rsidRPr="005D782B">
              <w:rPr>
                <w:rFonts w:asciiTheme="majorBidi" w:hAnsiTheme="majorBidi" w:cstheme="majorBidi"/>
                <w:sz w:val="28"/>
                <w:szCs w:val="28"/>
                <w:lang w:val="lv-LV"/>
              </w:rPr>
              <w:t>Vai ievads atklāj raksta mērķi un pamato pētījuma aktualitāti?</w:t>
            </w:r>
          </w:p>
          <w:p w14:paraId="04DD8AFB" w14:textId="524F41A7" w:rsidR="00AE5827" w:rsidRPr="005D782B" w:rsidRDefault="00AE5827" w:rsidP="00AE5827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lv-LV"/>
              </w:rPr>
              <w:t>Komentāri:</w:t>
            </w:r>
          </w:p>
        </w:tc>
        <w:tc>
          <w:tcPr>
            <w:tcW w:w="1414" w:type="dxa"/>
            <w:vAlign w:val="center"/>
          </w:tcPr>
          <w:p w14:paraId="42297B80" w14:textId="77777777" w:rsidR="00AE5827" w:rsidRDefault="00AE5827" w:rsidP="00AE582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</w:tr>
      <w:tr w:rsidR="00AE5827" w14:paraId="05ACFDEC" w14:textId="77777777" w:rsidTr="00AE5827">
        <w:tc>
          <w:tcPr>
            <w:tcW w:w="704" w:type="dxa"/>
          </w:tcPr>
          <w:p w14:paraId="7E5E49B3" w14:textId="77777777" w:rsidR="00AE5827" w:rsidRPr="004D3FCE" w:rsidRDefault="00AE5827" w:rsidP="004D3FCE">
            <w:pPr>
              <w:pStyle w:val="a3"/>
              <w:numPr>
                <w:ilvl w:val="0"/>
                <w:numId w:val="21"/>
              </w:numPr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  <w:tc>
          <w:tcPr>
            <w:tcW w:w="6898" w:type="dxa"/>
          </w:tcPr>
          <w:p w14:paraId="0D5C1367" w14:textId="77777777" w:rsidR="00AE5827" w:rsidRPr="005D782B" w:rsidRDefault="00AE5827" w:rsidP="00AE5827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 w:rsidRPr="005D782B">
              <w:rPr>
                <w:rFonts w:asciiTheme="majorBidi" w:hAnsiTheme="majorBidi" w:cstheme="majorBidi"/>
                <w:sz w:val="28"/>
                <w:szCs w:val="28"/>
                <w:lang w:val="lv-LV"/>
              </w:rPr>
              <w:t>Vai izmantotie vēstures avoti atbilst pētījuma mērķim?</w:t>
            </w:r>
          </w:p>
          <w:p w14:paraId="023E492C" w14:textId="2D6E3FA9" w:rsidR="00AE5827" w:rsidRPr="005D782B" w:rsidRDefault="00AE5827" w:rsidP="00AE5827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lv-LV"/>
              </w:rPr>
              <w:t>Komentāri:</w:t>
            </w:r>
          </w:p>
        </w:tc>
        <w:tc>
          <w:tcPr>
            <w:tcW w:w="1414" w:type="dxa"/>
            <w:vAlign w:val="center"/>
          </w:tcPr>
          <w:p w14:paraId="2A89DB40" w14:textId="77777777" w:rsidR="00AE5827" w:rsidRDefault="00AE5827" w:rsidP="00AE582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</w:tr>
      <w:tr w:rsidR="004A27F0" w14:paraId="6D9ABD03" w14:textId="77777777" w:rsidTr="00AE5827">
        <w:tc>
          <w:tcPr>
            <w:tcW w:w="704" w:type="dxa"/>
          </w:tcPr>
          <w:p w14:paraId="7F8C9945" w14:textId="77777777" w:rsidR="004A27F0" w:rsidRPr="004D3FCE" w:rsidRDefault="004A27F0" w:rsidP="004D3FCE">
            <w:pPr>
              <w:pStyle w:val="a3"/>
              <w:numPr>
                <w:ilvl w:val="0"/>
                <w:numId w:val="21"/>
              </w:numPr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  <w:tc>
          <w:tcPr>
            <w:tcW w:w="6898" w:type="dxa"/>
          </w:tcPr>
          <w:p w14:paraId="017E771A" w14:textId="77777777" w:rsidR="00454E12" w:rsidRPr="005D782B" w:rsidRDefault="00454E12" w:rsidP="00454E12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 w:rsidRPr="005D782B">
              <w:rPr>
                <w:rFonts w:asciiTheme="majorBidi" w:hAnsiTheme="majorBidi" w:cstheme="majorBidi"/>
                <w:sz w:val="28"/>
                <w:szCs w:val="28"/>
                <w:lang w:val="lv-LV"/>
              </w:rPr>
              <w:t>Vai ir pamatota pētījuma metodoloģija?</w:t>
            </w:r>
          </w:p>
          <w:p w14:paraId="4FE0EB85" w14:textId="78EEEF7B" w:rsidR="004A27F0" w:rsidRPr="005D782B" w:rsidRDefault="00454E12" w:rsidP="00AE5827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lv-LV"/>
              </w:rPr>
              <w:t>Komentāri:</w:t>
            </w:r>
          </w:p>
        </w:tc>
        <w:tc>
          <w:tcPr>
            <w:tcW w:w="1414" w:type="dxa"/>
            <w:vAlign w:val="center"/>
          </w:tcPr>
          <w:p w14:paraId="02B8261C" w14:textId="77777777" w:rsidR="004A27F0" w:rsidRDefault="004A27F0" w:rsidP="00AE582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</w:tr>
      <w:tr w:rsidR="0059653F" w14:paraId="73D34AB6" w14:textId="77777777" w:rsidTr="00AE5827">
        <w:tc>
          <w:tcPr>
            <w:tcW w:w="704" w:type="dxa"/>
          </w:tcPr>
          <w:p w14:paraId="7727BC26" w14:textId="77777777" w:rsidR="0059653F" w:rsidRPr="004D3FCE" w:rsidRDefault="0059653F" w:rsidP="004D3FCE">
            <w:pPr>
              <w:pStyle w:val="a3"/>
              <w:numPr>
                <w:ilvl w:val="0"/>
                <w:numId w:val="21"/>
              </w:numPr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  <w:tc>
          <w:tcPr>
            <w:tcW w:w="6898" w:type="dxa"/>
          </w:tcPr>
          <w:p w14:paraId="2C038397" w14:textId="77777777" w:rsidR="0071747D" w:rsidRPr="005D782B" w:rsidRDefault="0071747D" w:rsidP="0071747D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 w:rsidRPr="005D782B">
              <w:rPr>
                <w:rFonts w:asciiTheme="majorBidi" w:hAnsiTheme="majorBidi" w:cstheme="majorBidi"/>
                <w:sz w:val="28"/>
                <w:szCs w:val="28"/>
                <w:lang w:val="lv-LV"/>
              </w:rPr>
              <w:t>Vai raksta struktūra atbilst pētījuma loģikai?</w:t>
            </w:r>
          </w:p>
          <w:p w14:paraId="4A69F2C4" w14:textId="2A9A1554" w:rsidR="0059653F" w:rsidRPr="005D782B" w:rsidRDefault="0071747D" w:rsidP="00454E12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lv-LV"/>
              </w:rPr>
              <w:t>Komentāri:</w:t>
            </w:r>
          </w:p>
        </w:tc>
        <w:tc>
          <w:tcPr>
            <w:tcW w:w="1414" w:type="dxa"/>
            <w:vAlign w:val="center"/>
          </w:tcPr>
          <w:p w14:paraId="5D9337DF" w14:textId="77777777" w:rsidR="0059653F" w:rsidRDefault="0059653F" w:rsidP="00AE582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</w:tr>
      <w:tr w:rsidR="0071747D" w14:paraId="65E22A45" w14:textId="77777777" w:rsidTr="00AE5827">
        <w:tc>
          <w:tcPr>
            <w:tcW w:w="704" w:type="dxa"/>
          </w:tcPr>
          <w:p w14:paraId="3599E5C5" w14:textId="77777777" w:rsidR="0071747D" w:rsidRPr="004D3FCE" w:rsidRDefault="0071747D" w:rsidP="004D3FCE">
            <w:pPr>
              <w:pStyle w:val="a3"/>
              <w:numPr>
                <w:ilvl w:val="0"/>
                <w:numId w:val="21"/>
              </w:numPr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  <w:tc>
          <w:tcPr>
            <w:tcW w:w="6898" w:type="dxa"/>
          </w:tcPr>
          <w:p w14:paraId="3667255F" w14:textId="77777777" w:rsidR="0071747D" w:rsidRPr="005D782B" w:rsidRDefault="0071747D" w:rsidP="0071747D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 w:rsidRPr="005D782B">
              <w:rPr>
                <w:rFonts w:asciiTheme="majorBidi" w:hAnsiTheme="majorBidi" w:cstheme="majorBidi"/>
                <w:sz w:val="28"/>
                <w:szCs w:val="28"/>
                <w:lang w:val="lv-LV"/>
              </w:rPr>
              <w:t>Vai raksta secinājumi izriet no pētījuma satura?</w:t>
            </w:r>
          </w:p>
          <w:p w14:paraId="6C10889D" w14:textId="20324BC2" w:rsidR="0071747D" w:rsidRPr="005D782B" w:rsidRDefault="0071747D" w:rsidP="0071747D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lv-LV"/>
              </w:rPr>
              <w:t>Komentāri:</w:t>
            </w:r>
          </w:p>
        </w:tc>
        <w:tc>
          <w:tcPr>
            <w:tcW w:w="1414" w:type="dxa"/>
            <w:vAlign w:val="center"/>
          </w:tcPr>
          <w:p w14:paraId="5155DBE8" w14:textId="77777777" w:rsidR="0071747D" w:rsidRDefault="0071747D" w:rsidP="00AE582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</w:tr>
      <w:tr w:rsidR="0071747D" w14:paraId="128F0D44" w14:textId="77777777" w:rsidTr="00AE5827">
        <w:tc>
          <w:tcPr>
            <w:tcW w:w="704" w:type="dxa"/>
          </w:tcPr>
          <w:p w14:paraId="40937054" w14:textId="77777777" w:rsidR="0071747D" w:rsidRPr="004D3FCE" w:rsidRDefault="0071747D" w:rsidP="004D3FCE">
            <w:pPr>
              <w:pStyle w:val="a3"/>
              <w:numPr>
                <w:ilvl w:val="0"/>
                <w:numId w:val="21"/>
              </w:numPr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  <w:tc>
          <w:tcPr>
            <w:tcW w:w="6898" w:type="dxa"/>
          </w:tcPr>
          <w:p w14:paraId="39F021D7" w14:textId="07B7633A" w:rsidR="0071747D" w:rsidRPr="005D782B" w:rsidRDefault="0071747D" w:rsidP="0071747D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 w:rsidRPr="005D782B">
              <w:rPr>
                <w:rFonts w:asciiTheme="majorBidi" w:hAnsiTheme="majorBidi" w:cstheme="majorBidi"/>
                <w:sz w:val="28"/>
                <w:szCs w:val="28"/>
                <w:lang w:val="lv-LV"/>
              </w:rPr>
              <w:t xml:space="preserve">Vai attiecīgās atsauces ir </w:t>
            </w:r>
            <w:r w:rsidR="002F55B7">
              <w:rPr>
                <w:rFonts w:asciiTheme="majorBidi" w:hAnsiTheme="majorBidi" w:cstheme="majorBidi"/>
                <w:sz w:val="28"/>
                <w:szCs w:val="28"/>
                <w:lang w:val="lv-LV"/>
              </w:rPr>
              <w:t>noformētas</w:t>
            </w:r>
            <w:r w:rsidRPr="005D782B">
              <w:rPr>
                <w:rFonts w:asciiTheme="majorBidi" w:hAnsiTheme="majorBidi" w:cstheme="majorBidi"/>
                <w:sz w:val="28"/>
                <w:szCs w:val="28"/>
                <w:lang w:val="lv-LV"/>
              </w:rPr>
              <w:t xml:space="preserve"> atbilstoši prasībām?</w:t>
            </w:r>
          </w:p>
          <w:p w14:paraId="734928AB" w14:textId="06666640" w:rsidR="0071747D" w:rsidRPr="005D782B" w:rsidRDefault="0071747D" w:rsidP="0071747D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lv-LV"/>
              </w:rPr>
              <w:t>Komentāri:</w:t>
            </w:r>
          </w:p>
        </w:tc>
        <w:tc>
          <w:tcPr>
            <w:tcW w:w="1414" w:type="dxa"/>
            <w:vAlign w:val="center"/>
          </w:tcPr>
          <w:p w14:paraId="7B78C329" w14:textId="77777777" w:rsidR="0071747D" w:rsidRDefault="0071747D" w:rsidP="00AE582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  <w:p w14:paraId="58AA2660" w14:textId="77777777" w:rsidR="0071747D" w:rsidRDefault="0071747D" w:rsidP="00AE582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</w:tr>
      <w:tr w:rsidR="0071747D" w14:paraId="0E64B1E7" w14:textId="77777777" w:rsidTr="001827AC">
        <w:tc>
          <w:tcPr>
            <w:tcW w:w="704" w:type="dxa"/>
          </w:tcPr>
          <w:p w14:paraId="6FF1F9CD" w14:textId="77777777" w:rsidR="0071747D" w:rsidRPr="004D3FCE" w:rsidRDefault="0071747D" w:rsidP="004D3FCE">
            <w:pPr>
              <w:pStyle w:val="a3"/>
              <w:numPr>
                <w:ilvl w:val="0"/>
                <w:numId w:val="21"/>
              </w:numPr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  <w:tc>
          <w:tcPr>
            <w:tcW w:w="6898" w:type="dxa"/>
          </w:tcPr>
          <w:p w14:paraId="5AC3889C" w14:textId="46A4C24D" w:rsidR="001827AC" w:rsidRDefault="001827AC" w:rsidP="001827AC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lv-LV"/>
              </w:rPr>
              <w:t>Vai rakst</w:t>
            </w:r>
            <w:r w:rsidR="007A2DC2">
              <w:rPr>
                <w:rFonts w:asciiTheme="majorBidi" w:hAnsiTheme="majorBidi" w:cstheme="majorBidi"/>
                <w:sz w:val="28"/>
                <w:szCs w:val="28"/>
                <w:lang w:val="lv-LV"/>
              </w:rPr>
              <w:t>a</w:t>
            </w:r>
            <w:r w:rsidR="002F55B7">
              <w:rPr>
                <w:rFonts w:asciiTheme="majorBidi" w:hAnsiTheme="majorBidi" w:cstheme="majorBidi"/>
                <w:sz w:val="28"/>
                <w:szCs w:val="28"/>
                <w:lang w:val="lv-LV"/>
              </w:rPr>
              <w:t xml:space="preserve"> pamatā esošais</w:t>
            </w:r>
            <w:r w:rsidR="007A2DC2">
              <w:rPr>
                <w:rFonts w:asciiTheme="majorBidi" w:hAnsiTheme="majorBidi" w:cstheme="majorBidi"/>
                <w:sz w:val="28"/>
                <w:szCs w:val="28"/>
                <w:lang w:val="lv-LV"/>
              </w:rPr>
              <w:t xml:space="preserve"> pētījums</w:t>
            </w:r>
            <w:r>
              <w:rPr>
                <w:rFonts w:asciiTheme="majorBidi" w:hAnsiTheme="majorBidi" w:cstheme="majorBidi"/>
                <w:sz w:val="28"/>
                <w:szCs w:val="28"/>
                <w:lang w:val="lv-LV"/>
              </w:rPr>
              <w:t xml:space="preserve"> sniedz vērtīgu ieguldījumu vēstures zinātnes attīstībā?</w:t>
            </w:r>
          </w:p>
          <w:p w14:paraId="310919AC" w14:textId="1A5CC162" w:rsidR="0071747D" w:rsidRPr="005D782B" w:rsidRDefault="001827AC" w:rsidP="001827AC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lv-LV"/>
              </w:rPr>
              <w:t>Komentāri:</w:t>
            </w:r>
          </w:p>
        </w:tc>
        <w:tc>
          <w:tcPr>
            <w:tcW w:w="1414" w:type="dxa"/>
            <w:vAlign w:val="center"/>
          </w:tcPr>
          <w:p w14:paraId="452A9A0D" w14:textId="0B213D20" w:rsidR="0071747D" w:rsidRPr="001827AC" w:rsidRDefault="0071747D" w:rsidP="001827A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</w:tr>
      <w:tr w:rsidR="001827AC" w14:paraId="21474BE3" w14:textId="77777777" w:rsidTr="005732E4">
        <w:tc>
          <w:tcPr>
            <w:tcW w:w="704" w:type="dxa"/>
          </w:tcPr>
          <w:p w14:paraId="47B7CAB9" w14:textId="77777777" w:rsidR="001827AC" w:rsidRPr="005732E4" w:rsidRDefault="001827AC" w:rsidP="005732E4">
            <w:pPr>
              <w:pStyle w:val="a3"/>
              <w:ind w:left="360"/>
              <w:rPr>
                <w:rFonts w:asciiTheme="majorBidi" w:hAnsiTheme="majorBidi" w:cstheme="majorBidi"/>
                <w:sz w:val="28"/>
                <w:szCs w:val="28"/>
                <w:lang w:val="lv-LV"/>
              </w:rPr>
            </w:pPr>
          </w:p>
        </w:tc>
        <w:tc>
          <w:tcPr>
            <w:tcW w:w="6898" w:type="dxa"/>
            <w:vAlign w:val="center"/>
          </w:tcPr>
          <w:p w14:paraId="1042D584" w14:textId="77777777" w:rsidR="005732E4" w:rsidRPr="005732E4" w:rsidRDefault="005732E4" w:rsidP="005732E4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lv-LV"/>
              </w:rPr>
            </w:pPr>
            <w:r w:rsidRPr="005732E4">
              <w:rPr>
                <w:rFonts w:asciiTheme="majorBidi" w:hAnsiTheme="majorBidi" w:cstheme="majorBidi"/>
                <w:b/>
                <w:bCs/>
                <w:sz w:val="28"/>
                <w:szCs w:val="28"/>
                <w:lang w:val="lv-LV"/>
              </w:rPr>
              <w:t>Punktu skaits kopā:</w:t>
            </w:r>
          </w:p>
          <w:p w14:paraId="70E8F352" w14:textId="72E1C806" w:rsidR="001827AC" w:rsidRPr="005732E4" w:rsidRDefault="001827AC" w:rsidP="005732E4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1414" w:type="dxa"/>
            <w:vAlign w:val="center"/>
          </w:tcPr>
          <w:p w14:paraId="33CB8202" w14:textId="77777777" w:rsidR="001827AC" w:rsidRPr="005732E4" w:rsidRDefault="001827AC" w:rsidP="005732E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lv-LV"/>
              </w:rPr>
            </w:pPr>
          </w:p>
        </w:tc>
      </w:tr>
    </w:tbl>
    <w:p w14:paraId="61318A98" w14:textId="77777777" w:rsidR="005D782B" w:rsidRDefault="005D782B" w:rsidP="0071747D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val="lv-LV"/>
        </w:rPr>
      </w:pPr>
    </w:p>
    <w:sectPr w:rsidR="005D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1D13"/>
    <w:multiLevelType w:val="multilevel"/>
    <w:tmpl w:val="D32251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2133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BA1AC8"/>
    <w:multiLevelType w:val="multilevel"/>
    <w:tmpl w:val="D32251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044CCA"/>
    <w:multiLevelType w:val="multilevel"/>
    <w:tmpl w:val="AF6E9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E01C3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D766D5"/>
    <w:multiLevelType w:val="multilevel"/>
    <w:tmpl w:val="DD267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7FF0CF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542720"/>
    <w:multiLevelType w:val="hybridMultilevel"/>
    <w:tmpl w:val="A21EF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3303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D84E19"/>
    <w:multiLevelType w:val="hybridMultilevel"/>
    <w:tmpl w:val="9BAA4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B3834"/>
    <w:multiLevelType w:val="multilevel"/>
    <w:tmpl w:val="EA0A4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878095B"/>
    <w:multiLevelType w:val="multilevel"/>
    <w:tmpl w:val="8F2AC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D13A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9863CB"/>
    <w:multiLevelType w:val="hybridMultilevel"/>
    <w:tmpl w:val="554CB4C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48442F1B"/>
    <w:multiLevelType w:val="hybridMultilevel"/>
    <w:tmpl w:val="EDF67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42B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1D1913"/>
    <w:multiLevelType w:val="multilevel"/>
    <w:tmpl w:val="D32251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54410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B4003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9B2AB1"/>
    <w:multiLevelType w:val="multilevel"/>
    <w:tmpl w:val="8F2AC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A62705"/>
    <w:multiLevelType w:val="multilevel"/>
    <w:tmpl w:val="DD267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2845944">
    <w:abstractNumId w:val="14"/>
  </w:num>
  <w:num w:numId="2" w16cid:durableId="8336896">
    <w:abstractNumId w:val="9"/>
  </w:num>
  <w:num w:numId="3" w16cid:durableId="1275283635">
    <w:abstractNumId w:val="7"/>
  </w:num>
  <w:num w:numId="4" w16cid:durableId="621421554">
    <w:abstractNumId w:val="5"/>
  </w:num>
  <w:num w:numId="5" w16cid:durableId="976573347">
    <w:abstractNumId w:val="8"/>
  </w:num>
  <w:num w:numId="6" w16cid:durableId="645083532">
    <w:abstractNumId w:val="4"/>
  </w:num>
  <w:num w:numId="7" w16cid:durableId="902762645">
    <w:abstractNumId w:val="18"/>
  </w:num>
  <w:num w:numId="8" w16cid:durableId="1219626851">
    <w:abstractNumId w:val="20"/>
  </w:num>
  <w:num w:numId="9" w16cid:durableId="349113931">
    <w:abstractNumId w:val="10"/>
  </w:num>
  <w:num w:numId="10" w16cid:durableId="1140224059">
    <w:abstractNumId w:val="6"/>
  </w:num>
  <w:num w:numId="11" w16cid:durableId="2127650365">
    <w:abstractNumId w:val="3"/>
  </w:num>
  <w:num w:numId="12" w16cid:durableId="277681343">
    <w:abstractNumId w:val="13"/>
  </w:num>
  <w:num w:numId="13" w16cid:durableId="473134767">
    <w:abstractNumId w:val="1"/>
  </w:num>
  <w:num w:numId="14" w16cid:durableId="100271919">
    <w:abstractNumId w:val="16"/>
  </w:num>
  <w:num w:numId="15" w16cid:durableId="349527576">
    <w:abstractNumId w:val="0"/>
  </w:num>
  <w:num w:numId="16" w16cid:durableId="1956477801">
    <w:abstractNumId w:val="2"/>
  </w:num>
  <w:num w:numId="17" w16cid:durableId="772357350">
    <w:abstractNumId w:val="17"/>
  </w:num>
  <w:num w:numId="18" w16cid:durableId="247621507">
    <w:abstractNumId w:val="12"/>
  </w:num>
  <w:num w:numId="19" w16cid:durableId="1785613094">
    <w:abstractNumId w:val="19"/>
  </w:num>
  <w:num w:numId="20" w16cid:durableId="458303902">
    <w:abstractNumId w:val="15"/>
  </w:num>
  <w:num w:numId="21" w16cid:durableId="14623836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27"/>
    <w:rsid w:val="00003251"/>
    <w:rsid w:val="00005431"/>
    <w:rsid w:val="0000724B"/>
    <w:rsid w:val="0001416B"/>
    <w:rsid w:val="00015F6A"/>
    <w:rsid w:val="00016088"/>
    <w:rsid w:val="00016BD1"/>
    <w:rsid w:val="00020B6F"/>
    <w:rsid w:val="000264E7"/>
    <w:rsid w:val="00035B17"/>
    <w:rsid w:val="00045A42"/>
    <w:rsid w:val="0005099A"/>
    <w:rsid w:val="0005289D"/>
    <w:rsid w:val="00052D93"/>
    <w:rsid w:val="00080610"/>
    <w:rsid w:val="000806D3"/>
    <w:rsid w:val="000A7B88"/>
    <w:rsid w:val="000B53CB"/>
    <w:rsid w:val="000C229A"/>
    <w:rsid w:val="000C4EDA"/>
    <w:rsid w:val="000D07BD"/>
    <w:rsid w:val="000E4CCA"/>
    <w:rsid w:val="000E59C8"/>
    <w:rsid w:val="000F53E9"/>
    <w:rsid w:val="000F6AE3"/>
    <w:rsid w:val="001008CF"/>
    <w:rsid w:val="001044F7"/>
    <w:rsid w:val="0010524F"/>
    <w:rsid w:val="001128EB"/>
    <w:rsid w:val="00125B80"/>
    <w:rsid w:val="00134013"/>
    <w:rsid w:val="0013491E"/>
    <w:rsid w:val="00144C43"/>
    <w:rsid w:val="00163E8D"/>
    <w:rsid w:val="0016742E"/>
    <w:rsid w:val="001764B3"/>
    <w:rsid w:val="001827AC"/>
    <w:rsid w:val="00194E4F"/>
    <w:rsid w:val="001B0D80"/>
    <w:rsid w:val="001B4673"/>
    <w:rsid w:val="001C3415"/>
    <w:rsid w:val="001D5E9D"/>
    <w:rsid w:val="001E1719"/>
    <w:rsid w:val="001E1AE5"/>
    <w:rsid w:val="001E3493"/>
    <w:rsid w:val="001E544F"/>
    <w:rsid w:val="001E7295"/>
    <w:rsid w:val="001F06F6"/>
    <w:rsid w:val="002142E1"/>
    <w:rsid w:val="002160E1"/>
    <w:rsid w:val="002326A2"/>
    <w:rsid w:val="00237A58"/>
    <w:rsid w:val="00241D7B"/>
    <w:rsid w:val="002457C2"/>
    <w:rsid w:val="00295D4B"/>
    <w:rsid w:val="002B0126"/>
    <w:rsid w:val="002B766F"/>
    <w:rsid w:val="002C1DC2"/>
    <w:rsid w:val="002C6DED"/>
    <w:rsid w:val="002C7B82"/>
    <w:rsid w:val="002D06ED"/>
    <w:rsid w:val="002D66EA"/>
    <w:rsid w:val="002E4615"/>
    <w:rsid w:val="002E47A2"/>
    <w:rsid w:val="002F26B4"/>
    <w:rsid w:val="002F55B7"/>
    <w:rsid w:val="00310EC6"/>
    <w:rsid w:val="0031710C"/>
    <w:rsid w:val="00333E92"/>
    <w:rsid w:val="00334DC2"/>
    <w:rsid w:val="0035625F"/>
    <w:rsid w:val="00360CF4"/>
    <w:rsid w:val="00361670"/>
    <w:rsid w:val="00372603"/>
    <w:rsid w:val="00387D91"/>
    <w:rsid w:val="003A0022"/>
    <w:rsid w:val="003A03BF"/>
    <w:rsid w:val="003A0640"/>
    <w:rsid w:val="003A282F"/>
    <w:rsid w:val="003A76D1"/>
    <w:rsid w:val="003A790C"/>
    <w:rsid w:val="003B2E82"/>
    <w:rsid w:val="003C0427"/>
    <w:rsid w:val="003E120B"/>
    <w:rsid w:val="003F0FD4"/>
    <w:rsid w:val="003F4426"/>
    <w:rsid w:val="00400DBC"/>
    <w:rsid w:val="004050CC"/>
    <w:rsid w:val="0040685D"/>
    <w:rsid w:val="00413540"/>
    <w:rsid w:val="004337DC"/>
    <w:rsid w:val="00436526"/>
    <w:rsid w:val="00446FE8"/>
    <w:rsid w:val="00447B2B"/>
    <w:rsid w:val="00451928"/>
    <w:rsid w:val="0045231B"/>
    <w:rsid w:val="00452CFA"/>
    <w:rsid w:val="004530E5"/>
    <w:rsid w:val="00454E12"/>
    <w:rsid w:val="004614E9"/>
    <w:rsid w:val="00467800"/>
    <w:rsid w:val="004776DF"/>
    <w:rsid w:val="00490FD8"/>
    <w:rsid w:val="00493E44"/>
    <w:rsid w:val="004A27F0"/>
    <w:rsid w:val="004D3FCE"/>
    <w:rsid w:val="004F1EA7"/>
    <w:rsid w:val="005024D4"/>
    <w:rsid w:val="00507FB9"/>
    <w:rsid w:val="00511E4E"/>
    <w:rsid w:val="00517A9A"/>
    <w:rsid w:val="00522E79"/>
    <w:rsid w:val="00525965"/>
    <w:rsid w:val="00533519"/>
    <w:rsid w:val="00536D18"/>
    <w:rsid w:val="00540882"/>
    <w:rsid w:val="00543D80"/>
    <w:rsid w:val="00545E0A"/>
    <w:rsid w:val="00565561"/>
    <w:rsid w:val="00567974"/>
    <w:rsid w:val="005732E4"/>
    <w:rsid w:val="00574D2D"/>
    <w:rsid w:val="00591A59"/>
    <w:rsid w:val="0059653F"/>
    <w:rsid w:val="005A4975"/>
    <w:rsid w:val="005B0253"/>
    <w:rsid w:val="005B1E71"/>
    <w:rsid w:val="005C3171"/>
    <w:rsid w:val="005D4EC4"/>
    <w:rsid w:val="005D54FD"/>
    <w:rsid w:val="005D782B"/>
    <w:rsid w:val="005E6975"/>
    <w:rsid w:val="005E7C62"/>
    <w:rsid w:val="00605883"/>
    <w:rsid w:val="00607704"/>
    <w:rsid w:val="00615772"/>
    <w:rsid w:val="006200E7"/>
    <w:rsid w:val="006275E6"/>
    <w:rsid w:val="006453F3"/>
    <w:rsid w:val="00645A54"/>
    <w:rsid w:val="00647D82"/>
    <w:rsid w:val="00650C09"/>
    <w:rsid w:val="00654F3A"/>
    <w:rsid w:val="0065775A"/>
    <w:rsid w:val="0066019F"/>
    <w:rsid w:val="00675D56"/>
    <w:rsid w:val="006815E9"/>
    <w:rsid w:val="00681E5F"/>
    <w:rsid w:val="00690FEF"/>
    <w:rsid w:val="006A0176"/>
    <w:rsid w:val="006A0A26"/>
    <w:rsid w:val="006A591D"/>
    <w:rsid w:val="006A6A71"/>
    <w:rsid w:val="006B135F"/>
    <w:rsid w:val="006C14B7"/>
    <w:rsid w:val="006D15D0"/>
    <w:rsid w:val="006E00F4"/>
    <w:rsid w:val="006F496F"/>
    <w:rsid w:val="006F7A87"/>
    <w:rsid w:val="00713CCF"/>
    <w:rsid w:val="0071747D"/>
    <w:rsid w:val="0072087E"/>
    <w:rsid w:val="00722431"/>
    <w:rsid w:val="00730865"/>
    <w:rsid w:val="00737DF8"/>
    <w:rsid w:val="00744DF1"/>
    <w:rsid w:val="0074742D"/>
    <w:rsid w:val="00750E13"/>
    <w:rsid w:val="0075497C"/>
    <w:rsid w:val="00760EF6"/>
    <w:rsid w:val="00764EB5"/>
    <w:rsid w:val="00780F32"/>
    <w:rsid w:val="007951F9"/>
    <w:rsid w:val="007A2DC2"/>
    <w:rsid w:val="007A5A7D"/>
    <w:rsid w:val="007B305C"/>
    <w:rsid w:val="007C0388"/>
    <w:rsid w:val="007D2276"/>
    <w:rsid w:val="007E0EA8"/>
    <w:rsid w:val="00810A45"/>
    <w:rsid w:val="00826248"/>
    <w:rsid w:val="00830E34"/>
    <w:rsid w:val="00831186"/>
    <w:rsid w:val="008336BA"/>
    <w:rsid w:val="00834F26"/>
    <w:rsid w:val="00841AFA"/>
    <w:rsid w:val="008532DE"/>
    <w:rsid w:val="00871122"/>
    <w:rsid w:val="00890D11"/>
    <w:rsid w:val="008956AF"/>
    <w:rsid w:val="008A068D"/>
    <w:rsid w:val="008B46D8"/>
    <w:rsid w:val="008C5637"/>
    <w:rsid w:val="00906404"/>
    <w:rsid w:val="009154EB"/>
    <w:rsid w:val="00930706"/>
    <w:rsid w:val="009479EC"/>
    <w:rsid w:val="0095280C"/>
    <w:rsid w:val="00963B65"/>
    <w:rsid w:val="00967659"/>
    <w:rsid w:val="009711F7"/>
    <w:rsid w:val="009717DA"/>
    <w:rsid w:val="009724A8"/>
    <w:rsid w:val="00976BC1"/>
    <w:rsid w:val="00976C1A"/>
    <w:rsid w:val="00976F78"/>
    <w:rsid w:val="009779DA"/>
    <w:rsid w:val="00987855"/>
    <w:rsid w:val="00994596"/>
    <w:rsid w:val="00997E3A"/>
    <w:rsid w:val="009A2137"/>
    <w:rsid w:val="009D22ED"/>
    <w:rsid w:val="009E27B7"/>
    <w:rsid w:val="009E3475"/>
    <w:rsid w:val="009E5F92"/>
    <w:rsid w:val="009F3A30"/>
    <w:rsid w:val="00A26291"/>
    <w:rsid w:val="00A30833"/>
    <w:rsid w:val="00A33C68"/>
    <w:rsid w:val="00A436CD"/>
    <w:rsid w:val="00A55694"/>
    <w:rsid w:val="00A57575"/>
    <w:rsid w:val="00A611B8"/>
    <w:rsid w:val="00A61B83"/>
    <w:rsid w:val="00A74B73"/>
    <w:rsid w:val="00A75CBA"/>
    <w:rsid w:val="00A933BE"/>
    <w:rsid w:val="00AC50F5"/>
    <w:rsid w:val="00AC5C70"/>
    <w:rsid w:val="00AC72E4"/>
    <w:rsid w:val="00AE5827"/>
    <w:rsid w:val="00AE6305"/>
    <w:rsid w:val="00AF6C91"/>
    <w:rsid w:val="00B12EBF"/>
    <w:rsid w:val="00B301C1"/>
    <w:rsid w:val="00B4733B"/>
    <w:rsid w:val="00B57C49"/>
    <w:rsid w:val="00B61B05"/>
    <w:rsid w:val="00B67C2C"/>
    <w:rsid w:val="00B707BB"/>
    <w:rsid w:val="00B72BE6"/>
    <w:rsid w:val="00B82277"/>
    <w:rsid w:val="00B83A98"/>
    <w:rsid w:val="00B9151E"/>
    <w:rsid w:val="00BA2F25"/>
    <w:rsid w:val="00BB0B2C"/>
    <w:rsid w:val="00BB7783"/>
    <w:rsid w:val="00BC2290"/>
    <w:rsid w:val="00BD0B0E"/>
    <w:rsid w:val="00BD36A3"/>
    <w:rsid w:val="00BE4D38"/>
    <w:rsid w:val="00BE5568"/>
    <w:rsid w:val="00BF2A27"/>
    <w:rsid w:val="00BF6782"/>
    <w:rsid w:val="00C04F4E"/>
    <w:rsid w:val="00C1054C"/>
    <w:rsid w:val="00C114BB"/>
    <w:rsid w:val="00C150FC"/>
    <w:rsid w:val="00C22405"/>
    <w:rsid w:val="00C3701E"/>
    <w:rsid w:val="00C40E19"/>
    <w:rsid w:val="00C50205"/>
    <w:rsid w:val="00C5176D"/>
    <w:rsid w:val="00C57108"/>
    <w:rsid w:val="00C574DF"/>
    <w:rsid w:val="00C76306"/>
    <w:rsid w:val="00C76F23"/>
    <w:rsid w:val="00C76F72"/>
    <w:rsid w:val="00C84122"/>
    <w:rsid w:val="00C85AFC"/>
    <w:rsid w:val="00C92AEB"/>
    <w:rsid w:val="00C93B22"/>
    <w:rsid w:val="00CB0010"/>
    <w:rsid w:val="00CB0479"/>
    <w:rsid w:val="00CB5DB6"/>
    <w:rsid w:val="00CD3A98"/>
    <w:rsid w:val="00CD6B8E"/>
    <w:rsid w:val="00CE4778"/>
    <w:rsid w:val="00D02F59"/>
    <w:rsid w:val="00D12549"/>
    <w:rsid w:val="00D20A7F"/>
    <w:rsid w:val="00D2115A"/>
    <w:rsid w:val="00D26F1C"/>
    <w:rsid w:val="00D42FF7"/>
    <w:rsid w:val="00D55075"/>
    <w:rsid w:val="00D56EBF"/>
    <w:rsid w:val="00D63D2D"/>
    <w:rsid w:val="00D72C7C"/>
    <w:rsid w:val="00D77EEF"/>
    <w:rsid w:val="00D82E55"/>
    <w:rsid w:val="00D82F56"/>
    <w:rsid w:val="00D92C26"/>
    <w:rsid w:val="00D93008"/>
    <w:rsid w:val="00DB5FF8"/>
    <w:rsid w:val="00DB70CB"/>
    <w:rsid w:val="00DB7699"/>
    <w:rsid w:val="00DC03DC"/>
    <w:rsid w:val="00E047E4"/>
    <w:rsid w:val="00E078BC"/>
    <w:rsid w:val="00E148BF"/>
    <w:rsid w:val="00E208DA"/>
    <w:rsid w:val="00E309E2"/>
    <w:rsid w:val="00E412C6"/>
    <w:rsid w:val="00E41B56"/>
    <w:rsid w:val="00E4588E"/>
    <w:rsid w:val="00E6345A"/>
    <w:rsid w:val="00E63492"/>
    <w:rsid w:val="00E802E6"/>
    <w:rsid w:val="00E86A24"/>
    <w:rsid w:val="00E87D1E"/>
    <w:rsid w:val="00E91808"/>
    <w:rsid w:val="00E9413D"/>
    <w:rsid w:val="00EB4EAF"/>
    <w:rsid w:val="00EB7590"/>
    <w:rsid w:val="00EC1D9F"/>
    <w:rsid w:val="00EC2344"/>
    <w:rsid w:val="00EC4D1D"/>
    <w:rsid w:val="00ED487E"/>
    <w:rsid w:val="00ED5A55"/>
    <w:rsid w:val="00EE6A58"/>
    <w:rsid w:val="00EE7E69"/>
    <w:rsid w:val="00EF0F0C"/>
    <w:rsid w:val="00EF2561"/>
    <w:rsid w:val="00EF7AD6"/>
    <w:rsid w:val="00F137BF"/>
    <w:rsid w:val="00F21E53"/>
    <w:rsid w:val="00F23A67"/>
    <w:rsid w:val="00F430DB"/>
    <w:rsid w:val="00F51F8B"/>
    <w:rsid w:val="00F527F8"/>
    <w:rsid w:val="00F6085C"/>
    <w:rsid w:val="00F6568E"/>
    <w:rsid w:val="00F66566"/>
    <w:rsid w:val="00F66679"/>
    <w:rsid w:val="00F732E3"/>
    <w:rsid w:val="00F73784"/>
    <w:rsid w:val="00F748B6"/>
    <w:rsid w:val="00F77C3E"/>
    <w:rsid w:val="00F862A0"/>
    <w:rsid w:val="00F86E44"/>
    <w:rsid w:val="00F966AA"/>
    <w:rsid w:val="00FB453C"/>
    <w:rsid w:val="00FC1E26"/>
    <w:rsid w:val="00FD35A6"/>
    <w:rsid w:val="00FD521F"/>
    <w:rsid w:val="00FE0B83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7D446"/>
  <w15:chartTrackingRefBased/>
  <w15:docId w15:val="{C0E9BD75-41D5-4EA7-A62D-37520759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D9F"/>
    <w:pPr>
      <w:ind w:left="720"/>
      <w:contextualSpacing/>
    </w:pPr>
  </w:style>
  <w:style w:type="table" w:styleId="a4">
    <w:name w:val="Table Grid"/>
    <w:basedOn w:val="a1"/>
    <w:uiPriority w:val="39"/>
    <w:rsid w:val="005D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A27F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A27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A27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A27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A27F0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90FE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90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0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Grizane</dc:creator>
  <cp:keywords/>
  <dc:description/>
  <cp:lastModifiedBy>Admin</cp:lastModifiedBy>
  <cp:revision>2</cp:revision>
  <dcterms:created xsi:type="dcterms:W3CDTF">2025-01-07T12:23:00Z</dcterms:created>
  <dcterms:modified xsi:type="dcterms:W3CDTF">2025-01-07T12:23:00Z</dcterms:modified>
</cp:coreProperties>
</file>