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5F" w:rsidRPr="000C3E01" w:rsidRDefault="006D2E5F" w:rsidP="006D2E5F">
      <w:pPr>
        <w:pStyle w:val="Heading1"/>
        <w:rPr>
          <w:iCs/>
        </w:rPr>
      </w:pPr>
      <w:r>
        <w:rPr>
          <w:iCs/>
        </w:rPr>
        <w:t>Humanitāro un sociālo zinātņu fakultātes</w:t>
      </w:r>
    </w:p>
    <w:p w:rsidR="006D2E5F" w:rsidRPr="000C3E01" w:rsidRDefault="006D2E5F" w:rsidP="006D2E5F">
      <w:pPr>
        <w:pStyle w:val="Heading1"/>
        <w:rPr>
          <w:iCs/>
        </w:rPr>
      </w:pPr>
      <w:r>
        <w:rPr>
          <w:iCs/>
        </w:rPr>
        <w:t>Izglītības un psiholoģijas katedras</w:t>
      </w:r>
    </w:p>
    <w:p w:rsidR="006D2E5F" w:rsidRPr="000C3E01" w:rsidRDefault="006D2E5F" w:rsidP="006D2E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DOCENTS</w:t>
      </w:r>
    </w:p>
    <w:p w:rsidR="006D2E5F" w:rsidRDefault="006D2E5F" w:rsidP="006D2E5F">
      <w:pPr>
        <w:spacing w:after="0"/>
      </w:pPr>
    </w:p>
    <w:p w:rsidR="006D2E5F" w:rsidRDefault="006D2E5F" w:rsidP="006D2E5F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6E6041" w:rsidRPr="005D03E5" w:rsidRDefault="006E6041" w:rsidP="006E6041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 Docenta galvenais uzdevums ir 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sekmēt studiju un pētniecības darba brīvību, veicināt atklātumu </w:t>
      </w:r>
      <w:r w:rsidRPr="005D03E5">
        <w:rPr>
          <w:rFonts w:ascii="Times New Roman" w:hAnsi="Times New Roman"/>
          <w:sz w:val="24"/>
          <w:szCs w:val="24"/>
        </w:rPr>
        <w:t>Daugavpils Universitātes (turpmāk DU) pārvaldē un tās lietu kārtošanā. Docenta amata pienākumi jāpilda tā, lai DU spētu īstenot savus stratēģiskos attīstības uzdevumus un sasniegt izvirzītos mērķus.</w:t>
      </w:r>
    </w:p>
    <w:p w:rsidR="006E6041" w:rsidRPr="005D03E5" w:rsidRDefault="006E6041" w:rsidP="006E6041">
      <w:pPr>
        <w:pStyle w:val="tv213"/>
        <w:spacing w:before="0" w:beforeAutospacing="0" w:after="0" w:afterAutospacing="0" w:line="270" w:lineRule="atLeast"/>
        <w:jc w:val="both"/>
      </w:pPr>
      <w:r w:rsidRPr="005D03E5">
        <w:t>2. Docenta galvenie pienākumi ir:</w:t>
      </w:r>
    </w:p>
    <w:p w:rsidR="006E6041" w:rsidRPr="005D03E5" w:rsidRDefault="006E6041" w:rsidP="006E6041">
      <w:pPr>
        <w:pStyle w:val="tv213"/>
        <w:spacing w:before="0" w:beforeAutospacing="0" w:after="0" w:afterAutospacing="0" w:line="270" w:lineRule="atLeast"/>
        <w:jc w:val="both"/>
      </w:pPr>
      <w:r w:rsidRPr="005D03E5">
        <w:t xml:space="preserve">2.1. veikt zinātniskos pētījumus fizikas un astronomijas </w:t>
      </w:r>
      <w:r>
        <w:t xml:space="preserve">  </w:t>
      </w:r>
      <w:r w:rsidRPr="005D03E5">
        <w:t>nozare</w:t>
      </w:r>
      <w:r>
        <w:t xml:space="preserve">s cietvielu fizikas apakšnozarē </w:t>
      </w:r>
      <w:r w:rsidRPr="005D03E5">
        <w:t>šādās jomās: elektronu stara tehnoloģijas; plāno kārtiņu uzputināšana; nanotehnoloģijas;</w:t>
      </w:r>
    </w:p>
    <w:p w:rsidR="006E6041" w:rsidRPr="005D03E5" w:rsidRDefault="006E6041" w:rsidP="006E6041">
      <w:pPr>
        <w:pStyle w:val="tv213"/>
        <w:spacing w:before="0" w:beforeAutospacing="0" w:after="0" w:afterAutospacing="0" w:line="270" w:lineRule="atLeast"/>
        <w:jc w:val="both"/>
      </w:pPr>
      <w:r w:rsidRPr="005D03E5">
        <w:t>2.2. lasīt lekcijas, vadīt studiju nodarbības, organizēt eksāmenus un pārbaudījumus pirmā līmeņa/bakalaura/maģistra/doktora studiju programmās;</w:t>
      </w:r>
    </w:p>
    <w:p w:rsidR="006E6041" w:rsidRPr="00487160" w:rsidRDefault="006E6041" w:rsidP="006E60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160">
        <w:rPr>
          <w:rFonts w:ascii="Times New Roman" w:hAnsi="Times New Roman"/>
          <w:color w:val="222222"/>
          <w:sz w:val="24"/>
          <w:szCs w:val="24"/>
        </w:rPr>
        <w:t xml:space="preserve">2.3. </w:t>
      </w:r>
      <w:r w:rsidRPr="00487160">
        <w:rPr>
          <w:rFonts w:ascii="Times New Roman" w:hAnsi="Times New Roman"/>
          <w:sz w:val="24"/>
          <w:szCs w:val="24"/>
        </w:rPr>
        <w:t>kalendārā gada laikā publicēt/apstiprināt publicēšanai vismaz 1 rakstu zinātniskajā izdevumā, kas indeksēts Web of Science un/vai SCOPUS datu bāzēs ar ietekmes faktoru zem vidējā nozarē;</w:t>
      </w:r>
    </w:p>
    <w:p w:rsidR="006E6041" w:rsidRPr="00487160" w:rsidRDefault="006E6041" w:rsidP="006E6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hAnsi="Times New Roman"/>
          <w:sz w:val="24"/>
          <w:szCs w:val="24"/>
        </w:rPr>
        <w:t xml:space="preserve">2.4. </w:t>
      </w:r>
      <w:r w:rsidRPr="00487160">
        <w:rPr>
          <w:rFonts w:ascii="Times New Roman" w:eastAsia="Times New Roman" w:hAnsi="Times New Roman"/>
          <w:sz w:val="24"/>
          <w:szCs w:val="24"/>
        </w:rPr>
        <w:t>piedalīties Horizon, ES struktūrfondu u.c. zinātnisko projektu un līgumdarbu ar komersantiem sagatavošanā un iesniegšanā;</w:t>
      </w:r>
    </w:p>
    <w:p w:rsidR="006E6041" w:rsidRPr="00487160" w:rsidRDefault="006E6041" w:rsidP="006E6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2.5. kalendāra gada laikā piedalīties ar referātu (mutiska prezentācija vai stenda referāts) vismaz vienā starptautiskajā zinātniskajā  konferencē/kongresā, publicējot tēzes;</w:t>
      </w:r>
    </w:p>
    <w:p w:rsidR="006E6041" w:rsidRPr="00487160" w:rsidRDefault="006E6041" w:rsidP="006E6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 xml:space="preserve">2.6. sekot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D03E5">
        <w:rPr>
          <w:rFonts w:ascii="Times New Roman" w:hAnsi="Times New Roman"/>
          <w:sz w:val="24"/>
          <w:szCs w:val="24"/>
        </w:rPr>
        <w:t>fizikas un astronomijas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nozares  attīstībai, novitātēm un mūsdienu tendencēm, integrēt tās studiju procesā, nodrošinot zinātnes un studiju mijiedarbību;</w:t>
      </w:r>
    </w:p>
    <w:p w:rsidR="006E6041" w:rsidRDefault="006E6041" w:rsidP="006E6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 xml:space="preserve">2.7. veicināt starptautisko sadarbību </w:t>
      </w:r>
      <w:r>
        <w:rPr>
          <w:rFonts w:ascii="Times New Roman" w:eastAsia="Times New Roman" w:hAnsi="Times New Roman"/>
          <w:sz w:val="24"/>
          <w:szCs w:val="24"/>
        </w:rPr>
        <w:t xml:space="preserve">izglītības </w:t>
      </w:r>
      <w:r w:rsidRPr="00487160">
        <w:rPr>
          <w:rFonts w:ascii="Times New Roman" w:eastAsia="Times New Roman" w:hAnsi="Times New Roman"/>
          <w:sz w:val="24"/>
          <w:szCs w:val="24"/>
        </w:rPr>
        <w:t>zinātnē,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ekspertīzē, zinātniskajās organizācijās, u.c.)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E6041" w:rsidRDefault="006E6041" w:rsidP="006E6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2.8.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kalendārā gada laikā 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>t vismaz vienu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zi</w:t>
      </w:r>
      <w:r>
        <w:rPr>
          <w:rFonts w:ascii="Times New Roman" w:eastAsia="Times New Roman" w:hAnsi="Times New Roman"/>
          <w:sz w:val="24"/>
          <w:szCs w:val="24"/>
        </w:rPr>
        <w:t>nātnes popularizēšanas pasākumu,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6E6041" w:rsidRPr="00EF7744" w:rsidRDefault="006E6041" w:rsidP="006E6041">
      <w:pPr>
        <w:pStyle w:val="BodyText2"/>
        <w:rPr>
          <w:sz w:val="24"/>
        </w:rPr>
      </w:pPr>
      <w:r>
        <w:rPr>
          <w:sz w:val="24"/>
        </w:rPr>
        <w:t>2.9. ievērot akadēmiskā godīguma principus, veicinot</w:t>
      </w:r>
      <w:r w:rsidRPr="00EF7744">
        <w:rPr>
          <w:sz w:val="24"/>
        </w:rPr>
        <w:t xml:space="preserve"> godprātīgu un atbildīgu 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>uzticēšanos un</w:t>
      </w:r>
      <w:r w:rsidRPr="00EF7744">
        <w:rPr>
          <w:sz w:val="24"/>
        </w:rPr>
        <w:t xml:space="preserve"> 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krāpšanos.</w:t>
      </w:r>
    </w:p>
    <w:p w:rsidR="006E6041" w:rsidRDefault="006E6041" w:rsidP="006D2E5F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D2E5F" w:rsidRDefault="006D2E5F" w:rsidP="006D2E5F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D2E5F" w:rsidRPr="00B50088" w:rsidRDefault="006D2E5F" w:rsidP="006D2E5F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6D2E5F" w:rsidRPr="00B50088" w:rsidRDefault="006D2E5F" w:rsidP="00017D66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0088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017D66" w:rsidRPr="001D0A5F" w:rsidRDefault="00017D66" w:rsidP="00017D66">
      <w:pPr>
        <w:pStyle w:val="tv213"/>
        <w:spacing w:before="0" w:beforeAutospacing="0" w:after="0" w:afterAutospacing="0" w:line="270" w:lineRule="atLeast"/>
        <w:jc w:val="both"/>
      </w:pPr>
      <w:r>
        <w:rPr>
          <w:color w:val="414142"/>
        </w:rPr>
        <w:t xml:space="preserve">1. </w:t>
      </w:r>
      <w:r w:rsidRPr="00B50088">
        <w:rPr>
          <w:color w:val="414142"/>
        </w:rPr>
        <w:t xml:space="preserve">Docenta amatā var ievēlēt </w:t>
      </w:r>
      <w:r w:rsidRPr="001D0A5F">
        <w:t>personu, kurai ir doktora grāds</w:t>
      </w:r>
      <w:r>
        <w:t xml:space="preserve"> – dabaszinātnēs/ fizikā un astronomijā/ fizikā</w:t>
      </w:r>
      <w:r w:rsidRPr="001D0A5F">
        <w:rPr>
          <w:shd w:val="clear" w:color="auto" w:fill="FFFFFF"/>
        </w:rPr>
        <w:t>.</w:t>
      </w:r>
      <w:r w:rsidRPr="001D0A5F">
        <w:t xml:space="preserve"> </w:t>
      </w:r>
    </w:p>
    <w:p w:rsidR="00017D66" w:rsidRPr="005D03E5" w:rsidRDefault="00017D66" w:rsidP="00017D66">
      <w:pPr>
        <w:pStyle w:val="tvhtml"/>
        <w:shd w:val="clear" w:color="auto" w:fill="FFFFFF"/>
        <w:spacing w:before="0" w:beforeAutospacing="0" w:after="0" w:afterAutospacing="0"/>
        <w:jc w:val="both"/>
      </w:pPr>
      <w:r w:rsidRPr="005D03E5">
        <w:t>2. Valsts valodas prasme atbilstoši Valsts valodas likumam.</w:t>
      </w:r>
    </w:p>
    <w:p w:rsidR="00017D66" w:rsidRPr="001D0A5F" w:rsidRDefault="00017D66" w:rsidP="00017D66">
      <w:pPr>
        <w:pStyle w:val="tvhtml"/>
        <w:shd w:val="clear" w:color="auto" w:fill="FFFFFF"/>
        <w:spacing w:before="0" w:beforeAutospacing="0" w:after="0" w:afterAutospacing="0"/>
        <w:jc w:val="both"/>
      </w:pPr>
      <w:r w:rsidRPr="001D0A5F">
        <w:t>3. Angļu valoda</w:t>
      </w:r>
      <w:bookmarkStart w:id="0" w:name="_GoBack"/>
      <w:bookmarkEnd w:id="0"/>
      <w:r w:rsidRPr="001D0A5F">
        <w:t>s prasme C1 līmenī.</w:t>
      </w:r>
    </w:p>
    <w:p w:rsidR="00017D66" w:rsidRDefault="00017D66" w:rsidP="006D2E5F"/>
    <w:p w:rsidR="009C379F" w:rsidRDefault="009C379F"/>
    <w:sectPr w:rsidR="009C379F" w:rsidSect="006D2E5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5F"/>
    <w:rsid w:val="00017D66"/>
    <w:rsid w:val="006D2E5F"/>
    <w:rsid w:val="006E6041"/>
    <w:rsid w:val="009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C1070"/>
  <w15:chartTrackingRefBased/>
  <w15:docId w15:val="{A2407C74-6596-4307-94EB-9B313035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D2E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E5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html">
    <w:name w:val="tv_html"/>
    <w:basedOn w:val="Normal"/>
    <w:rsid w:val="006D2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6D2E5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D2E5F"/>
    <w:rPr>
      <w:rFonts w:ascii="Times New Roman" w:eastAsia="Times New Roman" w:hAnsi="Times New Roman" w:cs="Times New Roman"/>
      <w:sz w:val="28"/>
      <w:szCs w:val="24"/>
    </w:rPr>
  </w:style>
  <w:style w:type="paragraph" w:customStyle="1" w:styleId="tv213">
    <w:name w:val="tv213"/>
    <w:basedOn w:val="Normal"/>
    <w:rsid w:val="006D2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2023-12-14T09:52:00Z</dcterms:created>
  <dcterms:modified xsi:type="dcterms:W3CDTF">2023-12-14T09:58:00Z</dcterms:modified>
</cp:coreProperties>
</file>