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D6C4" w14:textId="3953FBD7" w:rsidR="00721376" w:rsidRDefault="00721376" w:rsidP="00721376">
      <w:pPr>
        <w:jc w:val="center"/>
        <w:rPr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65F12A64" wp14:editId="6FF41C83">
            <wp:extent cx="3780790" cy="1294765"/>
            <wp:effectExtent l="0" t="0" r="0" b="635"/>
            <wp:docPr id="1" name="Picture 1" descr="C:\Users\Lietotajs\Desktop\Lana\2018\oktobris\Pilnveides_projekta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Lietotajs\Desktop\Lana\2018\oktobris\Pilnveides_projekta_log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58" b="27567"/>
                    <a:stretch/>
                  </pic:blipFill>
                  <pic:spPr bwMode="auto">
                    <a:xfrm>
                      <a:off x="0" y="0"/>
                      <a:ext cx="378079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88A1A1" w14:textId="001F08E5" w:rsidR="000D6F18" w:rsidRPr="001621A7" w:rsidRDefault="003E056E" w:rsidP="00F367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1A7">
        <w:rPr>
          <w:rFonts w:ascii="Times New Roman" w:hAnsi="Times New Roman" w:cs="Times New Roman"/>
          <w:b/>
          <w:sz w:val="24"/>
          <w:szCs w:val="24"/>
        </w:rPr>
        <w:t xml:space="preserve">Īstenotas </w:t>
      </w:r>
      <w:r w:rsidR="000D6F18" w:rsidRPr="001621A7">
        <w:rPr>
          <w:rFonts w:ascii="Times New Roman" w:hAnsi="Times New Roman" w:cs="Times New Roman"/>
          <w:b/>
          <w:sz w:val="24"/>
          <w:szCs w:val="24"/>
        </w:rPr>
        <w:t>apjomīga</w:t>
      </w:r>
      <w:r w:rsidRPr="001621A7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0D6F18" w:rsidRPr="001621A7">
        <w:rPr>
          <w:rFonts w:ascii="Times New Roman" w:hAnsi="Times New Roman" w:cs="Times New Roman"/>
          <w:b/>
          <w:sz w:val="24"/>
          <w:szCs w:val="24"/>
        </w:rPr>
        <w:t>digitalizācija</w:t>
      </w:r>
      <w:r w:rsidRPr="001621A7">
        <w:rPr>
          <w:rFonts w:ascii="Times New Roman" w:hAnsi="Times New Roman" w:cs="Times New Roman"/>
          <w:b/>
          <w:sz w:val="24"/>
          <w:szCs w:val="24"/>
        </w:rPr>
        <w:t>s iniciatīvas augstākajā izglītībā</w:t>
      </w:r>
    </w:p>
    <w:p w14:paraId="0BF9E1C2" w14:textId="1CDE3671" w:rsidR="003E056E" w:rsidRPr="001621A7" w:rsidRDefault="00845ABB" w:rsidP="00F367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1A7">
        <w:rPr>
          <w:rFonts w:ascii="Times New Roman" w:hAnsi="Times New Roman" w:cs="Times New Roman"/>
          <w:b/>
          <w:sz w:val="24"/>
          <w:szCs w:val="24"/>
        </w:rPr>
        <w:t>Vairāk nekā</w:t>
      </w:r>
      <w:r w:rsidR="003E056E" w:rsidRPr="001621A7">
        <w:rPr>
          <w:rFonts w:ascii="Times New Roman" w:hAnsi="Times New Roman" w:cs="Times New Roman"/>
          <w:b/>
          <w:sz w:val="24"/>
          <w:szCs w:val="24"/>
        </w:rPr>
        <w:t xml:space="preserve"> gadu </w:t>
      </w:r>
      <w:r w:rsidRPr="001621A7">
        <w:rPr>
          <w:rFonts w:ascii="Times New Roman" w:hAnsi="Times New Roman" w:cs="Times New Roman"/>
          <w:b/>
          <w:sz w:val="24"/>
          <w:szCs w:val="24"/>
        </w:rPr>
        <w:t xml:space="preserve">ilgā projektā </w:t>
      </w:r>
      <w:r w:rsidR="003E056E" w:rsidRPr="001621A7">
        <w:rPr>
          <w:rFonts w:ascii="Times New Roman" w:hAnsi="Times New Roman" w:cs="Times New Roman"/>
          <w:b/>
          <w:sz w:val="24"/>
          <w:szCs w:val="24"/>
        </w:rPr>
        <w:t xml:space="preserve">sešas </w:t>
      </w:r>
      <w:r w:rsidR="008C45FC">
        <w:rPr>
          <w:rFonts w:ascii="Times New Roman" w:hAnsi="Times New Roman" w:cs="Times New Roman"/>
          <w:b/>
          <w:sz w:val="24"/>
          <w:szCs w:val="24"/>
        </w:rPr>
        <w:t xml:space="preserve">Latvijas </w:t>
      </w:r>
      <w:r w:rsidR="003E056E" w:rsidRPr="001621A7">
        <w:rPr>
          <w:rFonts w:ascii="Times New Roman" w:hAnsi="Times New Roman" w:cs="Times New Roman"/>
          <w:b/>
          <w:sz w:val="24"/>
          <w:szCs w:val="24"/>
        </w:rPr>
        <w:t>augstskolas īstenojušas dažādas digitalizācijas iniciatīvas augstākajā izglītībā, kas sekmēs būtisku izglītības kvalitātes kāpumu un absolventu konkurētspēju darba tirgū.</w:t>
      </w:r>
      <w:r w:rsidR="00A81E4B" w:rsidRPr="00162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1A7">
        <w:rPr>
          <w:rFonts w:ascii="Times New Roman" w:hAnsi="Times New Roman" w:cs="Times New Roman"/>
          <w:b/>
          <w:sz w:val="24"/>
          <w:szCs w:val="24"/>
        </w:rPr>
        <w:t xml:space="preserve">Turpmāk </w:t>
      </w:r>
      <w:r w:rsidR="008C45FC">
        <w:rPr>
          <w:rFonts w:ascii="Times New Roman" w:hAnsi="Times New Roman" w:cs="Times New Roman"/>
          <w:b/>
          <w:sz w:val="24"/>
          <w:szCs w:val="24"/>
        </w:rPr>
        <w:t>studentiem būs pieejami virkne digitalizētu studiju kursu, digitālo prasmju vērtēšanas sistēma, kā arī iespēja</w:t>
      </w:r>
      <w:r w:rsidR="003A6BC2">
        <w:rPr>
          <w:rFonts w:ascii="Times New Roman" w:hAnsi="Times New Roman" w:cs="Times New Roman"/>
          <w:b/>
          <w:sz w:val="24"/>
          <w:szCs w:val="24"/>
        </w:rPr>
        <w:t xml:space="preserve"> zināšanas iegūt </w:t>
      </w:r>
      <w:r w:rsidR="008C45FC">
        <w:rPr>
          <w:rFonts w:ascii="Times New Roman" w:hAnsi="Times New Roman" w:cs="Times New Roman"/>
          <w:b/>
          <w:sz w:val="24"/>
          <w:szCs w:val="24"/>
        </w:rPr>
        <w:t>hibrīdauditorijā</w:t>
      </w:r>
      <w:r w:rsidR="003A6BC2">
        <w:rPr>
          <w:rFonts w:ascii="Times New Roman" w:hAnsi="Times New Roman" w:cs="Times New Roman"/>
          <w:b/>
          <w:sz w:val="24"/>
          <w:szCs w:val="24"/>
        </w:rPr>
        <w:t>s</w:t>
      </w:r>
      <w:r w:rsidR="008C45FC">
        <w:rPr>
          <w:rFonts w:ascii="Times New Roman" w:hAnsi="Times New Roman" w:cs="Times New Roman"/>
          <w:b/>
          <w:sz w:val="24"/>
          <w:szCs w:val="24"/>
        </w:rPr>
        <w:t>.</w:t>
      </w:r>
    </w:p>
    <w:p w14:paraId="6307846A" w14:textId="665670C9" w:rsidR="00F2714D" w:rsidRPr="001621A7" w:rsidRDefault="008C45FC" w:rsidP="00F36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Noslēgumam tuvojas kopīgais projekts “</w:t>
      </w:r>
      <w:r w:rsidRPr="008C45FC">
        <w:rPr>
          <w:rFonts w:ascii="Times New Roman" w:hAnsi="Times New Roman" w:cs="Times New Roman"/>
          <w:sz w:val="24"/>
          <w:szCs w:val="24"/>
        </w:rPr>
        <w:t>Digitalizācijas iniciatīvas studiju kvalitātes pilnveidei augstskolu stratēģiskas specializācijas jomās</w:t>
      </w:r>
      <w:r>
        <w:rPr>
          <w:rFonts w:ascii="Times New Roman" w:hAnsi="Times New Roman" w:cs="Times New Roman"/>
          <w:sz w:val="24"/>
          <w:szCs w:val="24"/>
        </w:rPr>
        <w:t xml:space="preserve">”, kurā iesaistījušās Latvijas </w:t>
      </w:r>
      <w:proofErr w:type="spellStart"/>
      <w:r>
        <w:rPr>
          <w:rFonts w:ascii="Times New Roman" w:hAnsi="Times New Roman" w:cs="Times New Roman"/>
          <w:sz w:val="24"/>
          <w:szCs w:val="24"/>
        </w:rPr>
        <w:t>Biozinātņu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tehnoloģiju universitāte (LBTU), Latvijas Universitāte (LU), Daugavpils Universitāte (DU), Rēzeknes Tehnoloģiju akadēmija (RTA), Ventspils Augstskola (</w:t>
      </w:r>
      <w:proofErr w:type="spellStart"/>
      <w:r>
        <w:rPr>
          <w:rFonts w:ascii="Times New Roman" w:hAnsi="Times New Roman" w:cs="Times New Roman"/>
          <w:sz w:val="24"/>
          <w:szCs w:val="24"/>
        </w:rPr>
        <w:t>VeA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A6BC2">
        <w:rPr>
          <w:rFonts w:ascii="Times New Roman" w:hAnsi="Times New Roman" w:cs="Times New Roman"/>
          <w:sz w:val="24"/>
          <w:szCs w:val="24"/>
        </w:rPr>
        <w:t xml:space="preserve"> un B</w:t>
      </w:r>
      <w:r>
        <w:rPr>
          <w:rFonts w:ascii="Times New Roman" w:hAnsi="Times New Roman" w:cs="Times New Roman"/>
          <w:sz w:val="24"/>
          <w:szCs w:val="24"/>
        </w:rPr>
        <w:t>iznesa augstskola “Turība”. Tā</w:t>
      </w:r>
      <w:r w:rsidR="001621A7">
        <w:rPr>
          <w:rFonts w:ascii="Times New Roman" w:hAnsi="Times New Roman" w:cs="Times New Roman"/>
          <w:sz w:val="24"/>
          <w:szCs w:val="24"/>
        </w:rPr>
        <w:t xml:space="preserve"> ietvaros ir v</w:t>
      </w:r>
      <w:r w:rsidR="00F2714D" w:rsidRPr="00F27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eikta </w:t>
      </w:r>
      <w:r w:rsidR="00F27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F2714D" w:rsidRPr="00F27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igitālās kapacitātes stiprināšana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83 </w:t>
      </w:r>
      <w:r w:rsidR="00F2714D" w:rsidRPr="00F27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jaunos un esošajos studiju kursos</w:t>
      </w:r>
      <w:r w:rsidR="00CD6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kas pieejami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LBTU, LU, DU, RTA,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</w:t>
      </w:r>
      <w:r w:rsidR="00F27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Turība</w:t>
      </w:r>
      <w:r w:rsidR="003A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Šīs aktivitātes īstenotas </w:t>
      </w:r>
      <w:r w:rsidR="00F27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kopā ar SIA </w:t>
      </w:r>
      <w:proofErr w:type="spellStart"/>
      <w:r w:rsidR="00F27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WeAreDots</w:t>
      </w:r>
      <w:proofErr w:type="spellEnd"/>
      <w:r w:rsidR="00F27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r w:rsidR="00CD6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Baltijas Datoru Akadēmijas (</w:t>
      </w:r>
      <w:r w:rsidR="00F27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BDA</w:t>
      </w:r>
      <w:r w:rsidR="00CD6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F27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atbalstu.</w:t>
      </w:r>
    </w:p>
    <w:p w14:paraId="46BB410F" w14:textId="380095E2" w:rsidR="00F2714D" w:rsidRPr="005130E9" w:rsidRDefault="005130E9" w:rsidP="00F3674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Projekta vadītāja Ilze Beitāne informē, ka </w:t>
      </w:r>
      <w:r w:rsidR="00574E55" w:rsidRPr="0051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BDA ir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arī </w:t>
      </w:r>
      <w:r w:rsidR="00574E55" w:rsidRPr="0051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izstrādā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jusi</w:t>
      </w:r>
      <w:r w:rsidR="00574E55" w:rsidRPr="0051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studentu d</w:t>
      </w:r>
      <w:r w:rsidR="00F2714D" w:rsidRPr="0051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igitālo prasmju vērtēšanas sistēm</w:t>
      </w:r>
      <w:r w:rsidR="00574E55" w:rsidRPr="0051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u, kas ir i</w:t>
      </w:r>
      <w:r w:rsidR="00F2714D" w:rsidRPr="0051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ntegrē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 visās projektā</w:t>
      </w:r>
      <w:r w:rsidR="00574E55" w:rsidRPr="0051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iesaistītajās augstskolās,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kā arī </w:t>
      </w:r>
      <w:r w:rsidR="00574E55" w:rsidRPr="0051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ir veikta studentu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digitālo kompetenču novērtēšana. Iegūtie dati liecina, ka digitālo rīku izmantošanas prasmes komunikācijai</w:t>
      </w:r>
      <w:r w:rsidR="00CC66C9" w:rsidRPr="0051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sadarbība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CC66C9" w:rsidRPr="0051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studējošajiem </w:t>
      </w:r>
      <w:r w:rsidR="00CC66C9" w:rsidRPr="0051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 labā līmenī, savukārt drošība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kompetencei nepieciešami uzlabojumi</w:t>
      </w:r>
      <w:r w:rsidR="00CC66C9" w:rsidRPr="0051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30D88AF" w14:textId="12E2BD11" w:rsidR="00CC66C9" w:rsidRDefault="005130E9" w:rsidP="00F36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Papildus i</w:t>
      </w:r>
      <w:r w:rsidR="00CC66C9" w:rsidRPr="00CC66C9">
        <w:rPr>
          <w:rFonts w:ascii="Times New Roman" w:hAnsi="Times New Roman" w:cs="Times New Roman"/>
          <w:sz w:val="24"/>
          <w:szCs w:val="24"/>
        </w:rPr>
        <w:t xml:space="preserve">zveidotas 3 </w:t>
      </w:r>
      <w:proofErr w:type="spellStart"/>
      <w:r w:rsidR="00CC66C9" w:rsidRPr="00CC66C9">
        <w:rPr>
          <w:rFonts w:ascii="Times New Roman" w:hAnsi="Times New Roman" w:cs="Times New Roman"/>
          <w:sz w:val="24"/>
          <w:szCs w:val="24"/>
        </w:rPr>
        <w:t>daudzfunkciju</w:t>
      </w:r>
      <w:proofErr w:type="spellEnd"/>
      <w:r w:rsidR="00CC66C9" w:rsidRPr="00CC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6C9" w:rsidRPr="00CC66C9">
        <w:rPr>
          <w:rFonts w:ascii="Times New Roman" w:hAnsi="Times New Roman" w:cs="Times New Roman"/>
          <w:sz w:val="24"/>
          <w:szCs w:val="24"/>
        </w:rPr>
        <w:t>hibrīdauditorijas</w:t>
      </w:r>
      <w:proofErr w:type="spellEnd"/>
      <w:r w:rsidR="00CC66C9" w:rsidRPr="00CC66C9">
        <w:rPr>
          <w:rFonts w:ascii="Times New Roman" w:hAnsi="Times New Roman" w:cs="Times New Roman"/>
          <w:sz w:val="24"/>
          <w:szCs w:val="24"/>
        </w:rPr>
        <w:t xml:space="preserve"> LBTU, RTA un DU studiju procesa, praktisko un pētniecisko semināru nodrošināšanai un pilnveidots </w:t>
      </w:r>
      <w:r>
        <w:rPr>
          <w:rFonts w:ascii="Times New Roman" w:hAnsi="Times New Roman" w:cs="Times New Roman"/>
          <w:sz w:val="24"/>
          <w:szCs w:val="24"/>
        </w:rPr>
        <w:t xml:space="preserve">LBTU </w:t>
      </w:r>
      <w:r w:rsidR="00CC66C9" w:rsidRPr="00CC66C9">
        <w:rPr>
          <w:rFonts w:ascii="Times New Roman" w:hAnsi="Times New Roman" w:cs="Times New Roman"/>
          <w:sz w:val="24"/>
          <w:szCs w:val="24"/>
        </w:rPr>
        <w:t xml:space="preserve">Malnavas koledžas digitalizācijas procesam nepieciešamais aprīkojums </w:t>
      </w:r>
      <w:proofErr w:type="spellStart"/>
      <w:r w:rsidR="00CC66C9" w:rsidRPr="00CC66C9">
        <w:rPr>
          <w:rFonts w:ascii="Times New Roman" w:hAnsi="Times New Roman" w:cs="Times New Roman"/>
          <w:sz w:val="24"/>
          <w:szCs w:val="24"/>
        </w:rPr>
        <w:t>hibrīdmācīšanās</w:t>
      </w:r>
      <w:proofErr w:type="spellEnd"/>
      <w:r w:rsidR="00CC66C9" w:rsidRPr="00CC66C9">
        <w:rPr>
          <w:rFonts w:ascii="Times New Roman" w:hAnsi="Times New Roman" w:cs="Times New Roman"/>
          <w:sz w:val="24"/>
          <w:szCs w:val="24"/>
        </w:rPr>
        <w:t xml:space="preserve"> nodrošināšanai</w:t>
      </w:r>
      <w:r w:rsidR="00CC66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1525D9" w14:textId="03D22DE4" w:rsidR="00CC66C9" w:rsidRDefault="005130E9" w:rsidP="00F36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“Īpaši lepojamies, ka projekta ietvaros esam izveidojuši un ieviesuši </w:t>
      </w:r>
      <w:r w:rsidR="00CC66C9">
        <w:rPr>
          <w:rFonts w:ascii="Times New Roman" w:hAnsi="Times New Roman" w:cs="Times New Roman"/>
          <w:sz w:val="24"/>
          <w:szCs w:val="24"/>
        </w:rPr>
        <w:t>j</w:t>
      </w:r>
      <w:r w:rsidR="00CC66C9" w:rsidRPr="00CC66C9">
        <w:rPr>
          <w:rFonts w:ascii="Times New Roman" w:hAnsi="Times New Roman" w:cs="Times New Roman"/>
          <w:sz w:val="24"/>
          <w:szCs w:val="24"/>
        </w:rPr>
        <w:t>aunā</w:t>
      </w:r>
      <w:r>
        <w:rPr>
          <w:rFonts w:ascii="Times New Roman" w:hAnsi="Times New Roman" w:cs="Times New Roman"/>
          <w:sz w:val="24"/>
          <w:szCs w:val="24"/>
        </w:rPr>
        <w:t>s</w:t>
      </w:r>
      <w:r w:rsidR="00CC66C9" w:rsidRPr="00CC66C9">
        <w:rPr>
          <w:rFonts w:ascii="Times New Roman" w:hAnsi="Times New Roman" w:cs="Times New Roman"/>
          <w:sz w:val="24"/>
          <w:szCs w:val="24"/>
        </w:rPr>
        <w:t xml:space="preserve"> LBTU studentu karte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CC66C9">
        <w:rPr>
          <w:rFonts w:ascii="Times New Roman" w:hAnsi="Times New Roman" w:cs="Times New Roman"/>
          <w:sz w:val="24"/>
          <w:szCs w:val="24"/>
        </w:rPr>
        <w:t xml:space="preserve">, </w:t>
      </w:r>
      <w:r w:rsidR="00CC66C9" w:rsidRPr="00CC66C9">
        <w:rPr>
          <w:rFonts w:ascii="Times New Roman" w:hAnsi="Times New Roman" w:cs="Times New Roman"/>
          <w:sz w:val="24"/>
          <w:szCs w:val="24"/>
        </w:rPr>
        <w:t>kas ļauj identificēt LBTU studentus un nodrošina pieeju LBTU pakalpojumiem</w:t>
      </w:r>
      <w:r w:rsidR="00CC66C9">
        <w:rPr>
          <w:rFonts w:ascii="Times New Roman" w:hAnsi="Times New Roman" w:cs="Times New Roman"/>
          <w:sz w:val="24"/>
          <w:szCs w:val="24"/>
        </w:rPr>
        <w:t xml:space="preserve">, </w:t>
      </w:r>
      <w:r w:rsidR="00CC66C9" w:rsidRPr="00CC66C9">
        <w:rPr>
          <w:rFonts w:ascii="Times New Roman" w:hAnsi="Times New Roman" w:cs="Times New Roman"/>
          <w:sz w:val="24"/>
          <w:szCs w:val="24"/>
        </w:rPr>
        <w:t>nodrošina pieeju Eiropas universitāšu pakalpojumiem mobilitātes laikā</w:t>
      </w:r>
      <w:r w:rsidR="00CC66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Sadarbībā</w:t>
      </w:r>
      <w:r w:rsidR="00CC66C9" w:rsidRPr="00CC66C9">
        <w:rPr>
          <w:rFonts w:ascii="Times New Roman" w:hAnsi="Times New Roman" w:cs="Times New Roman"/>
          <w:sz w:val="24"/>
          <w:szCs w:val="24"/>
        </w:rPr>
        <w:t xml:space="preserve"> ar Jelgavas </w:t>
      </w:r>
      <w:proofErr w:type="spellStart"/>
      <w:r w:rsidR="00CC66C9" w:rsidRPr="00CC66C9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CC66C9" w:rsidRPr="00CC66C9">
        <w:rPr>
          <w:rFonts w:ascii="Times New Roman" w:hAnsi="Times New Roman" w:cs="Times New Roman"/>
          <w:sz w:val="24"/>
          <w:szCs w:val="24"/>
        </w:rPr>
        <w:t xml:space="preserve"> pašvaldību un </w:t>
      </w:r>
      <w:proofErr w:type="spellStart"/>
      <w:r w:rsidR="00CC66C9" w:rsidRPr="00CC66C9">
        <w:rPr>
          <w:rFonts w:ascii="Times New Roman" w:hAnsi="Times New Roman" w:cs="Times New Roman"/>
          <w:i/>
          <w:iCs/>
          <w:sz w:val="24"/>
          <w:szCs w:val="24"/>
        </w:rPr>
        <w:t>Mastercard</w:t>
      </w:r>
      <w:proofErr w:type="spellEnd"/>
      <w:r w:rsidR="00CC66C9" w:rsidRPr="00CC66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66C9" w:rsidRPr="00CC66C9">
        <w:rPr>
          <w:rFonts w:ascii="Times New Roman" w:hAnsi="Times New Roman" w:cs="Times New Roman"/>
          <w:sz w:val="24"/>
          <w:szCs w:val="24"/>
        </w:rPr>
        <w:t>projekta</w:t>
      </w:r>
      <w:r w:rsidR="00CC66C9" w:rsidRPr="00CC66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C66C9" w:rsidRPr="00CC66C9">
        <w:rPr>
          <w:rFonts w:ascii="Times New Roman" w:hAnsi="Times New Roman" w:cs="Times New Roman"/>
          <w:i/>
          <w:iCs/>
          <w:sz w:val="24"/>
          <w:szCs w:val="24"/>
        </w:rPr>
        <w:t>Citypossible</w:t>
      </w:r>
      <w:proofErr w:type="spellEnd"/>
      <w:r w:rsidR="00CC66C9" w:rsidRPr="00CC66C9">
        <w:rPr>
          <w:rFonts w:ascii="Times New Roman" w:hAnsi="Times New Roman" w:cs="Times New Roman"/>
          <w:sz w:val="24"/>
          <w:szCs w:val="24"/>
        </w:rPr>
        <w:t xml:space="preserve"> ietvaros tiek pētīta iespēja e-karti integrēt valsts un pilsētas mēroga servisos</w:t>
      </w:r>
      <w:r>
        <w:rPr>
          <w:rFonts w:ascii="Times New Roman" w:hAnsi="Times New Roman" w:cs="Times New Roman"/>
          <w:sz w:val="24"/>
          <w:szCs w:val="24"/>
        </w:rPr>
        <w:t>,” stāsta I. Beitāne</w:t>
      </w:r>
      <w:r w:rsidR="00CC66C9">
        <w:rPr>
          <w:rFonts w:ascii="Times New Roman" w:hAnsi="Times New Roman" w:cs="Times New Roman"/>
          <w:sz w:val="24"/>
          <w:szCs w:val="24"/>
        </w:rPr>
        <w:t>.</w:t>
      </w:r>
    </w:p>
    <w:p w14:paraId="52103228" w14:textId="59A7C364" w:rsidR="00CC66C9" w:rsidRPr="00574E55" w:rsidRDefault="00CC66C9" w:rsidP="00F36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Projekts noslēgsies </w:t>
      </w:r>
      <w:r w:rsidR="005130E9">
        <w:rPr>
          <w:rFonts w:ascii="Times New Roman" w:hAnsi="Times New Roman" w:cs="Times New Roman"/>
          <w:sz w:val="24"/>
          <w:szCs w:val="24"/>
        </w:rPr>
        <w:t xml:space="preserve">šī gada </w:t>
      </w:r>
      <w:r>
        <w:rPr>
          <w:rFonts w:ascii="Times New Roman" w:hAnsi="Times New Roman" w:cs="Times New Roman"/>
          <w:sz w:val="24"/>
          <w:szCs w:val="24"/>
        </w:rPr>
        <w:t>31.</w:t>
      </w:r>
      <w:r w:rsidR="005130E9">
        <w:rPr>
          <w:rFonts w:ascii="Times New Roman" w:hAnsi="Times New Roman" w:cs="Times New Roman"/>
          <w:sz w:val="24"/>
          <w:szCs w:val="24"/>
        </w:rPr>
        <w:t xml:space="preserve"> decembrī, un tajā </w:t>
      </w:r>
      <w:r>
        <w:rPr>
          <w:rFonts w:ascii="Times New Roman" w:hAnsi="Times New Roman" w:cs="Times New Roman"/>
          <w:sz w:val="24"/>
          <w:szCs w:val="24"/>
        </w:rPr>
        <w:t>ir sasniegti visi rezultatīvie rādītāji, kas nodrošinās arī turpmāk</w:t>
      </w:r>
      <w:r w:rsidR="000D09E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augstskolu</w:t>
      </w:r>
      <w:r w:rsidR="000D09E9">
        <w:rPr>
          <w:rFonts w:ascii="Times New Roman" w:hAnsi="Times New Roman" w:cs="Times New Roman"/>
          <w:sz w:val="24"/>
          <w:szCs w:val="24"/>
        </w:rPr>
        <w:t xml:space="preserve"> digitālo transformāciju, </w:t>
      </w:r>
      <w:r w:rsidR="00E86B9E">
        <w:rPr>
          <w:rFonts w:ascii="Times New Roman" w:hAnsi="Times New Roman" w:cs="Times New Roman"/>
          <w:sz w:val="24"/>
          <w:szCs w:val="24"/>
        </w:rPr>
        <w:t>attīstot</w:t>
      </w:r>
      <w:r w:rsidR="000D09E9">
        <w:rPr>
          <w:rFonts w:ascii="Times New Roman" w:hAnsi="Times New Roman" w:cs="Times New Roman"/>
          <w:sz w:val="24"/>
          <w:szCs w:val="24"/>
        </w:rPr>
        <w:t xml:space="preserve"> studentu un mācībspēku digitālās kompetences.</w:t>
      </w:r>
    </w:p>
    <w:p w14:paraId="46890008" w14:textId="142262BD" w:rsidR="00F36748" w:rsidRPr="00F36748" w:rsidRDefault="00F36748" w:rsidP="00F367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748">
        <w:rPr>
          <w:rFonts w:ascii="Times New Roman" w:hAnsi="Times New Roman" w:cs="Times New Roman"/>
          <w:i/>
          <w:sz w:val="24"/>
          <w:szCs w:val="24"/>
        </w:rPr>
        <w:t>Aktivitāte norisinās Eiropas Sociālā fonda projektā “Digitalizācijas iniciatīvas studiju kvalitātes pilnveidei augstskolu stratēģiskas specializācijas jomās” (Nr. 8.2.3.0/22/A/005), kam piesaistīts REACT-EU finansējums pandēmijas krīzes seku mazināšanai. Projekta kopējas izmaksas ir 2 052 269.47 EUR. Tā īstenošana sākta 2022. gada 1. novembrī un noslēgsies 2023. gada 31. decembrī.</w:t>
      </w:r>
    </w:p>
    <w:p w14:paraId="37F644CC" w14:textId="77777777" w:rsidR="00721376" w:rsidRPr="00721376" w:rsidRDefault="00721376" w:rsidP="00730A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1376" w:rsidRPr="00721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49"/>
    <w:rsid w:val="00063DD6"/>
    <w:rsid w:val="000D09E9"/>
    <w:rsid w:val="000D6F18"/>
    <w:rsid w:val="001621A7"/>
    <w:rsid w:val="00213B07"/>
    <w:rsid w:val="002B5A0D"/>
    <w:rsid w:val="00313DDE"/>
    <w:rsid w:val="003A6BC2"/>
    <w:rsid w:val="003E056E"/>
    <w:rsid w:val="003F6A10"/>
    <w:rsid w:val="00400010"/>
    <w:rsid w:val="005130E9"/>
    <w:rsid w:val="00574E55"/>
    <w:rsid w:val="00584F4A"/>
    <w:rsid w:val="005D35FE"/>
    <w:rsid w:val="00637898"/>
    <w:rsid w:val="006E7F49"/>
    <w:rsid w:val="00721376"/>
    <w:rsid w:val="00730A95"/>
    <w:rsid w:val="0073307D"/>
    <w:rsid w:val="0078490A"/>
    <w:rsid w:val="00845ABB"/>
    <w:rsid w:val="008C45FC"/>
    <w:rsid w:val="00A34CDC"/>
    <w:rsid w:val="00A81E4B"/>
    <w:rsid w:val="00CA027B"/>
    <w:rsid w:val="00CC4FED"/>
    <w:rsid w:val="00CC66C9"/>
    <w:rsid w:val="00CD6200"/>
    <w:rsid w:val="00D564F7"/>
    <w:rsid w:val="00E86B9E"/>
    <w:rsid w:val="00F02491"/>
    <w:rsid w:val="00F2714D"/>
    <w:rsid w:val="00F3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4F80"/>
  <w15:chartTrackingRefBased/>
  <w15:docId w15:val="{DA2C8117-A260-48C6-A92A-98F1EA91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1745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Gailis</dc:creator>
  <cp:keywords/>
  <dc:description/>
  <cp:lastModifiedBy>Ilze Beitane</cp:lastModifiedBy>
  <cp:revision>2</cp:revision>
  <dcterms:created xsi:type="dcterms:W3CDTF">2023-12-18T14:12:00Z</dcterms:created>
  <dcterms:modified xsi:type="dcterms:W3CDTF">2023-12-18T14:12:00Z</dcterms:modified>
</cp:coreProperties>
</file>