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74F" w:rsidRPr="005D32FA" w:rsidRDefault="002D774F" w:rsidP="00E07FF9">
      <w:pPr>
        <w:shd w:val="clear" w:color="auto" w:fill="FFFFFF"/>
        <w:spacing w:after="0" w:line="240" w:lineRule="auto"/>
        <w:ind w:right="-483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 w:rsidRPr="005D32FA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Paziņojums par </w:t>
      </w:r>
      <w:r w:rsidR="009A7B5D" w:rsidRPr="009A7B5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lv-LV"/>
        </w:rPr>
        <w:t>DIĀNA</w:t>
      </w:r>
      <w:r w:rsidR="009A7B5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lv-LV"/>
        </w:rPr>
        <w:t>S</w:t>
      </w:r>
      <w:r w:rsidR="009A7B5D" w:rsidRPr="009A7B5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lv-LV"/>
        </w:rPr>
        <w:t xml:space="preserve"> OZOLA</w:t>
      </w:r>
      <w:r w:rsidR="009A7B5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lv-LV"/>
        </w:rPr>
        <w:t>S</w:t>
      </w:r>
      <w:r w:rsidR="004C3D1D" w:rsidRPr="005D32FA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 </w:t>
      </w:r>
      <w:r w:rsidRPr="005D32FA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promocijas darba aizstāvēšanu </w:t>
      </w:r>
    </w:p>
    <w:p w:rsidR="002D774F" w:rsidRPr="005D32FA" w:rsidRDefault="002D774F" w:rsidP="00E07F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</w:p>
    <w:p w:rsidR="001C7797" w:rsidRPr="005D32FA" w:rsidRDefault="001C7797" w:rsidP="00E07F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</w:p>
    <w:p w:rsidR="001C7797" w:rsidRPr="005D32FA" w:rsidRDefault="001C7797" w:rsidP="00E07F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</w:p>
    <w:p w:rsidR="002D774F" w:rsidRPr="005D32FA" w:rsidRDefault="002D774F" w:rsidP="00E07F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</w:p>
    <w:p w:rsidR="009A7B5D" w:rsidRDefault="009A7B5D" w:rsidP="00E07F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9A7B5D">
        <w:rPr>
          <w:rFonts w:ascii="Times New Roman" w:eastAsia="Times New Roman" w:hAnsi="Times New Roman" w:cs="Times New Roman"/>
          <w:sz w:val="28"/>
          <w:szCs w:val="28"/>
          <w:lang w:eastAsia="lv-LV"/>
        </w:rPr>
        <w:t>2023. gada 22. novembrī plkst. 10.00 Daugavpils Universitātes Valodniecības un literatūrzinātnes promocijas padomes atklātā sēdē tiešsaistē ZOOM platformā</w:t>
      </w:r>
    </w:p>
    <w:p w:rsidR="009A7B5D" w:rsidRPr="00E07FF9" w:rsidRDefault="009A7B5D" w:rsidP="00E07F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8"/>
          <w:lang w:eastAsia="lv-LV"/>
        </w:rPr>
      </w:pPr>
    </w:p>
    <w:p w:rsidR="009A7B5D" w:rsidRDefault="009A7B5D" w:rsidP="00E07F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9A7B5D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DIĀNA OZOLA</w:t>
      </w:r>
    </w:p>
    <w:p w:rsidR="009A7B5D" w:rsidRPr="00E07FF9" w:rsidRDefault="009A7B5D" w:rsidP="00E07F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lv-LV"/>
        </w:rPr>
      </w:pPr>
    </w:p>
    <w:p w:rsidR="002D774F" w:rsidRPr="009A7B5D" w:rsidRDefault="009A7B5D" w:rsidP="00E07F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9A7B5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aizstāvēs promocijas darbu „Ceļojuma apraksta žanra tipoloģija 20.–21. gadsimtu mijas latviešu un amerikāņu literatūrā” zinātnes doktora grāda zinātnes doktors (</w:t>
      </w:r>
      <w:proofErr w:type="spellStart"/>
      <w:r w:rsidRPr="009A7B5D">
        <w:rPr>
          <w:rFonts w:ascii="Times New Roman" w:eastAsia="Times New Roman" w:hAnsi="Times New Roman" w:cs="Times New Roman"/>
          <w:sz w:val="28"/>
          <w:szCs w:val="28"/>
          <w:lang w:eastAsia="lv-LV"/>
        </w:rPr>
        <w:t>Ph.D</w:t>
      </w:r>
      <w:proofErr w:type="spellEnd"/>
      <w:r w:rsidRPr="009A7B5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.) humanitārajās un mākslas zinātnēs (valodniecības un literatūrzinātnes nozarē salīdzināmās literatūrzinātnes </w:t>
      </w:r>
      <w:proofErr w:type="spellStart"/>
      <w:r w:rsidRPr="009A7B5D">
        <w:rPr>
          <w:rFonts w:ascii="Times New Roman" w:eastAsia="Times New Roman" w:hAnsi="Times New Roman" w:cs="Times New Roman"/>
          <w:sz w:val="28"/>
          <w:szCs w:val="28"/>
          <w:lang w:eastAsia="lv-LV"/>
        </w:rPr>
        <w:t>apakšnozarē</w:t>
      </w:r>
      <w:proofErr w:type="spellEnd"/>
      <w:r w:rsidRPr="009A7B5D">
        <w:rPr>
          <w:rFonts w:ascii="Times New Roman" w:eastAsia="Times New Roman" w:hAnsi="Times New Roman" w:cs="Times New Roman"/>
          <w:sz w:val="28"/>
          <w:szCs w:val="28"/>
          <w:lang w:eastAsia="lv-LV"/>
        </w:rPr>
        <w:t>)  iegūšanai.</w:t>
      </w:r>
    </w:p>
    <w:p w:rsidR="002D774F" w:rsidRPr="005D32FA" w:rsidRDefault="002D774F" w:rsidP="00E07F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:rsidR="002D774F" w:rsidRPr="005D32FA" w:rsidRDefault="002D774F" w:rsidP="00E07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5D32FA">
        <w:rPr>
          <w:rFonts w:ascii="Times New Roman" w:eastAsia="Times New Roman" w:hAnsi="Times New Roman" w:cs="Times New Roman"/>
          <w:i/>
          <w:iCs/>
          <w:sz w:val="28"/>
          <w:szCs w:val="28"/>
          <w:lang w:eastAsia="lv-LV"/>
        </w:rPr>
        <w:t>Promocijas darba zinātnisk</w:t>
      </w:r>
      <w:r w:rsidR="009A7B5D">
        <w:rPr>
          <w:rFonts w:ascii="Times New Roman" w:eastAsia="Times New Roman" w:hAnsi="Times New Roman" w:cs="Times New Roman"/>
          <w:i/>
          <w:iCs/>
          <w:sz w:val="28"/>
          <w:szCs w:val="28"/>
          <w:lang w:eastAsia="lv-LV"/>
        </w:rPr>
        <w:t>ā</w:t>
      </w:r>
      <w:r w:rsidRPr="005D32FA">
        <w:rPr>
          <w:rFonts w:ascii="Times New Roman" w:eastAsia="Times New Roman" w:hAnsi="Times New Roman" w:cs="Times New Roman"/>
          <w:i/>
          <w:iCs/>
          <w:sz w:val="28"/>
          <w:szCs w:val="28"/>
          <w:lang w:eastAsia="lv-LV"/>
        </w:rPr>
        <w:t xml:space="preserve"> vadītā</w:t>
      </w:r>
      <w:r w:rsidR="004C3D1D" w:rsidRPr="005D32FA">
        <w:rPr>
          <w:rFonts w:ascii="Times New Roman" w:eastAsia="Times New Roman" w:hAnsi="Times New Roman" w:cs="Times New Roman"/>
          <w:i/>
          <w:iCs/>
          <w:sz w:val="28"/>
          <w:szCs w:val="28"/>
          <w:lang w:eastAsia="lv-LV"/>
        </w:rPr>
        <w:t>j</w:t>
      </w:r>
      <w:r w:rsidR="009A7B5D">
        <w:rPr>
          <w:rFonts w:ascii="Times New Roman" w:eastAsia="Times New Roman" w:hAnsi="Times New Roman" w:cs="Times New Roman"/>
          <w:i/>
          <w:iCs/>
          <w:sz w:val="28"/>
          <w:szCs w:val="28"/>
          <w:lang w:eastAsia="lv-LV"/>
        </w:rPr>
        <w:t>a</w:t>
      </w:r>
      <w:r w:rsidRPr="005D32FA">
        <w:rPr>
          <w:rFonts w:ascii="Times New Roman" w:eastAsia="Times New Roman" w:hAnsi="Times New Roman" w:cs="Times New Roman"/>
          <w:i/>
          <w:iCs/>
          <w:sz w:val="28"/>
          <w:szCs w:val="28"/>
          <w:lang w:eastAsia="lv-LV"/>
        </w:rPr>
        <w:t>:</w:t>
      </w:r>
      <w:r w:rsidR="001C7797" w:rsidRPr="005D32FA">
        <w:rPr>
          <w:rFonts w:ascii="Times New Roman" w:eastAsia="Times New Roman" w:hAnsi="Times New Roman" w:cs="Times New Roman"/>
          <w:i/>
          <w:iCs/>
          <w:sz w:val="28"/>
          <w:szCs w:val="28"/>
          <w:lang w:eastAsia="lv-LV"/>
        </w:rPr>
        <w:t xml:space="preserve"> </w:t>
      </w:r>
      <w:r w:rsidR="009A7B5D" w:rsidRPr="009A7B5D">
        <w:rPr>
          <w:rFonts w:ascii="Times New Roman" w:eastAsia="Times New Roman" w:hAnsi="Times New Roman" w:cs="Times New Roman"/>
          <w:iCs/>
          <w:sz w:val="28"/>
          <w:szCs w:val="28"/>
          <w:lang w:eastAsia="lv-LV"/>
        </w:rPr>
        <w:t xml:space="preserve">Dr. philol. prof. Maija </w:t>
      </w:r>
      <w:proofErr w:type="spellStart"/>
      <w:r w:rsidR="009A7B5D" w:rsidRPr="009A7B5D">
        <w:rPr>
          <w:rFonts w:ascii="Times New Roman" w:eastAsia="Times New Roman" w:hAnsi="Times New Roman" w:cs="Times New Roman"/>
          <w:iCs/>
          <w:sz w:val="28"/>
          <w:szCs w:val="28"/>
          <w:lang w:eastAsia="lv-LV"/>
        </w:rPr>
        <w:t>Burima</w:t>
      </w:r>
      <w:proofErr w:type="spellEnd"/>
    </w:p>
    <w:p w:rsidR="001C7797" w:rsidRPr="005D32FA" w:rsidRDefault="001C7797" w:rsidP="00E07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lv-LV"/>
        </w:rPr>
      </w:pPr>
    </w:p>
    <w:p w:rsidR="001C7797" w:rsidRPr="005D32FA" w:rsidRDefault="001C7797" w:rsidP="00E07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lv-LV"/>
        </w:rPr>
      </w:pPr>
    </w:p>
    <w:p w:rsidR="002D774F" w:rsidRPr="005D32FA" w:rsidRDefault="002D774F" w:rsidP="00E07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5D32FA">
        <w:rPr>
          <w:rFonts w:ascii="Times New Roman" w:eastAsia="Times New Roman" w:hAnsi="Times New Roman" w:cs="Times New Roman"/>
          <w:i/>
          <w:iCs/>
          <w:sz w:val="28"/>
          <w:szCs w:val="28"/>
          <w:lang w:eastAsia="lv-LV"/>
        </w:rPr>
        <w:t>Oficiālie recenzenti:</w:t>
      </w:r>
    </w:p>
    <w:p w:rsidR="009A7B5D" w:rsidRPr="009A7B5D" w:rsidRDefault="009A7B5D" w:rsidP="00E07FF9">
      <w:pPr>
        <w:pStyle w:val="ListParagraph"/>
        <w:rPr>
          <w:sz w:val="28"/>
          <w:lang w:val="lv-LV"/>
        </w:rPr>
      </w:pPr>
      <w:r w:rsidRPr="009A7B5D">
        <w:rPr>
          <w:i/>
          <w:sz w:val="28"/>
          <w:lang w:val="lv-LV"/>
        </w:rPr>
        <w:t>Dr. hum. art</w:t>
      </w:r>
      <w:r w:rsidRPr="009A7B5D">
        <w:rPr>
          <w:sz w:val="28"/>
          <w:lang w:val="lv-LV"/>
        </w:rPr>
        <w:t xml:space="preserve">. vad. </w:t>
      </w:r>
      <w:proofErr w:type="spellStart"/>
      <w:r w:rsidRPr="009A7B5D">
        <w:rPr>
          <w:sz w:val="28"/>
          <w:lang w:val="lv-LV"/>
        </w:rPr>
        <w:t>pētn</w:t>
      </w:r>
      <w:proofErr w:type="spellEnd"/>
      <w:r w:rsidRPr="009A7B5D">
        <w:rPr>
          <w:sz w:val="28"/>
          <w:lang w:val="lv-LV"/>
        </w:rPr>
        <w:t xml:space="preserve">. Laura </w:t>
      </w:r>
      <w:proofErr w:type="spellStart"/>
      <w:r w:rsidRPr="009A7B5D">
        <w:rPr>
          <w:sz w:val="28"/>
          <w:lang w:val="lv-LV"/>
        </w:rPr>
        <w:t>Laurušaite</w:t>
      </w:r>
      <w:proofErr w:type="spellEnd"/>
      <w:r w:rsidRPr="009A7B5D">
        <w:rPr>
          <w:sz w:val="28"/>
          <w:lang w:val="lv-LV"/>
        </w:rPr>
        <w:t xml:space="preserve"> (Lietuviešu literatūras un folkloras institūts);</w:t>
      </w:r>
    </w:p>
    <w:p w:rsidR="009A7B5D" w:rsidRPr="009A7B5D" w:rsidRDefault="009A7B5D" w:rsidP="00E07FF9">
      <w:pPr>
        <w:pStyle w:val="ListParagraph"/>
        <w:rPr>
          <w:sz w:val="28"/>
          <w:lang w:val="lv-LV"/>
        </w:rPr>
      </w:pPr>
      <w:r w:rsidRPr="009A7B5D">
        <w:rPr>
          <w:i/>
          <w:sz w:val="28"/>
          <w:lang w:val="lv-LV"/>
        </w:rPr>
        <w:t>Dr. philol</w:t>
      </w:r>
      <w:r w:rsidRPr="009A7B5D">
        <w:rPr>
          <w:sz w:val="28"/>
          <w:lang w:val="lv-LV"/>
        </w:rPr>
        <w:t xml:space="preserve">. </w:t>
      </w:r>
      <w:proofErr w:type="spellStart"/>
      <w:r w:rsidRPr="009A7B5D">
        <w:rPr>
          <w:sz w:val="28"/>
          <w:lang w:val="lv-LV"/>
        </w:rPr>
        <w:t>pētn</w:t>
      </w:r>
      <w:proofErr w:type="spellEnd"/>
      <w:r w:rsidRPr="009A7B5D">
        <w:rPr>
          <w:sz w:val="28"/>
          <w:lang w:val="lv-LV"/>
        </w:rPr>
        <w:t xml:space="preserve">. Jānis Oga (Latvijas Universitātes Literatūras, folkloras un mākslas institūts);  </w:t>
      </w:r>
    </w:p>
    <w:p w:rsidR="009A7B5D" w:rsidRPr="009A7B5D" w:rsidRDefault="009A7B5D" w:rsidP="00E07FF9">
      <w:pPr>
        <w:pStyle w:val="ListParagraph"/>
        <w:rPr>
          <w:i/>
          <w:sz w:val="28"/>
          <w:lang w:val="lv-LV"/>
        </w:rPr>
      </w:pPr>
      <w:r w:rsidRPr="009A7B5D">
        <w:rPr>
          <w:i/>
          <w:sz w:val="28"/>
          <w:lang w:val="lv-LV"/>
        </w:rPr>
        <w:t>Dr. philol</w:t>
      </w:r>
      <w:r w:rsidRPr="009A7B5D">
        <w:rPr>
          <w:sz w:val="28"/>
          <w:lang w:val="lv-LV"/>
        </w:rPr>
        <w:t xml:space="preserve">. vad. </w:t>
      </w:r>
      <w:proofErr w:type="spellStart"/>
      <w:r w:rsidRPr="009A7B5D">
        <w:rPr>
          <w:sz w:val="28"/>
          <w:lang w:val="lv-LV"/>
        </w:rPr>
        <w:t>pētn</w:t>
      </w:r>
      <w:proofErr w:type="spellEnd"/>
      <w:r w:rsidRPr="009A7B5D">
        <w:rPr>
          <w:sz w:val="28"/>
          <w:lang w:val="lv-LV"/>
        </w:rPr>
        <w:t xml:space="preserve">., asoc. prof. Alīna </w:t>
      </w:r>
      <w:proofErr w:type="spellStart"/>
      <w:r w:rsidRPr="009A7B5D">
        <w:rPr>
          <w:sz w:val="28"/>
          <w:lang w:val="lv-LV"/>
        </w:rPr>
        <w:t>Romanovska</w:t>
      </w:r>
      <w:proofErr w:type="spellEnd"/>
      <w:r w:rsidRPr="009A7B5D">
        <w:rPr>
          <w:sz w:val="28"/>
          <w:lang w:val="lv-LV"/>
        </w:rPr>
        <w:t xml:space="preserve"> (Daugavpils Universitāte).</w:t>
      </w:r>
    </w:p>
    <w:p w:rsidR="002D774F" w:rsidRPr="005D32FA" w:rsidRDefault="002D774F" w:rsidP="00E07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21544"/>
          <w:sz w:val="28"/>
          <w:szCs w:val="28"/>
          <w:lang w:eastAsia="lv-LV"/>
        </w:rPr>
      </w:pPr>
    </w:p>
    <w:p w:rsidR="001C7797" w:rsidRPr="005D32FA" w:rsidRDefault="001C7797" w:rsidP="00E07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21544"/>
          <w:sz w:val="28"/>
          <w:szCs w:val="28"/>
          <w:lang w:eastAsia="lv-LV"/>
        </w:rPr>
      </w:pPr>
    </w:p>
    <w:p w:rsidR="002D774F" w:rsidRPr="005D32FA" w:rsidRDefault="00E07FF9" w:rsidP="00E07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lv-LV"/>
        </w:rPr>
      </w:pPr>
      <w:hyperlink r:id="rId4" w:history="1">
        <w:proofErr w:type="spellStart"/>
        <w:r w:rsidR="009A7B5D">
          <w:rPr>
            <w:rFonts w:ascii="Times New Roman" w:eastAsia="Times New Roman" w:hAnsi="Times New Roman" w:cs="Times New Roman"/>
            <w:color w:val="FF0000"/>
            <w:sz w:val="28"/>
            <w:szCs w:val="28"/>
            <w:lang w:eastAsia="lv-LV"/>
          </w:rPr>
          <w:t>D.Ozolas</w:t>
        </w:r>
        <w:proofErr w:type="spellEnd"/>
        <w:r w:rsidR="001C7797" w:rsidRPr="005D32FA">
          <w:rPr>
            <w:rFonts w:ascii="Times New Roman" w:eastAsia="Times New Roman" w:hAnsi="Times New Roman" w:cs="Times New Roman"/>
            <w:color w:val="FF0000"/>
            <w:sz w:val="28"/>
            <w:szCs w:val="28"/>
            <w:lang w:eastAsia="lv-LV"/>
          </w:rPr>
          <w:t xml:space="preserve"> </w:t>
        </w:r>
        <w:r w:rsidR="002D774F" w:rsidRPr="005D32FA">
          <w:rPr>
            <w:rFonts w:ascii="Times New Roman" w:eastAsia="Times New Roman" w:hAnsi="Times New Roman" w:cs="Times New Roman"/>
            <w:color w:val="FF0000"/>
            <w:sz w:val="28"/>
            <w:szCs w:val="28"/>
            <w:lang w:eastAsia="lv-LV"/>
          </w:rPr>
          <w:t>promocijas darbs </w:t>
        </w:r>
        <w:r w:rsidR="001C7797" w:rsidRPr="005D32FA">
          <w:rPr>
            <w:rFonts w:ascii="Times New Roman" w:eastAsia="Times New Roman" w:hAnsi="Times New Roman" w:cs="Times New Roman"/>
            <w:color w:val="FF0000"/>
            <w:sz w:val="28"/>
            <w:szCs w:val="28"/>
            <w:lang w:eastAsia="lv-LV"/>
          </w:rPr>
          <w:t xml:space="preserve"> „</w:t>
        </w:r>
        <w:r w:rsidR="009A7B5D" w:rsidRPr="009A7B5D">
          <w:rPr>
            <w:rFonts w:ascii="Times New Roman" w:eastAsia="Times New Roman" w:hAnsi="Times New Roman" w:cs="Times New Roman"/>
            <w:color w:val="FF0000"/>
            <w:sz w:val="28"/>
            <w:szCs w:val="28"/>
            <w:lang w:eastAsia="lv-LV"/>
          </w:rPr>
          <w:t>Ceļojuma apraksta žanra tipoloģija 20.–21. gadsimtu mijas latviešu un amerikāņu literatūrā</w:t>
        </w:r>
        <w:r w:rsidR="001C7797" w:rsidRPr="005D32FA">
          <w:rPr>
            <w:rFonts w:ascii="Times New Roman" w:eastAsia="Times New Roman" w:hAnsi="Times New Roman" w:cs="Times New Roman"/>
            <w:color w:val="FF0000"/>
            <w:sz w:val="28"/>
            <w:szCs w:val="28"/>
            <w:lang w:eastAsia="lv-LV"/>
          </w:rPr>
          <w:t>”</w:t>
        </w:r>
      </w:hyperlink>
    </w:p>
    <w:p w:rsidR="002D774F" w:rsidRPr="005D32FA" w:rsidRDefault="00E07FF9" w:rsidP="00E07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lv-LV"/>
        </w:rPr>
      </w:pPr>
      <w:hyperlink r:id="rId5" w:history="1">
        <w:proofErr w:type="spellStart"/>
        <w:r w:rsidR="009A7B5D">
          <w:rPr>
            <w:rFonts w:ascii="Times New Roman" w:eastAsia="Times New Roman" w:hAnsi="Times New Roman" w:cs="Times New Roman"/>
            <w:color w:val="FF0000"/>
            <w:sz w:val="28"/>
            <w:szCs w:val="28"/>
            <w:lang w:eastAsia="lv-LV"/>
          </w:rPr>
          <w:t>D.Ozolas</w:t>
        </w:r>
        <w:proofErr w:type="spellEnd"/>
        <w:r w:rsidR="002D774F" w:rsidRPr="005D32FA">
          <w:rPr>
            <w:rFonts w:ascii="Times New Roman" w:eastAsia="Times New Roman" w:hAnsi="Times New Roman" w:cs="Times New Roman"/>
            <w:color w:val="FF0000"/>
            <w:sz w:val="28"/>
            <w:szCs w:val="28"/>
            <w:lang w:eastAsia="lv-LV"/>
          </w:rPr>
          <w:t xml:space="preserve"> promocijas darba kopsavilkums latviešu</w:t>
        </w:r>
        <w:r w:rsidR="004C3D1D" w:rsidRPr="005D32FA">
          <w:rPr>
            <w:rFonts w:ascii="Times New Roman" w:eastAsia="Times New Roman" w:hAnsi="Times New Roman" w:cs="Times New Roman"/>
            <w:color w:val="FF0000"/>
            <w:sz w:val="28"/>
            <w:szCs w:val="28"/>
            <w:lang w:eastAsia="lv-LV"/>
          </w:rPr>
          <w:t xml:space="preserve"> un angļu</w:t>
        </w:r>
        <w:r w:rsidR="002D774F" w:rsidRPr="005D32FA">
          <w:rPr>
            <w:rFonts w:ascii="Times New Roman" w:eastAsia="Times New Roman" w:hAnsi="Times New Roman" w:cs="Times New Roman"/>
            <w:color w:val="FF0000"/>
            <w:sz w:val="28"/>
            <w:szCs w:val="28"/>
            <w:lang w:eastAsia="lv-LV"/>
          </w:rPr>
          <w:t xml:space="preserve"> valodā</w:t>
        </w:r>
      </w:hyperlink>
    </w:p>
    <w:p w:rsidR="001C7797" w:rsidRDefault="001C7797" w:rsidP="00E07F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:rsidR="00E07FF9" w:rsidRPr="005D32FA" w:rsidRDefault="00E07FF9" w:rsidP="00E07F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:rsidR="009A7B5D" w:rsidRPr="009A7B5D" w:rsidRDefault="009A7B5D" w:rsidP="00E07FF9">
      <w:pPr>
        <w:pStyle w:val="Default"/>
        <w:jc w:val="both"/>
        <w:rPr>
          <w:sz w:val="28"/>
        </w:rPr>
      </w:pPr>
      <w:r w:rsidRPr="009A7B5D">
        <w:rPr>
          <w:sz w:val="28"/>
        </w:rPr>
        <w:t>Lūdzam interesentus reģistrēties dalībai sēdē līdz 2023. gada 15. novembrim, rakstot uz e-pastu: ingrida.kupsane@du.lv.</w:t>
      </w:r>
    </w:p>
    <w:p w:rsidR="00E07FF9" w:rsidRDefault="00E07FF9" w:rsidP="00E07FF9">
      <w:pPr>
        <w:spacing w:after="0" w:line="240" w:lineRule="auto"/>
        <w:jc w:val="both"/>
        <w:rPr>
          <w:rFonts w:ascii="PT Serif" w:hAnsi="PT Serif" w:cs="PT Serif"/>
          <w:sz w:val="26"/>
          <w:shd w:val="clear" w:color="auto" w:fill="FFFFFF"/>
        </w:rPr>
      </w:pPr>
    </w:p>
    <w:p w:rsidR="009A7B5D" w:rsidRPr="00E07FF9" w:rsidRDefault="009A7B5D" w:rsidP="00E07FF9">
      <w:pPr>
        <w:spacing w:after="0" w:line="240" w:lineRule="auto"/>
        <w:jc w:val="both"/>
        <w:rPr>
          <w:rFonts w:ascii="PT Serif" w:hAnsi="PT Serif" w:cs="PT Serif"/>
          <w:sz w:val="26"/>
          <w:shd w:val="clear" w:color="auto" w:fill="FFFFFF"/>
        </w:rPr>
      </w:pPr>
      <w:r w:rsidRPr="00E07FF9">
        <w:rPr>
          <w:rFonts w:ascii="PT Serif" w:hAnsi="PT Serif" w:cs="PT Serif"/>
          <w:sz w:val="26"/>
          <w:shd w:val="clear" w:color="auto" w:fill="FFFFFF"/>
        </w:rPr>
        <w:t xml:space="preserve">Ar promocijas darbu un tā kopsavilkumu var iepazīties Daugavpils Universitātes bibliotēkā Parādes ielā 1 Daugavpilī un </w:t>
      </w:r>
      <w:hyperlink r:id="rId6" w:history="1">
        <w:r w:rsidRPr="00E07FF9">
          <w:rPr>
            <w:rStyle w:val="Hyperlink"/>
            <w:rFonts w:ascii="PT Serif" w:hAnsi="PT Serif" w:cs="PT Serif"/>
            <w:sz w:val="26"/>
            <w:shd w:val="clear" w:color="auto" w:fill="FFFFFF"/>
          </w:rPr>
          <w:t>www.du.lv</w:t>
        </w:r>
      </w:hyperlink>
      <w:r w:rsidRPr="00E07FF9">
        <w:rPr>
          <w:rFonts w:ascii="PT Serif" w:hAnsi="PT Serif" w:cs="PT Serif"/>
          <w:sz w:val="26"/>
          <w:shd w:val="clear" w:color="auto" w:fill="FFFFFF"/>
        </w:rPr>
        <w:t>.</w:t>
      </w:r>
    </w:p>
    <w:p w:rsidR="001C7797" w:rsidRPr="00E07FF9" w:rsidRDefault="001C7797" w:rsidP="00E07FF9">
      <w:pPr>
        <w:pStyle w:val="BodyTextIndent"/>
        <w:tabs>
          <w:tab w:val="left" w:pos="2145"/>
        </w:tabs>
        <w:spacing w:after="0"/>
        <w:ind w:left="0"/>
        <w:rPr>
          <w:sz w:val="32"/>
          <w:szCs w:val="28"/>
          <w:lang w:val="lv-LV" w:eastAsia="lv-LV"/>
        </w:rPr>
      </w:pPr>
      <w:bookmarkStart w:id="0" w:name="_GoBack"/>
      <w:bookmarkEnd w:id="0"/>
    </w:p>
    <w:p w:rsidR="001C7797" w:rsidRPr="005D32FA" w:rsidRDefault="001C7797" w:rsidP="00E07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lv-LV"/>
        </w:rPr>
      </w:pPr>
    </w:p>
    <w:p w:rsidR="002D774F" w:rsidRPr="005D32FA" w:rsidRDefault="002D774F" w:rsidP="00E07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lv-LV"/>
        </w:rPr>
      </w:pPr>
      <w:r w:rsidRPr="005D32FA">
        <w:rPr>
          <w:rFonts w:ascii="Times New Roman" w:eastAsia="Times New Roman" w:hAnsi="Times New Roman" w:cs="Times New Roman"/>
          <w:b/>
          <w:bCs/>
          <w:sz w:val="24"/>
          <w:szCs w:val="28"/>
          <w:lang w:eastAsia="lv-LV"/>
        </w:rPr>
        <w:t>Papildu informācija:</w:t>
      </w:r>
      <w:r w:rsidRPr="005D32FA">
        <w:rPr>
          <w:rFonts w:ascii="Times New Roman" w:eastAsia="Times New Roman" w:hAnsi="Times New Roman" w:cs="Times New Roman"/>
          <w:sz w:val="24"/>
          <w:szCs w:val="28"/>
          <w:lang w:eastAsia="lv-LV"/>
        </w:rPr>
        <w:br/>
        <w:t>DU Zinātņu daļa</w:t>
      </w:r>
      <w:r w:rsidRPr="005D32FA">
        <w:rPr>
          <w:rFonts w:ascii="Times New Roman" w:eastAsia="Times New Roman" w:hAnsi="Times New Roman" w:cs="Times New Roman"/>
          <w:sz w:val="24"/>
          <w:szCs w:val="28"/>
          <w:lang w:eastAsia="lv-LV"/>
        </w:rPr>
        <w:br/>
      </w:r>
      <w:r w:rsidRPr="005D32FA">
        <w:rPr>
          <w:rFonts w:ascii="Times New Roman" w:eastAsia="Times New Roman" w:hAnsi="Times New Roman" w:cs="Times New Roman"/>
          <w:sz w:val="24"/>
          <w:szCs w:val="28"/>
          <w:lang w:eastAsia="lv-LV"/>
        </w:rPr>
        <w:lastRenderedPageBreak/>
        <w:t>t.: 654 25452</w:t>
      </w:r>
      <w:r w:rsidRPr="005D32FA">
        <w:rPr>
          <w:rFonts w:ascii="Times New Roman" w:eastAsia="Times New Roman" w:hAnsi="Times New Roman" w:cs="Times New Roman"/>
          <w:sz w:val="24"/>
          <w:szCs w:val="28"/>
          <w:lang w:eastAsia="lv-LV"/>
        </w:rPr>
        <w:br/>
        <w:t>e-pasts: zinda@du.lv</w:t>
      </w:r>
    </w:p>
    <w:p w:rsidR="00651B03" w:rsidRPr="00934520" w:rsidRDefault="00651B03" w:rsidP="00E07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51B03" w:rsidRPr="009345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B6A"/>
    <w:rsid w:val="000B1609"/>
    <w:rsid w:val="00115B6A"/>
    <w:rsid w:val="001C7797"/>
    <w:rsid w:val="002D774F"/>
    <w:rsid w:val="003A79B3"/>
    <w:rsid w:val="004C3D1D"/>
    <w:rsid w:val="005D32FA"/>
    <w:rsid w:val="00651B03"/>
    <w:rsid w:val="0089619A"/>
    <w:rsid w:val="00934520"/>
    <w:rsid w:val="009A7B5D"/>
    <w:rsid w:val="00AC3082"/>
    <w:rsid w:val="00C72461"/>
    <w:rsid w:val="00DE2BB0"/>
    <w:rsid w:val="00E0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13E35F"/>
  <w15:chartTrackingRefBased/>
  <w15:docId w15:val="{F6F1A0F7-EC62-41A8-8334-A28CB1682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D77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774F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styleId="Hyperlink">
    <w:name w:val="Hyperlink"/>
    <w:basedOn w:val="DefaultParagraphFont"/>
    <w:uiPriority w:val="99"/>
    <w:unhideWhenUsed/>
    <w:rsid w:val="002D774F"/>
    <w:rPr>
      <w:color w:val="0000FF"/>
      <w:u w:val="single"/>
    </w:rPr>
  </w:style>
  <w:style w:type="paragraph" w:customStyle="1" w:styleId="has-text-align-center">
    <w:name w:val="has-text-align-center"/>
    <w:basedOn w:val="Normal"/>
    <w:rsid w:val="002D7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2D774F"/>
    <w:rPr>
      <w:b/>
      <w:bCs/>
    </w:rPr>
  </w:style>
  <w:style w:type="character" w:styleId="Emphasis">
    <w:name w:val="Emphasis"/>
    <w:basedOn w:val="DefaultParagraphFont"/>
    <w:uiPriority w:val="20"/>
    <w:qFormat/>
    <w:rsid w:val="002D774F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2D7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D77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D774F"/>
    <w:rPr>
      <w:rFonts w:ascii="Courier New" w:eastAsia="Times New Roman" w:hAnsi="Courier New" w:cs="Courier New"/>
      <w:sz w:val="20"/>
      <w:szCs w:val="20"/>
      <w:lang w:eastAsia="lv-LV"/>
    </w:rPr>
  </w:style>
  <w:style w:type="paragraph" w:styleId="ListParagraph">
    <w:name w:val="List Paragraph"/>
    <w:basedOn w:val="Normal"/>
    <w:uiPriority w:val="34"/>
    <w:qFormat/>
    <w:rsid w:val="004C3D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rsid w:val="004C3D1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4C3D1D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uiPriority w:val="99"/>
    <w:rsid w:val="004C3D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5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4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95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2934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7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32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9982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25852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0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6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8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8321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1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55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9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33002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875038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9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1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4634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4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7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96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7851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3719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u.lv" TargetMode="External"/><Relationship Id="rId5" Type="http://schemas.openxmlformats.org/officeDocument/2006/relationships/hyperlink" Target="https://du.lv/wp-content/uploads/2023/03/KOPSAVILKUMS_LV_27.02.2022.-1.pdf" TargetMode="External"/><Relationship Id="rId4" Type="http://schemas.openxmlformats.org/officeDocument/2006/relationships/hyperlink" Target="https://du.lv/wp-content/uploads/2023/03/JK.Promocijas_darbs-27.02.2023.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1038</Words>
  <Characters>593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2023-10-24T13:43:00Z</dcterms:created>
  <dcterms:modified xsi:type="dcterms:W3CDTF">2023-10-24T13:50:00Z</dcterms:modified>
</cp:coreProperties>
</file>