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5D7" w:rsidRPr="005F50DD" w:rsidRDefault="004B15D7" w:rsidP="004B15D7">
      <w:pPr>
        <w:spacing w:after="0" w:line="240" w:lineRule="auto"/>
        <w:jc w:val="right"/>
        <w:rPr>
          <w:rFonts w:ascii="Times New Roman" w:hAnsi="Times New Roman"/>
          <w:sz w:val="24"/>
          <w:szCs w:val="24"/>
        </w:rPr>
      </w:pPr>
      <w:r w:rsidRPr="005F50DD">
        <w:rPr>
          <w:rFonts w:ascii="Times New Roman" w:hAnsi="Times New Roman"/>
          <w:sz w:val="24"/>
          <w:szCs w:val="24"/>
        </w:rPr>
        <w:t xml:space="preserve">Apstiprināta ar DU </w:t>
      </w:r>
      <w:r>
        <w:rPr>
          <w:rFonts w:ascii="Times New Roman" w:hAnsi="Times New Roman"/>
          <w:sz w:val="24"/>
          <w:szCs w:val="24"/>
        </w:rPr>
        <w:t>studiju prorektor</w:t>
      </w:r>
      <w:r w:rsidR="0050166C">
        <w:rPr>
          <w:rFonts w:ascii="Times New Roman" w:hAnsi="Times New Roman"/>
          <w:sz w:val="24"/>
          <w:szCs w:val="24"/>
        </w:rPr>
        <w:t>a</w:t>
      </w:r>
      <w:bookmarkStart w:id="0" w:name="_GoBack"/>
      <w:bookmarkEnd w:id="0"/>
    </w:p>
    <w:p w:rsidR="004B15D7" w:rsidRPr="005F50DD" w:rsidRDefault="004B15D7" w:rsidP="004B15D7">
      <w:pPr>
        <w:spacing w:after="0" w:line="240" w:lineRule="auto"/>
        <w:jc w:val="right"/>
        <w:rPr>
          <w:rFonts w:ascii="Times New Roman" w:hAnsi="Times New Roman"/>
          <w:b/>
          <w:sz w:val="24"/>
          <w:szCs w:val="24"/>
        </w:rPr>
      </w:pPr>
      <w:r>
        <w:rPr>
          <w:rFonts w:ascii="Times New Roman" w:hAnsi="Times New Roman"/>
          <w:sz w:val="24"/>
          <w:szCs w:val="24"/>
        </w:rPr>
        <w:t>2023.gada 28.marta rīkojumu Nr.4-4/K/2023/4</w:t>
      </w:r>
    </w:p>
    <w:p w:rsidR="005F50DD" w:rsidRPr="005F50DD" w:rsidRDefault="005F50DD" w:rsidP="00EA0320">
      <w:pPr>
        <w:spacing w:after="0" w:line="240" w:lineRule="auto"/>
        <w:jc w:val="right"/>
        <w:rPr>
          <w:rFonts w:ascii="Arial" w:eastAsia="Times New Roman" w:hAnsi="Arial" w:cs="Arial"/>
          <w:sz w:val="28"/>
          <w:szCs w:val="28"/>
          <w:lang w:eastAsia="lv-LV"/>
        </w:rPr>
      </w:pPr>
    </w:p>
    <w:p w:rsidR="00164BEB" w:rsidRPr="00A54BAF" w:rsidRDefault="00164BEB" w:rsidP="00A54BAF">
      <w:pPr>
        <w:spacing w:after="0" w:line="240" w:lineRule="auto"/>
        <w:jc w:val="center"/>
        <w:rPr>
          <w:rFonts w:ascii="Times New Roman" w:eastAsia="Times New Roman" w:hAnsi="Times New Roman" w:cs="Times New Roman"/>
          <w:b/>
          <w:sz w:val="28"/>
          <w:szCs w:val="28"/>
          <w:lang w:eastAsia="lv-LV"/>
        </w:rPr>
      </w:pPr>
      <w:r w:rsidRPr="00A54BAF">
        <w:rPr>
          <w:rFonts w:ascii="Times New Roman" w:eastAsia="Times New Roman" w:hAnsi="Times New Roman" w:cs="Times New Roman"/>
          <w:b/>
          <w:sz w:val="28"/>
          <w:szCs w:val="28"/>
          <w:lang w:eastAsia="lv-LV"/>
        </w:rPr>
        <w:t>Kārtība</w:t>
      </w:r>
      <w:r w:rsidRPr="00164BEB">
        <w:rPr>
          <w:rFonts w:ascii="Times New Roman" w:eastAsia="Times New Roman" w:hAnsi="Times New Roman" w:cs="Times New Roman"/>
          <w:b/>
          <w:sz w:val="28"/>
          <w:szCs w:val="28"/>
          <w:lang w:eastAsia="lv-LV"/>
        </w:rPr>
        <w:t xml:space="preserve"> par</w:t>
      </w:r>
      <w:r w:rsidRPr="00A54BAF">
        <w:rPr>
          <w:rFonts w:ascii="Times New Roman" w:eastAsia="Times New Roman" w:hAnsi="Times New Roman" w:cs="Times New Roman"/>
          <w:b/>
          <w:sz w:val="28"/>
          <w:szCs w:val="28"/>
          <w:lang w:eastAsia="lv-LV"/>
        </w:rPr>
        <w:t xml:space="preserve"> </w:t>
      </w:r>
      <w:r w:rsidRPr="00164BEB">
        <w:rPr>
          <w:rFonts w:ascii="Times New Roman" w:eastAsia="Times New Roman" w:hAnsi="Times New Roman" w:cs="Times New Roman"/>
          <w:b/>
          <w:sz w:val="28"/>
          <w:szCs w:val="28"/>
          <w:lang w:eastAsia="lv-LV"/>
        </w:rPr>
        <w:t>Trauksmes celšanas principie</w:t>
      </w:r>
      <w:r w:rsidRPr="00A54BAF">
        <w:rPr>
          <w:rFonts w:ascii="Times New Roman" w:eastAsia="Times New Roman" w:hAnsi="Times New Roman" w:cs="Times New Roman"/>
          <w:b/>
          <w:sz w:val="28"/>
          <w:szCs w:val="28"/>
          <w:lang w:eastAsia="lv-LV"/>
        </w:rPr>
        <w:t xml:space="preserve">m </w:t>
      </w:r>
      <w:r w:rsidR="00A54BAF">
        <w:rPr>
          <w:rFonts w:ascii="Times New Roman" w:eastAsia="Times New Roman" w:hAnsi="Times New Roman" w:cs="Times New Roman"/>
          <w:b/>
          <w:sz w:val="28"/>
          <w:szCs w:val="28"/>
          <w:lang w:eastAsia="lv-LV"/>
        </w:rPr>
        <w:t>Daugavpils</w:t>
      </w:r>
      <w:r w:rsidRPr="00164BEB">
        <w:rPr>
          <w:rFonts w:ascii="Times New Roman" w:eastAsia="Times New Roman" w:hAnsi="Times New Roman" w:cs="Times New Roman"/>
          <w:b/>
          <w:sz w:val="28"/>
          <w:szCs w:val="28"/>
          <w:lang w:eastAsia="lv-LV"/>
        </w:rPr>
        <w:t xml:space="preserve"> </w:t>
      </w:r>
      <w:r w:rsidR="00A54BAF">
        <w:rPr>
          <w:rFonts w:ascii="Times New Roman" w:eastAsia="Times New Roman" w:hAnsi="Times New Roman" w:cs="Times New Roman"/>
          <w:b/>
          <w:sz w:val="28"/>
          <w:szCs w:val="28"/>
          <w:lang w:eastAsia="lv-LV"/>
        </w:rPr>
        <w:t>U</w:t>
      </w:r>
      <w:r w:rsidRPr="00164BEB">
        <w:rPr>
          <w:rFonts w:ascii="Times New Roman" w:eastAsia="Times New Roman" w:hAnsi="Times New Roman" w:cs="Times New Roman"/>
          <w:b/>
          <w:sz w:val="28"/>
          <w:szCs w:val="28"/>
          <w:lang w:eastAsia="lv-LV"/>
        </w:rPr>
        <w:t>niversitātē</w:t>
      </w:r>
    </w:p>
    <w:p w:rsidR="00164BEB" w:rsidRPr="00A54BAF" w:rsidRDefault="004C310F" w:rsidP="00A54BAF">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(Izstrādāta</w:t>
      </w:r>
      <w:r w:rsidR="00164BEB" w:rsidRPr="00164BEB">
        <w:rPr>
          <w:rFonts w:ascii="Times New Roman" w:eastAsia="Times New Roman" w:hAnsi="Times New Roman" w:cs="Times New Roman"/>
          <w:i/>
          <w:sz w:val="24"/>
          <w:szCs w:val="24"/>
          <w:lang w:eastAsia="lv-LV"/>
        </w:rPr>
        <w:t xml:space="preserve"> balstoties uz Trauksmes celšanas likumu)</w:t>
      </w:r>
    </w:p>
    <w:p w:rsidR="00164BEB" w:rsidRPr="00164BEB" w:rsidRDefault="00164BEB" w:rsidP="00164BEB">
      <w:pPr>
        <w:spacing w:after="0" w:line="240" w:lineRule="auto"/>
        <w:jc w:val="both"/>
        <w:rPr>
          <w:rFonts w:ascii="Times New Roman" w:eastAsia="Times New Roman" w:hAnsi="Times New Roman" w:cs="Times New Roman"/>
          <w:sz w:val="24"/>
          <w:szCs w:val="24"/>
          <w:lang w:eastAsia="lv-LV"/>
        </w:rPr>
      </w:pPr>
    </w:p>
    <w:p w:rsidR="00DF6316" w:rsidRPr="002312F0" w:rsidRDefault="00164BEB" w:rsidP="00164BEB">
      <w:pPr>
        <w:spacing w:after="0" w:line="240" w:lineRule="auto"/>
        <w:jc w:val="both"/>
        <w:rPr>
          <w:rFonts w:ascii="Times New Roman" w:eastAsia="Times New Roman" w:hAnsi="Times New Roman" w:cs="Times New Roman"/>
          <w:b/>
          <w:sz w:val="24"/>
          <w:szCs w:val="24"/>
          <w:lang w:eastAsia="lv-LV"/>
        </w:rPr>
      </w:pPr>
      <w:r w:rsidRPr="00164BEB">
        <w:rPr>
          <w:rFonts w:ascii="Times New Roman" w:eastAsia="Times New Roman" w:hAnsi="Times New Roman" w:cs="Times New Roman"/>
          <w:b/>
          <w:sz w:val="24"/>
          <w:szCs w:val="24"/>
          <w:lang w:eastAsia="lv-LV"/>
        </w:rPr>
        <w:t>1.</w:t>
      </w:r>
      <w:r w:rsidR="007C34B8">
        <w:rPr>
          <w:rFonts w:ascii="Times New Roman" w:eastAsia="Times New Roman" w:hAnsi="Times New Roman" w:cs="Times New Roman"/>
          <w:b/>
          <w:sz w:val="24"/>
          <w:szCs w:val="24"/>
          <w:lang w:eastAsia="lv-LV"/>
        </w:rPr>
        <w:t xml:space="preserve"> </w:t>
      </w:r>
      <w:r w:rsidRPr="00164BEB">
        <w:rPr>
          <w:rFonts w:ascii="Times New Roman" w:eastAsia="Times New Roman" w:hAnsi="Times New Roman" w:cs="Times New Roman"/>
          <w:b/>
          <w:sz w:val="24"/>
          <w:szCs w:val="24"/>
          <w:lang w:eastAsia="lv-LV"/>
        </w:rPr>
        <w:t>Nolikumā lietotie termini:</w:t>
      </w:r>
    </w:p>
    <w:p w:rsidR="002312F0" w:rsidRDefault="00164BEB" w:rsidP="00164BEB">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w:t>
      </w:r>
      <w:r w:rsidR="002312F0">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u w:val="single"/>
          <w:lang w:eastAsia="lv-LV"/>
        </w:rPr>
        <w:t>darba pienākumu veikšana</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noteikta darba, tostarp brīvprātīgā darba, profesionālo vai amata</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 xml:space="preserve">(dienesta) pienākumu veikšana vai pakalpojumu sniegšana </w:t>
      </w:r>
      <w:r w:rsidR="00DF6316">
        <w:rPr>
          <w:rFonts w:ascii="Times New Roman" w:eastAsia="Times New Roman" w:hAnsi="Times New Roman" w:cs="Times New Roman"/>
          <w:sz w:val="24"/>
          <w:szCs w:val="24"/>
          <w:lang w:eastAsia="lv-LV"/>
        </w:rPr>
        <w:t>Daugavpils</w:t>
      </w:r>
      <w:r w:rsidRPr="00164BEB">
        <w:rPr>
          <w:rFonts w:ascii="Times New Roman" w:eastAsia="Times New Roman" w:hAnsi="Times New Roman" w:cs="Times New Roman"/>
          <w:sz w:val="24"/>
          <w:szCs w:val="24"/>
          <w:lang w:eastAsia="lv-LV"/>
        </w:rPr>
        <w:t xml:space="preserve"> </w:t>
      </w:r>
      <w:r w:rsidR="00DF6316">
        <w:rPr>
          <w:rFonts w:ascii="Times New Roman" w:eastAsia="Times New Roman" w:hAnsi="Times New Roman" w:cs="Times New Roman"/>
          <w:sz w:val="24"/>
          <w:szCs w:val="24"/>
          <w:lang w:eastAsia="lv-LV"/>
        </w:rPr>
        <w:t>U</w:t>
      </w:r>
      <w:r w:rsidRPr="00164BEB">
        <w:rPr>
          <w:rFonts w:ascii="Times New Roman" w:eastAsia="Times New Roman" w:hAnsi="Times New Roman" w:cs="Times New Roman"/>
          <w:sz w:val="24"/>
          <w:szCs w:val="24"/>
          <w:lang w:eastAsia="lv-LV"/>
        </w:rPr>
        <w:t>niversitātē</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(turpmāk –</w:t>
      </w:r>
      <w:r w:rsidR="00DF6316">
        <w:rPr>
          <w:rFonts w:ascii="Times New Roman" w:eastAsia="Times New Roman" w:hAnsi="Times New Roman" w:cs="Times New Roman"/>
          <w:sz w:val="24"/>
          <w:szCs w:val="24"/>
          <w:lang w:eastAsia="lv-LV"/>
        </w:rPr>
        <w:t xml:space="preserve"> D</w:t>
      </w:r>
      <w:r w:rsidRPr="00164BEB">
        <w:rPr>
          <w:rFonts w:ascii="Times New Roman" w:eastAsia="Times New Roman" w:hAnsi="Times New Roman" w:cs="Times New Roman"/>
          <w:sz w:val="24"/>
          <w:szCs w:val="24"/>
          <w:lang w:eastAsia="lv-LV"/>
        </w:rPr>
        <w:t>U) vai sadarbība</w:t>
      </w:r>
      <w:r w:rsidR="002312F0">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ar to;</w:t>
      </w:r>
    </w:p>
    <w:p w:rsidR="002312F0" w:rsidRDefault="00164BEB" w:rsidP="00164BEB">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2)</w:t>
      </w:r>
      <w:r w:rsidR="002312F0">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u w:val="single"/>
          <w:lang w:eastAsia="lv-LV"/>
        </w:rPr>
        <w:t>kompetentā institūcija</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 xml:space="preserve">ikviena </w:t>
      </w:r>
      <w:r w:rsidR="00DF6316">
        <w:rPr>
          <w:rFonts w:ascii="Times New Roman" w:eastAsia="Times New Roman" w:hAnsi="Times New Roman" w:cs="Times New Roman"/>
          <w:sz w:val="24"/>
          <w:szCs w:val="24"/>
          <w:lang w:eastAsia="lv-LV"/>
        </w:rPr>
        <w:t>D</w:t>
      </w:r>
      <w:r w:rsidRPr="00164BEB">
        <w:rPr>
          <w:rFonts w:ascii="Times New Roman" w:eastAsia="Times New Roman" w:hAnsi="Times New Roman" w:cs="Times New Roman"/>
          <w:sz w:val="24"/>
          <w:szCs w:val="24"/>
          <w:lang w:eastAsia="lv-LV"/>
        </w:rPr>
        <w:t>U struktūrvienība, kas atbilstoši sev piešķirtajai kompetencei ir pilnībā vai daļēji atbildīga par tā jautājuma risināšanu, par kuru ziņo trauksmes cēlējs, tostarp hierarhiski augstāka iestāde, amatpersona vai lēmējinstitūcija, nozares vadošā iestāde (institūcija) vai institūcija, kas īsteno uzraudzību vai kontroli jautājumā, par kuru ziņo trauksmes cēlējs, izmeklēšanas iestāde vai prokuratūra —</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atbilstoši to kompetencei, ja iespējamais pārkāpums ir noziedzīgs nodarījums vai likumpārkāpums;</w:t>
      </w:r>
    </w:p>
    <w:p w:rsidR="002312F0" w:rsidRDefault="00164BEB" w:rsidP="00164BEB">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3)</w:t>
      </w:r>
      <w:r w:rsidR="002312F0">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u w:val="single"/>
          <w:lang w:eastAsia="lv-LV"/>
        </w:rPr>
        <w:t>pārkāpums</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noziedzīgs nodarījums, administratīvs pārkāpums vai cits tiesību normu pārkāpums</w:t>
      </w:r>
      <w:r w:rsidR="00AE50E3">
        <w:rPr>
          <w:rFonts w:ascii="Times New Roman" w:eastAsia="Times New Roman" w:hAnsi="Times New Roman" w:cs="Times New Roman"/>
          <w:sz w:val="24"/>
          <w:szCs w:val="24"/>
          <w:lang w:eastAsia="lv-LV"/>
        </w:rPr>
        <w:t xml:space="preserve"> (darbība vai bezdarbība), tostarp rīcība, kas ir pretēja tiesību akta mērķim, kā arī saistošu ētikas vai profesionālo normu pārkāpums</w:t>
      </w:r>
      <w:r w:rsidRPr="00164BEB">
        <w:rPr>
          <w:rFonts w:ascii="Times New Roman" w:eastAsia="Times New Roman" w:hAnsi="Times New Roman" w:cs="Times New Roman"/>
          <w:sz w:val="24"/>
          <w:szCs w:val="24"/>
          <w:lang w:eastAsia="lv-LV"/>
        </w:rPr>
        <w:t>;</w:t>
      </w:r>
    </w:p>
    <w:p w:rsidR="00A54BAF" w:rsidRDefault="00164BEB" w:rsidP="00164BEB">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4)</w:t>
      </w:r>
      <w:r w:rsidR="002312F0">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u w:val="single"/>
          <w:lang w:eastAsia="lv-LV"/>
        </w:rPr>
        <w:t>trauksmes cēlējs</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fiziskā persona, kura sniedz informāciju par iespējamu pārkāpumu, kas var kaitēt sabiedrības interesēm, ja persona šo informāciju uzskata par patiesu un tā gūta, veicot darba pienākumus vai dibinot tiesiskās attiecības, kas saistītas ar darba pienākumu veikšanu</w:t>
      </w:r>
      <w:r w:rsidR="00AE50E3">
        <w:rPr>
          <w:rFonts w:ascii="Times New Roman" w:eastAsia="Times New Roman" w:hAnsi="Times New Roman" w:cs="Times New Roman"/>
          <w:sz w:val="24"/>
          <w:szCs w:val="24"/>
          <w:lang w:eastAsia="lv-LV"/>
        </w:rPr>
        <w:t>, vai esot praksē, un kurai šīs informācijas sniegšanas dēļ varētu tikt radītas nelabvēlīgas sekas</w:t>
      </w:r>
      <w:r w:rsidRPr="00164BEB">
        <w:rPr>
          <w:rFonts w:ascii="Times New Roman" w:eastAsia="Times New Roman" w:hAnsi="Times New Roman" w:cs="Times New Roman"/>
          <w:sz w:val="24"/>
          <w:szCs w:val="24"/>
          <w:lang w:eastAsia="lv-LV"/>
        </w:rPr>
        <w:t>.</w:t>
      </w:r>
    </w:p>
    <w:p w:rsidR="00DF6316" w:rsidRDefault="00DF6316" w:rsidP="00164BEB">
      <w:pPr>
        <w:spacing w:after="0" w:line="240" w:lineRule="auto"/>
        <w:jc w:val="both"/>
        <w:rPr>
          <w:rFonts w:ascii="Times New Roman" w:eastAsia="Times New Roman" w:hAnsi="Times New Roman" w:cs="Times New Roman"/>
          <w:sz w:val="24"/>
          <w:szCs w:val="24"/>
          <w:lang w:eastAsia="lv-LV"/>
        </w:rPr>
      </w:pPr>
    </w:p>
    <w:p w:rsidR="00A54BAF" w:rsidRPr="00DF6316" w:rsidRDefault="00164BEB" w:rsidP="00164BEB">
      <w:pPr>
        <w:spacing w:after="0" w:line="240" w:lineRule="auto"/>
        <w:jc w:val="both"/>
        <w:rPr>
          <w:rFonts w:ascii="Times New Roman" w:eastAsia="Times New Roman" w:hAnsi="Times New Roman" w:cs="Times New Roman"/>
          <w:b/>
          <w:sz w:val="24"/>
          <w:szCs w:val="24"/>
          <w:lang w:eastAsia="lv-LV"/>
        </w:rPr>
      </w:pPr>
      <w:r w:rsidRPr="00164BEB">
        <w:rPr>
          <w:rFonts w:ascii="Times New Roman" w:eastAsia="Times New Roman" w:hAnsi="Times New Roman" w:cs="Times New Roman"/>
          <w:b/>
          <w:sz w:val="24"/>
          <w:szCs w:val="24"/>
          <w:lang w:eastAsia="lv-LV"/>
        </w:rPr>
        <w:t>2.</w:t>
      </w:r>
      <w:r w:rsidR="007C34B8">
        <w:rPr>
          <w:rFonts w:ascii="Times New Roman" w:eastAsia="Times New Roman" w:hAnsi="Times New Roman" w:cs="Times New Roman"/>
          <w:b/>
          <w:sz w:val="24"/>
          <w:szCs w:val="24"/>
          <w:lang w:eastAsia="lv-LV"/>
        </w:rPr>
        <w:t xml:space="preserve"> </w:t>
      </w:r>
      <w:r w:rsidRPr="00164BEB">
        <w:rPr>
          <w:rFonts w:ascii="Times New Roman" w:eastAsia="Times New Roman" w:hAnsi="Times New Roman" w:cs="Times New Roman"/>
          <w:b/>
          <w:sz w:val="24"/>
          <w:szCs w:val="24"/>
          <w:lang w:eastAsia="lv-LV"/>
        </w:rPr>
        <w:t>Trauksmes celšana.</w:t>
      </w:r>
    </w:p>
    <w:p w:rsidR="00045215" w:rsidRDefault="00164BEB" w:rsidP="00164BEB">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2.1.</w:t>
      </w:r>
      <w:r w:rsidR="007C34B8">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Trauksmes cēlējs ir tiesīgs celt trauksmi</w:t>
      </w:r>
      <w:r w:rsidR="00045215">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 xml:space="preserve">par </w:t>
      </w:r>
      <w:r w:rsidR="00AE50E3">
        <w:rPr>
          <w:rFonts w:ascii="Times New Roman" w:eastAsia="Times New Roman" w:hAnsi="Times New Roman" w:cs="Times New Roman"/>
          <w:sz w:val="24"/>
          <w:szCs w:val="24"/>
          <w:lang w:eastAsia="lv-LV"/>
        </w:rPr>
        <w:t xml:space="preserve">jebkuru </w:t>
      </w:r>
      <w:r w:rsidRPr="00164BEB">
        <w:rPr>
          <w:rFonts w:ascii="Times New Roman" w:eastAsia="Times New Roman" w:hAnsi="Times New Roman" w:cs="Times New Roman"/>
          <w:sz w:val="24"/>
          <w:szCs w:val="24"/>
          <w:lang w:eastAsia="lv-LV"/>
        </w:rPr>
        <w:t>pārkāpum</w:t>
      </w:r>
      <w:r w:rsidR="00AE50E3">
        <w:rPr>
          <w:rFonts w:ascii="Times New Roman" w:eastAsia="Times New Roman" w:hAnsi="Times New Roman" w:cs="Times New Roman"/>
          <w:sz w:val="24"/>
          <w:szCs w:val="24"/>
          <w:lang w:eastAsia="lv-LV"/>
        </w:rPr>
        <w:t>u, kas kaitē sabiedrības interesēm, īpaši par pārkāpumiem šādās jomās</w:t>
      </w:r>
      <w:r w:rsidRPr="00164BEB">
        <w:rPr>
          <w:rFonts w:ascii="Times New Roman" w:eastAsia="Times New Roman" w:hAnsi="Times New Roman" w:cs="Times New Roman"/>
          <w:sz w:val="24"/>
          <w:szCs w:val="24"/>
          <w:lang w:eastAsia="lv-LV"/>
        </w:rPr>
        <w:t>:</w:t>
      </w:r>
    </w:p>
    <w:p w:rsidR="00045215"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 amatpersonu</w:t>
      </w:r>
      <w:r w:rsidR="00045215">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bezdarbību, nolaidību</w:t>
      </w:r>
      <w:r w:rsidR="00045215">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vai dienesta stāvokļa ļaunprātīgu izmantošanu</w:t>
      </w:r>
      <w:r w:rsidR="00AE50E3">
        <w:rPr>
          <w:rFonts w:ascii="Times New Roman" w:eastAsia="Times New Roman" w:hAnsi="Times New Roman" w:cs="Times New Roman"/>
          <w:sz w:val="24"/>
          <w:szCs w:val="24"/>
          <w:lang w:eastAsia="lv-LV"/>
        </w:rPr>
        <w:t xml:space="preserve"> vai citu prettiesisku darbību</w:t>
      </w:r>
      <w:r w:rsidRPr="00164BEB">
        <w:rPr>
          <w:rFonts w:ascii="Times New Roman" w:eastAsia="Times New Roman" w:hAnsi="Times New Roman" w:cs="Times New Roman"/>
          <w:sz w:val="24"/>
          <w:szCs w:val="24"/>
          <w:lang w:eastAsia="lv-LV"/>
        </w:rPr>
        <w:t>;</w:t>
      </w:r>
    </w:p>
    <w:p w:rsidR="00045215"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2) korupciju;</w:t>
      </w:r>
    </w:p>
    <w:p w:rsidR="00045215" w:rsidRDefault="00AE50E3" w:rsidP="00045215">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164BEB" w:rsidRPr="00164BEB">
        <w:rPr>
          <w:rFonts w:ascii="Times New Roman" w:eastAsia="Times New Roman" w:hAnsi="Times New Roman" w:cs="Times New Roman"/>
          <w:sz w:val="24"/>
          <w:szCs w:val="24"/>
          <w:lang w:eastAsia="lv-LV"/>
        </w:rPr>
        <w:t>) publiskas personas finanšu līdzekļu vai mantas izšķērdēšanu;</w:t>
      </w:r>
    </w:p>
    <w:p w:rsidR="00045215" w:rsidRDefault="00AE50E3" w:rsidP="00045215">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164BEB" w:rsidRPr="00164BEB">
        <w:rPr>
          <w:rFonts w:ascii="Times New Roman" w:eastAsia="Times New Roman" w:hAnsi="Times New Roman" w:cs="Times New Roman"/>
          <w:sz w:val="24"/>
          <w:szCs w:val="24"/>
          <w:lang w:eastAsia="lv-LV"/>
        </w:rPr>
        <w:t>) izvairīšanos no nodokļu samaksas;</w:t>
      </w:r>
    </w:p>
    <w:p w:rsidR="00045215" w:rsidRDefault="00AE50E3" w:rsidP="00045215">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164BEB" w:rsidRPr="00164BEB">
        <w:rPr>
          <w:rFonts w:ascii="Times New Roman" w:eastAsia="Times New Roman" w:hAnsi="Times New Roman" w:cs="Times New Roman"/>
          <w:sz w:val="24"/>
          <w:szCs w:val="24"/>
          <w:lang w:eastAsia="lv-LV"/>
        </w:rPr>
        <w:t>) sabiedrības veselības apdraudējumu;</w:t>
      </w:r>
    </w:p>
    <w:p w:rsidR="00045215" w:rsidRDefault="00AE50E3" w:rsidP="00045215">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164BEB" w:rsidRPr="00164BEB">
        <w:rPr>
          <w:rFonts w:ascii="Times New Roman" w:eastAsia="Times New Roman" w:hAnsi="Times New Roman" w:cs="Times New Roman"/>
          <w:sz w:val="24"/>
          <w:szCs w:val="24"/>
          <w:lang w:eastAsia="lv-LV"/>
        </w:rPr>
        <w:t>) pārtikas drošības apdraudējumu;</w:t>
      </w:r>
    </w:p>
    <w:p w:rsidR="00045215" w:rsidRDefault="00AE50E3" w:rsidP="00045215">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164BEB" w:rsidRPr="00164BEB">
        <w:rPr>
          <w:rFonts w:ascii="Times New Roman" w:eastAsia="Times New Roman" w:hAnsi="Times New Roman" w:cs="Times New Roman"/>
          <w:sz w:val="24"/>
          <w:szCs w:val="24"/>
          <w:lang w:eastAsia="lv-LV"/>
        </w:rPr>
        <w:t>) būvniecības drošības apdraudējumu;</w:t>
      </w:r>
    </w:p>
    <w:p w:rsidR="00045215" w:rsidRDefault="00AE50E3" w:rsidP="00045215">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164BEB" w:rsidRPr="00164BEB">
        <w:rPr>
          <w:rFonts w:ascii="Times New Roman" w:eastAsia="Times New Roman" w:hAnsi="Times New Roman" w:cs="Times New Roman"/>
          <w:sz w:val="24"/>
          <w:szCs w:val="24"/>
          <w:lang w:eastAsia="lv-LV"/>
        </w:rPr>
        <w:t>) vides drošības apdraudējumu</w:t>
      </w:r>
      <w:r>
        <w:rPr>
          <w:rFonts w:ascii="Times New Roman" w:eastAsia="Times New Roman" w:hAnsi="Times New Roman" w:cs="Times New Roman"/>
          <w:sz w:val="24"/>
          <w:szCs w:val="24"/>
          <w:lang w:eastAsia="lv-LV"/>
        </w:rPr>
        <w:t>, tostarp rīcību, kas ietekmē klimata pārmaiņas</w:t>
      </w:r>
      <w:r w:rsidR="00164BEB" w:rsidRPr="00164BEB">
        <w:rPr>
          <w:rFonts w:ascii="Times New Roman" w:eastAsia="Times New Roman" w:hAnsi="Times New Roman" w:cs="Times New Roman"/>
          <w:sz w:val="24"/>
          <w:szCs w:val="24"/>
          <w:lang w:eastAsia="lv-LV"/>
        </w:rPr>
        <w:t>;</w:t>
      </w:r>
    </w:p>
    <w:p w:rsidR="00AE50E3" w:rsidRDefault="00AE50E3" w:rsidP="00045215">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 pretradiācijas aizsardzību un kodoldrošību;</w:t>
      </w:r>
    </w:p>
    <w:p w:rsidR="00045215"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10) darba drošības apdraudējumu;</w:t>
      </w:r>
    </w:p>
    <w:p w:rsidR="00045215"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11) sabiedriskās kārtības apdraudējumu;</w:t>
      </w:r>
    </w:p>
    <w:p w:rsidR="00045215"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12) cilvēktiesību pārkāpumu;</w:t>
      </w:r>
    </w:p>
    <w:p w:rsidR="00164BEB" w:rsidRPr="00164BEB"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 xml:space="preserve">13) pārkāpumu publisko iepirkumu </w:t>
      </w:r>
      <w:r w:rsidR="00AE50E3">
        <w:rPr>
          <w:rFonts w:ascii="Times New Roman" w:eastAsia="Times New Roman" w:hAnsi="Times New Roman" w:cs="Times New Roman"/>
          <w:sz w:val="24"/>
          <w:szCs w:val="24"/>
          <w:lang w:eastAsia="lv-LV"/>
        </w:rPr>
        <w:t xml:space="preserve">un publiskās un privātās partnesrības </w:t>
      </w:r>
      <w:r w:rsidRPr="00164BEB">
        <w:rPr>
          <w:rFonts w:ascii="Times New Roman" w:eastAsia="Times New Roman" w:hAnsi="Times New Roman" w:cs="Times New Roman"/>
          <w:sz w:val="24"/>
          <w:szCs w:val="24"/>
          <w:lang w:eastAsia="lv-LV"/>
        </w:rPr>
        <w:t>jomā;</w:t>
      </w:r>
    </w:p>
    <w:p w:rsidR="00A54BAF"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 xml:space="preserve">14) konkurences tiesību </w:t>
      </w:r>
      <w:r w:rsidR="00556223">
        <w:rPr>
          <w:rFonts w:ascii="Times New Roman" w:eastAsia="Times New Roman" w:hAnsi="Times New Roman" w:cs="Times New Roman"/>
          <w:sz w:val="24"/>
          <w:szCs w:val="24"/>
          <w:lang w:eastAsia="lv-LV"/>
        </w:rPr>
        <w:t xml:space="preserve">un komercdarbības atbalsta noteikumu </w:t>
      </w:r>
      <w:r w:rsidRPr="00164BEB">
        <w:rPr>
          <w:rFonts w:ascii="Times New Roman" w:eastAsia="Times New Roman" w:hAnsi="Times New Roman" w:cs="Times New Roman"/>
          <w:sz w:val="24"/>
          <w:szCs w:val="24"/>
          <w:lang w:eastAsia="lv-LV"/>
        </w:rPr>
        <w:t>pārkāpumu</w:t>
      </w:r>
    </w:p>
    <w:p w:rsidR="00556223" w:rsidRDefault="00556223" w:rsidP="00045215">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 nelikumīgi iegūtu līdzekļu legalizēšanu un terorisma un poliferācijas finansēšanas novēršana;</w:t>
      </w:r>
    </w:p>
    <w:p w:rsidR="00A54BAF" w:rsidRDefault="00164BEB" w:rsidP="00164BEB">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2.2.</w:t>
      </w:r>
      <w:r w:rsidR="007C34B8">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Apzināti nepatiesu ziņu sniegšana, informācijas izpaušana un ziņošana tikai par personīgu interešu aizskārumu</w:t>
      </w:r>
      <w:r w:rsidR="00556223">
        <w:rPr>
          <w:rFonts w:ascii="Times New Roman" w:eastAsia="Times New Roman" w:hAnsi="Times New Roman" w:cs="Times New Roman"/>
          <w:sz w:val="24"/>
          <w:szCs w:val="24"/>
          <w:lang w:eastAsia="lv-LV"/>
        </w:rPr>
        <w:t xml:space="preserve">, </w:t>
      </w:r>
      <w:r w:rsidR="00556223" w:rsidRPr="00556223">
        <w:rPr>
          <w:rFonts w:ascii="Times New Roman" w:eastAsia="Times New Roman" w:hAnsi="Times New Roman" w:cs="Times New Roman"/>
          <w:sz w:val="24"/>
          <w:szCs w:val="24"/>
          <w:lang w:eastAsia="lv-LV"/>
        </w:rPr>
        <w:t>informācijas izpaušana par konsultēšanos ar darbinieku pārstāvjiem vai arodbiedrībām, kā arī darba koplīguma pusēm, ciktāl tiek skarta darba koplīguma noslēgšanai vai grozīšanai nepieciešamā informācija</w:t>
      </w:r>
      <w:r w:rsidRPr="00164BEB">
        <w:rPr>
          <w:rFonts w:ascii="Times New Roman" w:eastAsia="Times New Roman" w:hAnsi="Times New Roman" w:cs="Times New Roman"/>
          <w:sz w:val="24"/>
          <w:szCs w:val="24"/>
          <w:lang w:eastAsia="lv-LV"/>
        </w:rPr>
        <w:t xml:space="preserve"> nav uzskatāma par trauksmes celšanu.</w:t>
      </w:r>
    </w:p>
    <w:p w:rsidR="00A54BAF" w:rsidRDefault="00A54BAF" w:rsidP="00164BEB">
      <w:pPr>
        <w:spacing w:after="0" w:line="240" w:lineRule="auto"/>
        <w:jc w:val="both"/>
        <w:rPr>
          <w:rFonts w:ascii="Times New Roman" w:eastAsia="Times New Roman" w:hAnsi="Times New Roman" w:cs="Times New Roman"/>
          <w:sz w:val="24"/>
          <w:szCs w:val="24"/>
          <w:lang w:eastAsia="lv-LV"/>
        </w:rPr>
      </w:pPr>
    </w:p>
    <w:p w:rsidR="00A54BAF" w:rsidRPr="00045215" w:rsidRDefault="00164BEB" w:rsidP="00164BEB">
      <w:pPr>
        <w:spacing w:after="0" w:line="240" w:lineRule="auto"/>
        <w:jc w:val="both"/>
        <w:rPr>
          <w:rFonts w:ascii="Times New Roman" w:eastAsia="Times New Roman" w:hAnsi="Times New Roman" w:cs="Times New Roman"/>
          <w:b/>
          <w:sz w:val="24"/>
          <w:szCs w:val="24"/>
          <w:lang w:eastAsia="lv-LV"/>
        </w:rPr>
      </w:pPr>
      <w:r w:rsidRPr="00164BEB">
        <w:rPr>
          <w:rFonts w:ascii="Times New Roman" w:eastAsia="Times New Roman" w:hAnsi="Times New Roman" w:cs="Times New Roman"/>
          <w:b/>
          <w:sz w:val="24"/>
          <w:szCs w:val="24"/>
          <w:lang w:eastAsia="lv-LV"/>
        </w:rPr>
        <w:t>3. Trauksmes celšanas mehānismi.</w:t>
      </w:r>
    </w:p>
    <w:p w:rsidR="00A54BAF" w:rsidRDefault="00164BEB" w:rsidP="00164BEB">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lastRenderedPageBreak/>
        <w:t>3.1.</w:t>
      </w:r>
      <w:r w:rsidR="007C34B8">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 xml:space="preserve">Trauksmes celšanai izmanto </w:t>
      </w:r>
      <w:r w:rsidR="00045215">
        <w:rPr>
          <w:rFonts w:ascii="Times New Roman" w:eastAsia="Times New Roman" w:hAnsi="Times New Roman" w:cs="Times New Roman"/>
          <w:sz w:val="24"/>
          <w:szCs w:val="24"/>
          <w:lang w:eastAsia="lv-LV"/>
        </w:rPr>
        <w:t>D</w:t>
      </w:r>
      <w:r w:rsidRPr="00164BEB">
        <w:rPr>
          <w:rFonts w:ascii="Times New Roman" w:eastAsia="Times New Roman" w:hAnsi="Times New Roman" w:cs="Times New Roman"/>
          <w:sz w:val="24"/>
          <w:szCs w:val="24"/>
          <w:lang w:eastAsia="lv-LV"/>
        </w:rPr>
        <w:t>U</w:t>
      </w:r>
      <w:r w:rsidR="00045215">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 xml:space="preserve">iekšējo trauksmes celšanas sistēmu, nosūtot aizpildītu trauksmes cēlēja ziņojuma veidlapu (pieejama </w:t>
      </w:r>
      <w:r w:rsidR="00045215">
        <w:rPr>
          <w:rFonts w:ascii="Times New Roman" w:eastAsia="Times New Roman" w:hAnsi="Times New Roman" w:cs="Times New Roman"/>
          <w:sz w:val="24"/>
          <w:szCs w:val="24"/>
          <w:lang w:eastAsia="lv-LV"/>
        </w:rPr>
        <w:t>D</w:t>
      </w:r>
      <w:r w:rsidRPr="00164BEB">
        <w:rPr>
          <w:rFonts w:ascii="Times New Roman" w:eastAsia="Times New Roman" w:hAnsi="Times New Roman" w:cs="Times New Roman"/>
          <w:sz w:val="24"/>
          <w:szCs w:val="24"/>
          <w:lang w:eastAsia="lv-LV"/>
        </w:rPr>
        <w:t xml:space="preserve">U mājaslapā) uz speciāli šim nolūkam izveidoto e-pasta adresi </w:t>
      </w:r>
      <w:hyperlink r:id="rId5" w:history="1">
        <w:r w:rsidR="00045215" w:rsidRPr="00045215">
          <w:rPr>
            <w:rStyle w:val="Hyperlink"/>
            <w:rFonts w:ascii="Times New Roman" w:eastAsia="Times New Roman" w:hAnsi="Times New Roman" w:cs="Times New Roman"/>
            <w:i/>
            <w:color w:val="auto"/>
            <w:sz w:val="24"/>
            <w:szCs w:val="24"/>
            <w:u w:val="none"/>
            <w:lang w:eastAsia="lv-LV"/>
          </w:rPr>
          <w:t>trauksme@du.lv</w:t>
        </w:r>
      </w:hyperlink>
      <w:r w:rsidR="00045215" w:rsidRPr="00045215">
        <w:rPr>
          <w:rFonts w:ascii="Times New Roman" w:eastAsia="Times New Roman" w:hAnsi="Times New Roman" w:cs="Times New Roman"/>
          <w:sz w:val="24"/>
          <w:szCs w:val="24"/>
          <w:lang w:eastAsia="lv-LV"/>
        </w:rPr>
        <w:t>.</w:t>
      </w:r>
    </w:p>
    <w:p w:rsidR="00556223" w:rsidRPr="00556223" w:rsidRDefault="00164BEB" w:rsidP="00556223">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3.2.</w:t>
      </w:r>
      <w:r w:rsidR="007C34B8">
        <w:rPr>
          <w:rFonts w:ascii="Times New Roman" w:eastAsia="Times New Roman" w:hAnsi="Times New Roman" w:cs="Times New Roman"/>
          <w:sz w:val="24"/>
          <w:szCs w:val="24"/>
          <w:lang w:eastAsia="lv-LV"/>
        </w:rPr>
        <w:t xml:space="preserve"> </w:t>
      </w:r>
      <w:r w:rsidR="00556223" w:rsidRPr="00556223">
        <w:rPr>
          <w:rFonts w:ascii="Times New Roman" w:eastAsia="Times New Roman" w:hAnsi="Times New Roman" w:cs="Times New Roman"/>
          <w:sz w:val="24"/>
          <w:szCs w:val="24"/>
          <w:lang w:eastAsia="lv-LV"/>
        </w:rPr>
        <w:t>Trauksmi var celt, arī sniedzot informāciju publiski, ja ir spēkā vismaz viens no šādiem nosacījumiem:</w:t>
      </w:r>
    </w:p>
    <w:p w:rsidR="00556223" w:rsidRPr="00556223" w:rsidRDefault="00556223" w:rsidP="00FD26AA">
      <w:pPr>
        <w:spacing w:after="0" w:line="240" w:lineRule="auto"/>
        <w:ind w:left="720"/>
        <w:jc w:val="both"/>
        <w:rPr>
          <w:rFonts w:ascii="Times New Roman" w:eastAsia="Times New Roman" w:hAnsi="Times New Roman" w:cs="Times New Roman"/>
          <w:sz w:val="24"/>
          <w:szCs w:val="24"/>
          <w:lang w:eastAsia="lv-LV"/>
        </w:rPr>
      </w:pPr>
      <w:r w:rsidRPr="00556223">
        <w:rPr>
          <w:rFonts w:ascii="Times New Roman" w:eastAsia="Times New Roman" w:hAnsi="Times New Roman" w:cs="Times New Roman"/>
          <w:sz w:val="24"/>
          <w:szCs w:val="24"/>
          <w:lang w:eastAsia="lv-LV"/>
        </w:rPr>
        <w:t xml:space="preserve">1) </w:t>
      </w:r>
      <w:r>
        <w:rPr>
          <w:rFonts w:ascii="Times New Roman" w:eastAsia="Times New Roman" w:hAnsi="Times New Roman" w:cs="Times New Roman"/>
          <w:sz w:val="24"/>
          <w:szCs w:val="24"/>
          <w:lang w:eastAsia="lv-LV"/>
        </w:rPr>
        <w:t>Trauksmes celšanas</w:t>
      </w:r>
      <w:r w:rsidRPr="00556223">
        <w:rPr>
          <w:rFonts w:ascii="Times New Roman" w:eastAsia="Times New Roman" w:hAnsi="Times New Roman" w:cs="Times New Roman"/>
          <w:sz w:val="24"/>
          <w:szCs w:val="24"/>
          <w:lang w:eastAsia="lv-LV"/>
        </w:rPr>
        <w:t xml:space="preserve"> likuma 7. panta septītajā daļā noteiktajā termiņā trauksmes cēlēju neinformē par viņa ziņojuma izskatīšanas gaitu;</w:t>
      </w:r>
    </w:p>
    <w:p w:rsidR="00556223" w:rsidRPr="00556223" w:rsidRDefault="00556223" w:rsidP="00FD26AA">
      <w:pPr>
        <w:spacing w:after="0" w:line="240" w:lineRule="auto"/>
        <w:ind w:left="720"/>
        <w:jc w:val="both"/>
        <w:rPr>
          <w:rFonts w:ascii="Times New Roman" w:eastAsia="Times New Roman" w:hAnsi="Times New Roman" w:cs="Times New Roman"/>
          <w:sz w:val="24"/>
          <w:szCs w:val="24"/>
          <w:lang w:eastAsia="lv-LV"/>
        </w:rPr>
      </w:pPr>
      <w:r w:rsidRPr="00556223">
        <w:rPr>
          <w:rFonts w:ascii="Times New Roman" w:eastAsia="Times New Roman" w:hAnsi="Times New Roman" w:cs="Times New Roman"/>
          <w:sz w:val="24"/>
          <w:szCs w:val="24"/>
          <w:lang w:eastAsia="lv-LV"/>
        </w:rPr>
        <w:t>2) trauksmes cēlēja ziņojumā norādītais pārkāpums ilgstoši bez objektīva iemesla netiek novērsts;</w:t>
      </w:r>
    </w:p>
    <w:p w:rsidR="00556223" w:rsidRPr="00556223" w:rsidRDefault="00556223" w:rsidP="00FD26AA">
      <w:pPr>
        <w:spacing w:after="0" w:line="240" w:lineRule="auto"/>
        <w:ind w:left="720"/>
        <w:jc w:val="both"/>
        <w:rPr>
          <w:rFonts w:ascii="Times New Roman" w:eastAsia="Times New Roman" w:hAnsi="Times New Roman" w:cs="Times New Roman"/>
          <w:sz w:val="24"/>
          <w:szCs w:val="24"/>
          <w:lang w:eastAsia="lv-LV"/>
        </w:rPr>
      </w:pPr>
      <w:r w:rsidRPr="00556223">
        <w:rPr>
          <w:rFonts w:ascii="Times New Roman" w:eastAsia="Times New Roman" w:hAnsi="Times New Roman" w:cs="Times New Roman"/>
          <w:sz w:val="24"/>
          <w:szCs w:val="24"/>
          <w:lang w:eastAsia="lv-LV"/>
        </w:rPr>
        <w:t>3) personai ir pamats uzskatīt, ka pārkāpums var būt nenovēršams vai nepārprotams sabiedrības interešu apdraudējums;</w:t>
      </w:r>
    </w:p>
    <w:p w:rsidR="00556223" w:rsidRDefault="00556223" w:rsidP="00FD26AA">
      <w:pPr>
        <w:spacing w:after="0" w:line="240" w:lineRule="auto"/>
        <w:ind w:left="720"/>
        <w:jc w:val="both"/>
        <w:rPr>
          <w:rFonts w:ascii="Times New Roman" w:eastAsia="Times New Roman" w:hAnsi="Times New Roman" w:cs="Times New Roman"/>
          <w:sz w:val="24"/>
          <w:szCs w:val="24"/>
          <w:lang w:eastAsia="lv-LV"/>
        </w:rPr>
      </w:pPr>
      <w:r w:rsidRPr="00556223">
        <w:rPr>
          <w:rFonts w:ascii="Times New Roman" w:eastAsia="Times New Roman" w:hAnsi="Times New Roman" w:cs="Times New Roman"/>
          <w:sz w:val="24"/>
          <w:szCs w:val="24"/>
          <w:lang w:eastAsia="lv-LV"/>
        </w:rPr>
        <w:t>4) personai ir pamats uzskatīt, ka, izmantojot trauksmes celšanas mehānismu, tiks radītas nelabvēlīgas sekas, pārkāpums tiks slēpts vai netiks novērsts.</w:t>
      </w:r>
    </w:p>
    <w:p w:rsidR="00556223" w:rsidRDefault="00556223" w:rsidP="00556223">
      <w:pPr>
        <w:spacing w:after="0" w:line="240" w:lineRule="auto"/>
        <w:jc w:val="both"/>
        <w:rPr>
          <w:rFonts w:ascii="Times New Roman" w:eastAsia="Times New Roman" w:hAnsi="Times New Roman" w:cs="Times New Roman"/>
          <w:sz w:val="24"/>
          <w:szCs w:val="24"/>
          <w:lang w:eastAsia="lv-LV"/>
        </w:rPr>
      </w:pPr>
    </w:p>
    <w:p w:rsidR="00045215" w:rsidRPr="00045215" w:rsidRDefault="00164BEB" w:rsidP="00164BEB">
      <w:pPr>
        <w:spacing w:after="0" w:line="240" w:lineRule="auto"/>
        <w:jc w:val="both"/>
        <w:rPr>
          <w:rFonts w:ascii="Times New Roman" w:eastAsia="Times New Roman" w:hAnsi="Times New Roman" w:cs="Times New Roman"/>
          <w:b/>
          <w:sz w:val="24"/>
          <w:szCs w:val="24"/>
          <w:lang w:eastAsia="lv-LV"/>
        </w:rPr>
      </w:pPr>
      <w:r w:rsidRPr="00164BEB">
        <w:rPr>
          <w:rFonts w:ascii="Times New Roman" w:eastAsia="Times New Roman" w:hAnsi="Times New Roman" w:cs="Times New Roman"/>
          <w:b/>
          <w:sz w:val="24"/>
          <w:szCs w:val="24"/>
          <w:lang w:eastAsia="lv-LV"/>
        </w:rPr>
        <w:t>4. Iekšējā trauksmes</w:t>
      </w:r>
      <w:r w:rsidR="00045215" w:rsidRPr="00045215">
        <w:rPr>
          <w:rFonts w:ascii="Times New Roman" w:eastAsia="Times New Roman" w:hAnsi="Times New Roman" w:cs="Times New Roman"/>
          <w:b/>
          <w:sz w:val="24"/>
          <w:szCs w:val="24"/>
          <w:lang w:eastAsia="lv-LV"/>
        </w:rPr>
        <w:t xml:space="preserve"> </w:t>
      </w:r>
      <w:r w:rsidRPr="00164BEB">
        <w:rPr>
          <w:rFonts w:ascii="Times New Roman" w:eastAsia="Times New Roman" w:hAnsi="Times New Roman" w:cs="Times New Roman"/>
          <w:b/>
          <w:sz w:val="24"/>
          <w:szCs w:val="24"/>
          <w:lang w:eastAsia="lv-LV"/>
        </w:rPr>
        <w:t>celšanas sistēma.</w:t>
      </w:r>
    </w:p>
    <w:p w:rsidR="00A54BAF" w:rsidRDefault="00BC2261"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U iekšējās trauksmes celšanas sistēmas</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izveidē un pilnveidošanā ir ievēroti šādi</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10 vispārīgie principi: </w:t>
      </w:r>
    </w:p>
    <w:p w:rsidR="00BC2261"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164BEB" w:rsidRPr="00B84046">
        <w:rPr>
          <w:rFonts w:ascii="Times New Roman" w:eastAsia="Times New Roman" w:hAnsi="Times New Roman" w:cs="Times New Roman"/>
          <w:sz w:val="24"/>
          <w:szCs w:val="24"/>
          <w:lang w:eastAsia="lv-LV"/>
        </w:rPr>
        <w:t>Trauksmes celšanas veicināšana.</w:t>
      </w:r>
      <w:r w:rsidR="00BC2261" w:rsidRPr="00B84046">
        <w:rPr>
          <w:rFonts w:ascii="Times New Roman" w:eastAsia="Times New Roman" w:hAnsi="Times New Roman" w:cs="Times New Roman"/>
          <w:sz w:val="24"/>
          <w:szCs w:val="24"/>
          <w:lang w:eastAsia="lv-LV"/>
        </w:rPr>
        <w:t xml:space="preserve"> </w:t>
      </w:r>
    </w:p>
    <w:p w:rsidR="00A54BAF" w:rsidRPr="00BC2261" w:rsidRDefault="00BC2261" w:rsidP="00BC2261">
      <w:pPr>
        <w:spacing w:after="0" w:line="240" w:lineRule="auto"/>
        <w:jc w:val="both"/>
        <w:rPr>
          <w:rFonts w:ascii="Times New Roman" w:eastAsia="Times New Roman" w:hAnsi="Times New Roman" w:cs="Times New Roman"/>
          <w:sz w:val="24"/>
          <w:szCs w:val="24"/>
          <w:lang w:eastAsia="lv-LV"/>
        </w:rPr>
      </w:pPr>
      <w:r w:rsidRPr="00BC2261">
        <w:rPr>
          <w:rFonts w:ascii="Times New Roman" w:eastAsia="Times New Roman" w:hAnsi="Times New Roman" w:cs="Times New Roman"/>
          <w:sz w:val="24"/>
          <w:szCs w:val="24"/>
          <w:lang w:eastAsia="lv-LV"/>
        </w:rPr>
        <w:t>D</w:t>
      </w:r>
      <w:r w:rsidR="00164BEB" w:rsidRPr="00BC2261">
        <w:rPr>
          <w:rFonts w:ascii="Times New Roman" w:eastAsia="Times New Roman" w:hAnsi="Times New Roman" w:cs="Times New Roman"/>
          <w:sz w:val="24"/>
          <w:szCs w:val="24"/>
          <w:lang w:eastAsia="lv-LV"/>
        </w:rPr>
        <w:t>U</w:t>
      </w:r>
      <w:r w:rsidRPr="00BC2261">
        <w:rPr>
          <w:rFonts w:ascii="Times New Roman" w:eastAsia="Times New Roman" w:hAnsi="Times New Roman" w:cs="Times New Roman"/>
          <w:sz w:val="24"/>
          <w:szCs w:val="24"/>
          <w:lang w:eastAsia="lv-LV"/>
        </w:rPr>
        <w:t xml:space="preserve"> </w:t>
      </w:r>
      <w:r w:rsidR="00164BEB" w:rsidRPr="00BC2261">
        <w:rPr>
          <w:rFonts w:ascii="Times New Roman" w:eastAsia="Times New Roman" w:hAnsi="Times New Roman" w:cs="Times New Roman"/>
          <w:sz w:val="24"/>
          <w:szCs w:val="24"/>
          <w:lang w:eastAsia="lv-LV"/>
        </w:rPr>
        <w:t>atbalsta un veicina godprātīgu trauksmes celšanu par iespējamiem pārkāpumiem tās darbībā, nevis attur no tās</w:t>
      </w:r>
      <w:r>
        <w:rPr>
          <w:rFonts w:ascii="Times New Roman" w:eastAsia="Times New Roman" w:hAnsi="Times New Roman" w:cs="Times New Roman"/>
          <w:sz w:val="24"/>
          <w:szCs w:val="24"/>
          <w:lang w:eastAsia="lv-LV"/>
        </w:rPr>
        <w:t>.</w:t>
      </w:r>
      <w:r w:rsidR="00164BEB" w:rsidRPr="00BC2261">
        <w:rPr>
          <w:rFonts w:ascii="Times New Roman" w:eastAsia="Times New Roman" w:hAnsi="Times New Roman" w:cs="Times New Roman"/>
          <w:sz w:val="24"/>
          <w:szCs w:val="24"/>
          <w:lang w:eastAsia="lv-LV"/>
        </w:rPr>
        <w:t xml:space="preserve"> </w:t>
      </w:r>
    </w:p>
    <w:p w:rsidR="00BC2261"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164BEB" w:rsidRPr="00B84046">
        <w:rPr>
          <w:rFonts w:ascii="Times New Roman" w:eastAsia="Times New Roman" w:hAnsi="Times New Roman" w:cs="Times New Roman"/>
          <w:sz w:val="24"/>
          <w:szCs w:val="24"/>
          <w:lang w:eastAsia="lv-LV"/>
        </w:rPr>
        <w:t>Trauksmes cēlēja identitātes neizpaušana.</w:t>
      </w:r>
      <w:r w:rsidR="00BC2261" w:rsidRPr="00B84046">
        <w:rPr>
          <w:rFonts w:ascii="Times New Roman" w:eastAsia="Times New Roman" w:hAnsi="Times New Roman" w:cs="Times New Roman"/>
          <w:sz w:val="24"/>
          <w:szCs w:val="24"/>
          <w:lang w:eastAsia="lv-LV"/>
        </w:rPr>
        <w:t xml:space="preserve"> </w:t>
      </w:r>
    </w:p>
    <w:p w:rsidR="00A54BAF" w:rsidRPr="00BC2261" w:rsidRDefault="00164BEB" w:rsidP="00BC2261">
      <w:pPr>
        <w:spacing w:after="0" w:line="240" w:lineRule="auto"/>
        <w:jc w:val="both"/>
        <w:rPr>
          <w:rFonts w:ascii="Times New Roman" w:eastAsia="Times New Roman" w:hAnsi="Times New Roman" w:cs="Times New Roman"/>
          <w:sz w:val="24"/>
          <w:szCs w:val="24"/>
          <w:lang w:eastAsia="lv-LV"/>
        </w:rPr>
      </w:pPr>
      <w:r w:rsidRPr="00BC2261">
        <w:rPr>
          <w:rFonts w:ascii="Times New Roman" w:eastAsia="Times New Roman" w:hAnsi="Times New Roman" w:cs="Times New Roman"/>
          <w:sz w:val="24"/>
          <w:szCs w:val="24"/>
          <w:lang w:eastAsia="lv-LV"/>
        </w:rPr>
        <w:t>Trauksmes cēlējs var justies droši –</w:t>
      </w:r>
      <w:r w:rsidR="00BC2261" w:rsidRPr="00BC2261">
        <w:rPr>
          <w:rFonts w:ascii="Times New Roman" w:eastAsia="Times New Roman" w:hAnsi="Times New Roman" w:cs="Times New Roman"/>
          <w:sz w:val="24"/>
          <w:szCs w:val="24"/>
          <w:lang w:eastAsia="lv-LV"/>
        </w:rPr>
        <w:t xml:space="preserve"> D</w:t>
      </w:r>
      <w:r w:rsidRPr="00BC2261">
        <w:rPr>
          <w:rFonts w:ascii="Times New Roman" w:eastAsia="Times New Roman" w:hAnsi="Times New Roman" w:cs="Times New Roman"/>
          <w:sz w:val="24"/>
          <w:szCs w:val="24"/>
          <w:lang w:eastAsia="lv-LV"/>
        </w:rPr>
        <w:t>U</w:t>
      </w:r>
      <w:r w:rsidR="00BC2261" w:rsidRP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neizpauž ziņas par to, kurš ir cēlis</w:t>
      </w:r>
      <w:r w:rsidR="00BC2261" w:rsidRP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pamatotu</w:t>
      </w:r>
      <w:r w:rsidR="00BC2261" w:rsidRP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trauksmi</w:t>
      </w:r>
      <w:r w:rsidR="00BC2261" w:rsidRP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par pārkāpumiem</w:t>
      </w:r>
      <w:r w:rsidR="00BC2261">
        <w:rPr>
          <w:rFonts w:ascii="Times New Roman" w:eastAsia="Times New Roman" w:hAnsi="Times New Roman" w:cs="Times New Roman"/>
          <w:sz w:val="24"/>
          <w:szCs w:val="24"/>
          <w:lang w:eastAsia="lv-LV"/>
        </w:rPr>
        <w:t>.</w:t>
      </w:r>
      <w:r w:rsidRPr="00BC2261">
        <w:rPr>
          <w:rFonts w:ascii="Times New Roman" w:eastAsia="Times New Roman" w:hAnsi="Times New Roman" w:cs="Times New Roman"/>
          <w:sz w:val="24"/>
          <w:szCs w:val="24"/>
          <w:lang w:eastAsia="lv-LV"/>
        </w:rPr>
        <w:t xml:space="preserve"> </w:t>
      </w:r>
    </w:p>
    <w:p w:rsidR="00BC2261"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C2261" w:rsidRPr="00B84046">
        <w:rPr>
          <w:rFonts w:ascii="Times New Roman" w:eastAsia="Times New Roman" w:hAnsi="Times New Roman" w:cs="Times New Roman"/>
          <w:sz w:val="24"/>
          <w:szCs w:val="24"/>
          <w:lang w:eastAsia="lv-LV"/>
        </w:rPr>
        <w:t>G</w:t>
      </w:r>
      <w:r w:rsidR="00164BEB" w:rsidRPr="00B84046">
        <w:rPr>
          <w:rFonts w:ascii="Times New Roman" w:eastAsia="Times New Roman" w:hAnsi="Times New Roman" w:cs="Times New Roman"/>
          <w:sz w:val="24"/>
          <w:szCs w:val="24"/>
          <w:lang w:eastAsia="lv-LV"/>
        </w:rPr>
        <w:t>odprātīga un atbildīga ziņošana.</w:t>
      </w:r>
      <w:r w:rsidR="00BC2261" w:rsidRPr="00B84046">
        <w:rPr>
          <w:rFonts w:ascii="Times New Roman" w:eastAsia="Times New Roman" w:hAnsi="Times New Roman" w:cs="Times New Roman"/>
          <w:sz w:val="24"/>
          <w:szCs w:val="24"/>
          <w:lang w:eastAsia="lv-LV"/>
        </w:rPr>
        <w:t xml:space="preserve"> </w:t>
      </w:r>
    </w:p>
    <w:p w:rsidR="00A54BAF" w:rsidRPr="00BC2261" w:rsidRDefault="00164BEB" w:rsidP="00BC2261">
      <w:pPr>
        <w:spacing w:after="0" w:line="240" w:lineRule="auto"/>
        <w:jc w:val="both"/>
        <w:rPr>
          <w:rFonts w:ascii="Times New Roman" w:eastAsia="Times New Roman" w:hAnsi="Times New Roman" w:cs="Times New Roman"/>
          <w:sz w:val="24"/>
          <w:szCs w:val="24"/>
          <w:lang w:eastAsia="lv-LV"/>
        </w:rPr>
      </w:pPr>
      <w:r w:rsidRPr="00BC2261">
        <w:rPr>
          <w:rFonts w:ascii="Times New Roman" w:eastAsia="Times New Roman" w:hAnsi="Times New Roman" w:cs="Times New Roman"/>
          <w:sz w:val="24"/>
          <w:szCs w:val="24"/>
          <w:lang w:eastAsia="lv-LV"/>
        </w:rPr>
        <w:t>Trauksmes cēlējs godprātīgi ziņo par iespējamiem pārkāpumiem, atbildīgi izvērtējot, cik</w:t>
      </w:r>
      <w:r w:rsidR="00A54BAF" w:rsidRP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šī informācija</w:t>
      </w:r>
      <w:r w:rsid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 xml:space="preserve">ir patiesa un uzticama. </w:t>
      </w:r>
    </w:p>
    <w:p w:rsidR="00BC2261"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C2261" w:rsidRPr="00B84046">
        <w:rPr>
          <w:rFonts w:ascii="Times New Roman" w:eastAsia="Times New Roman" w:hAnsi="Times New Roman" w:cs="Times New Roman"/>
          <w:sz w:val="24"/>
          <w:szCs w:val="24"/>
          <w:lang w:eastAsia="lv-LV"/>
        </w:rPr>
        <w:t>N</w:t>
      </w:r>
      <w:r w:rsidR="00164BEB" w:rsidRPr="00B84046">
        <w:rPr>
          <w:rFonts w:ascii="Times New Roman" w:eastAsia="Times New Roman" w:hAnsi="Times New Roman" w:cs="Times New Roman"/>
          <w:sz w:val="24"/>
          <w:szCs w:val="24"/>
          <w:lang w:eastAsia="lv-LV"/>
        </w:rPr>
        <w:t xml:space="preserve">eiecietība pret represijām un aizsardzība. </w:t>
      </w:r>
    </w:p>
    <w:p w:rsidR="00A54BAF" w:rsidRPr="00BC2261" w:rsidRDefault="00BC2261" w:rsidP="00BC226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164BEB" w:rsidRPr="00BC2261">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w:t>
      </w:r>
      <w:r w:rsidR="00164BEB" w:rsidRPr="00BC2261">
        <w:rPr>
          <w:rFonts w:ascii="Times New Roman" w:eastAsia="Times New Roman" w:hAnsi="Times New Roman" w:cs="Times New Roman"/>
          <w:sz w:val="24"/>
          <w:szCs w:val="24"/>
          <w:lang w:eastAsia="lv-LV"/>
        </w:rPr>
        <w:t xml:space="preserve">nepieļauj, ka darbiniekam, kurš cēlis trauksmi, tā dēļ jācieš no represijām vai nosodošas attieksmes. </w:t>
      </w:r>
    </w:p>
    <w:p w:rsidR="00BC2261"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C2261" w:rsidRPr="00B84046">
        <w:rPr>
          <w:rFonts w:ascii="Times New Roman" w:eastAsia="Times New Roman" w:hAnsi="Times New Roman" w:cs="Times New Roman"/>
          <w:sz w:val="24"/>
          <w:szCs w:val="24"/>
          <w:lang w:eastAsia="lv-LV"/>
        </w:rPr>
        <w:t>P</w:t>
      </w:r>
      <w:r w:rsidR="00164BEB" w:rsidRPr="00B84046">
        <w:rPr>
          <w:rFonts w:ascii="Times New Roman" w:eastAsia="Times New Roman" w:hAnsi="Times New Roman" w:cs="Times New Roman"/>
          <w:sz w:val="24"/>
          <w:szCs w:val="24"/>
          <w:lang w:eastAsia="lv-LV"/>
        </w:rPr>
        <w:t xml:space="preserve">ieejama kārtība. </w:t>
      </w:r>
    </w:p>
    <w:p w:rsidR="00A54BAF" w:rsidRPr="00BC2261" w:rsidRDefault="00BC2261" w:rsidP="00BC226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164BEB" w:rsidRPr="00BC2261">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w:t>
      </w:r>
      <w:r w:rsidR="00164BEB" w:rsidRPr="00BC2261">
        <w:rPr>
          <w:rFonts w:ascii="Times New Roman" w:eastAsia="Times New Roman" w:hAnsi="Times New Roman" w:cs="Times New Roman"/>
          <w:sz w:val="24"/>
          <w:szCs w:val="24"/>
          <w:lang w:eastAsia="lv-LV"/>
        </w:rPr>
        <w:t>gādā, lai informācija un kārtība, kādā celt trauksmi,</w:t>
      </w:r>
      <w:r>
        <w:rPr>
          <w:rFonts w:ascii="Times New Roman" w:eastAsia="Times New Roman" w:hAnsi="Times New Roman" w:cs="Times New Roman"/>
          <w:sz w:val="24"/>
          <w:szCs w:val="24"/>
          <w:lang w:eastAsia="lv-LV"/>
        </w:rPr>
        <w:t xml:space="preserve"> </w:t>
      </w:r>
      <w:r w:rsidR="00164BEB" w:rsidRPr="00BC2261">
        <w:rPr>
          <w:rFonts w:ascii="Times New Roman" w:eastAsia="Times New Roman" w:hAnsi="Times New Roman" w:cs="Times New Roman"/>
          <w:sz w:val="24"/>
          <w:szCs w:val="24"/>
          <w:lang w:eastAsia="lv-LV"/>
        </w:rPr>
        <w:t>ir viegli pieejama un saprotama</w:t>
      </w:r>
      <w:r>
        <w:rPr>
          <w:rFonts w:ascii="Times New Roman" w:eastAsia="Times New Roman" w:hAnsi="Times New Roman" w:cs="Times New Roman"/>
          <w:sz w:val="24"/>
          <w:szCs w:val="24"/>
          <w:lang w:eastAsia="lv-LV"/>
        </w:rPr>
        <w:t xml:space="preserve"> </w:t>
      </w:r>
      <w:r w:rsidR="00164BEB" w:rsidRPr="00BC2261">
        <w:rPr>
          <w:rFonts w:ascii="Times New Roman" w:eastAsia="Times New Roman" w:hAnsi="Times New Roman" w:cs="Times New Roman"/>
          <w:sz w:val="24"/>
          <w:szCs w:val="24"/>
          <w:lang w:eastAsia="lv-LV"/>
        </w:rPr>
        <w:t>ikvienam. Tā ietver skaidrojumu, kādos gadījumos celt trauksmi iekšēji, bet kādos –</w:t>
      </w:r>
      <w:r>
        <w:rPr>
          <w:rFonts w:ascii="Times New Roman" w:eastAsia="Times New Roman" w:hAnsi="Times New Roman" w:cs="Times New Roman"/>
          <w:sz w:val="24"/>
          <w:szCs w:val="24"/>
          <w:lang w:eastAsia="lv-LV"/>
        </w:rPr>
        <w:t xml:space="preserve"> </w:t>
      </w:r>
      <w:r w:rsidR="00164BEB" w:rsidRPr="00BC2261">
        <w:rPr>
          <w:rFonts w:ascii="Times New Roman" w:eastAsia="Times New Roman" w:hAnsi="Times New Roman" w:cs="Times New Roman"/>
          <w:sz w:val="24"/>
          <w:szCs w:val="24"/>
          <w:lang w:eastAsia="lv-LV"/>
        </w:rPr>
        <w:t>ārēji.</w:t>
      </w:r>
    </w:p>
    <w:p w:rsidR="00BC2261"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164BEB" w:rsidRPr="00B84046">
        <w:rPr>
          <w:rFonts w:ascii="Times New Roman" w:eastAsia="Times New Roman" w:hAnsi="Times New Roman" w:cs="Times New Roman"/>
          <w:sz w:val="24"/>
          <w:szCs w:val="24"/>
          <w:lang w:eastAsia="lv-LV"/>
        </w:rPr>
        <w:t xml:space="preserve">Ziņojumu izvērtēšana. </w:t>
      </w:r>
    </w:p>
    <w:p w:rsidR="00A54BAF" w:rsidRPr="00BC2261" w:rsidRDefault="00164BEB" w:rsidP="00BC2261">
      <w:pPr>
        <w:spacing w:after="0" w:line="240" w:lineRule="auto"/>
        <w:jc w:val="both"/>
        <w:rPr>
          <w:rFonts w:ascii="Times New Roman" w:eastAsia="Times New Roman" w:hAnsi="Times New Roman" w:cs="Times New Roman"/>
          <w:sz w:val="24"/>
          <w:szCs w:val="24"/>
          <w:lang w:eastAsia="lv-LV"/>
        </w:rPr>
      </w:pPr>
      <w:r w:rsidRPr="00BC2261">
        <w:rPr>
          <w:rFonts w:ascii="Times New Roman" w:eastAsia="Times New Roman" w:hAnsi="Times New Roman" w:cs="Times New Roman"/>
          <w:sz w:val="24"/>
          <w:szCs w:val="24"/>
          <w:lang w:eastAsia="lv-LV"/>
        </w:rPr>
        <w:t>Trauksmes cēlēju</w:t>
      </w:r>
      <w:r w:rsid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ziņojumi tiek reģistrēti un atbildīgi izvērtēti. Atklājot pārkāpumu, sekos</w:t>
      </w:r>
      <w:r w:rsid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atbilstoša rīcība.</w:t>
      </w:r>
    </w:p>
    <w:p w:rsidR="00BC2261"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164BEB" w:rsidRPr="00B84046">
        <w:rPr>
          <w:rFonts w:ascii="Times New Roman" w:eastAsia="Times New Roman" w:hAnsi="Times New Roman" w:cs="Times New Roman"/>
          <w:sz w:val="24"/>
          <w:szCs w:val="24"/>
          <w:lang w:eastAsia="lv-LV"/>
        </w:rPr>
        <w:t>Līdzdalība.</w:t>
      </w:r>
    </w:p>
    <w:p w:rsidR="00A54BAF" w:rsidRPr="00BC2261" w:rsidRDefault="00164BEB" w:rsidP="00BC2261">
      <w:pPr>
        <w:spacing w:after="0" w:line="240" w:lineRule="auto"/>
        <w:jc w:val="both"/>
        <w:rPr>
          <w:rFonts w:ascii="Times New Roman" w:eastAsia="Times New Roman" w:hAnsi="Times New Roman" w:cs="Times New Roman"/>
          <w:sz w:val="24"/>
          <w:szCs w:val="24"/>
          <w:lang w:eastAsia="lv-LV"/>
        </w:rPr>
      </w:pPr>
      <w:r w:rsidRPr="00BC2261">
        <w:rPr>
          <w:rFonts w:ascii="Times New Roman" w:eastAsia="Times New Roman" w:hAnsi="Times New Roman" w:cs="Times New Roman"/>
          <w:sz w:val="24"/>
          <w:szCs w:val="24"/>
          <w:lang w:eastAsia="lv-LV"/>
        </w:rPr>
        <w:t>Iekšējā trauksmes celšanas sistēma –</w:t>
      </w:r>
      <w:r w:rsid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jauns rīks, nolūkā veicināt</w:t>
      </w:r>
      <w:r w:rsid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ikviena</w:t>
      </w:r>
      <w:r w:rsidR="00BC2261">
        <w:rPr>
          <w:rFonts w:ascii="Times New Roman" w:eastAsia="Times New Roman" w:hAnsi="Times New Roman" w:cs="Times New Roman"/>
          <w:sz w:val="24"/>
          <w:szCs w:val="24"/>
          <w:lang w:eastAsia="lv-LV"/>
        </w:rPr>
        <w:t xml:space="preserve"> D</w:t>
      </w:r>
      <w:r w:rsidRPr="00BC2261">
        <w:rPr>
          <w:rFonts w:ascii="Times New Roman" w:eastAsia="Times New Roman" w:hAnsi="Times New Roman" w:cs="Times New Roman"/>
          <w:sz w:val="24"/>
          <w:szCs w:val="24"/>
          <w:lang w:eastAsia="lv-LV"/>
        </w:rPr>
        <w:t>U darbinieka</w:t>
      </w:r>
      <w:r w:rsid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 xml:space="preserve">iesaisti </w:t>
      </w:r>
      <w:r w:rsidR="00BC2261">
        <w:rPr>
          <w:rFonts w:ascii="Times New Roman" w:eastAsia="Times New Roman" w:hAnsi="Times New Roman" w:cs="Times New Roman"/>
          <w:sz w:val="24"/>
          <w:szCs w:val="24"/>
          <w:lang w:eastAsia="lv-LV"/>
        </w:rPr>
        <w:t>D</w:t>
      </w:r>
      <w:r w:rsidRPr="00BC2261">
        <w:rPr>
          <w:rFonts w:ascii="Times New Roman" w:eastAsia="Times New Roman" w:hAnsi="Times New Roman" w:cs="Times New Roman"/>
          <w:sz w:val="24"/>
          <w:szCs w:val="24"/>
          <w:lang w:eastAsia="lv-LV"/>
        </w:rPr>
        <w:t>U</w:t>
      </w:r>
      <w:r w:rsid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 xml:space="preserve">darbībā un attīstībā. </w:t>
      </w:r>
    </w:p>
    <w:p w:rsidR="00BC2261"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164BEB" w:rsidRPr="00B84046">
        <w:rPr>
          <w:rFonts w:ascii="Times New Roman" w:eastAsia="Times New Roman" w:hAnsi="Times New Roman" w:cs="Times New Roman"/>
          <w:sz w:val="24"/>
          <w:szCs w:val="24"/>
          <w:lang w:eastAsia="lv-LV"/>
        </w:rPr>
        <w:t>Atgriezeniskā saite.</w:t>
      </w:r>
    </w:p>
    <w:p w:rsidR="00A54BAF" w:rsidRPr="00BC2261" w:rsidRDefault="00164BEB" w:rsidP="00BC2261">
      <w:pPr>
        <w:spacing w:after="0" w:line="240" w:lineRule="auto"/>
        <w:jc w:val="both"/>
        <w:rPr>
          <w:rFonts w:ascii="Times New Roman" w:eastAsia="Times New Roman" w:hAnsi="Times New Roman" w:cs="Times New Roman"/>
          <w:sz w:val="24"/>
          <w:szCs w:val="24"/>
          <w:lang w:eastAsia="lv-LV"/>
        </w:rPr>
      </w:pPr>
      <w:r w:rsidRPr="00BC2261">
        <w:rPr>
          <w:rFonts w:ascii="Times New Roman" w:eastAsia="Times New Roman" w:hAnsi="Times New Roman" w:cs="Times New Roman"/>
          <w:sz w:val="24"/>
          <w:szCs w:val="24"/>
          <w:lang w:eastAsia="lv-LV"/>
        </w:rPr>
        <w:t xml:space="preserve">Trauksmes cēlējs saņem apstiprinājumu un informāciju par ziņojuma izskatīšanas gaitu. </w:t>
      </w:r>
    </w:p>
    <w:p w:rsidR="00164BEB"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164BEB" w:rsidRPr="00B84046">
        <w:rPr>
          <w:rFonts w:ascii="Times New Roman" w:eastAsia="Times New Roman" w:hAnsi="Times New Roman" w:cs="Times New Roman"/>
          <w:sz w:val="24"/>
          <w:szCs w:val="24"/>
          <w:lang w:eastAsia="lv-LV"/>
        </w:rPr>
        <w:t>Samērīgums.</w:t>
      </w:r>
    </w:p>
    <w:p w:rsidR="006179BA" w:rsidRDefault="00164BEB" w:rsidP="00164BEB">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Iekšēj</w:t>
      </w:r>
      <w:r w:rsidR="006179BA">
        <w:rPr>
          <w:rFonts w:ascii="Times New Roman" w:eastAsia="Times New Roman" w:hAnsi="Times New Roman" w:cs="Times New Roman"/>
          <w:sz w:val="24"/>
          <w:szCs w:val="24"/>
          <w:lang w:eastAsia="lv-LV"/>
        </w:rPr>
        <w:t>ā</w:t>
      </w:r>
      <w:r w:rsidRPr="00164BEB">
        <w:rPr>
          <w:rFonts w:ascii="Times New Roman" w:eastAsia="Times New Roman" w:hAnsi="Times New Roman" w:cs="Times New Roman"/>
          <w:sz w:val="24"/>
          <w:szCs w:val="24"/>
          <w:lang w:eastAsia="lv-LV"/>
        </w:rPr>
        <w:t xml:space="preserve"> trauksmes celšanas sistēm</w:t>
      </w:r>
      <w:r w:rsidR="006179BA">
        <w:rPr>
          <w:rFonts w:ascii="Times New Roman" w:eastAsia="Times New Roman" w:hAnsi="Times New Roman" w:cs="Times New Roman"/>
          <w:sz w:val="24"/>
          <w:szCs w:val="24"/>
          <w:lang w:eastAsia="lv-LV"/>
        </w:rPr>
        <w:t>a</w:t>
      </w:r>
      <w:r w:rsidRPr="00164BEB">
        <w:rPr>
          <w:rFonts w:ascii="Times New Roman" w:eastAsia="Times New Roman" w:hAnsi="Times New Roman" w:cs="Times New Roman"/>
          <w:sz w:val="24"/>
          <w:szCs w:val="24"/>
          <w:lang w:eastAsia="lv-LV"/>
        </w:rPr>
        <w:t xml:space="preserve"> veidota atbilstoši </w:t>
      </w:r>
      <w:r w:rsidR="006179BA">
        <w:rPr>
          <w:rFonts w:ascii="Times New Roman" w:eastAsia="Times New Roman" w:hAnsi="Times New Roman" w:cs="Times New Roman"/>
          <w:sz w:val="24"/>
          <w:szCs w:val="24"/>
          <w:lang w:eastAsia="lv-LV"/>
        </w:rPr>
        <w:t>D</w:t>
      </w:r>
      <w:r w:rsidRPr="00164BEB">
        <w:rPr>
          <w:rFonts w:ascii="Times New Roman" w:eastAsia="Times New Roman" w:hAnsi="Times New Roman" w:cs="Times New Roman"/>
          <w:sz w:val="24"/>
          <w:szCs w:val="24"/>
          <w:lang w:eastAsia="lv-LV"/>
        </w:rPr>
        <w:t>U</w:t>
      </w:r>
      <w:r w:rsidR="006179BA">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lielumam un darbības specifikai, tostarp iespējamiem riskiem.</w:t>
      </w:r>
    </w:p>
    <w:p w:rsidR="006179BA" w:rsidRPr="00B84046" w:rsidRDefault="00B84046" w:rsidP="00B8404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4.10. </w:t>
      </w:r>
      <w:r w:rsidR="00164BEB" w:rsidRPr="00B84046">
        <w:rPr>
          <w:rFonts w:ascii="Times New Roman" w:eastAsia="Times New Roman" w:hAnsi="Times New Roman" w:cs="Times New Roman"/>
          <w:sz w:val="24"/>
          <w:szCs w:val="24"/>
          <w:lang w:eastAsia="lv-LV"/>
        </w:rPr>
        <w:t>Labāka korporatīvā pārvaldība.</w:t>
      </w:r>
    </w:p>
    <w:p w:rsidR="00A54BAF" w:rsidRPr="006179BA" w:rsidRDefault="00164BEB" w:rsidP="006179BA">
      <w:pPr>
        <w:spacing w:after="0" w:line="240" w:lineRule="auto"/>
        <w:jc w:val="both"/>
        <w:rPr>
          <w:rFonts w:ascii="Times New Roman" w:eastAsia="Times New Roman" w:hAnsi="Times New Roman" w:cs="Times New Roman"/>
          <w:sz w:val="24"/>
          <w:szCs w:val="24"/>
          <w:lang w:eastAsia="lv-LV"/>
        </w:rPr>
      </w:pPr>
      <w:r w:rsidRPr="006179BA">
        <w:rPr>
          <w:rFonts w:ascii="Times New Roman" w:eastAsia="Times New Roman" w:hAnsi="Times New Roman" w:cs="Times New Roman"/>
          <w:sz w:val="24"/>
          <w:szCs w:val="24"/>
          <w:lang w:eastAsia="lv-LV"/>
        </w:rPr>
        <w:t xml:space="preserve">Iekšējā trauksmes celšanas sistēma ir </w:t>
      </w:r>
      <w:r w:rsidR="006179BA">
        <w:rPr>
          <w:rFonts w:ascii="Times New Roman" w:eastAsia="Times New Roman" w:hAnsi="Times New Roman" w:cs="Times New Roman"/>
          <w:sz w:val="24"/>
          <w:szCs w:val="24"/>
          <w:lang w:eastAsia="lv-LV"/>
        </w:rPr>
        <w:t>D</w:t>
      </w:r>
      <w:r w:rsidRPr="006179BA">
        <w:rPr>
          <w:rFonts w:ascii="Times New Roman" w:eastAsia="Times New Roman" w:hAnsi="Times New Roman" w:cs="Times New Roman"/>
          <w:sz w:val="24"/>
          <w:szCs w:val="24"/>
          <w:lang w:eastAsia="lv-LV"/>
        </w:rPr>
        <w:t>U</w:t>
      </w:r>
      <w:r w:rsidR="006179BA">
        <w:rPr>
          <w:rFonts w:ascii="Times New Roman" w:eastAsia="Times New Roman" w:hAnsi="Times New Roman" w:cs="Times New Roman"/>
          <w:sz w:val="24"/>
          <w:szCs w:val="24"/>
          <w:lang w:eastAsia="lv-LV"/>
        </w:rPr>
        <w:t xml:space="preserve"> </w:t>
      </w:r>
      <w:r w:rsidRPr="006179BA">
        <w:rPr>
          <w:rFonts w:ascii="Times New Roman" w:eastAsia="Times New Roman" w:hAnsi="Times New Roman" w:cs="Times New Roman"/>
          <w:sz w:val="24"/>
          <w:szCs w:val="24"/>
          <w:lang w:eastAsia="lv-LV"/>
        </w:rPr>
        <w:t>pārvaldības un iekšējās kontroles rīks, kas palīdz tai laikus novērst pārkāpumus.</w:t>
      </w:r>
    </w:p>
    <w:p w:rsidR="00A54BAF" w:rsidRDefault="00A54BAF" w:rsidP="00164BEB">
      <w:pPr>
        <w:spacing w:after="0" w:line="240" w:lineRule="auto"/>
        <w:jc w:val="both"/>
        <w:rPr>
          <w:rFonts w:ascii="Times New Roman" w:eastAsia="Times New Roman" w:hAnsi="Times New Roman" w:cs="Times New Roman"/>
          <w:sz w:val="24"/>
          <w:szCs w:val="24"/>
          <w:lang w:eastAsia="lv-LV"/>
        </w:rPr>
      </w:pPr>
    </w:p>
    <w:p w:rsidR="00A54BAF" w:rsidRPr="006179BA" w:rsidRDefault="00164BEB" w:rsidP="00164BEB">
      <w:pPr>
        <w:spacing w:after="0" w:line="240" w:lineRule="auto"/>
        <w:jc w:val="both"/>
        <w:rPr>
          <w:rFonts w:ascii="Times New Roman" w:eastAsia="Times New Roman" w:hAnsi="Times New Roman" w:cs="Times New Roman"/>
          <w:b/>
          <w:sz w:val="24"/>
          <w:szCs w:val="24"/>
          <w:lang w:eastAsia="lv-LV"/>
        </w:rPr>
      </w:pPr>
      <w:r w:rsidRPr="00164BEB">
        <w:rPr>
          <w:rFonts w:ascii="Times New Roman" w:eastAsia="Times New Roman" w:hAnsi="Times New Roman" w:cs="Times New Roman"/>
          <w:b/>
          <w:sz w:val="24"/>
          <w:szCs w:val="24"/>
          <w:lang w:eastAsia="lv-LV"/>
        </w:rPr>
        <w:t>5.</w:t>
      </w:r>
      <w:r w:rsidR="007C34B8">
        <w:rPr>
          <w:rFonts w:ascii="Times New Roman" w:eastAsia="Times New Roman" w:hAnsi="Times New Roman" w:cs="Times New Roman"/>
          <w:b/>
          <w:sz w:val="24"/>
          <w:szCs w:val="24"/>
          <w:lang w:eastAsia="lv-LV"/>
        </w:rPr>
        <w:t xml:space="preserve"> </w:t>
      </w:r>
      <w:r w:rsidRPr="00164BEB">
        <w:rPr>
          <w:rFonts w:ascii="Times New Roman" w:eastAsia="Times New Roman" w:hAnsi="Times New Roman" w:cs="Times New Roman"/>
          <w:b/>
          <w:sz w:val="24"/>
          <w:szCs w:val="24"/>
          <w:lang w:eastAsia="lv-LV"/>
        </w:rPr>
        <w:t>Trauksmes cēlēja ziņojuma iesniegšana.</w:t>
      </w:r>
    </w:p>
    <w:p w:rsidR="00A54BAF" w:rsidRPr="005F50DD" w:rsidRDefault="00E731A4" w:rsidP="00E731A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5.1.</w:t>
      </w:r>
      <w:r w:rsidR="007C34B8">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Trauksmes cēlējs ziņojumu</w:t>
      </w:r>
      <w:r w:rsidR="006179BA">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var iesniegt aizpildot</w:t>
      </w:r>
      <w:r w:rsidR="006179BA">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trauksmes cēlēja ziņojuma veidlapu, nosūtot to uz e-pasta adresi </w:t>
      </w:r>
      <w:hyperlink r:id="rId6" w:history="1">
        <w:r w:rsidR="00B84046" w:rsidRPr="005F50DD">
          <w:rPr>
            <w:rStyle w:val="Hyperlink"/>
            <w:rFonts w:ascii="Times New Roman" w:eastAsia="Times New Roman" w:hAnsi="Times New Roman" w:cs="Times New Roman"/>
            <w:i/>
            <w:color w:val="auto"/>
            <w:sz w:val="24"/>
            <w:szCs w:val="24"/>
            <w:u w:val="none"/>
            <w:lang w:eastAsia="lv-LV"/>
          </w:rPr>
          <w:t>trauksme@du.lv</w:t>
        </w:r>
      </w:hyperlink>
    </w:p>
    <w:p w:rsidR="00A54BAF" w:rsidRDefault="00E731A4" w:rsidP="00E731A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5.2. </w:t>
      </w:r>
      <w:r w:rsidR="00164BEB" w:rsidRPr="00164BEB">
        <w:rPr>
          <w:rFonts w:ascii="Times New Roman" w:eastAsia="Times New Roman" w:hAnsi="Times New Roman" w:cs="Times New Roman"/>
          <w:sz w:val="24"/>
          <w:szCs w:val="24"/>
          <w:lang w:eastAsia="lv-LV"/>
        </w:rPr>
        <w:t>Trauksmes cēlēja ziņojumā persona norāda tās rīcībā esošo informāciju saistībā ar pārkāpumu, tostarp:</w:t>
      </w:r>
    </w:p>
    <w:p w:rsidR="00A54BAF" w:rsidRDefault="00164BEB" w:rsidP="00E731A4">
      <w:pPr>
        <w:spacing w:after="0" w:line="240" w:lineRule="auto"/>
        <w:ind w:left="720"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lastRenderedPageBreak/>
        <w:t>1) pārkāpuma aprakstu, minot konkrētus faktus;</w:t>
      </w:r>
    </w:p>
    <w:p w:rsidR="00A54BAF" w:rsidRDefault="00164BEB" w:rsidP="00E731A4">
      <w:pPr>
        <w:spacing w:after="0" w:line="240" w:lineRule="auto"/>
        <w:ind w:left="144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2) informāciju par fiziskajām vai juridiskajām personām, par kurām</w:t>
      </w:r>
      <w:r w:rsidR="00E731A4">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trauksmes cēlējam</w:t>
      </w:r>
      <w:r w:rsidR="00E731A4">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ir</w:t>
      </w:r>
      <w:r w:rsidR="00E731A4">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dibināts</w:t>
      </w:r>
      <w:r w:rsidR="00E731A4">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pamats uzskatīt, ka tās</w:t>
      </w:r>
      <w:r w:rsidR="00E731A4">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iesaistītas šā pārkāpuma izdarīšanā.</w:t>
      </w:r>
    </w:p>
    <w:p w:rsidR="00A54BAF" w:rsidRDefault="00E731A4" w:rsidP="00E731A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5.3. </w:t>
      </w:r>
      <w:r w:rsidR="00164BEB" w:rsidRPr="00164BEB">
        <w:rPr>
          <w:rFonts w:ascii="Times New Roman" w:eastAsia="Times New Roman" w:hAnsi="Times New Roman" w:cs="Times New Roman"/>
          <w:sz w:val="24"/>
          <w:szCs w:val="24"/>
          <w:lang w:eastAsia="lv-LV"/>
        </w:rPr>
        <w:t>Trauksmes cēlējs ziņojumā papildus norāda, vai:</w:t>
      </w:r>
    </w:p>
    <w:p w:rsidR="00A54BAF" w:rsidRDefault="00164BEB" w:rsidP="00E731A4">
      <w:pPr>
        <w:spacing w:after="0" w:line="240" w:lineRule="auto"/>
        <w:ind w:left="144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 informācija par pārkāpumu gūta, veicot darba pienākumus vai dibinot tiesiskās attiecības, kas saistītas ar darba pienākumu veikšanu;</w:t>
      </w:r>
    </w:p>
    <w:p w:rsidR="00A54BAF" w:rsidRDefault="00164BEB" w:rsidP="00E731A4">
      <w:pPr>
        <w:spacing w:after="0" w:line="240" w:lineRule="auto"/>
        <w:ind w:left="720"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 xml:space="preserve">2) </w:t>
      </w:r>
      <w:r w:rsidR="001D175B">
        <w:rPr>
          <w:rFonts w:ascii="Times New Roman" w:eastAsia="Times New Roman" w:hAnsi="Times New Roman" w:cs="Times New Roman"/>
          <w:sz w:val="24"/>
          <w:szCs w:val="24"/>
          <w:lang w:eastAsia="lv-LV"/>
        </w:rPr>
        <w:t xml:space="preserve">vai </w:t>
      </w:r>
      <w:r w:rsidRPr="00164BEB">
        <w:rPr>
          <w:rFonts w:ascii="Times New Roman" w:eastAsia="Times New Roman" w:hAnsi="Times New Roman" w:cs="Times New Roman"/>
          <w:sz w:val="24"/>
          <w:szCs w:val="24"/>
          <w:lang w:eastAsia="lv-LV"/>
        </w:rPr>
        <w:t>par šo pārkāpumu jau ir ziņots iepriekš.</w:t>
      </w:r>
    </w:p>
    <w:p w:rsidR="00A54BAF" w:rsidRDefault="00A54BAF" w:rsidP="00164BEB">
      <w:pPr>
        <w:spacing w:after="0" w:line="240" w:lineRule="auto"/>
        <w:jc w:val="both"/>
        <w:rPr>
          <w:rFonts w:ascii="Times New Roman" w:eastAsia="Times New Roman" w:hAnsi="Times New Roman" w:cs="Times New Roman"/>
          <w:sz w:val="24"/>
          <w:szCs w:val="24"/>
          <w:lang w:eastAsia="lv-LV"/>
        </w:rPr>
      </w:pPr>
    </w:p>
    <w:p w:rsidR="00A54BAF" w:rsidRPr="00E731A4" w:rsidRDefault="00164BEB" w:rsidP="00164BEB">
      <w:pPr>
        <w:spacing w:after="0" w:line="240" w:lineRule="auto"/>
        <w:jc w:val="both"/>
        <w:rPr>
          <w:rFonts w:ascii="Times New Roman" w:eastAsia="Times New Roman" w:hAnsi="Times New Roman" w:cs="Times New Roman"/>
          <w:b/>
          <w:sz w:val="24"/>
          <w:szCs w:val="24"/>
          <w:lang w:eastAsia="lv-LV"/>
        </w:rPr>
      </w:pPr>
      <w:r w:rsidRPr="00164BEB">
        <w:rPr>
          <w:rFonts w:ascii="Times New Roman" w:eastAsia="Times New Roman" w:hAnsi="Times New Roman" w:cs="Times New Roman"/>
          <w:b/>
          <w:sz w:val="24"/>
          <w:szCs w:val="24"/>
          <w:lang w:eastAsia="lv-LV"/>
        </w:rPr>
        <w:t>6.Trauksmes cēlēja ziņojuma izskatīšana kārtība.</w:t>
      </w:r>
    </w:p>
    <w:p w:rsidR="00A54BAF" w:rsidRDefault="00E731A4"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6.1. </w:t>
      </w:r>
      <w:r w:rsidR="00164BEB" w:rsidRPr="00164BEB">
        <w:rPr>
          <w:rFonts w:ascii="Times New Roman" w:eastAsia="Times New Roman" w:hAnsi="Times New Roman" w:cs="Times New Roman"/>
          <w:sz w:val="24"/>
          <w:szCs w:val="24"/>
          <w:lang w:eastAsia="lv-LV"/>
        </w:rPr>
        <w:t>Saņemot trauksmes cēlēja ziņojumu</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par jautājumu, kurš pilnībā vai daļēji ir </w:t>
      </w: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U attiecīgo struktūrvienību</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(-as) amatpersonu kompetencē, par trauksmes cēlēju ziņojumu reģistrēšanu atbildīgā persona</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nekavējoties, bet ne vēlāk kā septiņu dienu laikā</w:t>
      </w:r>
      <w:r w:rsidR="00100E59">
        <w:rPr>
          <w:rFonts w:ascii="Times New Roman" w:eastAsia="Times New Roman" w:hAnsi="Times New Roman" w:cs="Times New Roman"/>
          <w:sz w:val="24"/>
          <w:szCs w:val="24"/>
          <w:lang w:eastAsia="lv-LV"/>
        </w:rPr>
        <w:t xml:space="preserve"> nosūta trauksmes cēl</w:t>
      </w:r>
      <w:r w:rsidR="000F64BD">
        <w:rPr>
          <w:rFonts w:ascii="Times New Roman" w:eastAsia="Times New Roman" w:hAnsi="Times New Roman" w:cs="Times New Roman"/>
          <w:sz w:val="24"/>
          <w:szCs w:val="24"/>
          <w:lang w:eastAsia="lv-LV"/>
        </w:rPr>
        <w:t>ē</w:t>
      </w:r>
      <w:r w:rsidR="00100E59">
        <w:rPr>
          <w:rFonts w:ascii="Times New Roman" w:eastAsia="Times New Roman" w:hAnsi="Times New Roman" w:cs="Times New Roman"/>
          <w:sz w:val="24"/>
          <w:szCs w:val="24"/>
          <w:lang w:eastAsia="lv-LV"/>
        </w:rPr>
        <w:t>jam ziņojuma saņemšanas apstiprinājumu un izvērtē ziņojuma pirmsšķietamo atbilstību likumā nteiktajām trauksmes celšanas pazīmēm, kā arī pieņem lēmumu par iesnieguma atzīšanu vai neatzīšanu par trauksmes cēlēja ziņojumu</w:t>
      </w:r>
      <w:r w:rsidR="00164BEB" w:rsidRPr="00164BEB">
        <w:rPr>
          <w:rFonts w:ascii="Times New Roman" w:eastAsia="Times New Roman" w:hAnsi="Times New Roman" w:cs="Times New Roman"/>
          <w:sz w:val="24"/>
          <w:szCs w:val="24"/>
          <w:lang w:eastAsia="lv-LV"/>
        </w:rPr>
        <w:t>.</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Par pieņemto lēmumu informē iesniegumu iesniegušo personu triju</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dienu laikā no lēmuma pieņemšanas dienas.</w:t>
      </w:r>
    </w:p>
    <w:p w:rsidR="00A54BAF" w:rsidRDefault="00E731A4"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6.2. </w:t>
      </w:r>
      <w:r w:rsidR="00164BEB" w:rsidRPr="00164BEB">
        <w:rPr>
          <w:rFonts w:ascii="Times New Roman" w:eastAsia="Times New Roman" w:hAnsi="Times New Roman" w:cs="Times New Roman"/>
          <w:sz w:val="24"/>
          <w:szCs w:val="24"/>
          <w:lang w:eastAsia="lv-LV"/>
        </w:rPr>
        <w:t xml:space="preserve">Ja saņemtais iesniegums nav attiecīgās </w:t>
      </w: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U struktūrvienības</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kompetencē, to </w:t>
      </w:r>
      <w:r w:rsidR="00F26350">
        <w:rPr>
          <w:rFonts w:ascii="Times New Roman" w:eastAsia="Times New Roman" w:hAnsi="Times New Roman" w:cs="Times New Roman"/>
          <w:sz w:val="24"/>
          <w:szCs w:val="24"/>
          <w:lang w:eastAsia="lv-LV"/>
        </w:rPr>
        <w:t xml:space="preserve">7 </w:t>
      </w:r>
      <w:r w:rsidR="00164BEB" w:rsidRPr="00164BEB">
        <w:rPr>
          <w:rFonts w:ascii="Times New Roman" w:eastAsia="Times New Roman" w:hAnsi="Times New Roman" w:cs="Times New Roman"/>
          <w:sz w:val="24"/>
          <w:szCs w:val="24"/>
          <w:lang w:eastAsia="lv-LV"/>
        </w:rPr>
        <w:t>dienu laikā no saņemšanas dienas pārsūta izskatīšanai pēc piekritības</w:t>
      </w:r>
      <w:r w:rsidR="00F26350">
        <w:rPr>
          <w:rFonts w:ascii="Times New Roman" w:eastAsia="Times New Roman" w:hAnsi="Times New Roman" w:cs="Times New Roman"/>
          <w:sz w:val="24"/>
          <w:szCs w:val="24"/>
          <w:lang w:eastAsia="lv-LV"/>
        </w:rPr>
        <w:t xml:space="preserve"> un informē par to trauksmes cēl</w:t>
      </w:r>
      <w:r w:rsidR="000F64BD">
        <w:rPr>
          <w:rFonts w:ascii="Times New Roman" w:eastAsia="Times New Roman" w:hAnsi="Times New Roman" w:cs="Times New Roman"/>
          <w:sz w:val="24"/>
          <w:szCs w:val="24"/>
          <w:lang w:eastAsia="lv-LV"/>
        </w:rPr>
        <w:t>ē</w:t>
      </w:r>
      <w:r w:rsidR="00F26350">
        <w:rPr>
          <w:rFonts w:ascii="Times New Roman" w:eastAsia="Times New Roman" w:hAnsi="Times New Roman" w:cs="Times New Roman"/>
          <w:sz w:val="24"/>
          <w:szCs w:val="24"/>
          <w:lang w:eastAsia="lv-LV"/>
        </w:rPr>
        <w:t>ju</w:t>
      </w:r>
      <w:r w:rsidR="00164BEB" w:rsidRPr="00164BEB">
        <w:rPr>
          <w:rFonts w:ascii="Times New Roman" w:eastAsia="Times New Roman" w:hAnsi="Times New Roman" w:cs="Times New Roman"/>
          <w:sz w:val="24"/>
          <w:szCs w:val="24"/>
          <w:lang w:eastAsia="lv-LV"/>
        </w:rPr>
        <w:t>.</w:t>
      </w:r>
    </w:p>
    <w:p w:rsidR="00A54BAF" w:rsidRDefault="00E731A4"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6.3. </w:t>
      </w:r>
      <w:r w:rsidR="00164BEB" w:rsidRPr="00164BEB">
        <w:rPr>
          <w:rFonts w:ascii="Times New Roman" w:eastAsia="Times New Roman" w:hAnsi="Times New Roman" w:cs="Times New Roman"/>
          <w:sz w:val="24"/>
          <w:szCs w:val="24"/>
          <w:lang w:eastAsia="lv-LV"/>
        </w:rPr>
        <w:t xml:space="preserve">Pēc lēmuma pieņemšanas par iesnieguma atzīšanu par trauksmes cēlēja ziņojumu, </w:t>
      </w: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U rektors izdod rīkojumu par speciālas komisijas izveidošanu minētā ziņojuma izskatīšanai</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pēc būtības. Komisijas sastāvu un tās locekļu skaitu</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ar rīkojumu</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nosaka rektors. Komisija nav pastāvīga, tā tiek izveidota pēc nepieciešamības katram konkrētam gadījumam. Ja</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komisija konstatē, ka ir noticis pārkāpums, tā ir tiesīga lemt par piemērojamo rīcību, lai noteiktu atbildību saskaņā ar spēkā esošajiem normatīvajiem aktiem, savas kompetences un tiesībspējas robežās.</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Ja iesnieguma izskatīšanas laikā</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komisija konstatē, ka ziņojumā norādītā pārkāpuma izskatīšana nav</w:t>
      </w:r>
      <w:r w:rsidR="00A54BA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U struktūru</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kompetencē, trauksmes cēlēja ziņojums tiek pārsūtīts</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tālākai izskatīšanai pēc piekritības, informējot par to trauksmes cēlēju.</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Trauksmes cēlēja ziņojumu var nodot izskatīšanai </w:t>
      </w: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U izveidotām pastāvīgām institūcijām –</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Ētikas komisijai, </w:t>
      </w: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 xml:space="preserve">U Akadēmiskajai šķīrējtiesai, ja trauksmes cēlēja ziņojums atbilst to kompetencei. Par </w:t>
      </w: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 xml:space="preserve">U rektora rīcību saņemtu trauksmes cēlēja ziņojumu izvērtēšanai nodod </w:t>
      </w: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U Senāta priekšsē</w:t>
      </w:r>
      <w:r>
        <w:rPr>
          <w:rFonts w:ascii="Times New Roman" w:eastAsia="Times New Roman" w:hAnsi="Times New Roman" w:cs="Times New Roman"/>
          <w:sz w:val="24"/>
          <w:szCs w:val="24"/>
          <w:lang w:eastAsia="lv-LV"/>
        </w:rPr>
        <w:t>dētājam</w:t>
      </w:r>
      <w:r w:rsidR="00164BEB" w:rsidRPr="00164BEB">
        <w:rPr>
          <w:rFonts w:ascii="Times New Roman" w:eastAsia="Times New Roman" w:hAnsi="Times New Roman" w:cs="Times New Roman"/>
          <w:sz w:val="24"/>
          <w:szCs w:val="24"/>
          <w:lang w:eastAsia="lv-LV"/>
        </w:rPr>
        <w:t>, kurš organizē šī zi</w:t>
      </w:r>
      <w:r w:rsidR="00A54BAF">
        <w:rPr>
          <w:rFonts w:ascii="Times New Roman" w:eastAsia="Times New Roman" w:hAnsi="Times New Roman" w:cs="Times New Roman"/>
          <w:sz w:val="24"/>
          <w:szCs w:val="24"/>
          <w:lang w:eastAsia="lv-LV"/>
        </w:rPr>
        <w:t>ņ</w:t>
      </w:r>
      <w:r w:rsidR="00164BEB" w:rsidRPr="00164BEB">
        <w:rPr>
          <w:rFonts w:ascii="Times New Roman" w:eastAsia="Times New Roman" w:hAnsi="Times New Roman" w:cs="Times New Roman"/>
          <w:sz w:val="24"/>
          <w:szCs w:val="24"/>
          <w:lang w:eastAsia="lv-LV"/>
        </w:rPr>
        <w:t>ojuma pārbaudi.</w:t>
      </w:r>
      <w:r w:rsidR="00A54BAF">
        <w:rPr>
          <w:rFonts w:ascii="Times New Roman" w:eastAsia="Times New Roman" w:hAnsi="Times New Roman" w:cs="Times New Roman"/>
          <w:sz w:val="24"/>
          <w:szCs w:val="24"/>
          <w:lang w:eastAsia="lv-LV"/>
        </w:rPr>
        <w:t xml:space="preserve"> </w:t>
      </w:r>
    </w:p>
    <w:p w:rsidR="00164BEB" w:rsidRPr="00164BEB" w:rsidRDefault="00E731A4"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6.4. </w:t>
      </w:r>
      <w:r w:rsidR="00164BEB" w:rsidRPr="00164BEB">
        <w:rPr>
          <w:rFonts w:ascii="Times New Roman" w:eastAsia="Times New Roman" w:hAnsi="Times New Roman" w:cs="Times New Roman"/>
          <w:sz w:val="24"/>
          <w:szCs w:val="24"/>
          <w:lang w:eastAsia="lv-LV"/>
        </w:rPr>
        <w:t xml:space="preserve">Komisijai, kura izskata trauksmes cēlēja ziņojumu, ir tiesības pieprasīt un saņemt no </w:t>
      </w:r>
      <w:r>
        <w:rPr>
          <w:rFonts w:ascii="Times New Roman" w:eastAsia="Times New Roman" w:hAnsi="Times New Roman" w:cs="Times New Roman"/>
          <w:sz w:val="24"/>
          <w:szCs w:val="24"/>
          <w:lang w:eastAsia="lv-LV"/>
        </w:rPr>
        <w:t xml:space="preserve">DU struktūrvienībām, </w:t>
      </w:r>
      <w:r w:rsidR="00164BEB" w:rsidRPr="00164BEB">
        <w:rPr>
          <w:rFonts w:ascii="Times New Roman" w:eastAsia="Times New Roman" w:hAnsi="Times New Roman" w:cs="Times New Roman"/>
          <w:sz w:val="24"/>
          <w:szCs w:val="24"/>
          <w:lang w:eastAsia="lv-LV"/>
        </w:rPr>
        <w:t>citām institūcijām, juridiskajām un fiziskajām personām informāciju, kas nepieciešama lietas apstākļu noskaidrošanai.</w:t>
      </w:r>
    </w:p>
    <w:p w:rsidR="00A54BAF" w:rsidRDefault="00E731A4"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6.5. </w:t>
      </w:r>
      <w:r w:rsidR="00164BEB" w:rsidRPr="00164BEB">
        <w:rPr>
          <w:rFonts w:ascii="Times New Roman" w:eastAsia="Times New Roman" w:hAnsi="Times New Roman" w:cs="Times New Roman"/>
          <w:sz w:val="24"/>
          <w:szCs w:val="24"/>
          <w:lang w:eastAsia="lv-LV"/>
        </w:rPr>
        <w:t>Par trauksmes cēlēja ziņojuma izskatīšanas gaitu trauksmes</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cēlēju informē ne vēlāk kā </w:t>
      </w:r>
      <w:r w:rsidR="00F26350">
        <w:rPr>
          <w:rFonts w:ascii="Times New Roman" w:eastAsia="Times New Roman" w:hAnsi="Times New Roman" w:cs="Times New Roman"/>
          <w:sz w:val="24"/>
          <w:szCs w:val="24"/>
          <w:lang w:eastAsia="lv-LV"/>
        </w:rPr>
        <w:t xml:space="preserve">divu </w:t>
      </w:r>
      <w:r w:rsidR="00164BEB" w:rsidRPr="00164BEB">
        <w:rPr>
          <w:rFonts w:ascii="Times New Roman" w:eastAsia="Times New Roman" w:hAnsi="Times New Roman" w:cs="Times New Roman"/>
          <w:sz w:val="24"/>
          <w:szCs w:val="24"/>
          <w:lang w:eastAsia="lv-LV"/>
        </w:rPr>
        <w:t>mēnešu laikā no dienas, kad personas iesniegums atzīts par trauksmes cēlēja ziņojumu.</w:t>
      </w:r>
    </w:p>
    <w:p w:rsidR="00F26350" w:rsidRDefault="00F26350"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6.6. </w:t>
      </w:r>
      <w:r w:rsidRPr="00F26350">
        <w:rPr>
          <w:rFonts w:ascii="Times New Roman" w:eastAsia="Times New Roman" w:hAnsi="Times New Roman" w:cs="Times New Roman"/>
          <w:sz w:val="24"/>
          <w:szCs w:val="24"/>
          <w:lang w:eastAsia="lv-LV"/>
        </w:rPr>
        <w:t>Pēc tam kad trauksmes cēlēja ziņojuma izskatīšana ir pabeigta, trauksmes cēlēju informē par konstatētajiem faktiem un pieņemto lēmumu vai veiktajām darbībām.</w:t>
      </w:r>
    </w:p>
    <w:p w:rsidR="00A54BAF" w:rsidRDefault="00E731A4"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6.6. </w:t>
      </w:r>
      <w:r w:rsidR="00164BEB" w:rsidRPr="00164BEB">
        <w:rPr>
          <w:rFonts w:ascii="Times New Roman" w:eastAsia="Times New Roman" w:hAnsi="Times New Roman" w:cs="Times New Roman"/>
          <w:sz w:val="24"/>
          <w:szCs w:val="24"/>
          <w:lang w:eastAsia="lv-LV"/>
        </w:rPr>
        <w:t>Par pārkāpumiem, kurus palīdzējis atklāt trauksmes cēlējs, izveidotā komisija</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sniedz informāciju publiski, neatklājot </w:t>
      </w:r>
      <w:r w:rsidR="00F26350">
        <w:rPr>
          <w:rFonts w:ascii="Times New Roman" w:eastAsia="Times New Roman" w:hAnsi="Times New Roman" w:cs="Times New Roman"/>
          <w:sz w:val="24"/>
          <w:szCs w:val="24"/>
          <w:lang w:eastAsia="lv-LV"/>
        </w:rPr>
        <w:t xml:space="preserve">un neapdraudot </w:t>
      </w:r>
      <w:r w:rsidR="00164BEB" w:rsidRPr="00164BEB">
        <w:rPr>
          <w:rFonts w:ascii="Times New Roman" w:eastAsia="Times New Roman" w:hAnsi="Times New Roman" w:cs="Times New Roman"/>
          <w:sz w:val="24"/>
          <w:szCs w:val="24"/>
          <w:lang w:eastAsia="lv-LV"/>
        </w:rPr>
        <w:t>trauksmes cēlēja identitāti un ievērojot vispārējās datu aizsardzības prasības</w:t>
      </w:r>
      <w:r w:rsidR="00F26350">
        <w:rPr>
          <w:rFonts w:ascii="Times New Roman" w:eastAsia="Times New Roman" w:hAnsi="Times New Roman" w:cs="Times New Roman"/>
          <w:sz w:val="24"/>
          <w:szCs w:val="24"/>
          <w:lang w:eastAsia="lv-LV"/>
        </w:rPr>
        <w:t>, izņemot gadījumu, kad trauksmes cēl</w:t>
      </w:r>
      <w:r w:rsidR="000F64BD">
        <w:rPr>
          <w:rFonts w:ascii="Times New Roman" w:eastAsia="Times New Roman" w:hAnsi="Times New Roman" w:cs="Times New Roman"/>
          <w:sz w:val="24"/>
          <w:szCs w:val="24"/>
          <w:lang w:eastAsia="lv-LV"/>
        </w:rPr>
        <w:t>ē</w:t>
      </w:r>
      <w:r w:rsidR="00F26350">
        <w:rPr>
          <w:rFonts w:ascii="Times New Roman" w:eastAsia="Times New Roman" w:hAnsi="Times New Roman" w:cs="Times New Roman"/>
          <w:sz w:val="24"/>
          <w:szCs w:val="24"/>
          <w:lang w:eastAsia="lv-LV"/>
        </w:rPr>
        <w:t>js iebilst pret publiskošanu</w:t>
      </w:r>
      <w:r w:rsidR="00164BEB" w:rsidRPr="00164BEB">
        <w:rPr>
          <w:rFonts w:ascii="Times New Roman" w:eastAsia="Times New Roman" w:hAnsi="Times New Roman" w:cs="Times New Roman"/>
          <w:sz w:val="24"/>
          <w:szCs w:val="24"/>
          <w:lang w:eastAsia="lv-LV"/>
        </w:rPr>
        <w:t>.</w:t>
      </w:r>
    </w:p>
    <w:p w:rsidR="00A54BAF" w:rsidRDefault="00A54BAF" w:rsidP="00164BEB">
      <w:pPr>
        <w:spacing w:after="0" w:line="240" w:lineRule="auto"/>
        <w:jc w:val="both"/>
        <w:rPr>
          <w:rFonts w:ascii="Times New Roman" w:eastAsia="Times New Roman" w:hAnsi="Times New Roman" w:cs="Times New Roman"/>
          <w:sz w:val="24"/>
          <w:szCs w:val="24"/>
          <w:lang w:eastAsia="lv-LV"/>
        </w:rPr>
      </w:pPr>
    </w:p>
    <w:p w:rsidR="00A54BAF" w:rsidRPr="00AB5EFC" w:rsidRDefault="00164BEB" w:rsidP="00164BEB">
      <w:pPr>
        <w:spacing w:after="0" w:line="240" w:lineRule="auto"/>
        <w:jc w:val="both"/>
        <w:rPr>
          <w:rFonts w:ascii="Times New Roman" w:eastAsia="Times New Roman" w:hAnsi="Times New Roman" w:cs="Times New Roman"/>
          <w:b/>
          <w:sz w:val="24"/>
          <w:szCs w:val="24"/>
          <w:lang w:eastAsia="lv-LV"/>
        </w:rPr>
      </w:pPr>
      <w:r w:rsidRPr="00164BEB">
        <w:rPr>
          <w:rFonts w:ascii="Times New Roman" w:eastAsia="Times New Roman" w:hAnsi="Times New Roman" w:cs="Times New Roman"/>
          <w:b/>
          <w:sz w:val="24"/>
          <w:szCs w:val="24"/>
          <w:lang w:eastAsia="lv-LV"/>
        </w:rPr>
        <w:t>7.Trauksmes cēlēju kontaktpunkts.</w:t>
      </w:r>
    </w:p>
    <w:p w:rsidR="00A54BAF" w:rsidRDefault="00AB5EFC"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7.1. </w:t>
      </w:r>
      <w:r w:rsidR="00164BEB" w:rsidRPr="00164BEB">
        <w:rPr>
          <w:rFonts w:ascii="Times New Roman" w:eastAsia="Times New Roman" w:hAnsi="Times New Roman" w:cs="Times New Roman"/>
          <w:sz w:val="24"/>
          <w:szCs w:val="24"/>
          <w:lang w:eastAsia="lv-LV"/>
        </w:rPr>
        <w:t>Trauksmes cēlēju kontaktpunkts ir Valsts kanceleja.</w:t>
      </w:r>
    </w:p>
    <w:p w:rsidR="00A54BAF" w:rsidRDefault="001A5EF1"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7.2. </w:t>
      </w:r>
      <w:r w:rsidR="00164BEB" w:rsidRPr="00164BEB">
        <w:rPr>
          <w:rFonts w:ascii="Times New Roman" w:eastAsia="Times New Roman" w:hAnsi="Times New Roman" w:cs="Times New Roman"/>
          <w:sz w:val="24"/>
          <w:szCs w:val="24"/>
          <w:lang w:eastAsia="lv-LV"/>
        </w:rPr>
        <w:t>Personai, kura vēlas sniegt trauksmes cēlēja ziņojumu, ir tiesības vērsties trauksmes cēlēju kontaktpunktā, kuram</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ir šādi pienākumi:</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 nodrošināt tīmekļvietnē</w:t>
      </w:r>
      <w:r w:rsidR="00E1343C">
        <w:rPr>
          <w:rFonts w:ascii="Times New Roman" w:eastAsia="Times New Roman" w:hAnsi="Times New Roman" w:cs="Times New Roman"/>
          <w:sz w:val="24"/>
          <w:szCs w:val="24"/>
          <w:lang w:eastAsia="lv-LV"/>
        </w:rPr>
        <w:t xml:space="preserve"> www.trauksmescel</w:t>
      </w:r>
      <w:r w:rsidR="000F64BD">
        <w:rPr>
          <w:rFonts w:ascii="Times New Roman" w:eastAsia="Times New Roman" w:hAnsi="Times New Roman" w:cs="Times New Roman"/>
          <w:sz w:val="24"/>
          <w:szCs w:val="24"/>
          <w:lang w:eastAsia="lv-LV"/>
        </w:rPr>
        <w:t>e</w:t>
      </w:r>
      <w:r w:rsidR="00E1343C">
        <w:rPr>
          <w:rFonts w:ascii="Times New Roman" w:eastAsia="Times New Roman" w:hAnsi="Times New Roman" w:cs="Times New Roman"/>
          <w:sz w:val="24"/>
          <w:szCs w:val="24"/>
          <w:lang w:eastAsia="lv-LV"/>
        </w:rPr>
        <w:t>js.lv</w:t>
      </w:r>
      <w:r w:rsidRPr="00164BEB">
        <w:rPr>
          <w:rFonts w:ascii="Times New Roman" w:eastAsia="Times New Roman" w:hAnsi="Times New Roman" w:cs="Times New Roman"/>
          <w:sz w:val="24"/>
          <w:szCs w:val="24"/>
          <w:lang w:eastAsia="lv-LV"/>
        </w:rPr>
        <w:t xml:space="preserve"> informāciju par trauksmes celšanas kārtību, kompetentajām institūcijām </w:t>
      </w:r>
      <w:r w:rsidR="00E1343C">
        <w:rPr>
          <w:rFonts w:ascii="Times New Roman" w:eastAsia="Times New Roman" w:hAnsi="Times New Roman" w:cs="Times New Roman"/>
          <w:sz w:val="24"/>
          <w:szCs w:val="24"/>
          <w:lang w:eastAsia="lv-LV"/>
        </w:rPr>
        <w:t>un to kontaktpersonām trauksmes celšanas jautājumos, kā arī trauksmes cēl</w:t>
      </w:r>
      <w:r w:rsidR="000F64BD">
        <w:rPr>
          <w:rFonts w:ascii="Times New Roman" w:eastAsia="Times New Roman" w:hAnsi="Times New Roman" w:cs="Times New Roman"/>
          <w:sz w:val="24"/>
          <w:szCs w:val="24"/>
          <w:lang w:eastAsia="lv-LV"/>
        </w:rPr>
        <w:t>ē</w:t>
      </w:r>
      <w:r w:rsidR="00E1343C">
        <w:rPr>
          <w:rFonts w:ascii="Times New Roman" w:eastAsia="Times New Roman" w:hAnsi="Times New Roman" w:cs="Times New Roman"/>
          <w:sz w:val="24"/>
          <w:szCs w:val="24"/>
          <w:lang w:eastAsia="lv-LV"/>
        </w:rPr>
        <w:t>ju</w:t>
      </w:r>
      <w:r w:rsidRPr="00164BEB">
        <w:rPr>
          <w:rFonts w:ascii="Times New Roman" w:eastAsia="Times New Roman" w:hAnsi="Times New Roman" w:cs="Times New Roman"/>
          <w:sz w:val="24"/>
          <w:szCs w:val="24"/>
          <w:lang w:eastAsia="lv-LV"/>
        </w:rPr>
        <w:t xml:space="preserve"> aizsardzības garantijām;</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2) sniegt atbalstu un konsultācijas personām, kuras vēlas celt trauksmi, un trauksmes cēlējiem vai viņu radiniekiem</w:t>
      </w:r>
      <w:r w:rsidR="00E1343C">
        <w:rPr>
          <w:rFonts w:ascii="Times New Roman" w:eastAsia="Times New Roman" w:hAnsi="Times New Roman" w:cs="Times New Roman"/>
          <w:sz w:val="24"/>
          <w:szCs w:val="24"/>
          <w:lang w:eastAsia="lv-LV"/>
        </w:rPr>
        <w:t xml:space="preserve"> vai saistītajām personām</w:t>
      </w:r>
      <w:r w:rsidRPr="00164BEB">
        <w:rPr>
          <w:rFonts w:ascii="Times New Roman" w:eastAsia="Times New Roman" w:hAnsi="Times New Roman" w:cs="Times New Roman"/>
          <w:sz w:val="24"/>
          <w:szCs w:val="24"/>
          <w:lang w:eastAsia="lv-LV"/>
        </w:rPr>
        <w:t xml:space="preserve"> trauksmes celšanas dēļ radušos jautājumu risināšanā;</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3)</w:t>
      </w:r>
      <w:r w:rsidR="00E1343C">
        <w:rPr>
          <w:rFonts w:ascii="Times New Roman" w:eastAsia="Times New Roman" w:hAnsi="Times New Roman" w:cs="Times New Roman"/>
          <w:sz w:val="24"/>
          <w:szCs w:val="24"/>
          <w:lang w:eastAsia="lv-LV"/>
        </w:rPr>
        <w:t xml:space="preserve"> s</w:t>
      </w:r>
      <w:r w:rsidR="00E1343C" w:rsidRPr="00E1343C">
        <w:rPr>
          <w:rFonts w:ascii="Times New Roman" w:eastAsia="Times New Roman" w:hAnsi="Times New Roman" w:cs="Times New Roman"/>
          <w:sz w:val="24"/>
          <w:szCs w:val="24"/>
          <w:lang w:eastAsia="lv-LV"/>
        </w:rPr>
        <w:t xml:space="preserve">aņemot iesniegumu, kas noformēts kā trauksmes cēlēja ziņojums un pirmšķietami atbilst trauksmes celšanas pazīmēm, identificēt kompetento institūciju un septiņu dienu laikā pārsūtīt tai </w:t>
      </w:r>
      <w:r w:rsidR="00E1343C" w:rsidRPr="00E1343C">
        <w:rPr>
          <w:rFonts w:ascii="Times New Roman" w:eastAsia="Times New Roman" w:hAnsi="Times New Roman" w:cs="Times New Roman"/>
          <w:sz w:val="24"/>
          <w:szCs w:val="24"/>
          <w:lang w:eastAsia="lv-LV"/>
        </w:rPr>
        <w:lastRenderedPageBreak/>
        <w:t>saņemto trauksmes cēlēja ziņojumu, norādot, ka nepieciešams nodrošināt trauksmes cēlēja identitātes aizsardzību, un par pārsūtīšanu informējot trauksmes cēlēju. Ja iesniegums, kas noformēts kā trauksmes cēlēja ziņojums, neatbilst šajā likumā noteiktajām trauksmes celšanas pazīmēm, informēt par to personu, ja iespējams, norādot institūciju, kurā persona var vērsties ar iesniegumu;</w:t>
      </w:r>
      <w:r w:rsidRPr="00164BEB">
        <w:rPr>
          <w:rFonts w:ascii="Times New Roman" w:eastAsia="Times New Roman" w:hAnsi="Times New Roman" w:cs="Times New Roman"/>
          <w:sz w:val="24"/>
          <w:szCs w:val="24"/>
          <w:lang w:eastAsia="lv-LV"/>
        </w:rPr>
        <w:t>;</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4) veicināt sabiedrības izpratni par trauksmes celšanu;</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5) sniegt metodisku atbalstu trauksmes celšanas jomā, tostarp izstrādāt un tīmekļvietnē publiskot labās prakses vadlīnijas iekšējās trauksmes celšanas</w:t>
      </w:r>
      <w:r w:rsidR="00A54BAF">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sistēmas izveidei, trauksmes cēlēja ziņojuma veidlapu un vadlīnijas trauksmes cēlēju ziņojumu saņemšanai un izskatīšanai kompetentajās institūcijās;</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6) katru gadu apkopot informāciju par trauksmes celšanu un trauksmes cēlēju aizsardzību, tostarp par pārkāpumiem, kas atklāti pēc trauksmes cēlēju ziņojumu iesniegšanas, un tīmekļvietnē publicēt pārskatu par to</w:t>
      </w:r>
      <w:r w:rsidR="00E1343C">
        <w:rPr>
          <w:rFonts w:ascii="Times New Roman" w:eastAsia="Times New Roman" w:hAnsi="Times New Roman" w:cs="Times New Roman"/>
          <w:sz w:val="24"/>
          <w:szCs w:val="24"/>
          <w:lang w:eastAsia="lv-LV"/>
        </w:rPr>
        <w:t>, kā arī iesniegt to Eiropas Komisijai</w:t>
      </w:r>
      <w:r w:rsidRPr="00164BEB">
        <w:rPr>
          <w:rFonts w:ascii="Times New Roman" w:eastAsia="Times New Roman" w:hAnsi="Times New Roman" w:cs="Times New Roman"/>
          <w:sz w:val="24"/>
          <w:szCs w:val="24"/>
          <w:lang w:eastAsia="lv-LV"/>
        </w:rPr>
        <w:t>;</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7) ja nepieciešams, sniegt Juridiskās palīdzības administrācijai atzinumu par nepieciešamību nodrošināt trauksmes cēlējam juridisko palīdzību</w:t>
      </w:r>
      <w:r w:rsidR="00A54BAF">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Valsts nodrošinātās juridiskās palīdzības likumā</w:t>
      </w:r>
      <w:r w:rsidR="00A54BAF">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noteiktajā kārtībā, ja pirmšķietami trauksmes celšana ir atbildusi šā likuma prasībām un tās dēļ trauksmes cēlējam ir radušās nelabvēlīgas sekas, kuru risināšanai nepieciešama juridiskā palīdzība.</w:t>
      </w:r>
    </w:p>
    <w:p w:rsidR="00A54BAF" w:rsidRDefault="00A54BAF" w:rsidP="00164BEB">
      <w:pPr>
        <w:spacing w:after="0" w:line="240" w:lineRule="auto"/>
        <w:jc w:val="both"/>
        <w:rPr>
          <w:rFonts w:ascii="Times New Roman" w:eastAsia="Times New Roman" w:hAnsi="Times New Roman" w:cs="Times New Roman"/>
          <w:sz w:val="24"/>
          <w:szCs w:val="24"/>
          <w:lang w:eastAsia="lv-LV"/>
        </w:rPr>
      </w:pPr>
    </w:p>
    <w:p w:rsidR="00A54BAF" w:rsidRPr="001A5EF1" w:rsidRDefault="00164BEB" w:rsidP="00164BEB">
      <w:pPr>
        <w:spacing w:after="0" w:line="240" w:lineRule="auto"/>
        <w:jc w:val="both"/>
        <w:rPr>
          <w:rFonts w:ascii="Times New Roman" w:eastAsia="Times New Roman" w:hAnsi="Times New Roman" w:cs="Times New Roman"/>
          <w:b/>
          <w:sz w:val="24"/>
          <w:szCs w:val="24"/>
          <w:lang w:eastAsia="lv-LV"/>
        </w:rPr>
      </w:pPr>
      <w:r w:rsidRPr="00164BEB">
        <w:rPr>
          <w:rFonts w:ascii="Times New Roman" w:eastAsia="Times New Roman" w:hAnsi="Times New Roman" w:cs="Times New Roman"/>
          <w:b/>
          <w:sz w:val="24"/>
          <w:szCs w:val="24"/>
          <w:lang w:eastAsia="lv-LV"/>
        </w:rPr>
        <w:t>8. Trauksmes cēlēja</w:t>
      </w:r>
      <w:r w:rsidR="00A94DA6">
        <w:rPr>
          <w:rFonts w:ascii="Times New Roman" w:eastAsia="Times New Roman" w:hAnsi="Times New Roman" w:cs="Times New Roman"/>
          <w:b/>
          <w:sz w:val="24"/>
          <w:szCs w:val="24"/>
          <w:lang w:eastAsia="lv-LV"/>
        </w:rPr>
        <w:t>,</w:t>
      </w:r>
      <w:r w:rsidRPr="00164BEB">
        <w:rPr>
          <w:rFonts w:ascii="Times New Roman" w:eastAsia="Times New Roman" w:hAnsi="Times New Roman" w:cs="Times New Roman"/>
          <w:b/>
          <w:sz w:val="24"/>
          <w:szCs w:val="24"/>
          <w:lang w:eastAsia="lv-LV"/>
        </w:rPr>
        <w:t xml:space="preserve"> viņa radiniek</w:t>
      </w:r>
      <w:r w:rsidR="00A94DA6">
        <w:rPr>
          <w:rFonts w:ascii="Times New Roman" w:eastAsia="Times New Roman" w:hAnsi="Times New Roman" w:cs="Times New Roman"/>
          <w:b/>
          <w:sz w:val="24"/>
          <w:szCs w:val="24"/>
          <w:lang w:eastAsia="lv-LV"/>
        </w:rPr>
        <w:t>a</w:t>
      </w:r>
      <w:r w:rsidRPr="00164BEB">
        <w:rPr>
          <w:rFonts w:ascii="Times New Roman" w:eastAsia="Times New Roman" w:hAnsi="Times New Roman" w:cs="Times New Roman"/>
          <w:b/>
          <w:sz w:val="24"/>
          <w:szCs w:val="24"/>
          <w:lang w:eastAsia="lv-LV"/>
        </w:rPr>
        <w:t xml:space="preserve"> </w:t>
      </w:r>
      <w:r w:rsidR="00A94DA6">
        <w:rPr>
          <w:rFonts w:ascii="Times New Roman" w:eastAsia="Times New Roman" w:hAnsi="Times New Roman" w:cs="Times New Roman"/>
          <w:b/>
          <w:sz w:val="24"/>
          <w:szCs w:val="24"/>
          <w:lang w:eastAsia="lv-LV"/>
        </w:rPr>
        <w:t xml:space="preserve">un saistītās personas </w:t>
      </w:r>
      <w:r w:rsidRPr="00164BEB">
        <w:rPr>
          <w:rFonts w:ascii="Times New Roman" w:eastAsia="Times New Roman" w:hAnsi="Times New Roman" w:cs="Times New Roman"/>
          <w:b/>
          <w:sz w:val="24"/>
          <w:szCs w:val="24"/>
          <w:lang w:eastAsia="lv-LV"/>
        </w:rPr>
        <w:t>aizsardzības garantijas</w:t>
      </w:r>
      <w:r w:rsidR="001A5EF1">
        <w:rPr>
          <w:rFonts w:ascii="Times New Roman" w:eastAsia="Times New Roman" w:hAnsi="Times New Roman" w:cs="Times New Roman"/>
          <w:b/>
          <w:sz w:val="24"/>
          <w:szCs w:val="24"/>
          <w:lang w:eastAsia="lv-LV"/>
        </w:rPr>
        <w:t>.</w:t>
      </w:r>
    </w:p>
    <w:p w:rsidR="001A5EF1" w:rsidRDefault="001A5EF1"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8.1. </w:t>
      </w:r>
      <w:r w:rsidR="00164BEB" w:rsidRPr="00164BEB">
        <w:rPr>
          <w:rFonts w:ascii="Times New Roman" w:eastAsia="Times New Roman" w:hAnsi="Times New Roman" w:cs="Times New Roman"/>
          <w:sz w:val="24"/>
          <w:szCs w:val="24"/>
          <w:lang w:eastAsia="lv-LV"/>
        </w:rPr>
        <w:t>Ar brīdi, kad trauksmes cēlējs ir cēlis trauksmi</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Trauksmes celšanas</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likuma</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4.pantā noteiktajā kārtībā, viņam</w:t>
      </w:r>
      <w:r w:rsidR="00A94DA6">
        <w:rPr>
          <w:rFonts w:ascii="Times New Roman" w:eastAsia="Times New Roman" w:hAnsi="Times New Roman" w:cs="Times New Roman"/>
          <w:sz w:val="24"/>
          <w:szCs w:val="24"/>
          <w:lang w:eastAsia="lv-LV"/>
        </w:rPr>
        <w:t>,</w:t>
      </w:r>
      <w:r w:rsidR="00164BEB" w:rsidRPr="00164BEB">
        <w:rPr>
          <w:rFonts w:ascii="Times New Roman" w:eastAsia="Times New Roman" w:hAnsi="Times New Roman" w:cs="Times New Roman"/>
          <w:sz w:val="24"/>
          <w:szCs w:val="24"/>
          <w:lang w:eastAsia="lv-LV"/>
        </w:rPr>
        <w:t xml:space="preserve"> viņa radiniekiem </w:t>
      </w:r>
      <w:r w:rsidR="00A94DA6">
        <w:rPr>
          <w:rFonts w:ascii="Times New Roman" w:eastAsia="Times New Roman" w:hAnsi="Times New Roman" w:cs="Times New Roman"/>
          <w:sz w:val="24"/>
          <w:szCs w:val="24"/>
          <w:lang w:eastAsia="lv-LV"/>
        </w:rPr>
        <w:t xml:space="preserve">un saistītajai personai </w:t>
      </w:r>
      <w:r w:rsidR="00164BEB" w:rsidRPr="00164BEB">
        <w:rPr>
          <w:rFonts w:ascii="Times New Roman" w:eastAsia="Times New Roman" w:hAnsi="Times New Roman" w:cs="Times New Roman"/>
          <w:sz w:val="24"/>
          <w:szCs w:val="24"/>
          <w:lang w:eastAsia="lv-LV"/>
        </w:rPr>
        <w:t>likumā un citos normatīvajos aktos noteiktajos gadījumos un kārtībā ir tiesības uz:</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 identitātes aizsardzību;</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2) aizsardzību pret trauksmes celšanas dēļ radītām nelabvēlīgām sekām;</w:t>
      </w:r>
    </w:p>
    <w:p w:rsidR="00EC4F85"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3) valsts nodrošinātu juridisko palīdzību;</w:t>
      </w:r>
    </w:p>
    <w:p w:rsidR="00EC4F85"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4) atbrīvošanu no tiesāšanās izdevumu samaksas civilprocesā un valsts nodevas samaksas administratīvajā procesā tiesā;</w:t>
      </w:r>
    </w:p>
    <w:p w:rsidR="00EC4F85"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5) pagaidu aizsardzību civilprocesā un administratīvajā procesā tiesā;</w:t>
      </w:r>
    </w:p>
    <w:p w:rsidR="00EC4F85"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6) atbrīvošanu no juridiskās atbildības;</w:t>
      </w:r>
    </w:p>
    <w:p w:rsidR="00164BEB" w:rsidRPr="00164BEB"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 xml:space="preserve">7) atbilstīgu atlīdzinājumu par zaudējumiem vai personisko kaitējumu, arī morālo </w:t>
      </w:r>
    </w:p>
    <w:p w:rsidR="00EC4F85" w:rsidRDefault="00164BEB" w:rsidP="00EC4F85">
      <w:pPr>
        <w:spacing w:after="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kaitējumu;</w:t>
      </w:r>
    </w:p>
    <w:p w:rsidR="00A94DA6" w:rsidRDefault="00164BEB" w:rsidP="001A5EF1">
      <w:pPr>
        <w:spacing w:after="0"/>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8) konsultācijām par savu tiesību aizsardzību</w:t>
      </w:r>
      <w:r w:rsidR="00A94DA6">
        <w:rPr>
          <w:rFonts w:ascii="Times New Roman" w:eastAsia="Times New Roman" w:hAnsi="Times New Roman" w:cs="Times New Roman"/>
          <w:sz w:val="24"/>
          <w:szCs w:val="24"/>
          <w:lang w:eastAsia="lv-LV"/>
        </w:rPr>
        <w:t>;</w:t>
      </w:r>
    </w:p>
    <w:p w:rsidR="001A5EF1" w:rsidRDefault="00A94DA6" w:rsidP="001A5EF1">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 atbrīvošanu no pienākuma ievērot lietas ārpustiesas izskatīšanas kārtību administratīvajā procesā</w:t>
      </w:r>
    </w:p>
    <w:p w:rsidR="00EC4F85" w:rsidRDefault="001A5EF1" w:rsidP="001A5EF1">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8.2. </w:t>
      </w:r>
      <w:r w:rsidR="00164BEB" w:rsidRPr="00164BEB">
        <w:rPr>
          <w:rFonts w:ascii="Times New Roman" w:eastAsia="Times New Roman" w:hAnsi="Times New Roman" w:cs="Times New Roman"/>
          <w:sz w:val="24"/>
          <w:szCs w:val="24"/>
          <w:lang w:eastAsia="lv-LV"/>
        </w:rPr>
        <w:t xml:space="preserve">Ja, izskatot personas iesniegumu, netiek konstatēta tā atbilstība trauksmes celšanas pazīmēm, personai zūd </w:t>
      </w:r>
      <w:r w:rsidR="005C0FDD">
        <w:rPr>
          <w:rFonts w:ascii="Times New Roman" w:eastAsia="Times New Roman" w:hAnsi="Times New Roman" w:cs="Times New Roman"/>
          <w:sz w:val="24"/>
          <w:szCs w:val="24"/>
          <w:lang w:eastAsia="lv-LV"/>
        </w:rPr>
        <w:t>šī</w:t>
      </w:r>
      <w:r w:rsidR="00164BEB" w:rsidRPr="00164BEB">
        <w:rPr>
          <w:rFonts w:ascii="Times New Roman" w:eastAsia="Times New Roman" w:hAnsi="Times New Roman" w:cs="Times New Roman"/>
          <w:sz w:val="24"/>
          <w:szCs w:val="24"/>
          <w:lang w:eastAsia="lv-LV"/>
        </w:rPr>
        <w:t xml:space="preserve"> punkta </w:t>
      </w:r>
      <w:r w:rsidR="005C0FDD">
        <w:rPr>
          <w:rFonts w:ascii="Times New Roman" w:eastAsia="Times New Roman" w:hAnsi="Times New Roman" w:cs="Times New Roman"/>
          <w:sz w:val="24"/>
          <w:szCs w:val="24"/>
          <w:lang w:eastAsia="lv-LV"/>
        </w:rPr>
        <w:t>8.</w:t>
      </w:r>
      <w:r w:rsidR="00164BEB" w:rsidRPr="00164BEB">
        <w:rPr>
          <w:rFonts w:ascii="Times New Roman" w:eastAsia="Times New Roman" w:hAnsi="Times New Roman" w:cs="Times New Roman"/>
          <w:sz w:val="24"/>
          <w:szCs w:val="24"/>
          <w:lang w:eastAsia="lv-LV"/>
        </w:rPr>
        <w:t>1.daļā</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minētās tiesības.</w:t>
      </w:r>
    </w:p>
    <w:p w:rsidR="001A5EF1" w:rsidRDefault="001A5EF1" w:rsidP="001A5EF1">
      <w:pPr>
        <w:spacing w:after="0"/>
        <w:jc w:val="both"/>
        <w:rPr>
          <w:rFonts w:ascii="Times New Roman" w:eastAsia="Times New Roman" w:hAnsi="Times New Roman" w:cs="Times New Roman"/>
          <w:sz w:val="24"/>
          <w:szCs w:val="24"/>
          <w:lang w:eastAsia="lv-LV"/>
        </w:rPr>
      </w:pPr>
    </w:p>
    <w:p w:rsidR="00EC4F85" w:rsidRPr="001A5EF1" w:rsidRDefault="00164BEB" w:rsidP="001A5EF1">
      <w:pPr>
        <w:spacing w:after="0"/>
        <w:jc w:val="both"/>
        <w:rPr>
          <w:rFonts w:ascii="Times New Roman" w:eastAsia="Times New Roman" w:hAnsi="Times New Roman" w:cs="Times New Roman"/>
          <w:b/>
          <w:sz w:val="24"/>
          <w:szCs w:val="24"/>
          <w:lang w:eastAsia="lv-LV"/>
        </w:rPr>
      </w:pPr>
      <w:r w:rsidRPr="001A5EF1">
        <w:rPr>
          <w:rFonts w:ascii="Times New Roman" w:eastAsia="Times New Roman" w:hAnsi="Times New Roman" w:cs="Times New Roman"/>
          <w:b/>
          <w:sz w:val="24"/>
          <w:szCs w:val="24"/>
          <w:lang w:eastAsia="lv-LV"/>
        </w:rPr>
        <w:t>9.</w:t>
      </w:r>
      <w:r w:rsidR="00E96361">
        <w:rPr>
          <w:rFonts w:ascii="Times New Roman" w:eastAsia="Times New Roman" w:hAnsi="Times New Roman" w:cs="Times New Roman"/>
          <w:b/>
          <w:sz w:val="24"/>
          <w:szCs w:val="24"/>
          <w:lang w:eastAsia="lv-LV"/>
        </w:rPr>
        <w:t xml:space="preserve"> </w:t>
      </w:r>
      <w:r w:rsidRPr="001A5EF1">
        <w:rPr>
          <w:rFonts w:ascii="Times New Roman" w:eastAsia="Times New Roman" w:hAnsi="Times New Roman" w:cs="Times New Roman"/>
          <w:b/>
          <w:sz w:val="24"/>
          <w:szCs w:val="24"/>
          <w:lang w:eastAsia="lv-LV"/>
        </w:rPr>
        <w:t>Trauksmes cēlēja identitātes aizsardzība.</w:t>
      </w:r>
    </w:p>
    <w:p w:rsidR="00EC4F85" w:rsidRDefault="00A71B95" w:rsidP="00EC4F85">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w:t>
      </w:r>
      <w:r w:rsidR="00F95C05">
        <w:rPr>
          <w:rFonts w:ascii="Times New Roman" w:eastAsia="Times New Roman" w:hAnsi="Times New Roman" w:cs="Times New Roman"/>
          <w:sz w:val="24"/>
          <w:szCs w:val="24"/>
          <w:lang w:eastAsia="lv-LV"/>
        </w:rPr>
        <w:t xml:space="preserve"> </w:t>
      </w:r>
      <w:r w:rsidR="00F95C05" w:rsidRPr="00F95C05">
        <w:rPr>
          <w:rFonts w:ascii="Times New Roman" w:eastAsia="Times New Roman" w:hAnsi="Times New Roman" w:cs="Times New Roman"/>
          <w:sz w:val="24"/>
          <w:szCs w:val="24"/>
          <w:lang w:eastAsia="lv-LV"/>
        </w:rPr>
        <w:t>Pēc tam kad personas iesniegums atzīts par trauksmes cēlēja ziņojumu</w:t>
      </w:r>
      <w:r w:rsidR="00164BEB" w:rsidRPr="00164BEB">
        <w:rPr>
          <w:rFonts w:ascii="Times New Roman" w:eastAsia="Times New Roman" w:hAnsi="Times New Roman" w:cs="Times New Roman"/>
          <w:sz w:val="24"/>
          <w:szCs w:val="24"/>
          <w:lang w:eastAsia="lv-LV"/>
        </w:rPr>
        <w:t>, iesniedzēja personas dati tiek pseidonimizēti.</w:t>
      </w:r>
      <w:r w:rsidR="00F95C05">
        <w:rPr>
          <w:rFonts w:ascii="Times New Roman" w:eastAsia="Times New Roman" w:hAnsi="Times New Roman" w:cs="Times New Roman"/>
          <w:sz w:val="24"/>
          <w:szCs w:val="24"/>
          <w:lang w:eastAsia="lv-LV"/>
        </w:rPr>
        <w:t xml:space="preserve"> </w:t>
      </w:r>
      <w:r w:rsidR="00F95C05" w:rsidRPr="00F95C05">
        <w:rPr>
          <w:rFonts w:ascii="Times New Roman" w:eastAsia="Times New Roman" w:hAnsi="Times New Roman" w:cs="Times New Roman"/>
          <w:sz w:val="24"/>
          <w:szCs w:val="24"/>
          <w:lang w:eastAsia="lv-LV"/>
        </w:rPr>
        <w:t xml:space="preserve">Pseidonimizēšanu var neveikt, ja trauksmes cēlējs kompetentajai institūcijai ir jau atklājis savu identitāti līdzīgā lietā vai trauksme celta </w:t>
      </w:r>
      <w:r w:rsidR="00F95C05">
        <w:rPr>
          <w:rFonts w:ascii="Times New Roman" w:eastAsia="Times New Roman" w:hAnsi="Times New Roman" w:cs="Times New Roman"/>
          <w:sz w:val="24"/>
          <w:szCs w:val="24"/>
          <w:lang w:eastAsia="lv-LV"/>
        </w:rPr>
        <w:t>publiski</w:t>
      </w:r>
      <w:r w:rsidR="00F95C05" w:rsidRPr="00F95C05">
        <w:rPr>
          <w:rFonts w:ascii="Times New Roman" w:eastAsia="Times New Roman" w:hAnsi="Times New Roman" w:cs="Times New Roman"/>
          <w:sz w:val="24"/>
          <w:szCs w:val="24"/>
          <w:lang w:eastAsia="lv-LV"/>
        </w:rPr>
        <w:t>, vai persona publiski atklājusi savu identitāti.</w:t>
      </w:r>
    </w:p>
    <w:p w:rsidR="00EC4F85" w:rsidRDefault="003A4ED7" w:rsidP="00EC4F85">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9.2. </w:t>
      </w:r>
      <w:r w:rsidR="00164BEB" w:rsidRPr="00164BEB">
        <w:rPr>
          <w:rFonts w:ascii="Times New Roman" w:eastAsia="Times New Roman" w:hAnsi="Times New Roman" w:cs="Times New Roman"/>
          <w:sz w:val="24"/>
          <w:szCs w:val="24"/>
          <w:lang w:eastAsia="lv-LV"/>
        </w:rPr>
        <w:t>Trauksmes cēlēja personas datiem, ziņojumam un tam pievienotajiem rakstveida vai lietiskajiem pierādījumiem, kā arī trauksmes cēlēja ziņojuma izskatīšanas materiāliem ir ierobežotas pieejamības informācijas statuss.</w:t>
      </w:r>
    </w:p>
    <w:p w:rsidR="00EC4F85" w:rsidRDefault="003A4ED7" w:rsidP="00164BE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9.3. D</w:t>
      </w:r>
      <w:r w:rsidR="00164BEB" w:rsidRPr="00164BEB">
        <w:rPr>
          <w:rFonts w:ascii="Times New Roman" w:eastAsia="Times New Roman" w:hAnsi="Times New Roman" w:cs="Times New Roman"/>
          <w:sz w:val="24"/>
          <w:szCs w:val="24"/>
          <w:lang w:eastAsia="lv-LV"/>
        </w:rPr>
        <w:t>U atbildīgā</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persona</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(-as)</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vai struktūravienība</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(-as), k</w:t>
      </w:r>
      <w:r>
        <w:rPr>
          <w:rFonts w:ascii="Times New Roman" w:eastAsia="Times New Roman" w:hAnsi="Times New Roman" w:cs="Times New Roman"/>
          <w:sz w:val="24"/>
          <w:szCs w:val="24"/>
          <w:lang w:eastAsia="lv-LV"/>
        </w:rPr>
        <w:t>as</w:t>
      </w:r>
      <w:r w:rsidR="00164BEB" w:rsidRPr="00164BEB">
        <w:rPr>
          <w:rFonts w:ascii="Times New Roman" w:eastAsia="Times New Roman" w:hAnsi="Times New Roman" w:cs="Times New Roman"/>
          <w:sz w:val="24"/>
          <w:szCs w:val="24"/>
          <w:lang w:eastAsia="lv-LV"/>
        </w:rPr>
        <w:t xml:space="preserve"> saņēmusi trauksmes cēlēja ziņojumu vai veic jebkādas darbības ar to, nodrošina</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trauksmes cēlēja personas datu pienācīgu aizsardzību. </w:t>
      </w:r>
      <w:r w:rsidR="00F95C05">
        <w:rPr>
          <w:rFonts w:ascii="Times New Roman" w:eastAsia="Times New Roman" w:hAnsi="Times New Roman" w:cs="Times New Roman"/>
          <w:sz w:val="24"/>
          <w:szCs w:val="24"/>
          <w:lang w:eastAsia="lv-LV"/>
        </w:rPr>
        <w:t xml:space="preserve"> </w:t>
      </w:r>
      <w:r w:rsidR="00F95C05" w:rsidRPr="00F95C05">
        <w:rPr>
          <w:rFonts w:ascii="Times New Roman" w:eastAsia="Times New Roman" w:hAnsi="Times New Roman" w:cs="Times New Roman"/>
          <w:sz w:val="24"/>
          <w:szCs w:val="24"/>
          <w:lang w:eastAsia="lv-LV"/>
        </w:rPr>
        <w:t xml:space="preserve">Informāciju, kas atklāj trauksmes cēlēja identitāti, aizliegts izpaust bez viņa piekrišanas, izņemot gadījumu, kad trauksmes cēlēja personas dati un trauksmes cēlēja ziņojums nepieciešams personām (institūcijām), kas izskata trauksmes cēlēja ziņojumu vai uz tā pamata ierosinātu pārkāpuma lietu, vai tas ir nepieciešams trauksmes cēlēja, viņa radinieka vai saistītās personas aizsardzībai. Par identitātes </w:t>
      </w:r>
      <w:r w:rsidR="00F95C05" w:rsidRPr="00F95C05">
        <w:rPr>
          <w:rFonts w:ascii="Times New Roman" w:eastAsia="Times New Roman" w:hAnsi="Times New Roman" w:cs="Times New Roman"/>
          <w:sz w:val="24"/>
          <w:szCs w:val="24"/>
          <w:lang w:eastAsia="lv-LV"/>
        </w:rPr>
        <w:lastRenderedPageBreak/>
        <w:t>izpaušanu informē trauksmes cēlēju, izņemot gadījumu, kad informēšana kaitētu trauksmes cēlēja ziņojuma vai uz tā pamata ierosinātas pārkāpuma lietas izskatīšanai.</w:t>
      </w:r>
    </w:p>
    <w:p w:rsidR="00EC4F85" w:rsidRPr="003A4ED7" w:rsidRDefault="00164BEB" w:rsidP="003A4ED7">
      <w:pPr>
        <w:spacing w:after="0"/>
        <w:jc w:val="both"/>
        <w:rPr>
          <w:rFonts w:ascii="Times New Roman" w:eastAsia="Times New Roman" w:hAnsi="Times New Roman" w:cs="Times New Roman"/>
          <w:b/>
          <w:sz w:val="24"/>
          <w:szCs w:val="24"/>
          <w:lang w:eastAsia="lv-LV"/>
        </w:rPr>
      </w:pPr>
      <w:r w:rsidRPr="003A4ED7">
        <w:rPr>
          <w:rFonts w:ascii="Times New Roman" w:eastAsia="Times New Roman" w:hAnsi="Times New Roman" w:cs="Times New Roman"/>
          <w:b/>
          <w:sz w:val="24"/>
          <w:szCs w:val="24"/>
          <w:lang w:eastAsia="lv-LV"/>
        </w:rPr>
        <w:t>10.</w:t>
      </w:r>
      <w:r w:rsidR="00B23B11">
        <w:rPr>
          <w:rFonts w:ascii="Times New Roman" w:eastAsia="Times New Roman" w:hAnsi="Times New Roman" w:cs="Times New Roman"/>
          <w:b/>
          <w:sz w:val="24"/>
          <w:szCs w:val="24"/>
          <w:lang w:eastAsia="lv-LV"/>
        </w:rPr>
        <w:t xml:space="preserve"> </w:t>
      </w:r>
      <w:r w:rsidRPr="003A4ED7">
        <w:rPr>
          <w:rFonts w:ascii="Times New Roman" w:eastAsia="Times New Roman" w:hAnsi="Times New Roman" w:cs="Times New Roman"/>
          <w:b/>
          <w:sz w:val="24"/>
          <w:szCs w:val="24"/>
          <w:lang w:eastAsia="lv-LV"/>
        </w:rPr>
        <w:t>Trauksmes cēlēja ziņojumā minētās personas identitātes aizsardzība.</w:t>
      </w:r>
    </w:p>
    <w:p w:rsidR="00EC4F85" w:rsidRDefault="003A4ED7" w:rsidP="00EC4F85">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10.1. D</w:t>
      </w:r>
      <w:r w:rsidR="00164BEB" w:rsidRPr="00164BEB">
        <w:rPr>
          <w:rFonts w:ascii="Times New Roman" w:eastAsia="Times New Roman" w:hAnsi="Times New Roman" w:cs="Times New Roman"/>
          <w:sz w:val="24"/>
          <w:szCs w:val="24"/>
          <w:lang w:eastAsia="lv-LV"/>
        </w:rPr>
        <w:t>U neizpauž informāciju, kas atklāj tās fiziskās vai juridiskās personas identitāti, par kuru ziņojis trauksmes cēlējs. Minēto informāciju sniedz</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tikai atbildīgajām personām (speciāli</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trauksmes cēlēja ziņojuma izskatīšanai izveidotās komisijas locekļiem), kuriem</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tā nepieciešama trauksmes cēlēja ziņojuma vai uz tā pamata ierosinātas pārkāpuma lietas izskatīšanai vai trauksmes cēlēja vai viņa radinieku </w:t>
      </w:r>
      <w:r w:rsidR="00040615">
        <w:rPr>
          <w:rFonts w:ascii="Times New Roman" w:eastAsia="Times New Roman" w:hAnsi="Times New Roman" w:cs="Times New Roman"/>
          <w:sz w:val="24"/>
          <w:szCs w:val="24"/>
          <w:lang w:eastAsia="lv-LV"/>
        </w:rPr>
        <w:t xml:space="preserve">vai saistītās personas </w:t>
      </w:r>
      <w:r w:rsidR="00164BEB" w:rsidRPr="00164BEB">
        <w:rPr>
          <w:rFonts w:ascii="Times New Roman" w:eastAsia="Times New Roman" w:hAnsi="Times New Roman" w:cs="Times New Roman"/>
          <w:sz w:val="24"/>
          <w:szCs w:val="24"/>
          <w:lang w:eastAsia="lv-LV"/>
        </w:rPr>
        <w:t>aizsardzībai.</w:t>
      </w:r>
    </w:p>
    <w:p w:rsidR="00EC4F85" w:rsidRDefault="003A4ED7" w:rsidP="00164BE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10.2. </w:t>
      </w:r>
      <w:r w:rsidR="00164BEB" w:rsidRPr="00164BEB">
        <w:rPr>
          <w:rFonts w:ascii="Times New Roman" w:eastAsia="Times New Roman" w:hAnsi="Times New Roman" w:cs="Times New Roman"/>
          <w:sz w:val="24"/>
          <w:szCs w:val="24"/>
          <w:lang w:eastAsia="lv-LV"/>
        </w:rPr>
        <w:t>Minētais informācijas izpaušanas aizliegums</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neattiecas uz gadījumiem, kad trauksmes cēlējs vai viņa</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radinieks</w:t>
      </w:r>
      <w:r w:rsidR="00040615">
        <w:rPr>
          <w:rFonts w:ascii="Times New Roman" w:eastAsia="Times New Roman" w:hAnsi="Times New Roman" w:cs="Times New Roman"/>
          <w:sz w:val="24"/>
          <w:szCs w:val="24"/>
          <w:lang w:eastAsia="lv-LV"/>
        </w:rPr>
        <w:t xml:space="preserve"> vai saistītā persona</w:t>
      </w:r>
      <w:r w:rsidR="00164BEB" w:rsidRPr="00164BEB">
        <w:rPr>
          <w:rFonts w:ascii="Times New Roman" w:eastAsia="Times New Roman" w:hAnsi="Times New Roman" w:cs="Times New Roman"/>
          <w:sz w:val="24"/>
          <w:szCs w:val="24"/>
          <w:lang w:eastAsia="lv-LV"/>
        </w:rPr>
        <w:t xml:space="preserve"> šo informāciju </w:t>
      </w:r>
      <w:r w:rsidR="00040615">
        <w:rPr>
          <w:rFonts w:ascii="Times New Roman" w:eastAsia="Times New Roman" w:hAnsi="Times New Roman" w:cs="Times New Roman"/>
          <w:sz w:val="24"/>
          <w:szCs w:val="24"/>
          <w:lang w:eastAsia="lv-LV"/>
        </w:rPr>
        <w:t xml:space="preserve">izpauž </w:t>
      </w:r>
      <w:r w:rsidR="00164BEB" w:rsidRPr="00164BEB">
        <w:rPr>
          <w:rFonts w:ascii="Times New Roman" w:eastAsia="Times New Roman" w:hAnsi="Times New Roman" w:cs="Times New Roman"/>
          <w:sz w:val="24"/>
          <w:szCs w:val="24"/>
          <w:lang w:eastAsia="lv-LV"/>
        </w:rPr>
        <w:t>savu tiesību vai tiesisko interešu aizsardzības nolūkā.</w:t>
      </w:r>
    </w:p>
    <w:p w:rsidR="00EC4F85" w:rsidRPr="003A4ED7" w:rsidRDefault="00164BEB" w:rsidP="00EC4F85">
      <w:pPr>
        <w:spacing w:after="0"/>
        <w:jc w:val="both"/>
        <w:rPr>
          <w:rFonts w:ascii="Times New Roman" w:eastAsia="Times New Roman" w:hAnsi="Times New Roman" w:cs="Times New Roman"/>
          <w:b/>
          <w:sz w:val="24"/>
          <w:szCs w:val="24"/>
          <w:lang w:eastAsia="lv-LV"/>
        </w:rPr>
      </w:pPr>
      <w:r w:rsidRPr="003A4ED7">
        <w:rPr>
          <w:rFonts w:ascii="Times New Roman" w:eastAsia="Times New Roman" w:hAnsi="Times New Roman" w:cs="Times New Roman"/>
          <w:b/>
          <w:sz w:val="24"/>
          <w:szCs w:val="24"/>
          <w:lang w:eastAsia="lv-LV"/>
        </w:rPr>
        <w:t>11. Aizsardzība pret trauksmes celšanas dēļ radītām nelabvēlīgām sekām.</w:t>
      </w:r>
    </w:p>
    <w:p w:rsidR="00EC4F85" w:rsidRDefault="003A4ED7" w:rsidP="00EC4F85">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11.1. </w:t>
      </w:r>
      <w:r w:rsidR="00164BEB" w:rsidRPr="00164BEB">
        <w:rPr>
          <w:rFonts w:ascii="Times New Roman" w:eastAsia="Times New Roman" w:hAnsi="Times New Roman" w:cs="Times New Roman"/>
          <w:sz w:val="24"/>
          <w:szCs w:val="24"/>
          <w:lang w:eastAsia="lv-LV"/>
        </w:rPr>
        <w:t>Trauksmes cēlēji</w:t>
      </w:r>
      <w:r w:rsidR="00040615">
        <w:rPr>
          <w:rFonts w:ascii="Times New Roman" w:eastAsia="Times New Roman" w:hAnsi="Times New Roman" w:cs="Times New Roman"/>
          <w:sz w:val="24"/>
          <w:szCs w:val="24"/>
          <w:lang w:eastAsia="lv-LV"/>
        </w:rPr>
        <w:t>,</w:t>
      </w:r>
      <w:r w:rsidR="00164BEB" w:rsidRPr="00164BEB">
        <w:rPr>
          <w:rFonts w:ascii="Times New Roman" w:eastAsia="Times New Roman" w:hAnsi="Times New Roman" w:cs="Times New Roman"/>
          <w:sz w:val="24"/>
          <w:szCs w:val="24"/>
          <w:lang w:eastAsia="lv-LV"/>
        </w:rPr>
        <w:t xml:space="preserve"> viņu radinieki</w:t>
      </w:r>
      <w:r w:rsidR="00040615">
        <w:rPr>
          <w:rFonts w:ascii="Times New Roman" w:eastAsia="Times New Roman" w:hAnsi="Times New Roman" w:cs="Times New Roman"/>
          <w:sz w:val="24"/>
          <w:szCs w:val="24"/>
          <w:lang w:eastAsia="lv-LV"/>
        </w:rPr>
        <w:t xml:space="preserve"> un saistītā persona</w:t>
      </w:r>
      <w:r w:rsidR="00164BEB" w:rsidRPr="00164BEB">
        <w:rPr>
          <w:rFonts w:ascii="Times New Roman" w:eastAsia="Times New Roman" w:hAnsi="Times New Roman" w:cs="Times New Roman"/>
          <w:sz w:val="24"/>
          <w:szCs w:val="24"/>
          <w:lang w:eastAsia="lv-LV"/>
        </w:rPr>
        <w:t xml:space="preserve"> netiek disciplināri vai citādi sodīti, atbrīvojot</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no darba vai amata, pazemināti</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amatā, pārcelti</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citā darbā vai amatā vai citādi tieši vai netieši radītas</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viņiem nelabvēlīgas sekas tāpēc, ka trauksmes cēlējs ir sniedzis trauksmes cēlēja ziņojumu.</w:t>
      </w:r>
    </w:p>
    <w:p w:rsidR="004909DF" w:rsidRDefault="003A4ED7" w:rsidP="00164BE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11.2. </w:t>
      </w:r>
      <w:r w:rsidR="00164BEB" w:rsidRPr="00164BEB">
        <w:rPr>
          <w:rFonts w:ascii="Times New Roman" w:eastAsia="Times New Roman" w:hAnsi="Times New Roman" w:cs="Times New Roman"/>
          <w:sz w:val="24"/>
          <w:szCs w:val="24"/>
          <w:lang w:eastAsia="lv-LV"/>
        </w:rPr>
        <w:t>Ar trauksmes celšanu saistītās nelabvēlīgās sekas atkarībā no to veida novērš atbilstoši tiesību aktiem, kas regulē darba tiesiskās vai citas pārkāptās tiesiskās attiecīb</w:t>
      </w:r>
      <w:r w:rsidR="00A54BAF">
        <w:rPr>
          <w:rFonts w:ascii="Times New Roman" w:eastAsia="Times New Roman" w:hAnsi="Times New Roman" w:cs="Times New Roman"/>
          <w:sz w:val="24"/>
          <w:szCs w:val="24"/>
          <w:lang w:eastAsia="lv-LV"/>
        </w:rPr>
        <w:t>as</w:t>
      </w:r>
      <w:r w:rsidR="00040615">
        <w:rPr>
          <w:rFonts w:ascii="Times New Roman" w:eastAsia="Times New Roman" w:hAnsi="Times New Roman" w:cs="Times New Roman"/>
          <w:sz w:val="24"/>
          <w:szCs w:val="24"/>
          <w:lang w:eastAsia="lv-LV"/>
        </w:rPr>
        <w:t xml:space="preserve"> vai valsts dienesta attiecības</w:t>
      </w:r>
      <w:r w:rsidR="00A54BAF">
        <w:rPr>
          <w:rFonts w:ascii="Times New Roman" w:eastAsia="Times New Roman" w:hAnsi="Times New Roman" w:cs="Times New Roman"/>
          <w:sz w:val="24"/>
          <w:szCs w:val="24"/>
          <w:lang w:eastAsia="lv-LV"/>
        </w:rPr>
        <w:t>.</w:t>
      </w:r>
    </w:p>
    <w:p w:rsidR="00EA0320" w:rsidRDefault="00EA0320" w:rsidP="00164BEB">
      <w:pPr>
        <w:jc w:val="both"/>
        <w:rPr>
          <w:rFonts w:ascii="Times New Roman" w:eastAsia="Times New Roman" w:hAnsi="Times New Roman" w:cs="Times New Roman"/>
          <w:sz w:val="24"/>
          <w:szCs w:val="24"/>
          <w:lang w:eastAsia="lv-LV"/>
        </w:rPr>
      </w:pPr>
    </w:p>
    <w:p w:rsidR="00EA0320" w:rsidRDefault="00EA0320" w:rsidP="00EA0320">
      <w:pPr>
        <w:jc w:val="both"/>
        <w:rPr>
          <w:rFonts w:ascii="Times New Roman" w:hAnsi="Times New Roman"/>
          <w:sz w:val="24"/>
          <w:szCs w:val="24"/>
        </w:rPr>
      </w:pPr>
      <w:r>
        <w:rPr>
          <w:rFonts w:ascii="Times New Roman" w:hAnsi="Times New Roman"/>
          <w:sz w:val="24"/>
          <w:szCs w:val="24"/>
        </w:rPr>
        <w:t>Pielikumā: Trauksmes cēlēja ziņojuma veidlapa.</w:t>
      </w:r>
    </w:p>
    <w:p w:rsidR="00EA0320" w:rsidRDefault="00EA0320" w:rsidP="00EA0320">
      <w:pPr>
        <w:jc w:val="both"/>
        <w:rPr>
          <w:rFonts w:ascii="Times New Roman" w:hAnsi="Times New Roman"/>
          <w:sz w:val="24"/>
          <w:szCs w:val="24"/>
        </w:rPr>
      </w:pPr>
    </w:p>
    <w:p w:rsidR="00EA0320" w:rsidRDefault="00EA0320" w:rsidP="00EA0320">
      <w:pPr>
        <w:jc w:val="both"/>
        <w:rPr>
          <w:rFonts w:ascii="Times New Roman" w:hAnsi="Times New Roman"/>
          <w:sz w:val="24"/>
          <w:szCs w:val="24"/>
        </w:rPr>
      </w:pPr>
    </w:p>
    <w:p w:rsidR="00EA0320" w:rsidRDefault="00EA0320" w:rsidP="00EA0320">
      <w:pPr>
        <w:jc w:val="both"/>
        <w:rPr>
          <w:rFonts w:ascii="Times New Roman" w:hAnsi="Times New Roman"/>
          <w:sz w:val="24"/>
          <w:szCs w:val="24"/>
        </w:rPr>
      </w:pPr>
    </w:p>
    <w:p w:rsidR="00EA0320" w:rsidRDefault="00EA0320" w:rsidP="00EA0320">
      <w:pPr>
        <w:spacing w:after="0"/>
        <w:jc w:val="both"/>
        <w:rPr>
          <w:rFonts w:ascii="Times New Roman" w:hAnsi="Times New Roman"/>
          <w:sz w:val="24"/>
          <w:szCs w:val="24"/>
        </w:rPr>
      </w:pPr>
      <w:r>
        <w:rPr>
          <w:rFonts w:ascii="Times New Roman" w:hAnsi="Times New Roman"/>
          <w:sz w:val="24"/>
          <w:szCs w:val="24"/>
        </w:rPr>
        <w:t xml:space="preserve">Kārtību izstrādāja </w:t>
      </w:r>
    </w:p>
    <w:p w:rsidR="00EA0320" w:rsidRDefault="00EA0320" w:rsidP="00EA0320">
      <w:pPr>
        <w:jc w:val="both"/>
        <w:rPr>
          <w:rFonts w:ascii="Times New Roman" w:hAnsi="Times New Roman"/>
          <w:sz w:val="24"/>
          <w:szCs w:val="24"/>
        </w:rPr>
      </w:pPr>
      <w:r>
        <w:rPr>
          <w:rFonts w:ascii="Times New Roman" w:hAnsi="Times New Roman"/>
          <w:sz w:val="24"/>
          <w:szCs w:val="24"/>
        </w:rPr>
        <w:t xml:space="preserve">Administratīvās daļas vadītāja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V.Dubrovska</w:t>
      </w:r>
    </w:p>
    <w:sectPr w:rsidR="00EA0320" w:rsidSect="005F50D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F602C"/>
    <w:multiLevelType w:val="multilevel"/>
    <w:tmpl w:val="8ED873B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FD018F4"/>
    <w:multiLevelType w:val="hybridMultilevel"/>
    <w:tmpl w:val="FB967362"/>
    <w:lvl w:ilvl="0" w:tplc="EBCA53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BEB"/>
    <w:rsid w:val="00040615"/>
    <w:rsid w:val="00045215"/>
    <w:rsid w:val="000F64BD"/>
    <w:rsid w:val="00100E59"/>
    <w:rsid w:val="00164BEB"/>
    <w:rsid w:val="001A5EF1"/>
    <w:rsid w:val="001D175B"/>
    <w:rsid w:val="002312F0"/>
    <w:rsid w:val="003A4ED7"/>
    <w:rsid w:val="004909DF"/>
    <w:rsid w:val="004B15D7"/>
    <w:rsid w:val="004C310F"/>
    <w:rsid w:val="0050166C"/>
    <w:rsid w:val="00532ACF"/>
    <w:rsid w:val="00556223"/>
    <w:rsid w:val="005C0FDD"/>
    <w:rsid w:val="005F50DD"/>
    <w:rsid w:val="006179BA"/>
    <w:rsid w:val="007C34B8"/>
    <w:rsid w:val="008230DF"/>
    <w:rsid w:val="00A54BAF"/>
    <w:rsid w:val="00A71B95"/>
    <w:rsid w:val="00A94DA6"/>
    <w:rsid w:val="00AB5EFC"/>
    <w:rsid w:val="00AE50E3"/>
    <w:rsid w:val="00B23B11"/>
    <w:rsid w:val="00B84046"/>
    <w:rsid w:val="00BC2261"/>
    <w:rsid w:val="00C40815"/>
    <w:rsid w:val="00D5700A"/>
    <w:rsid w:val="00DF6316"/>
    <w:rsid w:val="00E1343C"/>
    <w:rsid w:val="00E731A4"/>
    <w:rsid w:val="00E96361"/>
    <w:rsid w:val="00EA0320"/>
    <w:rsid w:val="00EC4F85"/>
    <w:rsid w:val="00F26350"/>
    <w:rsid w:val="00F5737F"/>
    <w:rsid w:val="00F95C05"/>
    <w:rsid w:val="00FD2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1E6C"/>
  <w15:chartTrackingRefBased/>
  <w15:docId w15:val="{4E5A0398-7150-434F-AB83-A31F5D36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C310F"/>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BAF"/>
    <w:rPr>
      <w:color w:val="0563C1" w:themeColor="hyperlink"/>
      <w:u w:val="single"/>
    </w:rPr>
  </w:style>
  <w:style w:type="character" w:customStyle="1" w:styleId="UnresolvedMention1">
    <w:name w:val="Unresolved Mention1"/>
    <w:basedOn w:val="DefaultParagraphFont"/>
    <w:uiPriority w:val="99"/>
    <w:semiHidden/>
    <w:unhideWhenUsed/>
    <w:rsid w:val="00A54BAF"/>
    <w:rPr>
      <w:color w:val="605E5C"/>
      <w:shd w:val="clear" w:color="auto" w:fill="E1DFDD"/>
    </w:rPr>
  </w:style>
  <w:style w:type="paragraph" w:styleId="ListParagraph">
    <w:name w:val="List Paragraph"/>
    <w:basedOn w:val="Normal"/>
    <w:uiPriority w:val="34"/>
    <w:qFormat/>
    <w:rsid w:val="00BC2261"/>
    <w:pPr>
      <w:ind w:left="720"/>
      <w:contextualSpacing/>
    </w:pPr>
  </w:style>
  <w:style w:type="character" w:customStyle="1" w:styleId="Heading1Char">
    <w:name w:val="Heading 1 Char"/>
    <w:basedOn w:val="DefaultParagraphFont"/>
    <w:link w:val="Heading1"/>
    <w:rsid w:val="004C310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556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3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uksme@du.lv" TargetMode="External"/><Relationship Id="rId5" Type="http://schemas.openxmlformats.org/officeDocument/2006/relationships/hyperlink" Target="mailto:trauksme@du.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9643</Words>
  <Characters>5497</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dc:creator>
  <cp:keywords/>
  <dc:description/>
  <cp:lastModifiedBy>Admin</cp:lastModifiedBy>
  <cp:revision>5</cp:revision>
  <cp:lastPrinted>2023-03-22T14:09:00Z</cp:lastPrinted>
  <dcterms:created xsi:type="dcterms:W3CDTF">2023-03-22T14:11:00Z</dcterms:created>
  <dcterms:modified xsi:type="dcterms:W3CDTF">2023-03-29T08:41:00Z</dcterms:modified>
</cp:coreProperties>
</file>