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7D32" w14:textId="77777777" w:rsidR="00C92951" w:rsidRPr="00D72F87" w:rsidRDefault="00C92951" w:rsidP="00C92951">
      <w:pPr>
        <w:pStyle w:val="Sarakstarindkopa"/>
        <w:numPr>
          <w:ilvl w:val="0"/>
          <w:numId w:val="2"/>
        </w:numPr>
        <w:contextualSpacing/>
        <w:jc w:val="right"/>
        <w:rPr>
          <w:rFonts w:ascii="Times New Roman" w:hAnsi="Times New Roman"/>
          <w:sz w:val="24"/>
          <w:szCs w:val="24"/>
        </w:rPr>
      </w:pPr>
      <w:r w:rsidRPr="00D72F87">
        <w:rPr>
          <w:rFonts w:ascii="Times New Roman" w:hAnsi="Times New Roman"/>
          <w:sz w:val="24"/>
          <w:szCs w:val="24"/>
        </w:rPr>
        <w:t>pielikums</w:t>
      </w:r>
    </w:p>
    <w:p w14:paraId="2B6BDD7A" w14:textId="77777777" w:rsidR="00C92951" w:rsidRDefault="00C92951" w:rsidP="00C92951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</w:rPr>
      </w:pPr>
      <w:r w:rsidRPr="00072137">
        <w:rPr>
          <w:rFonts w:ascii="Times New Roman" w:hAnsi="Times New Roman"/>
          <w:sz w:val="24"/>
          <w:szCs w:val="24"/>
        </w:rPr>
        <w:t>Pieteikum</w:t>
      </w:r>
      <w:r>
        <w:rPr>
          <w:rFonts w:ascii="Times New Roman" w:hAnsi="Times New Roman"/>
          <w:sz w:val="24"/>
          <w:szCs w:val="24"/>
        </w:rPr>
        <w:t>s</w:t>
      </w:r>
      <w:r w:rsidRPr="000721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 finanšu </w:t>
      </w:r>
    </w:p>
    <w:p w14:paraId="641C63E4" w14:textId="77777777" w:rsidR="00C92951" w:rsidRPr="00797089" w:rsidRDefault="00C92951" w:rsidP="00C92951">
      <w:pPr>
        <w:spacing w:after="0" w:line="240" w:lineRule="auto"/>
        <w:ind w:left="3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piedāvājuma</w:t>
      </w:r>
      <w:r w:rsidRPr="00D72F87">
        <w:rPr>
          <w:rFonts w:ascii="Times New Roman" w:hAnsi="Times New Roman"/>
          <w:sz w:val="24"/>
          <w:szCs w:val="24"/>
        </w:rPr>
        <w:t xml:space="preserve"> veidlapa</w:t>
      </w:r>
    </w:p>
    <w:p w14:paraId="3031021D" w14:textId="77777777" w:rsidR="00C92951" w:rsidRPr="00DA7EB2" w:rsidRDefault="00C92951" w:rsidP="00C92951">
      <w:pPr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C92951" w:rsidRPr="007F2124" w14:paraId="70F66AB2" w14:textId="77777777" w:rsidTr="00F13E76">
        <w:tc>
          <w:tcPr>
            <w:tcW w:w="2093" w:type="dxa"/>
          </w:tcPr>
          <w:p w14:paraId="632AD5AB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7F2124"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  <w:t>Pretendents:</w:t>
            </w:r>
          </w:p>
          <w:p w14:paraId="7D53F7BB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Adrese:</w:t>
            </w:r>
          </w:p>
          <w:p w14:paraId="1953AF61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Reģ</w:t>
            </w:r>
            <w:proofErr w:type="spellEnd"/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 Nr.</w:t>
            </w:r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ab/>
            </w:r>
          </w:p>
          <w:p w14:paraId="3A7BEC30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Banka, bankas kods:</w:t>
            </w:r>
          </w:p>
          <w:p w14:paraId="3F20C002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 xml:space="preserve">Bankas konta </w:t>
            </w:r>
            <w:proofErr w:type="spellStart"/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Nr</w:t>
            </w:r>
            <w:proofErr w:type="spellEnd"/>
            <w:r w:rsidRPr="007F2124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:</w:t>
            </w:r>
          </w:p>
          <w:p w14:paraId="6672ED02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229" w:type="dxa"/>
          </w:tcPr>
          <w:p w14:paraId="61FB4F39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14:paraId="011B3453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14:paraId="0BB2F5E0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</w:p>
          <w:p w14:paraId="6B8F3BCF" w14:textId="77777777" w:rsidR="00C92951" w:rsidRPr="007F2124" w:rsidRDefault="00C92951" w:rsidP="00F13E76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86825E0" w14:textId="3F56E99A" w:rsidR="00C92951" w:rsidRPr="007F2124" w:rsidRDefault="00C92951" w:rsidP="00C92951">
      <w:pPr>
        <w:jc w:val="both"/>
        <w:rPr>
          <w:rFonts w:ascii="Times New Roman" w:hAnsi="Times New Roman"/>
          <w:sz w:val="24"/>
          <w:szCs w:val="24"/>
        </w:rPr>
      </w:pPr>
      <w:r w:rsidRPr="007F2124">
        <w:rPr>
          <w:rFonts w:ascii="Times New Roman" w:hAnsi="Times New Roman"/>
          <w:sz w:val="24"/>
          <w:szCs w:val="24"/>
        </w:rPr>
        <w:t xml:space="preserve">ar šī pieteikuma iesniegšanu piedāvā sniegt iepirkuma </w:t>
      </w:r>
      <w:r w:rsidRPr="00EC095A">
        <w:rPr>
          <w:rFonts w:ascii="Times New Roman" w:hAnsi="Times New Roman" w:cs="Times New Roman"/>
          <w:b/>
          <w:color w:val="161616"/>
          <w:spacing w:val="2"/>
          <w:sz w:val="24"/>
          <w:szCs w:val="24"/>
          <w:shd w:val="clear" w:color="auto" w:fill="FFFFFF"/>
        </w:rPr>
        <w:t>„</w:t>
      </w:r>
      <w:r w:rsidR="00EC095A" w:rsidRPr="00EC095A">
        <w:rPr>
          <w:rFonts w:ascii="Times New Roman" w:hAnsi="Times New Roman" w:cs="Times New Roman"/>
          <w:b/>
          <w:color w:val="161616"/>
          <w:spacing w:val="2"/>
          <w:sz w:val="24"/>
          <w:szCs w:val="24"/>
          <w:shd w:val="clear" w:color="auto" w:fill="FFFFFF"/>
        </w:rPr>
        <w:t>Zinātnisko konferenču organizēšana</w:t>
      </w:r>
      <w:r w:rsidRPr="00EC095A">
        <w:rPr>
          <w:rFonts w:ascii="Times New Roman" w:hAnsi="Times New Roman" w:cs="Times New Roman"/>
          <w:b/>
          <w:color w:val="161616"/>
          <w:spacing w:val="2"/>
          <w:sz w:val="24"/>
          <w:szCs w:val="24"/>
          <w:shd w:val="clear" w:color="auto" w:fill="FFFFFF"/>
        </w:rPr>
        <w:t>”</w:t>
      </w:r>
      <w:r w:rsidRPr="007F2124">
        <w:rPr>
          <w:rFonts w:ascii="Times New Roman" w:hAnsi="Times New Roman"/>
          <w:b/>
          <w:sz w:val="24"/>
          <w:szCs w:val="24"/>
        </w:rPr>
        <w:t xml:space="preserve"> </w:t>
      </w:r>
      <w:r w:rsidRPr="007F2124">
        <w:rPr>
          <w:rFonts w:ascii="Times New Roman" w:hAnsi="Times New Roman"/>
          <w:bCs/>
          <w:sz w:val="24"/>
          <w:szCs w:val="24"/>
        </w:rPr>
        <w:t>p</w:t>
      </w:r>
      <w:r w:rsidRPr="007F2124">
        <w:rPr>
          <w:rFonts w:ascii="Times New Roman" w:hAnsi="Times New Roman"/>
          <w:sz w:val="24"/>
          <w:szCs w:val="24"/>
        </w:rPr>
        <w:t>akalpojumu.</w:t>
      </w:r>
    </w:p>
    <w:p w14:paraId="0E81DBEB" w14:textId="77777777" w:rsidR="00C92951" w:rsidRPr="007F2124" w:rsidRDefault="00C92951" w:rsidP="00C92951">
      <w:pPr>
        <w:jc w:val="both"/>
        <w:rPr>
          <w:rFonts w:ascii="Times New Roman" w:hAnsi="Times New Roman"/>
          <w:sz w:val="24"/>
          <w:szCs w:val="24"/>
        </w:rPr>
      </w:pPr>
    </w:p>
    <w:p w14:paraId="26DE7C2C" w14:textId="77777777" w:rsidR="00C92951" w:rsidRPr="007F2124" w:rsidRDefault="00C92951" w:rsidP="00C9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2124">
        <w:rPr>
          <w:rFonts w:ascii="Times New Roman" w:eastAsia="Times New Roman" w:hAnsi="Times New Roman"/>
          <w:sz w:val="24"/>
          <w:szCs w:val="24"/>
        </w:rPr>
        <w:t xml:space="preserve">Finanšu piedāvājumā piedāvātā cena ietver visus ar pakalpojuma sniegšanu saistītos izdevumus, ieskaitot publicitātes materiālu izstrādi, </w:t>
      </w:r>
      <w:r w:rsidRPr="007F2124">
        <w:rPr>
          <w:rFonts w:ascii="Times New Roman" w:eastAsia="Times New Roman" w:hAnsi="Times New Roman"/>
          <w:sz w:val="24"/>
          <w:szCs w:val="24"/>
          <w:lang w:eastAsia="ar-SA"/>
        </w:rPr>
        <w:t xml:space="preserve">transporta izdevumus, visa veida sakaru izmaksas un jebkurus citus tiešus vai netiešus izdevumus, kuri Izpildītājam radušies saistībā ar </w:t>
      </w:r>
      <w:r w:rsidRPr="007F2124">
        <w:rPr>
          <w:rFonts w:ascii="Times New Roman" w:eastAsia="Times New Roman" w:hAnsi="Times New Roman"/>
          <w:sz w:val="24"/>
          <w:szCs w:val="24"/>
        </w:rPr>
        <w:t>augsta pakalpojuma kvalitātes nodrošināšanu</w:t>
      </w:r>
      <w:r w:rsidRPr="007F2124">
        <w:rPr>
          <w:rFonts w:ascii="Times New Roman" w:hAnsi="Times New Roman" w:cs="Times New Roman"/>
          <w:sz w:val="24"/>
          <w:szCs w:val="24"/>
        </w:rPr>
        <w:t xml:space="preserve"> iekļaujot arī tādus riskus kā likumdošanas izmaiņu risks, pakalpojumu (tajā skaitā arī materiālu, darbaspēka) sadārdzinājuma risks.</w:t>
      </w:r>
    </w:p>
    <w:p w14:paraId="404E677F" w14:textId="77777777" w:rsidR="00C92951" w:rsidRPr="007F2124" w:rsidRDefault="00C92951" w:rsidP="00C9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E53FDE" w14:textId="77777777" w:rsidR="00C92951" w:rsidRPr="007F2124" w:rsidRDefault="00C92951" w:rsidP="00C92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2124">
        <w:rPr>
          <w:rFonts w:ascii="Times New Roman" w:eastAsia="Times New Roman" w:hAnsi="Times New Roman"/>
          <w:sz w:val="24"/>
          <w:szCs w:val="24"/>
        </w:rPr>
        <w:t>Finanšu piedāvājuma cenas jānorāda euro (EUR), un tajās ir iekļauti visi nodokļi (izņemot PVN) un nodevas, ja tādas ir paredzētas.</w:t>
      </w:r>
    </w:p>
    <w:p w14:paraId="67CFDB1F" w14:textId="77777777" w:rsidR="00C92951" w:rsidRPr="007F2124" w:rsidRDefault="00C92951" w:rsidP="00C929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C162C4C" w14:textId="77777777" w:rsidR="00C92951" w:rsidRPr="007F2124" w:rsidRDefault="00C92951" w:rsidP="00C929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9176" w:type="dxa"/>
        <w:jc w:val="center"/>
        <w:tblLayout w:type="fixed"/>
        <w:tblLook w:val="0000" w:firstRow="0" w:lastRow="0" w:firstColumn="0" w:lastColumn="0" w:noHBand="0" w:noVBand="0"/>
      </w:tblPr>
      <w:tblGrid>
        <w:gridCol w:w="6484"/>
        <w:gridCol w:w="2692"/>
      </w:tblGrid>
      <w:tr w:rsidR="00C92951" w:rsidRPr="007F2124" w14:paraId="763013D2" w14:textId="77777777" w:rsidTr="00F068A2">
        <w:trPr>
          <w:trHeight w:val="551"/>
          <w:jc w:val="center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0E0E0"/>
            <w:vAlign w:val="center"/>
          </w:tcPr>
          <w:p w14:paraId="69AE38FF" w14:textId="77777777" w:rsidR="00C92951" w:rsidRPr="007F2124" w:rsidRDefault="00C92951" w:rsidP="00F13E76">
            <w:pPr>
              <w:snapToGrid w:val="0"/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F212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Izdevumu pozīcija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5BCD8339" w14:textId="77777777" w:rsidR="00C92951" w:rsidRPr="007F2124" w:rsidRDefault="00C92951" w:rsidP="00F13E76">
            <w:pPr>
              <w:snapToGrid w:val="0"/>
              <w:spacing w:after="0" w:line="240" w:lineRule="auto"/>
              <w:ind w:left="-91" w:right="-7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21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Cena EUR (bez PVN)</w:t>
            </w:r>
          </w:p>
        </w:tc>
      </w:tr>
      <w:tr w:rsidR="00C92951" w:rsidRPr="007F2124" w14:paraId="32A1C6C6" w14:textId="77777777" w:rsidTr="00F13E76">
        <w:trPr>
          <w:cantSplit/>
          <w:trHeight w:hRule="exact" w:val="1183"/>
          <w:jc w:val="center"/>
        </w:trPr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51A2" w14:textId="77777777" w:rsidR="00C92951" w:rsidRPr="00D72F87" w:rsidRDefault="00C92951" w:rsidP="00F13E7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61616"/>
                <w:spacing w:val="2"/>
                <w:sz w:val="24"/>
                <w:szCs w:val="24"/>
                <w:shd w:val="clear" w:color="auto" w:fill="FFFFFF"/>
              </w:rPr>
            </w:pPr>
            <w:r w:rsidRPr="007F2124">
              <w:rPr>
                <w:rFonts w:ascii="Times New Roman" w:hAnsi="Times New Roman" w:cs="Times New Roman"/>
                <w:b/>
                <w:color w:val="161616"/>
                <w:spacing w:val="2"/>
                <w:sz w:val="24"/>
                <w:szCs w:val="24"/>
                <w:shd w:val="clear" w:color="auto" w:fill="FFFFFF"/>
              </w:rPr>
              <w:t>Vienas zinātniskās konferences organizēšana</w:t>
            </w:r>
            <w:r>
              <w:rPr>
                <w:rFonts w:ascii="Times New Roman" w:hAnsi="Times New Roman" w:cs="Times New Roman"/>
                <w:b/>
                <w:color w:val="161616"/>
                <w:spacing w:val="2"/>
                <w:sz w:val="24"/>
                <w:szCs w:val="24"/>
                <w:shd w:val="clear" w:color="auto" w:fill="FFFFFF"/>
              </w:rPr>
              <w:t xml:space="preserve"> iekļaujot tehniskajā specifikācijā noteikto prasību izpildi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6E86" w14:textId="77777777" w:rsidR="00C92951" w:rsidRPr="007F2124" w:rsidRDefault="00C92951" w:rsidP="00F13E76">
            <w:pPr>
              <w:snapToGrid w:val="0"/>
              <w:spacing w:after="0" w:line="240" w:lineRule="auto"/>
              <w:ind w:right="-99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1AFF3B5" w14:textId="77777777" w:rsidR="00C92951" w:rsidRPr="007F2124" w:rsidRDefault="00C92951" w:rsidP="00C92951">
      <w:pPr>
        <w:widowControl w:val="0"/>
        <w:suppressAutoHyphens/>
        <w:spacing w:before="240" w:after="120" w:line="360" w:lineRule="auto"/>
        <w:ind w:right="-6"/>
        <w:rPr>
          <w:rFonts w:ascii="Times New Roman" w:eastAsia="Lucida Sans Unicode" w:hAnsi="Times New Roman"/>
          <w:i/>
          <w:color w:val="000000"/>
          <w:sz w:val="24"/>
          <w:szCs w:val="24"/>
          <w:lang w:eastAsia="lv-LV"/>
        </w:rPr>
      </w:pPr>
      <w:r w:rsidRPr="007F2124">
        <w:rPr>
          <w:rFonts w:ascii="Times New Roman" w:eastAsia="Lucida Sans Unicode" w:hAnsi="Times New Roman"/>
          <w:b/>
          <w:color w:val="000000"/>
          <w:sz w:val="24"/>
          <w:szCs w:val="24"/>
          <w:lang w:eastAsia="lv-LV"/>
        </w:rPr>
        <w:t>Piedāvājuma kopējā summa vārdiem</w:t>
      </w:r>
      <w:r w:rsidRPr="007F2124">
        <w:rPr>
          <w:rFonts w:ascii="Times New Roman" w:eastAsia="Lucida Sans Unicode" w:hAnsi="Times New Roman"/>
          <w:color w:val="000000"/>
          <w:sz w:val="24"/>
          <w:szCs w:val="24"/>
          <w:lang w:eastAsia="lv-LV"/>
        </w:rPr>
        <w:t xml:space="preserve">: </w:t>
      </w:r>
      <w:r w:rsidRPr="007F2124">
        <w:rPr>
          <w:rFonts w:ascii="Times New Roman" w:eastAsia="Lucida Sans Unicode" w:hAnsi="Times New Roman"/>
          <w:i/>
          <w:color w:val="000000"/>
          <w:sz w:val="24"/>
          <w:szCs w:val="24"/>
          <w:lang w:eastAsia="lv-LV"/>
        </w:rPr>
        <w:t>piedāvājuma</w:t>
      </w:r>
      <w:r w:rsidRPr="007F2124">
        <w:rPr>
          <w:rFonts w:ascii="Times New Roman" w:eastAsia="Lucida Sans Unicode" w:hAnsi="Times New Roman"/>
          <w:color w:val="000000"/>
          <w:sz w:val="24"/>
          <w:szCs w:val="24"/>
          <w:lang w:eastAsia="lv-LV"/>
        </w:rPr>
        <w:t xml:space="preserve"> </w:t>
      </w:r>
      <w:r w:rsidRPr="007F2124">
        <w:rPr>
          <w:rFonts w:ascii="Times New Roman" w:eastAsia="Lucida Sans Unicode" w:hAnsi="Times New Roman"/>
          <w:i/>
          <w:color w:val="000000"/>
          <w:sz w:val="24"/>
          <w:szCs w:val="24"/>
          <w:lang w:eastAsia="lv-LV"/>
        </w:rPr>
        <w:t>summa bez PVN ___ EUR un __ centi________________________</w:t>
      </w:r>
    </w:p>
    <w:p w14:paraId="462539B4" w14:textId="77777777" w:rsidR="00C92951" w:rsidRDefault="00C92951" w:rsidP="00C92951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D237BCB" w14:textId="77777777" w:rsidR="00C92951" w:rsidRDefault="00C92951" w:rsidP="00C92951">
      <w:pPr>
        <w:pStyle w:val="Virsraksts2"/>
        <w:numPr>
          <w:ilvl w:val="0"/>
          <w:numId w:val="0"/>
        </w:numPr>
        <w:tabs>
          <w:tab w:val="clear" w:pos="567"/>
          <w:tab w:val="left" w:pos="540"/>
        </w:tabs>
        <w:spacing w:after="240"/>
        <w:ind w:right="0"/>
        <w:rPr>
          <w:b w:val="0"/>
          <w:lang w:val="lv-LV"/>
        </w:rPr>
      </w:pPr>
      <w:r>
        <w:rPr>
          <w:b w:val="0"/>
          <w:lang w:val="lv-LV"/>
        </w:rPr>
        <w:t xml:space="preserve">Pielikumā: Apliecinājums par iepriekšējo pieredzi līdzvērtīga pakalpojuma sniegšanas jomā uz __ </w:t>
      </w:r>
      <w:proofErr w:type="spellStart"/>
      <w:r>
        <w:rPr>
          <w:b w:val="0"/>
          <w:lang w:val="lv-LV"/>
        </w:rPr>
        <w:t>lp</w:t>
      </w:r>
      <w:proofErr w:type="spellEnd"/>
      <w:r>
        <w:rPr>
          <w:b w:val="0"/>
          <w:lang w:val="lv-LV"/>
        </w:rPr>
        <w:t>.</w:t>
      </w:r>
    </w:p>
    <w:p w14:paraId="7550E692" w14:textId="77777777" w:rsidR="00C92951" w:rsidRDefault="00C92951" w:rsidP="00C92951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BAA6859" w14:textId="77777777" w:rsidR="00C92951" w:rsidRPr="007F2124" w:rsidRDefault="00C92951" w:rsidP="00C92951">
      <w:pPr>
        <w:tabs>
          <w:tab w:val="left" w:pos="2268"/>
          <w:tab w:val="left" w:pos="5812"/>
          <w:tab w:val="left" w:pos="8222"/>
          <w:tab w:val="left" w:pos="11482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F212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7F212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F2124">
        <w:rPr>
          <w:rFonts w:ascii="Times New Roman" w:eastAsia="Calibri" w:hAnsi="Times New Roman" w:cs="Times New Roman"/>
          <w:sz w:val="24"/>
          <w:szCs w:val="24"/>
        </w:rPr>
        <w:tab/>
      </w:r>
      <w:r w:rsidRPr="007F2124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</w:p>
    <w:p w14:paraId="1371FB2C" w14:textId="77777777" w:rsidR="00C92951" w:rsidRPr="007F2124" w:rsidRDefault="00C92951" w:rsidP="00C92951">
      <w:pPr>
        <w:tabs>
          <w:tab w:val="left" w:pos="616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2124">
        <w:rPr>
          <w:rFonts w:ascii="Times New Roman" w:eastAsia="Calibri" w:hAnsi="Times New Roman" w:cs="Times New Roman"/>
          <w:sz w:val="24"/>
          <w:szCs w:val="24"/>
        </w:rPr>
        <w:t xml:space="preserve">         (paraksts)</w:t>
      </w:r>
      <w:r w:rsidRPr="007F2124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 w:rsidRPr="007F2124">
        <w:rPr>
          <w:rFonts w:ascii="Times New Roman" w:hAnsi="Times New Roman"/>
          <w:sz w:val="24"/>
          <w:szCs w:val="24"/>
          <w:lang w:eastAsia="lv-LV"/>
        </w:rPr>
        <w:t>(Vārds, uzvārds, amats)</w:t>
      </w:r>
      <w:r w:rsidRPr="007F21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BD7C7C" w14:textId="77777777" w:rsidR="00C92951" w:rsidRPr="007F2124" w:rsidRDefault="00C92951" w:rsidP="00C92951">
      <w:pPr>
        <w:tabs>
          <w:tab w:val="left" w:pos="616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7310FAC" w14:textId="1FDB4562" w:rsidR="00277A17" w:rsidRPr="00C92951" w:rsidRDefault="00C92951" w:rsidP="00C92951">
      <w:pPr>
        <w:tabs>
          <w:tab w:val="left" w:pos="6160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7F2124">
        <w:rPr>
          <w:rFonts w:ascii="Times New Roman" w:eastAsia="Calibri" w:hAnsi="Times New Roman" w:cs="Times New Roman"/>
          <w:sz w:val="24"/>
          <w:szCs w:val="24"/>
        </w:rPr>
        <w:t>2021. gada ___._______</w:t>
      </w:r>
    </w:p>
    <w:sectPr w:rsidR="00277A17" w:rsidRPr="00C92951" w:rsidSect="00F068A2">
      <w:headerReference w:type="default" r:id="rId7"/>
      <w:pgSz w:w="11906" w:h="16838"/>
      <w:pgMar w:top="426" w:right="1274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88288" w14:textId="77777777" w:rsidR="003521CB" w:rsidRDefault="003521CB" w:rsidP="00F068A2">
      <w:pPr>
        <w:spacing w:after="0" w:line="240" w:lineRule="auto"/>
      </w:pPr>
      <w:r>
        <w:separator/>
      </w:r>
    </w:p>
  </w:endnote>
  <w:endnote w:type="continuationSeparator" w:id="0">
    <w:p w14:paraId="7C11F47C" w14:textId="77777777" w:rsidR="003521CB" w:rsidRDefault="003521CB" w:rsidP="00F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5F757" w14:textId="77777777" w:rsidR="003521CB" w:rsidRDefault="003521CB" w:rsidP="00F068A2">
      <w:pPr>
        <w:spacing w:after="0" w:line="240" w:lineRule="auto"/>
      </w:pPr>
      <w:r>
        <w:separator/>
      </w:r>
    </w:p>
  </w:footnote>
  <w:footnote w:type="continuationSeparator" w:id="0">
    <w:p w14:paraId="5733B6BA" w14:textId="77777777" w:rsidR="003521CB" w:rsidRDefault="003521CB" w:rsidP="00F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F2F9" w14:textId="7231A5A5" w:rsidR="00F068A2" w:rsidRDefault="00F068A2">
    <w:pPr>
      <w:pStyle w:val="Galvene"/>
    </w:pPr>
    <w:r w:rsidRPr="00212197">
      <w:rPr>
        <w:rFonts w:ascii="&amp;quot" w:eastAsia="Times New Roman" w:hAnsi="&amp;quot"/>
        <w:noProof/>
        <w:color w:val="333333"/>
        <w:sz w:val="24"/>
        <w:szCs w:val="24"/>
        <w:lang w:eastAsia="lv-LV"/>
      </w:rPr>
      <w:drawing>
        <wp:inline distT="0" distB="0" distL="0" distR="0" wp14:anchorId="75ACAEF6" wp14:editId="7CC115AA">
          <wp:extent cx="5486400" cy="1095375"/>
          <wp:effectExtent l="0" t="0" r="0" b="9525"/>
          <wp:docPr id="7" name="Attēls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52ACE"/>
    <w:multiLevelType w:val="multilevel"/>
    <w:tmpl w:val="7F9AA404"/>
    <w:lvl w:ilvl="0">
      <w:start w:val="1"/>
      <w:numFmt w:val="decimal"/>
      <w:pStyle w:val="Virsraksts1"/>
      <w:lvlText w:val="%1."/>
      <w:lvlJc w:val="left"/>
      <w:pPr>
        <w:ind w:left="360" w:hanging="360"/>
      </w:p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b/>
        <w:i w:val="0"/>
        <w:sz w:val="24"/>
        <w:szCs w:val="24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b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00409E1"/>
    <w:multiLevelType w:val="hybridMultilevel"/>
    <w:tmpl w:val="1B0CF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26"/>
    <w:rsid w:val="00277A17"/>
    <w:rsid w:val="00323B26"/>
    <w:rsid w:val="003521CB"/>
    <w:rsid w:val="00C92951"/>
    <w:rsid w:val="00EC095A"/>
    <w:rsid w:val="00F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9FC92"/>
  <w15:chartTrackingRefBased/>
  <w15:docId w15:val="{8046927E-5B32-452A-BF58-C8E45519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C92951"/>
  </w:style>
  <w:style w:type="paragraph" w:styleId="Virsraksts1">
    <w:name w:val="heading 1"/>
    <w:basedOn w:val="Parasts"/>
    <w:next w:val="Parasts"/>
    <w:link w:val="Virsraksts1Rakstz"/>
    <w:qFormat/>
    <w:rsid w:val="00C92951"/>
    <w:pPr>
      <w:keepNext/>
      <w:numPr>
        <w:numId w:val="1"/>
      </w:numPr>
      <w:tabs>
        <w:tab w:val="left" w:pos="567"/>
      </w:tabs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val="x-none"/>
    </w:rPr>
  </w:style>
  <w:style w:type="paragraph" w:styleId="Virsraksts2">
    <w:name w:val="heading 2"/>
    <w:basedOn w:val="Parasts"/>
    <w:next w:val="Parasts"/>
    <w:link w:val="Virsraksts2Rakstz"/>
    <w:qFormat/>
    <w:rsid w:val="00C92951"/>
    <w:pPr>
      <w:keepNext/>
      <w:numPr>
        <w:ilvl w:val="1"/>
        <w:numId w:val="1"/>
      </w:numPr>
      <w:tabs>
        <w:tab w:val="left" w:pos="567"/>
      </w:tabs>
      <w:spacing w:after="0" w:line="240" w:lineRule="auto"/>
      <w:ind w:right="-284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x-none"/>
    </w:rPr>
  </w:style>
  <w:style w:type="paragraph" w:styleId="Virsraksts3">
    <w:name w:val="heading 3"/>
    <w:basedOn w:val="Virsraksts2"/>
    <w:next w:val="Parasts"/>
    <w:link w:val="Virsraksts3Rakstz"/>
    <w:qFormat/>
    <w:rsid w:val="00C92951"/>
    <w:pPr>
      <w:numPr>
        <w:ilvl w:val="2"/>
      </w:numPr>
      <w:outlineLvl w:val="2"/>
    </w:pPr>
    <w:rPr>
      <w:b w:val="0"/>
    </w:rPr>
  </w:style>
  <w:style w:type="paragraph" w:styleId="Virsraksts4">
    <w:name w:val="heading 4"/>
    <w:basedOn w:val="Virsraksts3"/>
    <w:next w:val="Parasts"/>
    <w:link w:val="Virsraksts4Rakstz"/>
    <w:qFormat/>
    <w:rsid w:val="00C92951"/>
    <w:pPr>
      <w:numPr>
        <w:ilvl w:val="3"/>
      </w:numPr>
      <w:outlineLvl w:val="3"/>
    </w:pPr>
    <w:rPr>
      <w:iCs/>
    </w:rPr>
  </w:style>
  <w:style w:type="paragraph" w:styleId="Virsraksts5">
    <w:name w:val="heading 5"/>
    <w:basedOn w:val="Parasts"/>
    <w:next w:val="Parasts"/>
    <w:link w:val="Virsraksts5Rakstz"/>
    <w:qFormat/>
    <w:rsid w:val="00C92951"/>
    <w:pPr>
      <w:keepNext/>
      <w:numPr>
        <w:ilvl w:val="4"/>
        <w:numId w:val="1"/>
      </w:numPr>
      <w:spacing w:after="0" w:line="240" w:lineRule="auto"/>
      <w:ind w:right="-284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paragraph" w:styleId="Virsraksts6">
    <w:name w:val="heading 6"/>
    <w:basedOn w:val="Parasts"/>
    <w:next w:val="Parasts"/>
    <w:link w:val="Virsraksts6Rakstz"/>
    <w:qFormat/>
    <w:rsid w:val="00C92951"/>
    <w:pPr>
      <w:keepNext/>
      <w:numPr>
        <w:ilvl w:val="5"/>
        <w:numId w:val="1"/>
      </w:numPr>
      <w:spacing w:after="0" w:line="240" w:lineRule="auto"/>
      <w:ind w:right="-284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paragraph" w:styleId="Virsraksts7">
    <w:name w:val="heading 7"/>
    <w:basedOn w:val="Parasts"/>
    <w:next w:val="Parasts"/>
    <w:link w:val="Virsraksts7Rakstz"/>
    <w:qFormat/>
    <w:rsid w:val="00C92951"/>
    <w:pPr>
      <w:keepNext/>
      <w:numPr>
        <w:ilvl w:val="6"/>
        <w:numId w:val="1"/>
      </w:numPr>
      <w:spacing w:after="0" w:line="240" w:lineRule="auto"/>
      <w:ind w:right="-284"/>
      <w:jc w:val="both"/>
      <w:outlineLvl w:val="6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Virsraksts8">
    <w:name w:val="heading 8"/>
    <w:basedOn w:val="Parasts"/>
    <w:next w:val="Parasts"/>
    <w:link w:val="Virsraksts8Rakstz"/>
    <w:qFormat/>
    <w:rsid w:val="00C92951"/>
    <w:pPr>
      <w:keepNext/>
      <w:numPr>
        <w:ilvl w:val="7"/>
        <w:numId w:val="1"/>
      </w:numPr>
      <w:spacing w:after="0" w:line="240" w:lineRule="auto"/>
      <w:ind w:right="-284"/>
      <w:jc w:val="both"/>
      <w:outlineLvl w:val="7"/>
    </w:pPr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Virsraksts9">
    <w:name w:val="heading 9"/>
    <w:basedOn w:val="Parasts"/>
    <w:next w:val="Parasts"/>
    <w:link w:val="Virsraksts9Rakstz"/>
    <w:qFormat/>
    <w:rsid w:val="00C92951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92951"/>
    <w:rPr>
      <w:rFonts w:ascii="Times New Roman" w:eastAsia="Times New Roman" w:hAnsi="Times New Roman" w:cs="Times New Roman"/>
      <w:b/>
      <w:sz w:val="32"/>
      <w:szCs w:val="24"/>
      <w:lang w:val="x-none"/>
    </w:rPr>
  </w:style>
  <w:style w:type="character" w:customStyle="1" w:styleId="Virsraksts2Rakstz">
    <w:name w:val="Virsraksts 2 Rakstz."/>
    <w:basedOn w:val="Noklusjumarindkopasfonts"/>
    <w:link w:val="Virsraksts2"/>
    <w:rsid w:val="00C92951"/>
    <w:rPr>
      <w:rFonts w:ascii="Times New Roman" w:eastAsia="Times New Roman" w:hAnsi="Times New Roman" w:cs="Times New Roman"/>
      <w:b/>
      <w:sz w:val="24"/>
      <w:szCs w:val="24"/>
      <w:lang w:val="x-none"/>
    </w:rPr>
  </w:style>
  <w:style w:type="character" w:customStyle="1" w:styleId="Virsraksts3Rakstz">
    <w:name w:val="Virsraksts 3 Rakstz."/>
    <w:basedOn w:val="Noklusjumarindkopasfonts"/>
    <w:link w:val="Virsraksts3"/>
    <w:rsid w:val="00C92951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Virsraksts4Rakstz">
    <w:name w:val="Virsraksts 4 Rakstz."/>
    <w:basedOn w:val="Noklusjumarindkopasfonts"/>
    <w:link w:val="Virsraksts4"/>
    <w:rsid w:val="00C92951"/>
    <w:rPr>
      <w:rFonts w:ascii="Times New Roman" w:eastAsia="Times New Roman" w:hAnsi="Times New Roman" w:cs="Times New Roman"/>
      <w:iCs/>
      <w:sz w:val="24"/>
      <w:szCs w:val="24"/>
      <w:lang w:val="x-none"/>
    </w:rPr>
  </w:style>
  <w:style w:type="character" w:customStyle="1" w:styleId="Virsraksts5Rakstz">
    <w:name w:val="Virsraksts 5 Rakstz."/>
    <w:basedOn w:val="Noklusjumarindkopasfonts"/>
    <w:link w:val="Virsraksts5"/>
    <w:rsid w:val="00C92951"/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character" w:customStyle="1" w:styleId="Virsraksts6Rakstz">
    <w:name w:val="Virsraksts 6 Rakstz."/>
    <w:basedOn w:val="Noklusjumarindkopasfonts"/>
    <w:link w:val="Virsraksts6"/>
    <w:rsid w:val="00C92951"/>
    <w:rPr>
      <w:rFonts w:ascii="Times New Roman" w:eastAsia="Times New Roman" w:hAnsi="Times New Roman" w:cs="Times New Roman"/>
      <w:b/>
      <w:bCs/>
      <w:i/>
      <w:iCs/>
      <w:sz w:val="28"/>
      <w:szCs w:val="24"/>
      <w:lang w:val="x-none"/>
    </w:rPr>
  </w:style>
  <w:style w:type="character" w:customStyle="1" w:styleId="Virsraksts7Rakstz">
    <w:name w:val="Virsraksts 7 Rakstz."/>
    <w:basedOn w:val="Noklusjumarindkopasfonts"/>
    <w:link w:val="Virsraksts7"/>
    <w:rsid w:val="00C92951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Virsraksts8Rakstz">
    <w:name w:val="Virsraksts 8 Rakstz."/>
    <w:basedOn w:val="Noklusjumarindkopasfonts"/>
    <w:link w:val="Virsraksts8"/>
    <w:rsid w:val="00C92951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Virsraksts9Rakstz">
    <w:name w:val="Virsraksts 9 Rakstz."/>
    <w:basedOn w:val="Noklusjumarindkopasfonts"/>
    <w:link w:val="Virsraksts9"/>
    <w:rsid w:val="00C92951"/>
    <w:rPr>
      <w:rFonts w:ascii="Times New Roman" w:eastAsia="Times New Roman" w:hAnsi="Times New Roman" w:cs="Times New Roman"/>
      <w:sz w:val="28"/>
      <w:szCs w:val="24"/>
      <w:lang w:val="en-US"/>
    </w:rPr>
  </w:style>
  <w:style w:type="paragraph" w:styleId="Sarakstarindkopa">
    <w:name w:val="List Paragraph"/>
    <w:aliases w:val="Virsraksti,Saistīto dokumentu saraksts,Syle 1,Numurets,PPS_Bullet,2,Strip,Normal bullet 2,Bullet list"/>
    <w:basedOn w:val="Parasts"/>
    <w:link w:val="SarakstarindkopaRakstz"/>
    <w:uiPriority w:val="34"/>
    <w:qFormat/>
    <w:rsid w:val="00C92951"/>
    <w:pPr>
      <w:spacing w:after="0" w:line="240" w:lineRule="auto"/>
      <w:ind w:left="720"/>
    </w:pPr>
    <w:rPr>
      <w:rFonts w:ascii="Calibri" w:eastAsia="Calibri" w:hAnsi="Calibri" w:cs="Times New Roman"/>
      <w:lang w:val="x-none" w:eastAsia="x-none"/>
    </w:rPr>
  </w:style>
  <w:style w:type="character" w:customStyle="1" w:styleId="SarakstarindkopaRakstz">
    <w:name w:val="Saraksta rindkopa Rakstz."/>
    <w:aliases w:val="Virsraksti Rakstz.,Saistīto dokumentu saraksts Rakstz.,Syle 1 Rakstz.,Numurets Rakstz.,PPS_Bullet Rakstz.,2 Rakstz.,Strip Rakstz.,Normal bullet 2 Rakstz.,Bullet list Rakstz."/>
    <w:link w:val="Sarakstarindkopa"/>
    <w:uiPriority w:val="34"/>
    <w:qFormat/>
    <w:rsid w:val="00C92951"/>
    <w:rPr>
      <w:rFonts w:ascii="Calibri" w:eastAsia="Calibri" w:hAnsi="Calibri" w:cs="Times New Roman"/>
      <w:lang w:val="x-none" w:eastAsia="x-none"/>
    </w:rPr>
  </w:style>
  <w:style w:type="paragraph" w:customStyle="1" w:styleId="txt1">
    <w:name w:val="txt1"/>
    <w:rsid w:val="00C9295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8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8A2"/>
  </w:style>
  <w:style w:type="paragraph" w:styleId="Kjene">
    <w:name w:val="footer"/>
    <w:basedOn w:val="Parasts"/>
    <w:link w:val="KjeneRakstz"/>
    <w:uiPriority w:val="99"/>
    <w:unhideWhenUsed/>
    <w:rsid w:val="00F068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794</Words>
  <Characters>453</Characters>
  <Application>Microsoft Office Word</Application>
  <DocSecurity>0</DocSecurity>
  <Lines>3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2021-04-27T10:00:00Z</dcterms:created>
  <dcterms:modified xsi:type="dcterms:W3CDTF">2021-04-27T10:10:00Z</dcterms:modified>
</cp:coreProperties>
</file>