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DA" w:rsidRDefault="006A52DA" w:rsidP="006A52DA">
      <w:pPr>
        <w:spacing w:after="0"/>
        <w:jc w:val="right"/>
        <w:rPr>
          <w:rFonts w:ascii="Times New Roman" w:hAnsi="Times New Roman" w:cs="Times New Roman"/>
          <w:color w:val="212121"/>
          <w:sz w:val="24"/>
          <w:szCs w:val="24"/>
          <w:shd w:val="clear" w:color="auto" w:fill="FFFFFF"/>
        </w:rPr>
      </w:pPr>
      <w:r w:rsidRPr="00537C52">
        <w:rPr>
          <w:rFonts w:ascii="Times New Roman" w:hAnsi="Times New Roman" w:cs="Times New Roman"/>
          <w:color w:val="212121"/>
          <w:sz w:val="24"/>
          <w:szCs w:val="24"/>
          <w:shd w:val="clear" w:color="auto" w:fill="FFFFFF"/>
        </w:rPr>
        <w:t>Apstiprin</w:t>
      </w:r>
      <w:r>
        <w:rPr>
          <w:rFonts w:ascii="Times New Roman" w:hAnsi="Times New Roman" w:cs="Times New Roman"/>
          <w:color w:val="212121"/>
          <w:sz w:val="24"/>
          <w:szCs w:val="24"/>
          <w:shd w:val="clear" w:color="auto" w:fill="FFFFFF"/>
        </w:rPr>
        <w:t>āts ar DU rektores</w:t>
      </w:r>
      <w:r w:rsidRPr="00537C52">
        <w:rPr>
          <w:rFonts w:ascii="Times New Roman" w:hAnsi="Times New Roman" w:cs="Times New Roman"/>
          <w:color w:val="212121"/>
          <w:sz w:val="24"/>
          <w:szCs w:val="24"/>
          <w:shd w:val="clear" w:color="auto" w:fill="FFFFFF"/>
        </w:rPr>
        <w:t xml:space="preserve"> </w:t>
      </w:r>
    </w:p>
    <w:p w:rsidR="006A52DA" w:rsidRDefault="006A52DA" w:rsidP="006A52DA">
      <w:pPr>
        <w:spacing w:after="0"/>
        <w:jc w:val="right"/>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2022.gada 1.aprīļa rīkojumu Nr.4-4/</w:t>
      </w:r>
      <w:r w:rsidR="00CD6DA3">
        <w:rPr>
          <w:rFonts w:ascii="Times New Roman" w:hAnsi="Times New Roman" w:cs="Times New Roman"/>
          <w:color w:val="212121"/>
          <w:sz w:val="24"/>
          <w:szCs w:val="24"/>
          <w:shd w:val="clear" w:color="auto" w:fill="FFFFFF"/>
        </w:rPr>
        <w:t>46</w:t>
      </w:r>
      <w:bookmarkStart w:id="0" w:name="_GoBack"/>
      <w:bookmarkEnd w:id="0"/>
    </w:p>
    <w:p w:rsidR="00537C52" w:rsidRDefault="00537C52" w:rsidP="00537C52">
      <w:pPr>
        <w:spacing w:after="0"/>
        <w:jc w:val="right"/>
        <w:rPr>
          <w:rFonts w:ascii="Times New Roman" w:hAnsi="Times New Roman" w:cs="Times New Roman"/>
          <w:color w:val="212121"/>
          <w:sz w:val="24"/>
          <w:szCs w:val="24"/>
          <w:shd w:val="clear" w:color="auto" w:fill="FFFFFF"/>
        </w:rPr>
      </w:pPr>
      <w:r w:rsidRPr="00537C52">
        <w:rPr>
          <w:rFonts w:ascii="Times New Roman" w:hAnsi="Times New Roman" w:cs="Times New Roman"/>
          <w:color w:val="212121"/>
          <w:sz w:val="24"/>
          <w:szCs w:val="24"/>
          <w:shd w:val="clear" w:color="auto" w:fill="FFFFFF"/>
        </w:rPr>
        <w:t xml:space="preserve"> </w:t>
      </w:r>
    </w:p>
    <w:p w:rsidR="00537C52" w:rsidRPr="00537C52" w:rsidRDefault="00537C52" w:rsidP="00537C52">
      <w:pPr>
        <w:spacing w:after="0"/>
        <w:jc w:val="right"/>
        <w:rPr>
          <w:rFonts w:ascii="Times New Roman" w:hAnsi="Times New Roman" w:cs="Times New Roman"/>
          <w:color w:val="212121"/>
          <w:sz w:val="24"/>
          <w:szCs w:val="24"/>
          <w:shd w:val="clear" w:color="auto" w:fill="FFFFFF"/>
        </w:rPr>
      </w:pPr>
    </w:p>
    <w:p w:rsidR="00A73B35" w:rsidRDefault="0091257C" w:rsidP="00A73B35">
      <w:pPr>
        <w:jc w:val="center"/>
        <w:rPr>
          <w:rFonts w:ascii="Times New Roman" w:hAnsi="Times New Roman" w:cs="Times New Roman"/>
          <w:b/>
          <w:color w:val="212121"/>
          <w:sz w:val="28"/>
          <w:szCs w:val="28"/>
          <w:shd w:val="clear" w:color="auto" w:fill="FFFFFF"/>
        </w:rPr>
      </w:pPr>
      <w:r>
        <w:rPr>
          <w:rFonts w:ascii="Times New Roman" w:hAnsi="Times New Roman" w:cs="Times New Roman"/>
          <w:b/>
          <w:color w:val="212121"/>
          <w:sz w:val="28"/>
          <w:szCs w:val="28"/>
          <w:shd w:val="clear" w:color="auto" w:fill="FFFFFF"/>
        </w:rPr>
        <w:t>Dro</w:t>
      </w:r>
      <w:r w:rsidR="00137276">
        <w:rPr>
          <w:rFonts w:ascii="Times New Roman" w:hAnsi="Times New Roman" w:cs="Times New Roman"/>
          <w:b/>
          <w:color w:val="212121"/>
          <w:sz w:val="28"/>
          <w:szCs w:val="28"/>
          <w:shd w:val="clear" w:color="auto" w:fill="FFFFFF"/>
        </w:rPr>
        <w:t>š</w:t>
      </w:r>
      <w:r>
        <w:rPr>
          <w:rFonts w:ascii="Times New Roman" w:hAnsi="Times New Roman" w:cs="Times New Roman"/>
          <w:b/>
          <w:color w:val="212121"/>
          <w:sz w:val="28"/>
          <w:szCs w:val="28"/>
          <w:shd w:val="clear" w:color="auto" w:fill="FFFFFF"/>
        </w:rPr>
        <w:t xml:space="preserve">ības </w:t>
      </w:r>
      <w:r w:rsidR="000558FD">
        <w:rPr>
          <w:rFonts w:ascii="Times New Roman" w:hAnsi="Times New Roman" w:cs="Times New Roman"/>
          <w:b/>
          <w:color w:val="212121"/>
          <w:sz w:val="28"/>
          <w:szCs w:val="28"/>
          <w:shd w:val="clear" w:color="auto" w:fill="FFFFFF"/>
        </w:rPr>
        <w:t xml:space="preserve">pasākumu īstenošanas </w:t>
      </w:r>
      <w:r>
        <w:rPr>
          <w:rFonts w:ascii="Times New Roman" w:hAnsi="Times New Roman" w:cs="Times New Roman"/>
          <w:b/>
          <w:color w:val="212121"/>
          <w:sz w:val="28"/>
          <w:szCs w:val="28"/>
          <w:shd w:val="clear" w:color="auto" w:fill="FFFFFF"/>
        </w:rPr>
        <w:t>protokols</w:t>
      </w:r>
      <w:r w:rsidR="00A73B35" w:rsidRPr="00A73B35">
        <w:rPr>
          <w:rFonts w:ascii="Times New Roman" w:hAnsi="Times New Roman" w:cs="Times New Roman"/>
          <w:b/>
          <w:color w:val="212121"/>
          <w:sz w:val="28"/>
          <w:szCs w:val="28"/>
          <w:shd w:val="clear" w:color="auto" w:fill="FFFFFF"/>
        </w:rPr>
        <w:t xml:space="preserve"> Covid-19 infekcijas izplatības ierobežošana</w:t>
      </w:r>
      <w:r>
        <w:rPr>
          <w:rFonts w:ascii="Times New Roman" w:hAnsi="Times New Roman" w:cs="Times New Roman"/>
          <w:b/>
          <w:color w:val="212121"/>
          <w:sz w:val="28"/>
          <w:szCs w:val="28"/>
          <w:shd w:val="clear" w:color="auto" w:fill="FFFFFF"/>
        </w:rPr>
        <w:t>i</w:t>
      </w:r>
      <w:r w:rsidR="00A73B35" w:rsidRPr="00A73B35">
        <w:rPr>
          <w:rFonts w:ascii="Times New Roman" w:hAnsi="Times New Roman" w:cs="Times New Roman"/>
          <w:b/>
          <w:color w:val="212121"/>
          <w:sz w:val="28"/>
          <w:szCs w:val="28"/>
          <w:shd w:val="clear" w:color="auto" w:fill="FFFFFF"/>
        </w:rPr>
        <w:t xml:space="preserve"> </w:t>
      </w:r>
      <w:r w:rsidR="001D1D5C">
        <w:rPr>
          <w:rFonts w:ascii="Times New Roman" w:hAnsi="Times New Roman" w:cs="Times New Roman"/>
          <w:b/>
          <w:color w:val="212121"/>
          <w:sz w:val="28"/>
          <w:szCs w:val="28"/>
          <w:shd w:val="clear" w:color="auto" w:fill="FFFFFF"/>
        </w:rPr>
        <w:t>Daugavpils Universitātē</w:t>
      </w:r>
    </w:p>
    <w:p w:rsidR="00A73B35" w:rsidRPr="00A73B35" w:rsidRDefault="00A73B35" w:rsidP="00A73B35">
      <w:pPr>
        <w:jc w:val="center"/>
        <w:rPr>
          <w:rFonts w:ascii="Times New Roman" w:hAnsi="Times New Roman" w:cs="Times New Roman"/>
          <w:color w:val="212121"/>
          <w:sz w:val="24"/>
          <w:szCs w:val="24"/>
          <w:shd w:val="clear" w:color="auto" w:fill="FFFFFF"/>
        </w:rPr>
      </w:pPr>
      <w:r w:rsidRPr="00A73B35">
        <w:rPr>
          <w:rFonts w:ascii="Times New Roman" w:hAnsi="Times New Roman" w:cs="Times New Roman"/>
          <w:color w:val="212121"/>
          <w:sz w:val="24"/>
          <w:szCs w:val="24"/>
          <w:shd w:val="clear" w:color="auto" w:fill="FFFFFF"/>
        </w:rPr>
        <w:t>(</w:t>
      </w:r>
      <w:r w:rsidR="0091257C">
        <w:rPr>
          <w:rFonts w:ascii="Times New Roman" w:hAnsi="Times New Roman" w:cs="Times New Roman"/>
          <w:i/>
          <w:color w:val="212121"/>
          <w:sz w:val="24"/>
          <w:szCs w:val="24"/>
          <w:shd w:val="clear" w:color="auto" w:fill="FFFFFF"/>
        </w:rPr>
        <w:t>protokols</w:t>
      </w:r>
      <w:r w:rsidRPr="00A73B35">
        <w:rPr>
          <w:rFonts w:ascii="Times New Roman" w:hAnsi="Times New Roman" w:cs="Times New Roman"/>
          <w:i/>
          <w:color w:val="212121"/>
          <w:sz w:val="24"/>
          <w:szCs w:val="24"/>
          <w:shd w:val="clear" w:color="auto" w:fill="FFFFFF"/>
        </w:rPr>
        <w:t xml:space="preserve"> izstrādāt</w:t>
      </w:r>
      <w:r w:rsidR="00B10566">
        <w:rPr>
          <w:rFonts w:ascii="Times New Roman" w:hAnsi="Times New Roman" w:cs="Times New Roman"/>
          <w:i/>
          <w:color w:val="212121"/>
          <w:sz w:val="24"/>
          <w:szCs w:val="24"/>
          <w:shd w:val="clear" w:color="auto" w:fill="FFFFFF"/>
        </w:rPr>
        <w:t>s</w:t>
      </w:r>
      <w:r w:rsidRPr="00A73B35">
        <w:rPr>
          <w:rFonts w:ascii="Times New Roman" w:hAnsi="Times New Roman" w:cs="Times New Roman"/>
          <w:i/>
          <w:color w:val="212121"/>
          <w:sz w:val="24"/>
          <w:szCs w:val="24"/>
          <w:shd w:val="clear" w:color="auto" w:fill="FFFFFF"/>
        </w:rPr>
        <w:t xml:space="preserve"> pamatojoties uz Ministru kabineta 202</w:t>
      </w:r>
      <w:r w:rsidR="0010058F">
        <w:rPr>
          <w:rFonts w:ascii="Times New Roman" w:hAnsi="Times New Roman" w:cs="Times New Roman"/>
          <w:i/>
          <w:color w:val="212121"/>
          <w:sz w:val="24"/>
          <w:szCs w:val="24"/>
          <w:shd w:val="clear" w:color="auto" w:fill="FFFFFF"/>
        </w:rPr>
        <w:t>1</w:t>
      </w:r>
      <w:r w:rsidRPr="00A73B35">
        <w:rPr>
          <w:rFonts w:ascii="Times New Roman" w:hAnsi="Times New Roman" w:cs="Times New Roman"/>
          <w:i/>
          <w:color w:val="212121"/>
          <w:sz w:val="24"/>
          <w:szCs w:val="24"/>
          <w:shd w:val="clear" w:color="auto" w:fill="FFFFFF"/>
        </w:rPr>
        <w:t xml:space="preserve">.gada </w:t>
      </w:r>
      <w:r w:rsidR="00D652BA">
        <w:rPr>
          <w:rFonts w:ascii="Times New Roman" w:hAnsi="Times New Roman" w:cs="Times New Roman"/>
          <w:i/>
          <w:color w:val="212121"/>
          <w:sz w:val="24"/>
          <w:szCs w:val="24"/>
          <w:shd w:val="clear" w:color="auto" w:fill="FFFFFF"/>
        </w:rPr>
        <w:t>28.septembra</w:t>
      </w:r>
      <w:r w:rsidRPr="00A73B35">
        <w:rPr>
          <w:rFonts w:ascii="Times New Roman" w:hAnsi="Times New Roman" w:cs="Times New Roman"/>
          <w:i/>
          <w:color w:val="212121"/>
          <w:sz w:val="24"/>
          <w:szCs w:val="24"/>
          <w:shd w:val="clear" w:color="auto" w:fill="FFFFFF"/>
        </w:rPr>
        <w:t xml:space="preserve"> noteikumiem Nr.</w:t>
      </w:r>
      <w:r w:rsidR="00D652BA">
        <w:rPr>
          <w:rFonts w:ascii="Times New Roman" w:hAnsi="Times New Roman" w:cs="Times New Roman"/>
          <w:i/>
          <w:color w:val="212121"/>
          <w:sz w:val="24"/>
          <w:szCs w:val="24"/>
          <w:shd w:val="clear" w:color="auto" w:fill="FFFFFF"/>
        </w:rPr>
        <w:t>662</w:t>
      </w:r>
      <w:r w:rsidR="00D652BA" w:rsidRPr="00A73B35">
        <w:rPr>
          <w:rFonts w:ascii="Times New Roman" w:hAnsi="Times New Roman" w:cs="Times New Roman"/>
          <w:i/>
          <w:color w:val="212121"/>
          <w:sz w:val="24"/>
          <w:szCs w:val="24"/>
          <w:shd w:val="clear" w:color="auto" w:fill="FFFFFF"/>
        </w:rPr>
        <w:t xml:space="preserve"> </w:t>
      </w:r>
      <w:r w:rsidRPr="00A73B35">
        <w:rPr>
          <w:rFonts w:ascii="Times New Roman" w:hAnsi="Times New Roman" w:cs="Times New Roman"/>
          <w:i/>
          <w:color w:val="212121"/>
          <w:sz w:val="24"/>
          <w:szCs w:val="24"/>
          <w:shd w:val="clear" w:color="auto" w:fill="FFFFFF"/>
        </w:rPr>
        <w:t>“Epidemioloģiskās dro</w:t>
      </w:r>
      <w:r>
        <w:rPr>
          <w:rFonts w:ascii="Times New Roman" w:hAnsi="Times New Roman" w:cs="Times New Roman"/>
          <w:i/>
          <w:color w:val="212121"/>
          <w:sz w:val="24"/>
          <w:szCs w:val="24"/>
          <w:shd w:val="clear" w:color="auto" w:fill="FFFFFF"/>
        </w:rPr>
        <w:t>š</w:t>
      </w:r>
      <w:r w:rsidRPr="00A73B35">
        <w:rPr>
          <w:rFonts w:ascii="Times New Roman" w:hAnsi="Times New Roman" w:cs="Times New Roman"/>
          <w:i/>
          <w:color w:val="212121"/>
          <w:sz w:val="24"/>
          <w:szCs w:val="24"/>
          <w:shd w:val="clear" w:color="auto" w:fill="FFFFFF"/>
        </w:rPr>
        <w:t>ības pasākumi Covid-19 infekcijas izplatības ierobežošanai”</w:t>
      </w:r>
      <w:r w:rsidR="00D652BA">
        <w:rPr>
          <w:rFonts w:ascii="Times New Roman" w:hAnsi="Times New Roman" w:cs="Times New Roman"/>
          <w:i/>
          <w:color w:val="212121"/>
          <w:sz w:val="24"/>
          <w:szCs w:val="24"/>
          <w:shd w:val="clear" w:color="auto" w:fill="FFFFFF"/>
        </w:rPr>
        <w:t xml:space="preserve"> (turpmāk – MK noteikumi Nr.662</w:t>
      </w:r>
      <w:r>
        <w:rPr>
          <w:rFonts w:ascii="Times New Roman" w:hAnsi="Times New Roman" w:cs="Times New Roman"/>
          <w:color w:val="212121"/>
          <w:sz w:val="24"/>
          <w:szCs w:val="24"/>
          <w:shd w:val="clear" w:color="auto" w:fill="FFFFFF"/>
        </w:rPr>
        <w:t>)</w:t>
      </w:r>
    </w:p>
    <w:p w:rsidR="007469BC" w:rsidRDefault="007469BC" w:rsidP="007469BC">
      <w:pPr>
        <w:pStyle w:val="BodyText"/>
        <w:spacing w:before="8" w:line="360" w:lineRule="auto"/>
      </w:pPr>
    </w:p>
    <w:p w:rsidR="0011065D" w:rsidRPr="007469BC" w:rsidRDefault="0011065D" w:rsidP="001E3B21">
      <w:pPr>
        <w:pStyle w:val="BodyText"/>
        <w:spacing w:before="8" w:line="360" w:lineRule="auto"/>
        <w:rPr>
          <w:b/>
        </w:rPr>
      </w:pPr>
      <w:r w:rsidRPr="007469BC">
        <w:t xml:space="preserve">1. </w:t>
      </w:r>
      <w:r w:rsidRPr="007469BC">
        <w:rPr>
          <w:b/>
        </w:rPr>
        <w:t>Vispārīgie noteikumi</w:t>
      </w:r>
    </w:p>
    <w:p w:rsidR="0011065D" w:rsidRPr="007469BC" w:rsidRDefault="0011065D" w:rsidP="001E3B21">
      <w:pPr>
        <w:pStyle w:val="BodyText"/>
        <w:spacing w:before="8" w:line="360" w:lineRule="auto"/>
      </w:pPr>
    </w:p>
    <w:p w:rsidR="0011065D" w:rsidRPr="001E3B21" w:rsidRDefault="0091257C" w:rsidP="001E3B21">
      <w:pPr>
        <w:pStyle w:val="BodyText"/>
        <w:numPr>
          <w:ilvl w:val="1"/>
          <w:numId w:val="3"/>
        </w:numPr>
        <w:spacing w:before="8" w:line="360" w:lineRule="auto"/>
        <w:jc w:val="both"/>
      </w:pPr>
      <w:r>
        <w:t>Protokols</w:t>
      </w:r>
      <w:r w:rsidR="0011065D" w:rsidRPr="001E3B21">
        <w:t xml:space="preserve"> nosaka </w:t>
      </w:r>
      <w:r w:rsidR="007255C1">
        <w:t>Covid-19</w:t>
      </w:r>
      <w:r w:rsidR="00A61846">
        <w:t xml:space="preserve"> infekcijas ierobežošanas</w:t>
      </w:r>
      <w:r w:rsidR="0011065D" w:rsidRPr="001E3B21">
        <w:t xml:space="preserve"> </w:t>
      </w:r>
      <w:r w:rsidR="00A61846">
        <w:t xml:space="preserve">principus un </w:t>
      </w:r>
      <w:r w:rsidR="00D652BA">
        <w:t xml:space="preserve">epidemioloģiskās drošības </w:t>
      </w:r>
      <w:r w:rsidR="0011065D" w:rsidRPr="001E3B21">
        <w:t>pasākumus Daugavpils Universitātē (turpmāk tekstā – DU)</w:t>
      </w:r>
      <w:r w:rsidR="00A61846">
        <w:t xml:space="preserve"> 2021/2022. studiju gadā</w:t>
      </w:r>
      <w:r w:rsidR="00D652BA">
        <w:t>, lai nodrošinātu MK noteikumos Nr.662 noteiktos informēšanas, distances ievērošanas, higiēnas un personas veselības stāvokļa uzraudzības pamatprincipus</w:t>
      </w:r>
      <w:r w:rsidR="0011065D" w:rsidRPr="001E3B21">
        <w:t>.</w:t>
      </w:r>
    </w:p>
    <w:p w:rsidR="0011065D" w:rsidRPr="001E3B21" w:rsidRDefault="0091257C" w:rsidP="001E3B21">
      <w:pPr>
        <w:pStyle w:val="BodyText"/>
        <w:numPr>
          <w:ilvl w:val="1"/>
          <w:numId w:val="3"/>
        </w:numPr>
        <w:spacing w:before="8" w:line="360" w:lineRule="auto"/>
        <w:jc w:val="both"/>
      </w:pPr>
      <w:r>
        <w:t>Protokols</w:t>
      </w:r>
      <w:r w:rsidR="0011065D" w:rsidRPr="001E3B21">
        <w:t xml:space="preserve"> ir saistoša visam DU personālam, studējošiem, apmeklētājiem un personām, kas uzturas DU telpās.</w:t>
      </w:r>
    </w:p>
    <w:p w:rsidR="00AB456A" w:rsidRDefault="0011065D" w:rsidP="00AB456A">
      <w:pPr>
        <w:pStyle w:val="BodyText"/>
        <w:numPr>
          <w:ilvl w:val="1"/>
          <w:numId w:val="3"/>
        </w:numPr>
        <w:spacing w:before="8" w:line="360" w:lineRule="auto"/>
        <w:jc w:val="both"/>
      </w:pPr>
      <w:r w:rsidRPr="001E3B21">
        <w:t xml:space="preserve">Mainoties epidemioloģiskajai situācijai, </w:t>
      </w:r>
      <w:r w:rsidR="0091257C">
        <w:t>Protokols</w:t>
      </w:r>
      <w:r w:rsidRPr="001E3B21">
        <w:t xml:space="preserve"> var tikt pārskatīt</w:t>
      </w:r>
      <w:r w:rsidR="0091257C">
        <w:t>s</w:t>
      </w:r>
      <w:r w:rsidRPr="001E3B21">
        <w:t xml:space="preserve"> un tajā noteiktie ierobežojumi mainīti.</w:t>
      </w:r>
    </w:p>
    <w:p w:rsidR="005F4400" w:rsidRPr="00321D9C" w:rsidRDefault="006A62F2" w:rsidP="00321D9C">
      <w:pPr>
        <w:pStyle w:val="BodyText"/>
        <w:numPr>
          <w:ilvl w:val="1"/>
          <w:numId w:val="3"/>
        </w:numPr>
        <w:spacing w:before="8" w:line="360" w:lineRule="auto"/>
        <w:jc w:val="both"/>
        <w:rPr>
          <w:color w:val="212121"/>
          <w:shd w:val="clear" w:color="auto" w:fill="FFFFFF"/>
        </w:rPr>
      </w:pPr>
      <w:r>
        <w:t xml:space="preserve"> </w:t>
      </w:r>
      <w:r w:rsidR="00AB456A">
        <w:t xml:space="preserve">Ikvienai personai ir pienākums ievērot </w:t>
      </w:r>
      <w:r w:rsidR="00AB456A" w:rsidRPr="005F4400">
        <w:rPr>
          <w:color w:val="212121"/>
        </w:rPr>
        <w:t>DU mājaslapā, e-pastos ievietot</w:t>
      </w:r>
      <w:r w:rsidR="00AB456A">
        <w:rPr>
          <w:color w:val="212121"/>
        </w:rPr>
        <w:t>o</w:t>
      </w:r>
      <w:r w:rsidR="00AB456A" w:rsidRPr="005F4400">
        <w:rPr>
          <w:color w:val="212121"/>
        </w:rPr>
        <w:t xml:space="preserve"> aktuāl</w:t>
      </w:r>
      <w:r w:rsidR="00AB456A">
        <w:rPr>
          <w:color w:val="212121"/>
        </w:rPr>
        <w:t>o</w:t>
      </w:r>
      <w:r w:rsidR="00AB456A" w:rsidRPr="005F4400">
        <w:rPr>
          <w:color w:val="212121"/>
        </w:rPr>
        <w:t xml:space="preserve"> informācij</w:t>
      </w:r>
      <w:r w:rsidR="00AB456A">
        <w:rPr>
          <w:color w:val="212121"/>
        </w:rPr>
        <w:t>u</w:t>
      </w:r>
      <w:r w:rsidR="00AB456A" w:rsidRPr="005F4400">
        <w:rPr>
          <w:color w:val="212121"/>
        </w:rPr>
        <w:t>, rīkojum</w:t>
      </w:r>
      <w:r w:rsidR="00AB456A">
        <w:rPr>
          <w:color w:val="212121"/>
        </w:rPr>
        <w:t>us</w:t>
      </w:r>
      <w:r w:rsidR="00AB456A" w:rsidRPr="005F4400">
        <w:rPr>
          <w:color w:val="212121"/>
        </w:rPr>
        <w:t xml:space="preserve"> un ieteikum</w:t>
      </w:r>
      <w:r w:rsidR="00AB456A">
        <w:rPr>
          <w:color w:val="212121"/>
        </w:rPr>
        <w:t>us</w:t>
      </w:r>
      <w:r w:rsidR="00AB456A" w:rsidRPr="005F4400">
        <w:rPr>
          <w:color w:val="212121"/>
        </w:rPr>
        <w:t xml:space="preserve"> par epidemioloģiskās drošības pasākumiem DU</w:t>
      </w:r>
      <w:r w:rsidR="00AB456A">
        <w:rPr>
          <w:color w:val="212121"/>
        </w:rPr>
        <w:t xml:space="preserve">, </w:t>
      </w:r>
      <w:r w:rsidR="00AB456A" w:rsidRPr="00321D9C">
        <w:rPr>
          <w:color w:val="212121"/>
        </w:rPr>
        <w:t>kā arī Slimību profilakses un kontroles centra ieteikumus.</w:t>
      </w:r>
      <w:r w:rsidR="005F4400" w:rsidRPr="00321D9C">
        <w:rPr>
          <w:color w:val="212121"/>
        </w:rPr>
        <w:t xml:space="preserve"> </w:t>
      </w:r>
    </w:p>
    <w:p w:rsidR="00B9734A" w:rsidRPr="00321D9C" w:rsidRDefault="00714CE1" w:rsidP="00321D9C">
      <w:pPr>
        <w:pStyle w:val="ListParagraph"/>
        <w:numPr>
          <w:ilvl w:val="1"/>
          <w:numId w:val="3"/>
        </w:numPr>
        <w:spacing w:line="360" w:lineRule="auto"/>
        <w:jc w:val="both"/>
        <w:rPr>
          <w:rFonts w:ascii="Times New Roman" w:eastAsia="Times New Roman" w:hAnsi="Times New Roman" w:cs="Times New Roman"/>
          <w:sz w:val="24"/>
          <w:szCs w:val="24"/>
        </w:rPr>
      </w:pPr>
      <w:r w:rsidRPr="00321D9C">
        <w:rPr>
          <w:rFonts w:ascii="Times New Roman" w:hAnsi="Times New Roman" w:cs="Times New Roman"/>
          <w:sz w:val="24"/>
          <w:szCs w:val="24"/>
        </w:rPr>
        <w:t xml:space="preserve">Atrodoties DU </w:t>
      </w:r>
      <w:r w:rsidR="00321D9C">
        <w:rPr>
          <w:rFonts w:ascii="Times New Roman" w:hAnsi="Times New Roman" w:cs="Times New Roman"/>
          <w:sz w:val="24"/>
          <w:szCs w:val="24"/>
        </w:rPr>
        <w:t>t</w:t>
      </w:r>
      <w:r w:rsidR="00321D9C" w:rsidRPr="00321D9C">
        <w:rPr>
          <w:rFonts w:ascii="Times New Roman" w:eastAsia="Times New Roman" w:hAnsi="Times New Roman" w:cs="Times New Roman"/>
          <w:sz w:val="24"/>
          <w:szCs w:val="24"/>
        </w:rPr>
        <w:t xml:space="preserve">elpās, kur atrodas vairāk kā 50 personas, tiek rekomendēts lietot medicīniskās maskas vai FFP2 tipa respiratorus bez vārsta, kā arī pēc iespējas ievērot distancēšanās nosacījumus. Pēc nepieciešamības var tikt pieņemts lēmums par medicīnisko masku/FFP2 tipa respiratoru lietošanu arī citos gadījumos. </w:t>
      </w:r>
    </w:p>
    <w:p w:rsidR="00A73B35" w:rsidRPr="005F4400" w:rsidRDefault="00B9734A" w:rsidP="001E3B21">
      <w:pPr>
        <w:spacing w:line="360" w:lineRule="auto"/>
        <w:jc w:val="both"/>
        <w:rPr>
          <w:rFonts w:ascii="Times New Roman" w:hAnsi="Times New Roman" w:cs="Times New Roman"/>
          <w:b/>
          <w:color w:val="212121"/>
          <w:sz w:val="24"/>
          <w:szCs w:val="24"/>
          <w:shd w:val="clear" w:color="auto" w:fill="FFFFFF"/>
        </w:rPr>
      </w:pPr>
      <w:r w:rsidRPr="005F4400">
        <w:rPr>
          <w:rFonts w:ascii="Times New Roman" w:hAnsi="Times New Roman" w:cs="Times New Roman"/>
          <w:b/>
          <w:color w:val="212121"/>
          <w:sz w:val="24"/>
          <w:szCs w:val="24"/>
          <w:shd w:val="clear" w:color="auto" w:fill="FFFFFF"/>
        </w:rPr>
        <w:t>2. Darba procesa organizēšana</w:t>
      </w:r>
    </w:p>
    <w:p w:rsidR="00B9734A" w:rsidRDefault="00B9734A" w:rsidP="005F4400">
      <w:pPr>
        <w:spacing w:line="360" w:lineRule="auto"/>
        <w:ind w:left="709"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2.1. </w:t>
      </w:r>
      <w:r w:rsidR="00937D18">
        <w:rPr>
          <w:rFonts w:ascii="Times New Roman" w:hAnsi="Times New Roman" w:cs="Times New Roman"/>
          <w:color w:val="212121"/>
          <w:sz w:val="24"/>
          <w:szCs w:val="24"/>
          <w:shd w:val="clear" w:color="auto" w:fill="FFFFFF"/>
        </w:rPr>
        <w:t xml:space="preserve">Darba process DU notiek </w:t>
      </w:r>
      <w:r w:rsidR="00C7738C">
        <w:rPr>
          <w:rFonts w:ascii="Times New Roman" w:hAnsi="Times New Roman" w:cs="Times New Roman"/>
          <w:color w:val="212121"/>
          <w:sz w:val="24"/>
          <w:szCs w:val="24"/>
          <w:shd w:val="clear" w:color="auto" w:fill="FFFFFF"/>
        </w:rPr>
        <w:t>pēc iespējas attālināti</w:t>
      </w:r>
      <w:r w:rsidR="00937D18">
        <w:rPr>
          <w:rFonts w:ascii="Times New Roman" w:hAnsi="Times New Roman" w:cs="Times New Roman"/>
          <w:color w:val="212121"/>
          <w:sz w:val="24"/>
          <w:szCs w:val="24"/>
          <w:shd w:val="clear" w:color="auto" w:fill="FFFFFF"/>
        </w:rPr>
        <w:t>.</w:t>
      </w:r>
      <w:r w:rsidR="002F70FF">
        <w:rPr>
          <w:rFonts w:ascii="Times New Roman" w:hAnsi="Times New Roman" w:cs="Times New Roman"/>
          <w:color w:val="212121"/>
          <w:sz w:val="24"/>
          <w:szCs w:val="24"/>
          <w:shd w:val="clear" w:color="auto" w:fill="FFFFFF"/>
        </w:rPr>
        <w:t xml:space="preserve"> Klātienē veic darbu tikai tie darbinieki, kuri atbilstoši struktūrvienības vadītāja rīkojumam (rakstveidā vai mutiski), nodrošina struktūrvienības darba un pienākumu nepārtrauktību un nevar darba pienākumus veikt attālināti.</w:t>
      </w:r>
    </w:p>
    <w:p w:rsidR="00937D18" w:rsidRDefault="00937D18" w:rsidP="005F4400">
      <w:pPr>
        <w:spacing w:line="360" w:lineRule="auto"/>
        <w:ind w:left="709"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2.2. </w:t>
      </w:r>
      <w:r w:rsidR="009C061D">
        <w:rPr>
          <w:rFonts w:ascii="Times New Roman" w:hAnsi="Times New Roman" w:cs="Times New Roman"/>
          <w:color w:val="212121"/>
          <w:sz w:val="24"/>
          <w:szCs w:val="24"/>
          <w:shd w:val="clear" w:color="auto" w:fill="FFFFFF"/>
        </w:rPr>
        <w:t>Darbinieki</w:t>
      </w:r>
      <w:r w:rsidR="002F70FF">
        <w:rPr>
          <w:rFonts w:ascii="Times New Roman" w:hAnsi="Times New Roman" w:cs="Times New Roman"/>
          <w:color w:val="212121"/>
          <w:sz w:val="24"/>
          <w:szCs w:val="24"/>
          <w:shd w:val="clear" w:color="auto" w:fill="FFFFFF"/>
        </w:rPr>
        <w:t>em, veicot savus darba pienākumus klātienē, ir pienākums uzrādīt Covid-19 vakcinācijas vai pārslimošanas sertifikatus</w:t>
      </w:r>
      <w:r w:rsidR="009C061D">
        <w:rPr>
          <w:rFonts w:ascii="Times New Roman" w:hAnsi="Times New Roman" w:cs="Times New Roman"/>
          <w:color w:val="212121"/>
          <w:sz w:val="24"/>
          <w:szCs w:val="24"/>
          <w:shd w:val="clear" w:color="auto" w:fill="FFFFFF"/>
        </w:rPr>
        <w:t>.</w:t>
      </w:r>
      <w:r w:rsidR="00321D9C">
        <w:rPr>
          <w:rFonts w:ascii="Times New Roman" w:hAnsi="Times New Roman" w:cs="Times New Roman"/>
          <w:color w:val="212121"/>
          <w:sz w:val="24"/>
          <w:szCs w:val="24"/>
          <w:shd w:val="clear" w:color="auto" w:fill="FFFFFF"/>
        </w:rPr>
        <w:t xml:space="preserve"> Balstvakcinācija nav obligāta, bet ir rekomendējama.</w:t>
      </w:r>
    </w:p>
    <w:p w:rsidR="0001416D" w:rsidRDefault="008F3F96" w:rsidP="005F4400">
      <w:pPr>
        <w:spacing w:line="360" w:lineRule="auto"/>
        <w:ind w:left="709"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2.3. </w:t>
      </w:r>
      <w:r w:rsidR="0001416D" w:rsidRPr="0001416D">
        <w:rPr>
          <w:rFonts w:ascii="Times New Roman" w:hAnsi="Times New Roman" w:cs="Times New Roman"/>
          <w:color w:val="212121"/>
          <w:sz w:val="24"/>
          <w:szCs w:val="24"/>
          <w:shd w:val="clear" w:color="auto" w:fill="FFFFFF"/>
        </w:rPr>
        <w:t>Klātienē strādājoša darbinieka pienākums ir nekavējoties ziņot darba devējam, ja viņam laboratoriski konstatēts SARS-CoV-2 vīruss.</w:t>
      </w:r>
    </w:p>
    <w:p w:rsidR="005F4400" w:rsidRDefault="005F4400" w:rsidP="00E325C8">
      <w:pPr>
        <w:pStyle w:val="NormalWeb"/>
        <w:shd w:val="clear" w:color="auto" w:fill="FFFFFF"/>
        <w:spacing w:before="0" w:beforeAutospacing="0" w:after="0" w:afterAutospacing="0" w:line="360" w:lineRule="auto"/>
        <w:jc w:val="both"/>
        <w:rPr>
          <w:rStyle w:val="Strong"/>
          <w:color w:val="212121"/>
        </w:rPr>
      </w:pPr>
    </w:p>
    <w:p w:rsidR="00A73B35" w:rsidRPr="001E3B21" w:rsidRDefault="005F4400" w:rsidP="00E325C8">
      <w:pPr>
        <w:pStyle w:val="NormalWeb"/>
        <w:shd w:val="clear" w:color="auto" w:fill="FFFFFF"/>
        <w:spacing w:before="0" w:beforeAutospacing="0" w:after="0" w:afterAutospacing="0" w:line="360" w:lineRule="auto"/>
        <w:jc w:val="both"/>
        <w:rPr>
          <w:rStyle w:val="Strong"/>
          <w:b w:val="0"/>
          <w:bCs w:val="0"/>
          <w:color w:val="212121"/>
        </w:rPr>
      </w:pPr>
      <w:r>
        <w:rPr>
          <w:rStyle w:val="Strong"/>
          <w:color w:val="212121"/>
        </w:rPr>
        <w:t>3</w:t>
      </w:r>
      <w:r w:rsidR="0011065D" w:rsidRPr="001E3B21">
        <w:rPr>
          <w:rStyle w:val="Strong"/>
          <w:color w:val="212121"/>
        </w:rPr>
        <w:t xml:space="preserve">. </w:t>
      </w:r>
      <w:r w:rsidR="00D63163" w:rsidRPr="001E3B21">
        <w:rPr>
          <w:rStyle w:val="Strong"/>
          <w:color w:val="212121"/>
        </w:rPr>
        <w:t xml:space="preserve">Studiju procesa </w:t>
      </w:r>
      <w:r w:rsidR="00B9734A" w:rsidRPr="001E3B21">
        <w:rPr>
          <w:rStyle w:val="Strong"/>
          <w:color w:val="212121"/>
        </w:rPr>
        <w:t>organiz</w:t>
      </w:r>
      <w:r w:rsidR="00B9734A">
        <w:rPr>
          <w:rStyle w:val="Strong"/>
          <w:color w:val="212121"/>
        </w:rPr>
        <w:t>ēšana</w:t>
      </w:r>
    </w:p>
    <w:p w:rsidR="004E75CD" w:rsidRPr="001E3B21" w:rsidRDefault="004E75CD" w:rsidP="001E3B21">
      <w:pPr>
        <w:pStyle w:val="NormalWeb"/>
        <w:shd w:val="clear" w:color="auto" w:fill="FFFFFF"/>
        <w:spacing w:before="0" w:beforeAutospacing="0" w:after="0" w:afterAutospacing="0" w:line="360" w:lineRule="auto"/>
        <w:ind w:left="720"/>
        <w:jc w:val="both"/>
        <w:rPr>
          <w:color w:val="212121"/>
        </w:rPr>
      </w:pPr>
    </w:p>
    <w:p w:rsidR="007318C0" w:rsidRDefault="005F4400" w:rsidP="00E325C8">
      <w:pPr>
        <w:pStyle w:val="ListParagraph"/>
        <w:spacing w:line="360" w:lineRule="auto"/>
        <w:ind w:left="851" w:hanging="425"/>
        <w:jc w:val="both"/>
        <w:rPr>
          <w:rFonts w:ascii="Times New Roman" w:hAnsi="Times New Roman" w:cs="Times New Roman"/>
          <w:color w:val="212121"/>
          <w:sz w:val="24"/>
          <w:szCs w:val="24"/>
        </w:rPr>
      </w:pPr>
      <w:r>
        <w:rPr>
          <w:rFonts w:ascii="Times New Roman" w:hAnsi="Times New Roman" w:cs="Times New Roman"/>
          <w:color w:val="212121"/>
          <w:sz w:val="24"/>
          <w:szCs w:val="24"/>
          <w:shd w:val="clear" w:color="auto" w:fill="FFFFFF"/>
        </w:rPr>
        <w:t>3</w:t>
      </w:r>
      <w:r w:rsidR="0011065D" w:rsidRPr="001E3B21">
        <w:rPr>
          <w:rFonts w:ascii="Times New Roman" w:hAnsi="Times New Roman" w:cs="Times New Roman"/>
          <w:color w:val="212121"/>
          <w:sz w:val="24"/>
          <w:szCs w:val="24"/>
          <w:shd w:val="clear" w:color="auto" w:fill="FFFFFF"/>
        </w:rPr>
        <w:t xml:space="preserve">.1. </w:t>
      </w:r>
      <w:r w:rsidR="000D1690" w:rsidRPr="001E3B21">
        <w:rPr>
          <w:rFonts w:ascii="Times New Roman" w:hAnsi="Times New Roman" w:cs="Times New Roman"/>
          <w:color w:val="212121"/>
          <w:sz w:val="24"/>
          <w:szCs w:val="24"/>
          <w:shd w:val="clear" w:color="auto" w:fill="FFFFFF"/>
        </w:rPr>
        <w:t>S</w:t>
      </w:r>
      <w:r w:rsidR="00D63163" w:rsidRPr="001E3B21">
        <w:rPr>
          <w:rFonts w:ascii="Times New Roman" w:hAnsi="Times New Roman" w:cs="Times New Roman"/>
          <w:color w:val="212121"/>
          <w:sz w:val="24"/>
          <w:szCs w:val="24"/>
          <w:shd w:val="clear" w:color="auto" w:fill="FFFFFF"/>
        </w:rPr>
        <w:t xml:space="preserve">tudiju process </w:t>
      </w:r>
      <w:r w:rsidR="0011065D" w:rsidRPr="001E3B21">
        <w:rPr>
          <w:rFonts w:ascii="Times New Roman" w:hAnsi="Times New Roman" w:cs="Times New Roman"/>
          <w:color w:val="212121"/>
          <w:sz w:val="24"/>
          <w:szCs w:val="24"/>
          <w:shd w:val="clear" w:color="auto" w:fill="FFFFFF"/>
        </w:rPr>
        <w:t xml:space="preserve">DU </w:t>
      </w:r>
      <w:r w:rsidR="00D63163" w:rsidRPr="001E3B21">
        <w:rPr>
          <w:rFonts w:ascii="Times New Roman" w:hAnsi="Times New Roman" w:cs="Times New Roman"/>
          <w:color w:val="212121"/>
          <w:sz w:val="24"/>
          <w:szCs w:val="24"/>
          <w:shd w:val="clear" w:color="auto" w:fill="FFFFFF"/>
        </w:rPr>
        <w:t>tiek īstenots klātienē</w:t>
      </w:r>
      <w:r w:rsidR="0071077F">
        <w:rPr>
          <w:rFonts w:ascii="Times New Roman" w:hAnsi="Times New Roman" w:cs="Times New Roman"/>
          <w:color w:val="212121"/>
          <w:sz w:val="24"/>
          <w:szCs w:val="24"/>
          <w:shd w:val="clear" w:color="auto" w:fill="FFFFFF"/>
        </w:rPr>
        <w:t xml:space="preserve"> epidemioloģiski</w:t>
      </w:r>
      <w:r w:rsidR="00F26EFB">
        <w:rPr>
          <w:rFonts w:ascii="Times New Roman" w:hAnsi="Times New Roman" w:cs="Times New Roman"/>
          <w:color w:val="212121"/>
          <w:sz w:val="24"/>
          <w:szCs w:val="24"/>
          <w:shd w:val="clear" w:color="auto" w:fill="FFFFFF"/>
        </w:rPr>
        <w:t xml:space="preserve"> drošā vidē</w:t>
      </w:r>
      <w:r w:rsidR="00D63163" w:rsidRPr="001E3B21">
        <w:rPr>
          <w:rFonts w:ascii="Times New Roman" w:hAnsi="Times New Roman" w:cs="Times New Roman"/>
          <w:color w:val="212121"/>
          <w:sz w:val="24"/>
          <w:szCs w:val="24"/>
          <w:shd w:val="clear" w:color="auto" w:fill="FFFFFF"/>
        </w:rPr>
        <w:t>, ievērojot valstī noteiktos epidemioloģiskās drošības pasākumus</w:t>
      </w:r>
      <w:r w:rsidR="008A6737" w:rsidRPr="001E3B21">
        <w:rPr>
          <w:rFonts w:ascii="Times New Roman" w:hAnsi="Times New Roman" w:cs="Times New Roman"/>
          <w:color w:val="212121"/>
          <w:sz w:val="24"/>
          <w:szCs w:val="24"/>
          <w:shd w:val="clear" w:color="auto" w:fill="FFFFFF"/>
        </w:rPr>
        <w:t xml:space="preserve"> un</w:t>
      </w:r>
      <w:r w:rsidR="008A6737" w:rsidRPr="001E3B21">
        <w:rPr>
          <w:rFonts w:ascii="Times New Roman" w:hAnsi="Times New Roman" w:cs="Times New Roman"/>
        </w:rPr>
        <w:t xml:space="preserve"> </w:t>
      </w:r>
      <w:r w:rsidR="008A6737" w:rsidRPr="007469BC">
        <w:rPr>
          <w:rFonts w:ascii="Times New Roman" w:hAnsi="Times New Roman" w:cs="Times New Roman"/>
          <w:color w:val="212121"/>
          <w:sz w:val="24"/>
          <w:szCs w:val="24"/>
          <w:shd w:val="clear" w:color="auto" w:fill="FFFFFF"/>
        </w:rPr>
        <w:t>MK noteikum</w:t>
      </w:r>
      <w:r w:rsidR="00CC1B9B">
        <w:rPr>
          <w:rFonts w:ascii="Times New Roman" w:hAnsi="Times New Roman" w:cs="Times New Roman"/>
          <w:color w:val="212121"/>
          <w:sz w:val="24"/>
          <w:szCs w:val="24"/>
          <w:shd w:val="clear" w:color="auto" w:fill="FFFFFF"/>
        </w:rPr>
        <w:t>u</w:t>
      </w:r>
      <w:r w:rsidR="008A6737" w:rsidRPr="007469BC">
        <w:rPr>
          <w:rFonts w:ascii="Times New Roman" w:hAnsi="Times New Roman" w:cs="Times New Roman"/>
          <w:color w:val="212121"/>
          <w:sz w:val="24"/>
          <w:szCs w:val="24"/>
          <w:shd w:val="clear" w:color="auto" w:fill="FFFFFF"/>
        </w:rPr>
        <w:t>s Nr.</w:t>
      </w:r>
      <w:r w:rsidR="00F26EFB">
        <w:rPr>
          <w:rFonts w:ascii="Times New Roman" w:hAnsi="Times New Roman" w:cs="Times New Roman"/>
          <w:color w:val="212121"/>
          <w:sz w:val="24"/>
          <w:szCs w:val="24"/>
          <w:shd w:val="clear" w:color="auto" w:fill="FFFFFF"/>
        </w:rPr>
        <w:t xml:space="preserve"> 662</w:t>
      </w:r>
      <w:r w:rsidR="00D63163" w:rsidRPr="007469BC">
        <w:rPr>
          <w:rFonts w:ascii="Times New Roman" w:hAnsi="Times New Roman" w:cs="Times New Roman"/>
          <w:color w:val="212121"/>
          <w:sz w:val="24"/>
          <w:szCs w:val="24"/>
          <w:shd w:val="clear" w:color="auto" w:fill="FFFFFF"/>
        </w:rPr>
        <w:t>.</w:t>
      </w:r>
      <w:r w:rsidR="00D63163" w:rsidRPr="007469BC">
        <w:rPr>
          <w:rFonts w:ascii="Times New Roman" w:hAnsi="Times New Roman" w:cs="Times New Roman"/>
          <w:color w:val="212121"/>
          <w:sz w:val="24"/>
          <w:szCs w:val="24"/>
        </w:rPr>
        <w:t xml:space="preserve"> </w:t>
      </w:r>
    </w:p>
    <w:p w:rsidR="0011065D" w:rsidRPr="007469BC" w:rsidRDefault="005F4400" w:rsidP="00E325C8">
      <w:pPr>
        <w:pStyle w:val="ListParagraph"/>
        <w:spacing w:line="360" w:lineRule="auto"/>
        <w:ind w:left="851" w:hanging="425"/>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3</w:t>
      </w:r>
      <w:r w:rsidR="0011065D" w:rsidRPr="001E3B21">
        <w:rPr>
          <w:rFonts w:ascii="Times New Roman" w:hAnsi="Times New Roman" w:cs="Times New Roman"/>
          <w:color w:val="212121"/>
          <w:sz w:val="24"/>
          <w:szCs w:val="24"/>
          <w:shd w:val="clear" w:color="auto" w:fill="FFFFFF"/>
        </w:rPr>
        <w:t xml:space="preserve">.2. </w:t>
      </w:r>
      <w:r w:rsidR="00321D9C">
        <w:rPr>
          <w:rFonts w:ascii="Times New Roman" w:hAnsi="Times New Roman" w:cs="Times New Roman"/>
          <w:sz w:val="24"/>
        </w:rPr>
        <w:t>Piedaloties studiju procesā, s</w:t>
      </w:r>
      <w:r w:rsidR="00321D9C" w:rsidRPr="00321D9C">
        <w:rPr>
          <w:rFonts w:ascii="Times New Roman" w:hAnsi="Times New Roman" w:cs="Times New Roman"/>
          <w:sz w:val="24"/>
        </w:rPr>
        <w:t>tudējošajiem ir nepieciešams vakcinācijas vai pārslimošanas sertifikāts, tikai lai piedalītos studiju programmas praksē vai praktiskās daļas apguvē tematiskajā grupā “Izglītība” un tematiskajā jomā “Veselības aprūpe”</w:t>
      </w:r>
      <w:r w:rsidR="00FC3406" w:rsidRPr="00FC3406">
        <w:rPr>
          <w:rFonts w:ascii="Times New Roman" w:hAnsi="Times New Roman" w:cs="Times New Roman"/>
          <w:sz w:val="24"/>
        </w:rPr>
        <w:t>.</w:t>
      </w:r>
      <w:r w:rsidR="0091257C">
        <w:rPr>
          <w:rFonts w:ascii="Times New Roman" w:hAnsi="Times New Roman" w:cs="Times New Roman"/>
          <w:sz w:val="24"/>
        </w:rPr>
        <w:t xml:space="preserve"> </w:t>
      </w:r>
    </w:p>
    <w:p w:rsidR="00C206A8" w:rsidRDefault="005F4400" w:rsidP="00E325C8">
      <w:pPr>
        <w:pStyle w:val="NormalWeb"/>
        <w:shd w:val="clear" w:color="auto" w:fill="FFFFFF"/>
        <w:spacing w:before="0" w:beforeAutospacing="0" w:after="0" w:afterAutospacing="0" w:line="360" w:lineRule="auto"/>
        <w:ind w:left="851" w:hanging="425"/>
        <w:jc w:val="both"/>
      </w:pPr>
      <w:r>
        <w:rPr>
          <w:color w:val="212121"/>
        </w:rPr>
        <w:t>3</w:t>
      </w:r>
      <w:r w:rsidR="0011065D" w:rsidRPr="007469BC">
        <w:rPr>
          <w:color w:val="212121"/>
        </w:rPr>
        <w:t>.3.</w:t>
      </w:r>
      <w:r w:rsidR="00224B93" w:rsidRPr="00224B93">
        <w:t xml:space="preserve"> </w:t>
      </w:r>
      <w:r w:rsidR="00C206A8" w:rsidRPr="00C206A8">
        <w:t>Covid-19 pārslimojušie</w:t>
      </w:r>
      <w:r w:rsidR="007A28A6">
        <w:t xml:space="preserve"> un</w:t>
      </w:r>
      <w:r w:rsidR="00C206A8" w:rsidRPr="00C206A8">
        <w:t xml:space="preserve"> pret Covid-19 vakcinēt</w:t>
      </w:r>
      <w:r w:rsidR="00D928D6">
        <w:t>ās</w:t>
      </w:r>
      <w:r w:rsidR="00C206A8" w:rsidRPr="00C206A8">
        <w:t xml:space="preserve"> </w:t>
      </w:r>
      <w:r w:rsidR="00D928D6">
        <w:t>personas</w:t>
      </w:r>
      <w:r w:rsidR="00C206A8" w:rsidRPr="00C206A8">
        <w:t>, tiek identificēt</w:t>
      </w:r>
      <w:r w:rsidR="00D928D6">
        <w:t>as</w:t>
      </w:r>
      <w:r w:rsidR="00C206A8" w:rsidRPr="00C206A8">
        <w:t>, pārliecinoties par attiecīgā sertifikāta esamību, izmantojot tīmekļvietni https://covid19sertifikats.lv/verify  vai arī mobilo lietotni COVID-19 Verify (https://www.vmnvd.gov.lv/en/mobile-application-scanning-covid-19-verify-certificates), un pārbaudot uzrādīto sertifikātu un personu apliecinošu dokumentu. Par Covid-19 sertifikātu pārbaudi pirms nodarbības klātienē uzsākšanas  ir atbildīgs docētājs, kas vada nodarbību vai profilējošās struktūrvienības vadītāja nozīmēta persona.</w:t>
      </w:r>
    </w:p>
    <w:p w:rsidR="00F05AF2" w:rsidRDefault="005F4400" w:rsidP="00321D9C">
      <w:pPr>
        <w:pStyle w:val="NormalWeb"/>
        <w:shd w:val="clear" w:color="auto" w:fill="FFFFFF"/>
        <w:spacing w:before="0" w:beforeAutospacing="0" w:after="0" w:afterAutospacing="0" w:line="360" w:lineRule="auto"/>
        <w:ind w:left="851" w:hanging="425"/>
        <w:jc w:val="both"/>
      </w:pPr>
      <w:r>
        <w:t>3</w:t>
      </w:r>
      <w:r w:rsidR="00C206A8">
        <w:t xml:space="preserve">.4. </w:t>
      </w:r>
      <w:r w:rsidR="00224B93" w:rsidRPr="00224B93">
        <w:t>Izvērtējot epidemioloģisko situāciju un ņemot vērā studiju porgrammas un konkrētu studiju kursu specifiku, profilējošā struktūrvienība ir tiesīga pieņemt pamatotu lēmumu par studiju programmas kursa vai kursa daļas pilnīgu vai daļēju norisi attālināti, izmantojot atbilstošās attālinātā studiju darba formas un nodrošinot to, ka nesamazinās studiju kvalitāte. Par šādu lēmumu studiju programmas direktors savlaicīgi informē dekanātu un studējošos</w:t>
      </w:r>
      <w:r w:rsidR="00F05AF2">
        <w:t>.</w:t>
      </w:r>
    </w:p>
    <w:p w:rsidR="00F05AF2" w:rsidRDefault="005F4400" w:rsidP="00224B93">
      <w:p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3</w:t>
      </w:r>
      <w:r w:rsidR="00F05AF2">
        <w:rPr>
          <w:rFonts w:ascii="Times New Roman" w:hAnsi="Times New Roman" w:cs="Times New Roman"/>
          <w:sz w:val="24"/>
          <w:szCs w:val="24"/>
        </w:rPr>
        <w:t>.</w:t>
      </w:r>
      <w:r w:rsidR="00321D9C">
        <w:rPr>
          <w:rFonts w:ascii="Times New Roman" w:hAnsi="Times New Roman" w:cs="Times New Roman"/>
          <w:sz w:val="24"/>
          <w:szCs w:val="24"/>
        </w:rPr>
        <w:t>5</w:t>
      </w:r>
      <w:r w:rsidR="00F05AF2">
        <w:rPr>
          <w:rFonts w:ascii="Times New Roman" w:hAnsi="Times New Roman" w:cs="Times New Roman"/>
          <w:sz w:val="24"/>
          <w:szCs w:val="24"/>
        </w:rPr>
        <w:t>.</w:t>
      </w:r>
      <w:r w:rsidR="00224B93" w:rsidRPr="00224B93">
        <w:rPr>
          <w:rFonts w:ascii="Times New Roman" w:hAnsi="Times New Roman" w:cs="Times New Roman"/>
          <w:sz w:val="24"/>
          <w:szCs w:val="24"/>
        </w:rPr>
        <w:t xml:space="preserve"> Par studiju darba formu operatīvi tiek informēts viss personāls, nodrošinot informācijas nodošanu visiem studējošajiem (DU mājaslapā un informācijas sistēmā DUIS, e-pastos, pa tālruni), tai skaitā ārvalstu studējošiem un docētājiem</w:t>
      </w:r>
      <w:r w:rsidR="002372D1">
        <w:rPr>
          <w:rFonts w:ascii="Times New Roman" w:hAnsi="Times New Roman" w:cs="Times New Roman"/>
          <w:sz w:val="24"/>
          <w:szCs w:val="24"/>
        </w:rPr>
        <w:t>.</w:t>
      </w:r>
    </w:p>
    <w:p w:rsidR="0011065D" w:rsidRPr="001D5D15" w:rsidRDefault="005F4400" w:rsidP="00E325C8">
      <w:pPr>
        <w:spacing w:line="360" w:lineRule="auto"/>
        <w:ind w:left="851" w:hanging="425"/>
        <w:jc w:val="both"/>
      </w:pPr>
      <w:r>
        <w:rPr>
          <w:rFonts w:ascii="Times New Roman" w:hAnsi="Times New Roman" w:cs="Times New Roman"/>
          <w:sz w:val="24"/>
          <w:szCs w:val="24"/>
        </w:rPr>
        <w:lastRenderedPageBreak/>
        <w:t>3</w:t>
      </w:r>
      <w:r w:rsidR="00C206A8">
        <w:rPr>
          <w:rFonts w:ascii="Times New Roman" w:hAnsi="Times New Roman" w:cs="Times New Roman"/>
          <w:sz w:val="24"/>
          <w:szCs w:val="24"/>
        </w:rPr>
        <w:t>.</w:t>
      </w:r>
      <w:r w:rsidR="00321D9C">
        <w:rPr>
          <w:rFonts w:ascii="Times New Roman" w:hAnsi="Times New Roman" w:cs="Times New Roman"/>
          <w:sz w:val="24"/>
          <w:szCs w:val="24"/>
        </w:rPr>
        <w:t>6</w:t>
      </w:r>
      <w:r w:rsidR="00C206A8">
        <w:rPr>
          <w:rFonts w:ascii="Times New Roman" w:hAnsi="Times New Roman" w:cs="Times New Roman"/>
          <w:sz w:val="24"/>
          <w:szCs w:val="24"/>
        </w:rPr>
        <w:t xml:space="preserve">. </w:t>
      </w:r>
      <w:r w:rsidR="0011065D" w:rsidRPr="001D5D15">
        <w:rPr>
          <w:rFonts w:ascii="Times New Roman" w:hAnsi="Times New Roman" w:cs="Times New Roman"/>
          <w:sz w:val="24"/>
          <w:szCs w:val="24"/>
        </w:rPr>
        <w:t xml:space="preserve">Lekcijās, semināros, praktiskajās nodarbībās un laboratorijas darbu laikā, kā arī eksāmenos un citos pārbaudījumos </w:t>
      </w:r>
      <w:r w:rsidR="0091257C">
        <w:rPr>
          <w:rFonts w:ascii="Times New Roman" w:hAnsi="Times New Roman" w:cs="Times New Roman"/>
          <w:sz w:val="24"/>
          <w:szCs w:val="24"/>
        </w:rPr>
        <w:t xml:space="preserve">atrodoties klātienē, </w:t>
      </w:r>
      <w:r w:rsidR="008D1B03">
        <w:rPr>
          <w:rFonts w:ascii="Times New Roman" w:hAnsi="Times New Roman" w:cs="Times New Roman"/>
          <w:sz w:val="24"/>
          <w:szCs w:val="24"/>
        </w:rPr>
        <w:t>pēc iesp</w:t>
      </w:r>
      <w:r w:rsidR="00D652BA">
        <w:rPr>
          <w:rFonts w:ascii="Times New Roman" w:hAnsi="Times New Roman" w:cs="Times New Roman"/>
          <w:sz w:val="24"/>
          <w:szCs w:val="24"/>
        </w:rPr>
        <w:t>ē</w:t>
      </w:r>
      <w:r w:rsidR="008D1B03">
        <w:rPr>
          <w:rFonts w:ascii="Times New Roman" w:hAnsi="Times New Roman" w:cs="Times New Roman"/>
          <w:sz w:val="24"/>
          <w:szCs w:val="24"/>
        </w:rPr>
        <w:t xml:space="preserve">jas </w:t>
      </w:r>
      <w:r w:rsidR="0011065D" w:rsidRPr="001D5D15">
        <w:rPr>
          <w:rFonts w:ascii="Times New Roman" w:hAnsi="Times New Roman" w:cs="Times New Roman"/>
          <w:sz w:val="24"/>
          <w:szCs w:val="24"/>
        </w:rPr>
        <w:t>tiek ievērota divu metru dista</w:t>
      </w:r>
      <w:r w:rsidR="00552FDC">
        <w:rPr>
          <w:rFonts w:ascii="Times New Roman" w:hAnsi="Times New Roman" w:cs="Times New Roman"/>
          <w:sz w:val="24"/>
          <w:szCs w:val="24"/>
        </w:rPr>
        <w:t>nce</w:t>
      </w:r>
      <w:r w:rsidR="0011065D" w:rsidRPr="001D5D15">
        <w:rPr>
          <w:rFonts w:ascii="Times New Roman" w:hAnsi="Times New Roman" w:cs="Times New Roman"/>
          <w:sz w:val="24"/>
          <w:szCs w:val="24"/>
        </w:rPr>
        <w:t xml:space="preserve">. </w:t>
      </w:r>
    </w:p>
    <w:p w:rsidR="008B6991" w:rsidRPr="0091257C" w:rsidRDefault="005F4400" w:rsidP="00E325C8">
      <w:pPr>
        <w:pStyle w:val="NormalWeb"/>
        <w:shd w:val="clear" w:color="auto" w:fill="FFFFFF"/>
        <w:spacing w:before="0" w:beforeAutospacing="0" w:after="0" w:afterAutospacing="0" w:line="360" w:lineRule="auto"/>
        <w:ind w:left="851" w:hanging="425"/>
        <w:jc w:val="both"/>
      </w:pPr>
      <w:r>
        <w:t>3</w:t>
      </w:r>
      <w:r w:rsidR="0011065D" w:rsidRPr="0091257C">
        <w:t>.</w:t>
      </w:r>
      <w:r w:rsidR="00321D9C">
        <w:t>7</w:t>
      </w:r>
      <w:r w:rsidR="0011065D" w:rsidRPr="0091257C">
        <w:t xml:space="preserve">. </w:t>
      </w:r>
      <w:r w:rsidR="007152F0" w:rsidRPr="0091257C">
        <w:t xml:space="preserve">Lai novērstu vairāku grupu vai kursu vienlaicīgu atrašanos telpā vai tās tuvumā pirms un pēc nodarbības, </w:t>
      </w:r>
      <w:r w:rsidR="00733E6C" w:rsidRPr="0091257C">
        <w:t>fakultāšu dekanāti veido un salāgo nodarbību sarakstu, lai novērstu studējošo pulcēšanos un drūzmēšanos auditoriju tuvumā.</w:t>
      </w:r>
    </w:p>
    <w:p w:rsidR="00E325C8" w:rsidRPr="0091257C" w:rsidRDefault="005F4400" w:rsidP="00E325C8">
      <w:pPr>
        <w:pStyle w:val="NormalWeb"/>
        <w:shd w:val="clear" w:color="auto" w:fill="FFFFFF"/>
        <w:spacing w:before="0" w:beforeAutospacing="0" w:after="0" w:afterAutospacing="0" w:line="360" w:lineRule="auto"/>
        <w:ind w:left="851" w:hanging="425"/>
        <w:jc w:val="both"/>
      </w:pPr>
      <w:r>
        <w:rPr>
          <w:color w:val="212121"/>
        </w:rPr>
        <w:t>3</w:t>
      </w:r>
      <w:r w:rsidR="0011065D" w:rsidRPr="006433D0">
        <w:rPr>
          <w:color w:val="212121"/>
        </w:rPr>
        <w:t>.</w:t>
      </w:r>
      <w:r w:rsidR="00321D9C">
        <w:rPr>
          <w:color w:val="212121"/>
        </w:rPr>
        <w:t>8</w:t>
      </w:r>
      <w:r w:rsidR="0011065D" w:rsidRPr="006433D0">
        <w:rPr>
          <w:color w:val="212121"/>
        </w:rPr>
        <w:t>.</w:t>
      </w:r>
      <w:r w:rsidR="0011065D" w:rsidRPr="001E3B21">
        <w:rPr>
          <w:color w:val="212121"/>
        </w:rPr>
        <w:t xml:space="preserve"> </w:t>
      </w:r>
      <w:r w:rsidR="008A6737" w:rsidRPr="0091257C">
        <w:t>Organizējot tālākizglītības procesu - p</w:t>
      </w:r>
      <w:r w:rsidR="005062DF" w:rsidRPr="0091257C">
        <w:t>ieaugušo profesionālās tālākizglītības, profesionālās pilnveides un pieaugušo neformālās izglītības programm</w:t>
      </w:r>
      <w:r w:rsidR="006433D0">
        <w:t>as, t</w:t>
      </w:r>
      <w:r w:rsidR="008A6737" w:rsidRPr="0091257C">
        <w:t xml:space="preserve">ālākizglītības nodarbībās DU telpās tiek nodrošināti tādi paši epidemioloģiskās drošības pasākumi kas noteikti šajā </w:t>
      </w:r>
      <w:r w:rsidR="006433D0">
        <w:t>Protokolā</w:t>
      </w:r>
      <w:r w:rsidR="008A6737" w:rsidRPr="0091257C">
        <w:t xml:space="preserve"> un studiju procesa organizācijā</w:t>
      </w:r>
      <w:r w:rsidR="00B10358" w:rsidRPr="0091257C">
        <w:t xml:space="preserve"> DU</w:t>
      </w:r>
      <w:r w:rsidR="0011065D" w:rsidRPr="0091257C">
        <w:t>, par ko atbildīg</w:t>
      </w:r>
      <w:r w:rsidR="006433D0">
        <w:t>a</w:t>
      </w:r>
      <w:r w:rsidR="0011065D" w:rsidRPr="0091257C">
        <w:t xml:space="preserve"> ir Mūžizglītības centra metodiķe</w:t>
      </w:r>
      <w:r w:rsidR="00B10358" w:rsidRPr="0091257C">
        <w:t>.</w:t>
      </w:r>
      <w:r w:rsidR="00907C84" w:rsidRPr="0091257C">
        <w:t xml:space="preserve"> </w:t>
      </w:r>
    </w:p>
    <w:p w:rsidR="005D68A2" w:rsidRPr="001E3B21"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3</w:t>
      </w:r>
      <w:r w:rsidR="0011065D" w:rsidRPr="001E3B21">
        <w:rPr>
          <w:color w:val="212121"/>
        </w:rPr>
        <w:t>.</w:t>
      </w:r>
      <w:r w:rsidR="00321D9C">
        <w:rPr>
          <w:color w:val="212121"/>
        </w:rPr>
        <w:t>9</w:t>
      </w:r>
      <w:r w:rsidR="0011065D" w:rsidRPr="001E3B21">
        <w:rPr>
          <w:color w:val="212121"/>
        </w:rPr>
        <w:t xml:space="preserve">. </w:t>
      </w:r>
      <w:r w:rsidR="005D68A2" w:rsidRPr="001E3B21">
        <w:rPr>
          <w:color w:val="212121"/>
        </w:rPr>
        <w:t>ERASMUS studējošo apmaiņa tiek realizēta individuāli izskatot katru pieteikumu, reaģējot uz Covid-19 situācijas izmaiņām dažādās valstīs</w:t>
      </w:r>
      <w:r w:rsidR="002A36F7">
        <w:rPr>
          <w:color w:val="212121"/>
        </w:rPr>
        <w:t>,</w:t>
      </w:r>
      <w:r w:rsidR="005D68A2" w:rsidRPr="001E3B21">
        <w:rPr>
          <w:color w:val="212121"/>
        </w:rPr>
        <w:t xml:space="preserve"> pielāgojoties katras konkrētas programmas specifikai</w:t>
      </w:r>
      <w:r w:rsidR="002A36F7">
        <w:rPr>
          <w:color w:val="212121"/>
        </w:rPr>
        <w:t xml:space="preserve"> un </w:t>
      </w:r>
      <w:r w:rsidR="006433D0">
        <w:rPr>
          <w:color w:val="212121"/>
        </w:rPr>
        <w:t>ievērojot epidemioloģiskos drošības pasākumus</w:t>
      </w:r>
      <w:r w:rsidR="005D68A2" w:rsidRPr="001E3B21">
        <w:rPr>
          <w:color w:val="212121"/>
        </w:rPr>
        <w:t>.</w:t>
      </w:r>
    </w:p>
    <w:p w:rsidR="0011065D" w:rsidRDefault="005F4400" w:rsidP="00E325C8">
      <w:pPr>
        <w:pStyle w:val="ListParagraph"/>
        <w:widowControl w:val="0"/>
        <w:tabs>
          <w:tab w:val="left" w:pos="822"/>
        </w:tabs>
        <w:autoSpaceDE w:val="0"/>
        <w:autoSpaceDN w:val="0"/>
        <w:spacing w:before="2" w:after="0" w:line="360" w:lineRule="auto"/>
        <w:ind w:left="851" w:right="121" w:hanging="425"/>
        <w:contextualSpacing w:val="0"/>
        <w:jc w:val="both"/>
        <w:rPr>
          <w:rFonts w:ascii="Times New Roman" w:hAnsi="Times New Roman" w:cs="Times New Roman"/>
          <w:sz w:val="24"/>
          <w:szCs w:val="24"/>
        </w:rPr>
      </w:pPr>
      <w:r>
        <w:rPr>
          <w:rFonts w:ascii="Times New Roman" w:hAnsi="Times New Roman" w:cs="Times New Roman"/>
          <w:color w:val="212121"/>
          <w:sz w:val="24"/>
          <w:szCs w:val="24"/>
        </w:rPr>
        <w:t>3</w:t>
      </w:r>
      <w:r w:rsidR="0011065D" w:rsidRPr="001E3B21">
        <w:rPr>
          <w:rFonts w:ascii="Times New Roman" w:hAnsi="Times New Roman" w:cs="Times New Roman"/>
          <w:color w:val="212121"/>
          <w:sz w:val="24"/>
          <w:szCs w:val="24"/>
        </w:rPr>
        <w:t>.</w:t>
      </w:r>
      <w:r w:rsidR="00C206A8">
        <w:rPr>
          <w:rFonts w:ascii="Times New Roman" w:hAnsi="Times New Roman" w:cs="Times New Roman"/>
          <w:color w:val="212121"/>
          <w:sz w:val="24"/>
          <w:szCs w:val="24"/>
        </w:rPr>
        <w:t>1</w:t>
      </w:r>
      <w:r w:rsidR="00321D9C">
        <w:rPr>
          <w:rFonts w:ascii="Times New Roman" w:hAnsi="Times New Roman" w:cs="Times New Roman"/>
          <w:color w:val="212121"/>
          <w:sz w:val="24"/>
          <w:szCs w:val="24"/>
        </w:rPr>
        <w:t>0</w:t>
      </w:r>
      <w:r w:rsidR="0011065D" w:rsidRPr="001E3B21">
        <w:rPr>
          <w:rFonts w:ascii="Times New Roman" w:hAnsi="Times New Roman" w:cs="Times New Roman"/>
          <w:color w:val="212121"/>
          <w:sz w:val="24"/>
          <w:szCs w:val="24"/>
        </w:rPr>
        <w:t xml:space="preserve">. </w:t>
      </w:r>
      <w:r w:rsidR="0011065D" w:rsidRPr="001E3B21">
        <w:rPr>
          <w:rFonts w:ascii="Times New Roman" w:hAnsi="Times New Roman" w:cs="Times New Roman"/>
          <w:sz w:val="24"/>
          <w:szCs w:val="24"/>
        </w:rPr>
        <w:t xml:space="preserve">Lai nodrošinātu drošības pasākumus, tiek apkopota informācija par ārvalstu studējošo ierašanās laiku un uzturēšanās vietu, kā arī tiek sekots līdzi aktuālajai informācijai par valstu riska statusu SPKC tīmekļvietnē </w:t>
      </w:r>
      <w:r w:rsidR="0011065D" w:rsidRPr="007E47ED">
        <w:rPr>
          <w:rFonts w:ascii="Times New Roman" w:hAnsi="Times New Roman" w:cs="Times New Roman"/>
          <w:sz w:val="24"/>
          <w:szCs w:val="24"/>
        </w:rPr>
        <w:t>(</w:t>
      </w:r>
      <w:hyperlink r:id="rId8" w:history="1">
        <w:r w:rsidR="0011065D" w:rsidRPr="007E47ED">
          <w:rPr>
            <w:rStyle w:val="Hyperlink"/>
            <w:rFonts w:ascii="Times New Roman" w:hAnsi="Times New Roman" w:cs="Times New Roman"/>
            <w:color w:val="auto"/>
            <w:sz w:val="24"/>
            <w:szCs w:val="24"/>
          </w:rPr>
          <w:t>http://www.spkc.gov.lv/lv/valstu-saslimstibas-raditaji-ar-covid-19-0</w:t>
        </w:r>
      </w:hyperlink>
      <w:r w:rsidR="0011065D" w:rsidRPr="007E47ED">
        <w:rPr>
          <w:rFonts w:ascii="Times New Roman" w:hAnsi="Times New Roman" w:cs="Times New Roman"/>
          <w:sz w:val="24"/>
          <w:szCs w:val="24"/>
        </w:rPr>
        <w:t xml:space="preserve">). </w:t>
      </w:r>
      <w:r w:rsidR="0011065D" w:rsidRPr="001E3B21">
        <w:rPr>
          <w:rFonts w:ascii="Times New Roman" w:hAnsi="Times New Roman" w:cs="Times New Roman"/>
          <w:sz w:val="24"/>
          <w:szCs w:val="24"/>
        </w:rPr>
        <w:t>Atbildīgie par šo pasākumu nodrošināšanu ir DU darbinieki, kuru tiešie darba pienākumi ir saistīti ar ārvalstu studējošiem.</w:t>
      </w:r>
    </w:p>
    <w:p w:rsidR="006433D0" w:rsidRDefault="005F4400" w:rsidP="00E325C8">
      <w:pPr>
        <w:pStyle w:val="ListParagraph"/>
        <w:widowControl w:val="0"/>
        <w:tabs>
          <w:tab w:val="left" w:pos="822"/>
        </w:tabs>
        <w:autoSpaceDE w:val="0"/>
        <w:autoSpaceDN w:val="0"/>
        <w:spacing w:before="2" w:after="0" w:line="360" w:lineRule="auto"/>
        <w:ind w:left="851" w:right="121" w:hanging="425"/>
        <w:contextualSpacing w:val="0"/>
        <w:jc w:val="both"/>
        <w:rPr>
          <w:rFonts w:ascii="Times New Roman" w:hAnsi="Times New Roman" w:cs="Times New Roman"/>
          <w:sz w:val="24"/>
          <w:szCs w:val="24"/>
        </w:rPr>
      </w:pPr>
      <w:r>
        <w:rPr>
          <w:rFonts w:ascii="Times New Roman" w:hAnsi="Times New Roman" w:cs="Times New Roman"/>
          <w:color w:val="212121"/>
          <w:sz w:val="24"/>
          <w:szCs w:val="24"/>
        </w:rPr>
        <w:t>3</w:t>
      </w:r>
      <w:r w:rsidR="006433D0">
        <w:rPr>
          <w:rFonts w:ascii="Times New Roman" w:hAnsi="Times New Roman" w:cs="Times New Roman"/>
          <w:color w:val="212121"/>
          <w:sz w:val="24"/>
          <w:szCs w:val="24"/>
        </w:rPr>
        <w:t>.1</w:t>
      </w:r>
      <w:r w:rsidR="00321D9C">
        <w:rPr>
          <w:rFonts w:ascii="Times New Roman" w:hAnsi="Times New Roman" w:cs="Times New Roman"/>
          <w:color w:val="212121"/>
          <w:sz w:val="24"/>
          <w:szCs w:val="24"/>
        </w:rPr>
        <w:t>1</w:t>
      </w:r>
      <w:r w:rsidR="006433D0">
        <w:rPr>
          <w:rFonts w:ascii="Times New Roman" w:hAnsi="Times New Roman" w:cs="Times New Roman"/>
          <w:color w:val="212121"/>
          <w:sz w:val="24"/>
          <w:szCs w:val="24"/>
        </w:rPr>
        <w:t>. Uzņemot ārvalstu studējošos/viesus DU atbildīgās personas stingri seko LR noteiktajiem epidemioloģiskajiem ierobežojumiem attiecībā uz iebraucējiem.</w:t>
      </w:r>
    </w:p>
    <w:p w:rsidR="007443A5" w:rsidRPr="001E3B21" w:rsidRDefault="005F4400" w:rsidP="00E325C8">
      <w:pPr>
        <w:pStyle w:val="ListParagraph"/>
        <w:widowControl w:val="0"/>
        <w:tabs>
          <w:tab w:val="left" w:pos="822"/>
        </w:tabs>
        <w:autoSpaceDE w:val="0"/>
        <w:autoSpaceDN w:val="0"/>
        <w:spacing w:before="2" w:after="0" w:line="360" w:lineRule="auto"/>
        <w:ind w:left="851" w:right="121" w:hanging="425"/>
        <w:contextualSpacing w:val="0"/>
        <w:jc w:val="both"/>
        <w:rPr>
          <w:rFonts w:ascii="Times New Roman" w:hAnsi="Times New Roman" w:cs="Times New Roman"/>
          <w:sz w:val="24"/>
          <w:szCs w:val="24"/>
        </w:rPr>
      </w:pPr>
      <w:r>
        <w:rPr>
          <w:rFonts w:ascii="Times New Roman" w:hAnsi="Times New Roman" w:cs="Times New Roman"/>
          <w:color w:val="212121"/>
          <w:sz w:val="24"/>
          <w:szCs w:val="24"/>
        </w:rPr>
        <w:t>3</w:t>
      </w:r>
      <w:r w:rsidR="007443A5">
        <w:rPr>
          <w:rFonts w:ascii="Times New Roman" w:hAnsi="Times New Roman" w:cs="Times New Roman"/>
          <w:color w:val="212121"/>
          <w:sz w:val="24"/>
          <w:szCs w:val="24"/>
        </w:rPr>
        <w:t>.</w:t>
      </w:r>
      <w:r w:rsidR="007443A5">
        <w:rPr>
          <w:rFonts w:ascii="Times New Roman" w:hAnsi="Times New Roman" w:cs="Times New Roman"/>
          <w:sz w:val="24"/>
          <w:szCs w:val="24"/>
        </w:rPr>
        <w:t>1</w:t>
      </w:r>
      <w:r w:rsidR="00321D9C">
        <w:rPr>
          <w:rFonts w:ascii="Times New Roman" w:hAnsi="Times New Roman" w:cs="Times New Roman"/>
          <w:sz w:val="24"/>
          <w:szCs w:val="24"/>
        </w:rPr>
        <w:t>2</w:t>
      </w:r>
      <w:r w:rsidR="007443A5">
        <w:rPr>
          <w:rFonts w:ascii="Times New Roman" w:hAnsi="Times New Roman" w:cs="Times New Roman"/>
          <w:sz w:val="24"/>
          <w:szCs w:val="24"/>
        </w:rPr>
        <w:t>. Ārvalstu studējošie un reflektanti, kas ierodas no ārvalstīm, ievēro noteikto pašizolāciju ārpus DU telpām.</w:t>
      </w:r>
    </w:p>
    <w:p w:rsidR="00C206A8" w:rsidRDefault="00C206A8" w:rsidP="00E325C8">
      <w:pPr>
        <w:pStyle w:val="NormalWeb"/>
        <w:shd w:val="clear" w:color="auto" w:fill="FFFFFF"/>
        <w:spacing w:before="0" w:beforeAutospacing="0" w:after="0" w:afterAutospacing="0" w:line="360" w:lineRule="auto"/>
        <w:ind w:left="851" w:hanging="425"/>
        <w:jc w:val="both"/>
        <w:rPr>
          <w:color w:val="212121"/>
        </w:rPr>
      </w:pPr>
    </w:p>
    <w:p w:rsidR="00C206A8" w:rsidRDefault="005F4400" w:rsidP="006433D0">
      <w:pPr>
        <w:pStyle w:val="NormalWeb"/>
        <w:shd w:val="clear" w:color="auto" w:fill="FFFFFF"/>
        <w:spacing w:before="0" w:beforeAutospacing="0" w:after="0" w:afterAutospacing="0" w:line="360" w:lineRule="auto"/>
        <w:jc w:val="both"/>
        <w:rPr>
          <w:b/>
          <w:color w:val="212121"/>
        </w:rPr>
      </w:pPr>
      <w:r>
        <w:rPr>
          <w:b/>
          <w:color w:val="212121"/>
        </w:rPr>
        <w:t>4</w:t>
      </w:r>
      <w:r w:rsidR="00051063">
        <w:rPr>
          <w:b/>
          <w:color w:val="212121"/>
        </w:rPr>
        <w:t xml:space="preserve">. </w:t>
      </w:r>
      <w:r w:rsidR="00C206A8" w:rsidRPr="00C206A8">
        <w:rPr>
          <w:b/>
          <w:color w:val="212121"/>
        </w:rPr>
        <w:t>Komandējumi un darba braucieni</w:t>
      </w:r>
    </w:p>
    <w:p w:rsidR="00051063" w:rsidRPr="00C206A8" w:rsidRDefault="00051063" w:rsidP="00E325C8">
      <w:pPr>
        <w:pStyle w:val="NormalWeb"/>
        <w:shd w:val="clear" w:color="auto" w:fill="FFFFFF"/>
        <w:spacing w:before="0" w:beforeAutospacing="0" w:after="0" w:afterAutospacing="0" w:line="360" w:lineRule="auto"/>
        <w:ind w:left="851" w:hanging="425"/>
        <w:jc w:val="both"/>
        <w:rPr>
          <w:b/>
          <w:color w:val="212121"/>
        </w:rPr>
      </w:pPr>
    </w:p>
    <w:p w:rsidR="00C206A8"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4</w:t>
      </w:r>
      <w:r w:rsidR="00051063">
        <w:rPr>
          <w:color w:val="212121"/>
        </w:rPr>
        <w:t>.1.</w:t>
      </w:r>
      <w:r w:rsidR="0011065D" w:rsidRPr="007469BC">
        <w:rPr>
          <w:color w:val="212121"/>
        </w:rPr>
        <w:t xml:space="preserve"> </w:t>
      </w:r>
      <w:r w:rsidR="00C206A8">
        <w:rPr>
          <w:color w:val="212121"/>
        </w:rPr>
        <w:t>Komandējumi, darba braucieni vai mobilitātes pasākumi tiek plānoti un organizēti strikti ievērojot noteiktos epidemioloģiskos drošības pasākumus un ar tiem saistītās prasības.</w:t>
      </w:r>
    </w:p>
    <w:p w:rsidR="0032565B"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4</w:t>
      </w:r>
      <w:r w:rsidR="00051063">
        <w:rPr>
          <w:color w:val="212121"/>
        </w:rPr>
        <w:t xml:space="preserve">.2. </w:t>
      </w:r>
      <w:r w:rsidR="00F441F6" w:rsidRPr="007469BC">
        <w:rPr>
          <w:color w:val="212121"/>
        </w:rPr>
        <w:t xml:space="preserve">Darba komandējumi un Erasmus+ apmaiņas braucieni atbilstoši Slimību profilakses un kontroles centra (SPKC) noteiktajam </w:t>
      </w:r>
      <w:r w:rsidR="00A61846">
        <w:rPr>
          <w:color w:val="212121"/>
        </w:rPr>
        <w:t xml:space="preserve">pēc iespējas </w:t>
      </w:r>
      <w:r w:rsidR="00F441F6" w:rsidRPr="007469BC">
        <w:rPr>
          <w:color w:val="212121"/>
        </w:rPr>
        <w:t xml:space="preserve">ir plānojami uz valstīm, kurās </w:t>
      </w:r>
      <w:r w:rsidR="00A124DB" w:rsidRPr="001E3B21">
        <w:rPr>
          <w:color w:val="212121"/>
        </w:rPr>
        <w:lastRenderedPageBreak/>
        <w:t>pēc izbraukšanas no valsts vai valsts šķērsošanas tranzīta nolūkā pašizolācija nav jāievēro</w:t>
      </w:r>
      <w:r w:rsidR="00F441F6" w:rsidRPr="001E3B21">
        <w:rPr>
          <w:color w:val="212121"/>
        </w:rPr>
        <w:t>. </w:t>
      </w:r>
    </w:p>
    <w:p w:rsidR="00A61846" w:rsidRDefault="00A61846" w:rsidP="008B1185">
      <w:pPr>
        <w:widowControl w:val="0"/>
        <w:tabs>
          <w:tab w:val="left" w:pos="1541"/>
        </w:tabs>
        <w:autoSpaceDE w:val="0"/>
        <w:autoSpaceDN w:val="0"/>
        <w:spacing w:after="0" w:line="360" w:lineRule="auto"/>
        <w:rPr>
          <w:rFonts w:ascii="Times New Roman" w:hAnsi="Times New Roman" w:cs="Times New Roman"/>
          <w:b/>
          <w:sz w:val="24"/>
          <w:szCs w:val="24"/>
        </w:rPr>
      </w:pPr>
    </w:p>
    <w:p w:rsidR="00FA3BB6" w:rsidRPr="008B1185" w:rsidRDefault="005F4400" w:rsidP="008B1185">
      <w:pPr>
        <w:widowControl w:val="0"/>
        <w:tabs>
          <w:tab w:val="left" w:pos="1541"/>
        </w:tabs>
        <w:autoSpaceDE w:val="0"/>
        <w:autoSpaceDN w:val="0"/>
        <w:spacing w:after="0" w:line="360" w:lineRule="auto"/>
        <w:rPr>
          <w:rFonts w:ascii="Times New Roman" w:hAnsi="Times New Roman" w:cs="Times New Roman"/>
          <w:b/>
          <w:sz w:val="24"/>
          <w:szCs w:val="24"/>
        </w:rPr>
      </w:pPr>
      <w:r>
        <w:rPr>
          <w:rFonts w:ascii="Times New Roman" w:hAnsi="Times New Roman" w:cs="Times New Roman"/>
          <w:b/>
          <w:sz w:val="24"/>
          <w:szCs w:val="24"/>
        </w:rPr>
        <w:t>5</w:t>
      </w:r>
      <w:r w:rsidR="00051063">
        <w:rPr>
          <w:rFonts w:ascii="Times New Roman" w:hAnsi="Times New Roman" w:cs="Times New Roman"/>
          <w:b/>
          <w:sz w:val="24"/>
          <w:szCs w:val="24"/>
        </w:rPr>
        <w:t xml:space="preserve">. </w:t>
      </w:r>
      <w:r w:rsidR="00222F38" w:rsidRPr="00840E94">
        <w:rPr>
          <w:rFonts w:ascii="Times New Roman" w:hAnsi="Times New Roman" w:cs="Times New Roman"/>
          <w:b/>
          <w:sz w:val="24"/>
          <w:szCs w:val="24"/>
        </w:rPr>
        <w:t>Bibliotēka</w:t>
      </w:r>
      <w:r w:rsidR="008B1185" w:rsidRPr="00840E94">
        <w:rPr>
          <w:rFonts w:ascii="Times New Roman" w:hAnsi="Times New Roman" w:cs="Times New Roman"/>
          <w:b/>
          <w:sz w:val="24"/>
          <w:szCs w:val="24"/>
        </w:rPr>
        <w:t>s darbība</w:t>
      </w:r>
    </w:p>
    <w:p w:rsidR="008B1185" w:rsidRPr="00FA3BB6" w:rsidRDefault="008B1185" w:rsidP="008B1185">
      <w:pPr>
        <w:pStyle w:val="ListParagraph"/>
        <w:widowControl w:val="0"/>
        <w:tabs>
          <w:tab w:val="left" w:pos="1541"/>
        </w:tabs>
        <w:autoSpaceDE w:val="0"/>
        <w:autoSpaceDN w:val="0"/>
        <w:spacing w:after="0" w:line="360" w:lineRule="auto"/>
        <w:ind w:left="851" w:hanging="425"/>
        <w:contextualSpacing w:val="0"/>
        <w:jc w:val="center"/>
        <w:rPr>
          <w:rFonts w:ascii="Times New Roman" w:hAnsi="Times New Roman" w:cs="Times New Roman"/>
          <w:sz w:val="24"/>
          <w:szCs w:val="24"/>
        </w:rPr>
      </w:pPr>
    </w:p>
    <w:p w:rsidR="00FA3BB6" w:rsidRPr="00C206A8" w:rsidRDefault="005F4400" w:rsidP="00051063">
      <w:pPr>
        <w:spacing w:after="15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5</w:t>
      </w:r>
      <w:r w:rsidR="00051063">
        <w:rPr>
          <w:rFonts w:ascii="Times New Roman" w:hAnsi="Times New Roman" w:cs="Times New Roman"/>
          <w:sz w:val="24"/>
          <w:szCs w:val="24"/>
        </w:rPr>
        <w:t xml:space="preserve">.1. </w:t>
      </w:r>
      <w:r w:rsidR="00FA3BB6" w:rsidRPr="00C206A8">
        <w:rPr>
          <w:rFonts w:ascii="Times New Roman" w:hAnsi="Times New Roman" w:cs="Times New Roman"/>
          <w:sz w:val="24"/>
          <w:szCs w:val="24"/>
        </w:rPr>
        <w:t>Bibliotēkas darba laiks ir noteikts darbdienās no plkst. 9.00 līdz 17.00.</w:t>
      </w:r>
    </w:p>
    <w:p w:rsidR="002266BF" w:rsidRDefault="005F4400" w:rsidP="00051063">
      <w:pPr>
        <w:spacing w:after="15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5</w:t>
      </w:r>
      <w:r w:rsidR="00051063">
        <w:rPr>
          <w:rFonts w:ascii="Times New Roman" w:hAnsi="Times New Roman" w:cs="Times New Roman"/>
          <w:sz w:val="24"/>
          <w:szCs w:val="24"/>
        </w:rPr>
        <w:t xml:space="preserve">.2. </w:t>
      </w:r>
      <w:r w:rsidR="002266BF" w:rsidRPr="002266BF">
        <w:rPr>
          <w:rFonts w:ascii="Times New Roman" w:hAnsi="Times New Roman" w:cs="Times New Roman"/>
          <w:sz w:val="24"/>
          <w:szCs w:val="24"/>
        </w:rPr>
        <w:t xml:space="preserve">Bibliotēkas apmeklētājiem (izņemot apmeklētājiem no vienas mājsaimniecības) ir </w:t>
      </w:r>
      <w:r w:rsidR="00CB12C2">
        <w:rPr>
          <w:rFonts w:ascii="Times New Roman" w:hAnsi="Times New Roman" w:cs="Times New Roman"/>
          <w:sz w:val="24"/>
          <w:szCs w:val="24"/>
        </w:rPr>
        <w:t xml:space="preserve">ieteicams </w:t>
      </w:r>
      <w:r w:rsidR="002266BF" w:rsidRPr="002266BF">
        <w:rPr>
          <w:rFonts w:ascii="Times New Roman" w:hAnsi="Times New Roman" w:cs="Times New Roman"/>
          <w:sz w:val="24"/>
          <w:szCs w:val="24"/>
        </w:rPr>
        <w:t>ievēro</w:t>
      </w:r>
      <w:r w:rsidR="00CB12C2">
        <w:rPr>
          <w:rFonts w:ascii="Times New Roman" w:hAnsi="Times New Roman" w:cs="Times New Roman"/>
          <w:sz w:val="24"/>
          <w:szCs w:val="24"/>
        </w:rPr>
        <w:t>t</w:t>
      </w:r>
      <w:r w:rsidR="002266BF" w:rsidRPr="002266BF">
        <w:rPr>
          <w:rFonts w:ascii="Times New Roman" w:hAnsi="Times New Roman" w:cs="Times New Roman"/>
          <w:sz w:val="24"/>
          <w:szCs w:val="24"/>
        </w:rPr>
        <w:t xml:space="preserve"> 2 metru savstarpēj</w:t>
      </w:r>
      <w:r w:rsidR="00CB12C2">
        <w:rPr>
          <w:rFonts w:ascii="Times New Roman" w:hAnsi="Times New Roman" w:cs="Times New Roman"/>
          <w:sz w:val="24"/>
          <w:szCs w:val="24"/>
        </w:rPr>
        <w:t>o</w:t>
      </w:r>
      <w:r w:rsidR="002266BF" w:rsidRPr="002266BF">
        <w:rPr>
          <w:rFonts w:ascii="Times New Roman" w:hAnsi="Times New Roman" w:cs="Times New Roman"/>
          <w:sz w:val="24"/>
          <w:szCs w:val="24"/>
        </w:rPr>
        <w:t xml:space="preserve"> distanc</w:t>
      </w:r>
      <w:r w:rsidR="00CB12C2">
        <w:rPr>
          <w:rFonts w:ascii="Times New Roman" w:hAnsi="Times New Roman" w:cs="Times New Roman"/>
          <w:sz w:val="24"/>
          <w:szCs w:val="24"/>
        </w:rPr>
        <w:t>i</w:t>
      </w:r>
      <w:r w:rsidR="002266BF" w:rsidRPr="002266BF">
        <w:rPr>
          <w:rFonts w:ascii="Times New Roman" w:hAnsi="Times New Roman" w:cs="Times New Roman"/>
          <w:sz w:val="24"/>
          <w:szCs w:val="24"/>
        </w:rPr>
        <w:t>.</w:t>
      </w:r>
    </w:p>
    <w:p w:rsidR="002266BF" w:rsidRDefault="005F4400" w:rsidP="00051063">
      <w:pPr>
        <w:spacing w:after="15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5</w:t>
      </w:r>
      <w:r w:rsidR="00051063">
        <w:rPr>
          <w:rFonts w:ascii="Times New Roman" w:hAnsi="Times New Roman" w:cs="Times New Roman"/>
          <w:sz w:val="24"/>
          <w:szCs w:val="24"/>
        </w:rPr>
        <w:t>.</w:t>
      </w:r>
      <w:r w:rsidR="00CB12C2">
        <w:rPr>
          <w:rFonts w:ascii="Times New Roman" w:hAnsi="Times New Roman" w:cs="Times New Roman"/>
          <w:sz w:val="24"/>
          <w:szCs w:val="24"/>
        </w:rPr>
        <w:t>3</w:t>
      </w:r>
      <w:r w:rsidR="00051063">
        <w:rPr>
          <w:rFonts w:ascii="Times New Roman" w:hAnsi="Times New Roman" w:cs="Times New Roman"/>
          <w:sz w:val="24"/>
          <w:szCs w:val="24"/>
        </w:rPr>
        <w:t xml:space="preserve">. </w:t>
      </w:r>
      <w:r w:rsidR="00F64210" w:rsidRPr="00F64210">
        <w:rPr>
          <w:rFonts w:ascii="Times New Roman" w:hAnsi="Times New Roman" w:cs="Times New Roman"/>
          <w:sz w:val="24"/>
          <w:szCs w:val="24"/>
        </w:rPr>
        <w:t xml:space="preserve">Bibliotēkas apmeklētājam </w:t>
      </w:r>
      <w:r w:rsidR="00CB12C2">
        <w:rPr>
          <w:rFonts w:ascii="Times New Roman" w:hAnsi="Times New Roman" w:cs="Times New Roman"/>
          <w:sz w:val="24"/>
          <w:szCs w:val="24"/>
        </w:rPr>
        <w:t>rekomendējams</w:t>
      </w:r>
      <w:r w:rsidR="00F64210" w:rsidRPr="00F64210">
        <w:rPr>
          <w:rFonts w:ascii="Times New Roman" w:hAnsi="Times New Roman" w:cs="Times New Roman"/>
          <w:sz w:val="24"/>
          <w:szCs w:val="24"/>
        </w:rPr>
        <w:t xml:space="preserve"> lieto</w:t>
      </w:r>
      <w:r w:rsidR="00CB12C2">
        <w:rPr>
          <w:rFonts w:ascii="Times New Roman" w:hAnsi="Times New Roman" w:cs="Times New Roman"/>
          <w:sz w:val="24"/>
          <w:szCs w:val="24"/>
        </w:rPr>
        <w:t>t</w:t>
      </w:r>
      <w:r w:rsidR="00F64210" w:rsidRPr="00F64210">
        <w:rPr>
          <w:rFonts w:ascii="Times New Roman" w:hAnsi="Times New Roman" w:cs="Times New Roman"/>
          <w:sz w:val="24"/>
          <w:szCs w:val="24"/>
        </w:rPr>
        <w:t xml:space="preserve"> mutes un deguna aizseg</w:t>
      </w:r>
      <w:r w:rsidR="00CB12C2">
        <w:rPr>
          <w:rFonts w:ascii="Times New Roman" w:hAnsi="Times New Roman" w:cs="Times New Roman"/>
          <w:sz w:val="24"/>
          <w:szCs w:val="24"/>
        </w:rPr>
        <w:t>u</w:t>
      </w:r>
      <w:r w:rsidR="00F64210" w:rsidRPr="00F64210">
        <w:rPr>
          <w:rFonts w:ascii="Times New Roman" w:hAnsi="Times New Roman" w:cs="Times New Roman"/>
          <w:sz w:val="24"/>
          <w:szCs w:val="24"/>
        </w:rPr>
        <w:t xml:space="preserve">. Ienākot Bibliotēkā, ir </w:t>
      </w:r>
      <w:r w:rsidR="00CB12C2">
        <w:rPr>
          <w:rFonts w:ascii="Times New Roman" w:hAnsi="Times New Roman" w:cs="Times New Roman"/>
          <w:sz w:val="24"/>
          <w:szCs w:val="24"/>
        </w:rPr>
        <w:t xml:space="preserve">rekomendejams </w:t>
      </w:r>
      <w:r w:rsidR="00F64210" w:rsidRPr="00F64210">
        <w:rPr>
          <w:rFonts w:ascii="Times New Roman" w:hAnsi="Times New Roman" w:cs="Times New Roman"/>
          <w:sz w:val="24"/>
          <w:szCs w:val="24"/>
        </w:rPr>
        <w:t>dezinficē</w:t>
      </w:r>
      <w:r w:rsidR="00CB12C2">
        <w:rPr>
          <w:rFonts w:ascii="Times New Roman" w:hAnsi="Times New Roman" w:cs="Times New Roman"/>
          <w:sz w:val="24"/>
          <w:szCs w:val="24"/>
        </w:rPr>
        <w:t>t</w:t>
      </w:r>
      <w:r w:rsidR="00F64210" w:rsidRPr="00F64210">
        <w:rPr>
          <w:rFonts w:ascii="Times New Roman" w:hAnsi="Times New Roman" w:cs="Times New Roman"/>
          <w:sz w:val="24"/>
          <w:szCs w:val="24"/>
        </w:rPr>
        <w:t xml:space="preserve"> rokas.</w:t>
      </w:r>
      <w:r w:rsidR="00F64210" w:rsidRPr="00F64210" w:rsidDel="00F64210">
        <w:rPr>
          <w:rFonts w:ascii="Times New Roman" w:hAnsi="Times New Roman" w:cs="Times New Roman"/>
          <w:sz w:val="24"/>
          <w:szCs w:val="24"/>
        </w:rPr>
        <w:t xml:space="preserve"> </w:t>
      </w:r>
    </w:p>
    <w:p w:rsidR="002266BF" w:rsidRDefault="002266BF" w:rsidP="00051063">
      <w:pPr>
        <w:spacing w:after="15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5.</w:t>
      </w:r>
      <w:r w:rsidR="00CB12C2">
        <w:rPr>
          <w:rFonts w:ascii="Times New Roman" w:hAnsi="Times New Roman" w:cs="Times New Roman"/>
          <w:sz w:val="24"/>
          <w:szCs w:val="24"/>
        </w:rPr>
        <w:t>4</w:t>
      </w:r>
      <w:r w:rsidR="00051063">
        <w:rPr>
          <w:rFonts w:ascii="Times New Roman" w:hAnsi="Times New Roman" w:cs="Times New Roman"/>
          <w:sz w:val="24"/>
          <w:szCs w:val="24"/>
        </w:rPr>
        <w:t xml:space="preserve">. </w:t>
      </w:r>
      <w:r w:rsidR="00F64210" w:rsidRPr="00F64210">
        <w:rPr>
          <w:rFonts w:ascii="Times New Roman" w:hAnsi="Times New Roman" w:cs="Times New Roman"/>
          <w:sz w:val="24"/>
          <w:szCs w:val="24"/>
        </w:rPr>
        <w:t xml:space="preserve">Gaisa kvalitātes nodrošināšanai Lasītavas un Abonementa telpas tiek </w:t>
      </w:r>
      <w:r w:rsidR="00CB12C2">
        <w:rPr>
          <w:rFonts w:ascii="Times New Roman" w:hAnsi="Times New Roman" w:cs="Times New Roman"/>
          <w:sz w:val="24"/>
          <w:szCs w:val="24"/>
        </w:rPr>
        <w:t xml:space="preserve">regulāri </w:t>
      </w:r>
      <w:r w:rsidR="00F64210" w:rsidRPr="00F64210">
        <w:rPr>
          <w:rFonts w:ascii="Times New Roman" w:hAnsi="Times New Roman" w:cs="Times New Roman"/>
          <w:sz w:val="24"/>
          <w:szCs w:val="24"/>
        </w:rPr>
        <w:t>vedinātas.</w:t>
      </w:r>
      <w:r w:rsidR="00F64210" w:rsidRPr="00F64210" w:rsidDel="00F64210">
        <w:rPr>
          <w:rFonts w:ascii="Times New Roman" w:hAnsi="Times New Roman" w:cs="Times New Roman"/>
          <w:sz w:val="24"/>
          <w:szCs w:val="24"/>
        </w:rPr>
        <w:t xml:space="preserve"> </w:t>
      </w:r>
    </w:p>
    <w:p w:rsidR="00CB12C2" w:rsidRDefault="002266BF" w:rsidP="00051063">
      <w:pPr>
        <w:spacing w:after="15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5.</w:t>
      </w:r>
      <w:r w:rsidR="00CB12C2">
        <w:rPr>
          <w:rFonts w:ascii="Times New Roman" w:hAnsi="Times New Roman" w:cs="Times New Roman"/>
          <w:sz w:val="24"/>
          <w:szCs w:val="24"/>
        </w:rPr>
        <w:t>5</w:t>
      </w:r>
      <w:r w:rsidR="00F64210">
        <w:rPr>
          <w:rFonts w:ascii="Times New Roman" w:hAnsi="Times New Roman" w:cs="Times New Roman"/>
          <w:sz w:val="24"/>
          <w:szCs w:val="24"/>
        </w:rPr>
        <w:t xml:space="preserve">. </w:t>
      </w:r>
      <w:r w:rsidR="00CB12C2">
        <w:rPr>
          <w:rFonts w:ascii="Times New Roman" w:hAnsi="Times New Roman" w:cs="Times New Roman"/>
          <w:sz w:val="24"/>
          <w:szCs w:val="24"/>
        </w:rPr>
        <w:t>Bibliotēkā nedrīkst atrasties personas, kurām noteikta mājas karantīna vai izolācija vai kurām ir elpceļu infekcijas pazīmes.</w:t>
      </w:r>
    </w:p>
    <w:p w:rsidR="00F64210" w:rsidRDefault="00CB12C2" w:rsidP="00051063">
      <w:pPr>
        <w:spacing w:after="15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5.6. </w:t>
      </w:r>
      <w:r w:rsidR="00F64210" w:rsidRPr="00F64210">
        <w:rPr>
          <w:rFonts w:ascii="Times New Roman" w:hAnsi="Times New Roman" w:cs="Times New Roman"/>
          <w:sz w:val="24"/>
          <w:szCs w:val="24"/>
        </w:rPr>
        <w:t>Par epidemioloģisko drošību Lasītavā un Abonementā atbildīgā persona – vecākā bibliotekāre Lilita Skulme, e-pasta adrese: lilita.skulme@du.lv, t. 654 28345, Bibliogrāfijas un informācijas sektorā (Vienības ielā 13) – vecākā bibliotekāre Marija Sivašova, e-pasta adrese: marija.sivasova@du.lv.</w:t>
      </w:r>
    </w:p>
    <w:p w:rsidR="00BF77C7" w:rsidRDefault="00BF77C7" w:rsidP="00F64210">
      <w:pPr>
        <w:spacing w:after="150" w:line="360" w:lineRule="auto"/>
        <w:ind w:left="851" w:hanging="425"/>
        <w:jc w:val="both"/>
        <w:rPr>
          <w:rFonts w:ascii="Times New Roman" w:hAnsi="Times New Roman" w:cs="Times New Roman"/>
          <w:b/>
          <w:sz w:val="24"/>
          <w:szCs w:val="24"/>
        </w:rPr>
      </w:pPr>
    </w:p>
    <w:p w:rsidR="00C206A8" w:rsidRPr="00C206A8" w:rsidRDefault="005F4400" w:rsidP="00F64210">
      <w:pPr>
        <w:spacing w:after="150" w:line="36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6</w:t>
      </w:r>
      <w:r w:rsidR="00051063">
        <w:rPr>
          <w:rFonts w:ascii="Times New Roman" w:hAnsi="Times New Roman" w:cs="Times New Roman"/>
          <w:b/>
          <w:sz w:val="24"/>
          <w:szCs w:val="24"/>
        </w:rPr>
        <w:t xml:space="preserve">. </w:t>
      </w:r>
      <w:r w:rsidR="00C206A8" w:rsidRPr="00C206A8">
        <w:rPr>
          <w:rFonts w:ascii="Times New Roman" w:hAnsi="Times New Roman" w:cs="Times New Roman"/>
          <w:b/>
          <w:sz w:val="24"/>
          <w:szCs w:val="24"/>
        </w:rPr>
        <w:t>Dienesta viesnīcu izmantošana</w:t>
      </w:r>
    </w:p>
    <w:p w:rsidR="00C206A8" w:rsidRPr="00C206A8" w:rsidRDefault="005F4400" w:rsidP="00C206A8">
      <w:pPr>
        <w:pStyle w:val="ListParagraph"/>
        <w:widowControl w:val="0"/>
        <w:tabs>
          <w:tab w:val="left" w:pos="1541"/>
        </w:tabs>
        <w:autoSpaceDE w:val="0"/>
        <w:autoSpaceDN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6</w:t>
      </w:r>
      <w:r w:rsidR="00051063">
        <w:rPr>
          <w:rFonts w:ascii="Times New Roman" w:hAnsi="Times New Roman" w:cs="Times New Roman"/>
          <w:sz w:val="24"/>
          <w:szCs w:val="24"/>
        </w:rPr>
        <w:t>.1</w:t>
      </w:r>
      <w:r w:rsidR="00C206A8" w:rsidRPr="00C206A8">
        <w:rPr>
          <w:rFonts w:ascii="Times New Roman" w:hAnsi="Times New Roman" w:cs="Times New Roman"/>
          <w:sz w:val="24"/>
          <w:szCs w:val="24"/>
        </w:rPr>
        <w:t>.</w:t>
      </w:r>
      <w:r w:rsidR="00C206A8" w:rsidRPr="00C206A8">
        <w:rPr>
          <w:rFonts w:ascii="Times New Roman" w:hAnsi="Times New Roman" w:cs="Times New Roman"/>
          <w:sz w:val="24"/>
          <w:szCs w:val="24"/>
        </w:rPr>
        <w:tab/>
        <w:t>DU dienesta viesnīcās izmitināšana notiek, ievērojot valstī noteiktos epidemioloģiskās drošības pasākumus un MK noteikumus Nr.</w:t>
      </w:r>
      <w:r w:rsidR="00D928D6">
        <w:rPr>
          <w:rFonts w:ascii="Times New Roman" w:hAnsi="Times New Roman" w:cs="Times New Roman"/>
          <w:sz w:val="24"/>
          <w:szCs w:val="24"/>
        </w:rPr>
        <w:t>662</w:t>
      </w:r>
      <w:r w:rsidR="00C206A8" w:rsidRPr="00C206A8">
        <w:rPr>
          <w:rFonts w:ascii="Times New Roman" w:hAnsi="Times New Roman" w:cs="Times New Roman"/>
          <w:sz w:val="24"/>
          <w:szCs w:val="24"/>
        </w:rPr>
        <w:t>, kā arī kārtību Covid-19 ierobežošanai Daugavpils Universitātes dienesta viesnīcās 2021/2022 mācību gadā (turpmāk tekstā – kārtība dienesta viesnīcās).</w:t>
      </w:r>
    </w:p>
    <w:p w:rsidR="00C206A8" w:rsidRPr="00C206A8" w:rsidRDefault="005F4400" w:rsidP="00C206A8">
      <w:pPr>
        <w:pStyle w:val="ListParagraph"/>
        <w:widowControl w:val="0"/>
        <w:tabs>
          <w:tab w:val="left" w:pos="1541"/>
        </w:tabs>
        <w:autoSpaceDE w:val="0"/>
        <w:autoSpaceDN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6</w:t>
      </w:r>
      <w:r w:rsidR="00C206A8" w:rsidRPr="00C206A8">
        <w:rPr>
          <w:rFonts w:ascii="Times New Roman" w:hAnsi="Times New Roman" w:cs="Times New Roman"/>
          <w:sz w:val="24"/>
          <w:szCs w:val="24"/>
        </w:rPr>
        <w:t>.2.</w:t>
      </w:r>
      <w:r w:rsidR="00C206A8" w:rsidRPr="00C206A8">
        <w:rPr>
          <w:rFonts w:ascii="Times New Roman" w:hAnsi="Times New Roman" w:cs="Times New Roman"/>
          <w:sz w:val="24"/>
          <w:szCs w:val="24"/>
        </w:rPr>
        <w:tab/>
        <w:t xml:space="preserve">Informācija par kārtību dienesta viesnīcās ievērošanu tiek izvietota pie ieejas, uz informatīvajiem stendiem un citās redzamās vietās. </w:t>
      </w:r>
    </w:p>
    <w:p w:rsidR="00C206A8" w:rsidRPr="00C206A8" w:rsidRDefault="005F4400" w:rsidP="00C206A8">
      <w:pPr>
        <w:pStyle w:val="ListParagraph"/>
        <w:widowControl w:val="0"/>
        <w:tabs>
          <w:tab w:val="left" w:pos="1541"/>
        </w:tabs>
        <w:autoSpaceDE w:val="0"/>
        <w:autoSpaceDN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6</w:t>
      </w:r>
      <w:r w:rsidR="00C206A8" w:rsidRPr="00C206A8">
        <w:rPr>
          <w:rFonts w:ascii="Times New Roman" w:hAnsi="Times New Roman" w:cs="Times New Roman"/>
          <w:sz w:val="24"/>
          <w:szCs w:val="24"/>
        </w:rPr>
        <w:t>.3.</w:t>
      </w:r>
      <w:r w:rsidR="00C206A8" w:rsidRPr="00C206A8">
        <w:rPr>
          <w:rFonts w:ascii="Times New Roman" w:hAnsi="Times New Roman" w:cs="Times New Roman"/>
          <w:sz w:val="24"/>
          <w:szCs w:val="24"/>
        </w:rPr>
        <w:tab/>
        <w:t>DU dienesta viesnīcās tiek nodrošināta roku mazgāšanas iespēja ar siltu ūdeni un ziepēm, kā arī tiek izvietoti roku dezinfekcijas līdzekļi.</w:t>
      </w:r>
    </w:p>
    <w:p w:rsidR="00C206A8" w:rsidRPr="00C206A8" w:rsidRDefault="005F4400" w:rsidP="00C206A8">
      <w:pPr>
        <w:pStyle w:val="ListParagraph"/>
        <w:widowControl w:val="0"/>
        <w:tabs>
          <w:tab w:val="left" w:pos="1541"/>
        </w:tabs>
        <w:autoSpaceDE w:val="0"/>
        <w:autoSpaceDN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6</w:t>
      </w:r>
      <w:r w:rsidR="00C206A8" w:rsidRPr="00C206A8">
        <w:rPr>
          <w:rFonts w:ascii="Times New Roman" w:hAnsi="Times New Roman" w:cs="Times New Roman"/>
          <w:sz w:val="24"/>
          <w:szCs w:val="24"/>
        </w:rPr>
        <w:t>.4.</w:t>
      </w:r>
      <w:r w:rsidR="00C206A8" w:rsidRPr="00C206A8">
        <w:rPr>
          <w:rFonts w:ascii="Times New Roman" w:hAnsi="Times New Roman" w:cs="Times New Roman"/>
          <w:sz w:val="24"/>
          <w:szCs w:val="24"/>
        </w:rPr>
        <w:tab/>
        <w:t>2021/2022 mācību gadā personu izmitināšana un dzīvošana dienesta viesnīcās notiek tikai ar sadarbspējīgu vakcinācijas vai pārslimošanas sertifikātu.</w:t>
      </w:r>
    </w:p>
    <w:p w:rsidR="00C206A8" w:rsidRPr="00C206A8" w:rsidRDefault="005F4400" w:rsidP="00C206A8">
      <w:pPr>
        <w:pStyle w:val="ListParagraph"/>
        <w:widowControl w:val="0"/>
        <w:tabs>
          <w:tab w:val="left" w:pos="1541"/>
        </w:tabs>
        <w:autoSpaceDE w:val="0"/>
        <w:autoSpaceDN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6</w:t>
      </w:r>
      <w:r w:rsidR="00C206A8" w:rsidRPr="00C206A8">
        <w:rPr>
          <w:rFonts w:ascii="Times New Roman" w:hAnsi="Times New Roman" w:cs="Times New Roman"/>
          <w:sz w:val="24"/>
          <w:szCs w:val="24"/>
        </w:rPr>
        <w:t>.5.</w:t>
      </w:r>
      <w:r w:rsidR="00C206A8" w:rsidRPr="00C206A8">
        <w:rPr>
          <w:rFonts w:ascii="Times New Roman" w:hAnsi="Times New Roman" w:cs="Times New Roman"/>
          <w:sz w:val="24"/>
          <w:szCs w:val="24"/>
        </w:rPr>
        <w:tab/>
        <w:t>DU viesnīcās ir aizliegts uzturēties personām ar akūtām elpceļu infekcijas pazīmēm.</w:t>
      </w:r>
    </w:p>
    <w:p w:rsidR="00C206A8" w:rsidRPr="00C206A8" w:rsidRDefault="005F4400" w:rsidP="00C206A8">
      <w:pPr>
        <w:pStyle w:val="ListParagraph"/>
        <w:widowControl w:val="0"/>
        <w:tabs>
          <w:tab w:val="left" w:pos="1541"/>
        </w:tabs>
        <w:autoSpaceDE w:val="0"/>
        <w:autoSpaceDN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6</w:t>
      </w:r>
      <w:r w:rsidR="00C206A8" w:rsidRPr="00C206A8">
        <w:rPr>
          <w:rFonts w:ascii="Times New Roman" w:hAnsi="Times New Roman" w:cs="Times New Roman"/>
          <w:sz w:val="24"/>
          <w:szCs w:val="24"/>
        </w:rPr>
        <w:t>.6.</w:t>
      </w:r>
      <w:r w:rsidR="00C206A8" w:rsidRPr="00C206A8">
        <w:rPr>
          <w:rFonts w:ascii="Times New Roman" w:hAnsi="Times New Roman" w:cs="Times New Roman"/>
          <w:sz w:val="24"/>
          <w:szCs w:val="24"/>
        </w:rPr>
        <w:tab/>
        <w:t xml:space="preserve"> Aizliegts izmantot DU dienesta viesnīcas telpas pašizolācijai.</w:t>
      </w:r>
    </w:p>
    <w:p w:rsidR="00C206A8" w:rsidRPr="00C206A8" w:rsidRDefault="005F4400" w:rsidP="00C206A8">
      <w:pPr>
        <w:pStyle w:val="ListParagraph"/>
        <w:widowControl w:val="0"/>
        <w:tabs>
          <w:tab w:val="left" w:pos="1541"/>
        </w:tabs>
        <w:autoSpaceDE w:val="0"/>
        <w:autoSpaceDN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6</w:t>
      </w:r>
      <w:r w:rsidR="00C206A8" w:rsidRPr="00C206A8">
        <w:rPr>
          <w:rFonts w:ascii="Times New Roman" w:hAnsi="Times New Roman" w:cs="Times New Roman"/>
          <w:sz w:val="24"/>
          <w:szCs w:val="24"/>
        </w:rPr>
        <w:t>.7.</w:t>
      </w:r>
      <w:r w:rsidR="00C206A8" w:rsidRPr="00C206A8">
        <w:rPr>
          <w:rFonts w:ascii="Times New Roman" w:hAnsi="Times New Roman" w:cs="Times New Roman"/>
          <w:sz w:val="24"/>
          <w:szCs w:val="24"/>
        </w:rPr>
        <w:tab/>
        <w:t>Studējošajiem, darbiniekiem kā arī viesdocētājiem pēc atgriešanās no ārvalstīm Latvijas Republikā jāseko informācijai Slimību profilakses un kontroles centra mājas lapā un jāievēro noteiktā pašizolācija</w:t>
      </w:r>
      <w:r w:rsidR="00D928D6">
        <w:rPr>
          <w:rFonts w:ascii="Times New Roman" w:hAnsi="Times New Roman" w:cs="Times New Roman"/>
          <w:sz w:val="24"/>
          <w:szCs w:val="24"/>
        </w:rPr>
        <w:t xml:space="preserve"> ārpus dienesta viesnīcas telpām</w:t>
      </w:r>
      <w:r w:rsidR="00C206A8" w:rsidRPr="00C206A8">
        <w:rPr>
          <w:rFonts w:ascii="Times New Roman" w:hAnsi="Times New Roman" w:cs="Times New Roman"/>
          <w:sz w:val="24"/>
          <w:szCs w:val="24"/>
        </w:rPr>
        <w:t>.</w:t>
      </w:r>
    </w:p>
    <w:p w:rsidR="00222F38" w:rsidRDefault="005F4400" w:rsidP="00C206A8">
      <w:pPr>
        <w:pStyle w:val="ListParagraph"/>
        <w:widowControl w:val="0"/>
        <w:tabs>
          <w:tab w:val="left" w:pos="1541"/>
        </w:tabs>
        <w:autoSpaceDE w:val="0"/>
        <w:autoSpaceDN w:val="0"/>
        <w:spacing w:after="0" w:line="36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6</w:t>
      </w:r>
      <w:r w:rsidR="00C206A8" w:rsidRPr="00C206A8">
        <w:rPr>
          <w:rFonts w:ascii="Times New Roman" w:hAnsi="Times New Roman" w:cs="Times New Roman"/>
          <w:sz w:val="24"/>
          <w:szCs w:val="24"/>
        </w:rPr>
        <w:t>.8.</w:t>
      </w:r>
      <w:r w:rsidR="00C206A8" w:rsidRPr="00C206A8">
        <w:rPr>
          <w:rFonts w:ascii="Times New Roman" w:hAnsi="Times New Roman" w:cs="Times New Roman"/>
          <w:sz w:val="24"/>
          <w:szCs w:val="24"/>
        </w:rPr>
        <w:tab/>
        <w:t>Pēc cieša kontakta ar Covid-19 infekcijas slimnieku aizliegts ierasties un uzturēties dienesta viesnīcās un klātienē kontaktēties ar citiem iemītniekiem, darbiniekiem vai DU personālu.</w:t>
      </w:r>
    </w:p>
    <w:p w:rsidR="00C206A8" w:rsidRPr="001E3B21" w:rsidRDefault="00C206A8" w:rsidP="00C206A8">
      <w:pPr>
        <w:pStyle w:val="ListParagraph"/>
        <w:widowControl w:val="0"/>
        <w:tabs>
          <w:tab w:val="left" w:pos="1541"/>
        </w:tabs>
        <w:autoSpaceDE w:val="0"/>
        <w:autoSpaceDN w:val="0"/>
        <w:spacing w:after="0" w:line="360" w:lineRule="auto"/>
        <w:ind w:left="851" w:hanging="425"/>
        <w:contextualSpacing w:val="0"/>
        <w:jc w:val="both"/>
        <w:rPr>
          <w:rFonts w:ascii="Times New Roman" w:hAnsi="Times New Roman" w:cs="Times New Roman"/>
          <w:sz w:val="24"/>
          <w:szCs w:val="24"/>
        </w:rPr>
      </w:pPr>
    </w:p>
    <w:p w:rsidR="001D1D5C" w:rsidRPr="000A480B" w:rsidRDefault="005F4400" w:rsidP="00E325C8">
      <w:pPr>
        <w:pStyle w:val="NormalWeb"/>
        <w:shd w:val="clear" w:color="auto" w:fill="FFFFFF"/>
        <w:spacing w:before="0" w:beforeAutospacing="0" w:after="0" w:afterAutospacing="0" w:line="360" w:lineRule="auto"/>
        <w:jc w:val="both"/>
        <w:rPr>
          <w:b/>
          <w:color w:val="212121"/>
        </w:rPr>
      </w:pPr>
      <w:r>
        <w:rPr>
          <w:b/>
          <w:color w:val="212121"/>
        </w:rPr>
        <w:t>7</w:t>
      </w:r>
      <w:r w:rsidR="007469BC" w:rsidRPr="007469BC">
        <w:rPr>
          <w:b/>
          <w:color w:val="212121"/>
        </w:rPr>
        <w:t xml:space="preserve">. </w:t>
      </w:r>
      <w:r w:rsidR="000A480B" w:rsidRPr="000A480B">
        <w:rPr>
          <w:b/>
          <w:color w:val="212121"/>
        </w:rPr>
        <w:t>Epidemioloģiskās drošības pasākumi</w:t>
      </w:r>
    </w:p>
    <w:p w:rsidR="004E75CD" w:rsidRPr="007469BC" w:rsidRDefault="004E75CD" w:rsidP="001E3B21">
      <w:pPr>
        <w:pStyle w:val="NormalWeb"/>
        <w:shd w:val="clear" w:color="auto" w:fill="FFFFFF"/>
        <w:spacing w:before="0" w:beforeAutospacing="0" w:after="0" w:afterAutospacing="0" w:line="360" w:lineRule="auto"/>
        <w:ind w:left="720"/>
        <w:jc w:val="both"/>
        <w:rPr>
          <w:b/>
          <w:color w:val="212121"/>
        </w:rPr>
      </w:pPr>
    </w:p>
    <w:p w:rsidR="00A1519B" w:rsidRPr="001E3B21"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7469BC" w:rsidRPr="007469BC">
        <w:rPr>
          <w:color w:val="212121"/>
        </w:rPr>
        <w:t xml:space="preserve">.1. </w:t>
      </w:r>
      <w:r w:rsidR="00A1519B" w:rsidRPr="001E3B21">
        <w:rPr>
          <w:color w:val="212121"/>
        </w:rPr>
        <w:t>DU nodrošina visiem studējošajiem, darbiniekiem, pakalpojumu sniedzējiem un citiem apmeklētājiem iespēju ievērot roku higiēnu, kā arī lietot roku dezinfekcijas līdzekļus</w:t>
      </w:r>
      <w:r w:rsidR="0079258A" w:rsidRPr="001E3B21">
        <w:rPr>
          <w:color w:val="212121"/>
        </w:rPr>
        <w:t>.</w:t>
      </w:r>
    </w:p>
    <w:p w:rsidR="00A1519B" w:rsidRPr="001E3B21"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7469BC" w:rsidRPr="001E3B21">
        <w:rPr>
          <w:color w:val="212121"/>
        </w:rPr>
        <w:t xml:space="preserve">.2. </w:t>
      </w:r>
      <w:r w:rsidR="00A1519B" w:rsidRPr="001E3B21">
        <w:rPr>
          <w:color w:val="212121"/>
        </w:rPr>
        <w:t>DU ir izvietota pieejama un skaidri salasāma informācija ar atgādinājumu par higiēnu</w:t>
      </w:r>
      <w:r w:rsidR="0079258A" w:rsidRPr="001E3B21">
        <w:rPr>
          <w:color w:val="212121"/>
        </w:rPr>
        <w:t>, kā arī rekomendācijas izmantot lietotni “Aptur</w:t>
      </w:r>
      <w:r w:rsidR="00907C84" w:rsidRPr="001E3B21">
        <w:rPr>
          <w:color w:val="212121"/>
        </w:rPr>
        <w:t>i</w:t>
      </w:r>
      <w:r w:rsidR="0079258A" w:rsidRPr="001E3B21">
        <w:rPr>
          <w:color w:val="212121"/>
        </w:rPr>
        <w:t xml:space="preserve"> Covid”.</w:t>
      </w:r>
    </w:p>
    <w:p w:rsidR="00A1519B" w:rsidRPr="001E3B21"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7469BC" w:rsidRPr="001E3B21">
        <w:rPr>
          <w:color w:val="212121"/>
        </w:rPr>
        <w:t xml:space="preserve">.3. </w:t>
      </w:r>
      <w:r w:rsidR="00A1519B" w:rsidRPr="001E3B21">
        <w:rPr>
          <w:color w:val="212121"/>
        </w:rPr>
        <w:t>DU tiek regulāri vēdinātas telpas. Starp diviem pasākumiem vienā telpā (vismaz reizi divās stundās) tiek nodrošināts ne mazāk kā 15 minūšu starpbrīdis, kura laikā telpa jāizvēdina</w:t>
      </w:r>
      <w:r w:rsidR="00CD60FA" w:rsidRPr="001E3B21">
        <w:rPr>
          <w:color w:val="212121"/>
        </w:rPr>
        <w:t>, par ko atbildīgs ir attiecīgā pasākuma vai nodarbības vadītājs.</w:t>
      </w:r>
      <w:r w:rsidR="00A61846">
        <w:rPr>
          <w:color w:val="212121"/>
        </w:rPr>
        <w:t xml:space="preserve"> Vēdināšanas laikā telpā personas neuzturas.</w:t>
      </w:r>
    </w:p>
    <w:p w:rsidR="00A1519B" w:rsidRPr="001E3B21"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7469BC" w:rsidRPr="001E3B21">
        <w:rPr>
          <w:color w:val="212121"/>
        </w:rPr>
        <w:t xml:space="preserve">.4. </w:t>
      </w:r>
      <w:r w:rsidR="00A1519B" w:rsidRPr="001E3B21">
        <w:rPr>
          <w:color w:val="212121"/>
        </w:rPr>
        <w:t>DU regulāri veic telpu uzkopšanu, tajā skaitā, pielietojot dezinfekcijas līdzekļus.</w:t>
      </w:r>
    </w:p>
    <w:p w:rsidR="00602494"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7469BC" w:rsidRPr="001E3B21">
        <w:rPr>
          <w:color w:val="212121"/>
        </w:rPr>
        <w:t xml:space="preserve">.5. </w:t>
      </w:r>
      <w:r w:rsidR="00E4159A" w:rsidRPr="001E3B21">
        <w:rPr>
          <w:color w:val="212121"/>
        </w:rPr>
        <w:t>Laboratorij</w:t>
      </w:r>
      <w:r w:rsidR="00CD07C3" w:rsidRPr="001E3B21">
        <w:rPr>
          <w:color w:val="212121"/>
        </w:rPr>
        <w:t>ās u.c. pētnieciskajās telpās</w:t>
      </w:r>
      <w:r w:rsidR="00E4159A" w:rsidRPr="001E3B21">
        <w:rPr>
          <w:color w:val="212121"/>
        </w:rPr>
        <w:t xml:space="preserve"> uzkopšanu pēc katras grupas apmeklējuma nodrošina tajās strādājošie laboranti</w:t>
      </w:r>
      <w:r w:rsidR="00CD07C3" w:rsidRPr="001E3B21">
        <w:rPr>
          <w:color w:val="212121"/>
        </w:rPr>
        <w:t xml:space="preserve"> vai zinātniskie asistenti</w:t>
      </w:r>
      <w:r w:rsidR="00E4159A" w:rsidRPr="001E3B21">
        <w:rPr>
          <w:color w:val="212121"/>
        </w:rPr>
        <w:t xml:space="preserve">. </w:t>
      </w:r>
    </w:p>
    <w:p w:rsidR="00051063"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051063">
        <w:rPr>
          <w:color w:val="212121"/>
        </w:rPr>
        <w:t xml:space="preserve">.6. </w:t>
      </w:r>
      <w:r w:rsidR="00051063" w:rsidRPr="00051063">
        <w:rPr>
          <w:color w:val="212121"/>
        </w:rPr>
        <w:t xml:space="preserve">Pēc nodarbībām un starpbrīžos starp nodarbībām klātienē </w:t>
      </w:r>
      <w:r w:rsidR="00051063">
        <w:rPr>
          <w:color w:val="212121"/>
        </w:rPr>
        <w:t>tiek nodrošināta</w:t>
      </w:r>
      <w:r w:rsidR="00051063" w:rsidRPr="00051063">
        <w:rPr>
          <w:color w:val="212121"/>
        </w:rPr>
        <w:t xml:space="preserve"> telpu vēdināšan</w:t>
      </w:r>
      <w:r w:rsidR="00051063">
        <w:rPr>
          <w:color w:val="212121"/>
        </w:rPr>
        <w:t>a</w:t>
      </w:r>
      <w:r w:rsidR="00051063" w:rsidRPr="00051063">
        <w:rPr>
          <w:color w:val="212121"/>
        </w:rPr>
        <w:t>, pēc nodarbībām jāveic virsmu, ar kurām bieži saskaras (durvju rokturi, horizontālās galda virsmas, krēslu roku balsti, kušetes u.c.) tīrīšana ar atbildošiem dezinfekcijas līdzekļiem (satur vismaz 70% etanola); atbildīgos par virsmu tīrīšanu nozīmē profilējošo struktūrvienību vadītāji.</w:t>
      </w:r>
    </w:p>
    <w:p w:rsidR="000A480B"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0A480B">
        <w:rPr>
          <w:color w:val="212121"/>
        </w:rPr>
        <w:t>.7. Pēc iespējas jāievēro divu metru fiziska distance, jāizvairās no drūzmēšanās</w:t>
      </w:r>
      <w:r w:rsidR="00F63343">
        <w:rPr>
          <w:color w:val="212121"/>
        </w:rPr>
        <w:t>.</w:t>
      </w:r>
    </w:p>
    <w:p w:rsidR="00F63343" w:rsidRDefault="005F4400" w:rsidP="00E325C8">
      <w:pPr>
        <w:pStyle w:val="NormalWeb"/>
        <w:shd w:val="clear" w:color="auto" w:fill="FFFFFF"/>
        <w:spacing w:before="0" w:beforeAutospacing="0" w:after="0" w:afterAutospacing="0" w:line="360" w:lineRule="auto"/>
        <w:ind w:left="851" w:hanging="425"/>
        <w:jc w:val="both"/>
        <w:rPr>
          <w:color w:val="212121"/>
        </w:rPr>
      </w:pPr>
      <w:r>
        <w:rPr>
          <w:color w:val="212121"/>
        </w:rPr>
        <w:t>7</w:t>
      </w:r>
      <w:r w:rsidR="00F63343">
        <w:rPr>
          <w:color w:val="212121"/>
        </w:rPr>
        <w:t>.8. Pēc iespējas jāsamazina kopīgi lietojamo virsmu un lietu izmantošana.</w:t>
      </w:r>
    </w:p>
    <w:p w:rsidR="00F63343" w:rsidRPr="001E3B21" w:rsidRDefault="005F4400" w:rsidP="00F64210">
      <w:pPr>
        <w:pStyle w:val="NormalWeb"/>
        <w:shd w:val="clear" w:color="auto" w:fill="FFFFFF"/>
        <w:spacing w:before="0" w:beforeAutospacing="0" w:after="0" w:afterAutospacing="0" w:line="360" w:lineRule="auto"/>
        <w:ind w:left="851" w:hanging="425"/>
        <w:jc w:val="both"/>
        <w:rPr>
          <w:color w:val="212121"/>
        </w:rPr>
      </w:pPr>
      <w:r>
        <w:rPr>
          <w:color w:val="212121"/>
        </w:rPr>
        <w:t>7</w:t>
      </w:r>
      <w:r w:rsidR="00F63343">
        <w:rPr>
          <w:color w:val="212121"/>
        </w:rPr>
        <w:t>.9. Jāievēro Slimību profilakses un kontroles centra ieteikumi un aktuālā informācija (https://spkc.gov.lv/lv/aktualitates/get/nid/757).</w:t>
      </w:r>
    </w:p>
    <w:p w:rsidR="00F578D5" w:rsidRDefault="00F578D5" w:rsidP="001E3B21">
      <w:pPr>
        <w:pStyle w:val="NormalWeb"/>
        <w:shd w:val="clear" w:color="auto" w:fill="FFFFFF"/>
        <w:spacing w:before="0" w:beforeAutospacing="0" w:after="0" w:afterAutospacing="0" w:line="360" w:lineRule="auto"/>
        <w:ind w:left="720"/>
        <w:jc w:val="both"/>
        <w:rPr>
          <w:color w:val="212121"/>
        </w:rPr>
      </w:pPr>
    </w:p>
    <w:p w:rsidR="00BF77C7" w:rsidRDefault="00BF77C7" w:rsidP="001E3B21">
      <w:pPr>
        <w:pStyle w:val="NormalWeb"/>
        <w:shd w:val="clear" w:color="auto" w:fill="FFFFFF"/>
        <w:spacing w:before="0" w:beforeAutospacing="0" w:after="0" w:afterAutospacing="0" w:line="360" w:lineRule="auto"/>
        <w:ind w:left="720"/>
        <w:jc w:val="both"/>
        <w:rPr>
          <w:color w:val="212121"/>
        </w:rPr>
      </w:pPr>
    </w:p>
    <w:p w:rsidR="00BF77C7" w:rsidRPr="001E3B21" w:rsidRDefault="00BF77C7" w:rsidP="001E3B21">
      <w:pPr>
        <w:pStyle w:val="NormalWeb"/>
        <w:shd w:val="clear" w:color="auto" w:fill="FFFFFF"/>
        <w:spacing w:before="0" w:beforeAutospacing="0" w:after="0" w:afterAutospacing="0" w:line="360" w:lineRule="auto"/>
        <w:ind w:left="720"/>
        <w:jc w:val="both"/>
        <w:rPr>
          <w:color w:val="212121"/>
        </w:rPr>
      </w:pPr>
    </w:p>
    <w:p w:rsidR="007469BC" w:rsidRDefault="005F4400" w:rsidP="00051063">
      <w:pPr>
        <w:pStyle w:val="BodyText"/>
        <w:spacing w:before="10" w:line="360" w:lineRule="auto"/>
        <w:rPr>
          <w:b/>
        </w:rPr>
      </w:pPr>
      <w:r>
        <w:rPr>
          <w:b/>
        </w:rPr>
        <w:lastRenderedPageBreak/>
        <w:t>8</w:t>
      </w:r>
      <w:r w:rsidR="00051063">
        <w:rPr>
          <w:b/>
        </w:rPr>
        <w:t xml:space="preserve">. </w:t>
      </w:r>
      <w:r w:rsidR="007469BC" w:rsidRPr="001E3B21">
        <w:rPr>
          <w:b/>
        </w:rPr>
        <w:t>DU personāla rīcība infekcijas izplatīšanās ierobežošanai</w:t>
      </w:r>
    </w:p>
    <w:p w:rsidR="007E7982" w:rsidRPr="001E3B21" w:rsidRDefault="007E7982" w:rsidP="007E7982">
      <w:pPr>
        <w:pStyle w:val="BodyText"/>
        <w:spacing w:before="10" w:line="360" w:lineRule="auto"/>
        <w:ind w:left="360"/>
        <w:rPr>
          <w:b/>
        </w:rPr>
      </w:pPr>
    </w:p>
    <w:p w:rsidR="007469BC" w:rsidRPr="001E3B21" w:rsidRDefault="005F4400" w:rsidP="00E325C8">
      <w:pPr>
        <w:pStyle w:val="BodyText"/>
        <w:spacing w:before="10" w:line="360" w:lineRule="auto"/>
        <w:ind w:left="820" w:hanging="536"/>
        <w:jc w:val="both"/>
      </w:pPr>
      <w:r>
        <w:t>8</w:t>
      </w:r>
      <w:r w:rsidR="007469BC" w:rsidRPr="001E3B21">
        <w:t>.1. DU ēkās un telpās ir aizliegts atrasties personām ar elpceļu infekcijas slimības pazīmēm (paaugstināta ķermeņa temperatūra, iesnas, klepus u.c.) kā arī pie noteiktas pašizolācijas, mājas karantīnas vai izolācijas.</w:t>
      </w:r>
    </w:p>
    <w:p w:rsidR="007469BC" w:rsidRPr="001E3B21" w:rsidRDefault="005F4400" w:rsidP="00E325C8">
      <w:pPr>
        <w:pStyle w:val="BodyText"/>
        <w:spacing w:before="10" w:line="360" w:lineRule="auto"/>
        <w:ind w:left="820" w:hanging="536"/>
        <w:jc w:val="both"/>
      </w:pPr>
      <w:r>
        <w:t>8</w:t>
      </w:r>
      <w:r w:rsidR="007469BC" w:rsidRPr="001E3B21">
        <w:t>.2. Ja personai tiek konstatēta Covid-19 infekcija, nekavējoties par to jāinformē savs tiešais darba vadītājs.</w:t>
      </w:r>
    </w:p>
    <w:p w:rsidR="007469BC" w:rsidRPr="001E3B21" w:rsidRDefault="005F4400" w:rsidP="00E325C8">
      <w:pPr>
        <w:pStyle w:val="BodyText"/>
        <w:spacing w:before="10" w:line="360" w:lineRule="auto"/>
        <w:ind w:left="820" w:hanging="536"/>
        <w:jc w:val="both"/>
      </w:pPr>
      <w:r>
        <w:t>8</w:t>
      </w:r>
      <w:r w:rsidR="007469BC" w:rsidRPr="001E3B21">
        <w:t>.3. Atrodoties DU ēkās un telpās, regulāri jāmazgā rokas un jāveic to dezinfekcija ar atbilstošiem līdzekļiem, bez noteiktas vajadzības neuzturēties ēkās.</w:t>
      </w:r>
    </w:p>
    <w:p w:rsidR="007469BC" w:rsidRPr="001E3B21" w:rsidRDefault="007469BC" w:rsidP="001E3B21">
      <w:pPr>
        <w:pStyle w:val="NormalWeb"/>
        <w:shd w:val="clear" w:color="auto" w:fill="FFFFFF"/>
        <w:spacing w:before="0" w:beforeAutospacing="0" w:after="0" w:afterAutospacing="0" w:line="360" w:lineRule="auto"/>
        <w:ind w:left="360"/>
        <w:jc w:val="both"/>
        <w:rPr>
          <w:color w:val="212121"/>
        </w:rPr>
      </w:pPr>
    </w:p>
    <w:p w:rsidR="001D1D5C" w:rsidRPr="001E3B21" w:rsidRDefault="005F4400" w:rsidP="00E325C8">
      <w:pPr>
        <w:pStyle w:val="NormalWeb"/>
        <w:shd w:val="clear" w:color="auto" w:fill="FFFFFF"/>
        <w:spacing w:before="0" w:beforeAutospacing="0" w:after="0" w:afterAutospacing="0" w:line="360" w:lineRule="auto"/>
        <w:jc w:val="both"/>
        <w:rPr>
          <w:b/>
          <w:color w:val="212121"/>
        </w:rPr>
      </w:pPr>
      <w:r>
        <w:rPr>
          <w:b/>
          <w:color w:val="212121"/>
        </w:rPr>
        <w:t>9</w:t>
      </w:r>
      <w:r w:rsidR="007469BC" w:rsidRPr="001E3B21">
        <w:rPr>
          <w:b/>
          <w:color w:val="212121"/>
        </w:rPr>
        <w:t xml:space="preserve">. </w:t>
      </w:r>
      <w:r w:rsidR="001D1D5C" w:rsidRPr="001E3B21">
        <w:rPr>
          <w:b/>
          <w:color w:val="212121"/>
        </w:rPr>
        <w:t>Rīcība, ja ir aizdomas vai tiek atklāts inficēšanas gadījums DU</w:t>
      </w:r>
    </w:p>
    <w:p w:rsidR="004E75CD" w:rsidRPr="001E3B21" w:rsidRDefault="004E75CD" w:rsidP="001E3B21">
      <w:pPr>
        <w:pStyle w:val="NormalWeb"/>
        <w:shd w:val="clear" w:color="auto" w:fill="FFFFFF"/>
        <w:spacing w:before="0" w:beforeAutospacing="0" w:after="0" w:afterAutospacing="0" w:line="360" w:lineRule="auto"/>
        <w:ind w:left="720"/>
        <w:jc w:val="both"/>
        <w:rPr>
          <w:b/>
          <w:color w:val="212121"/>
        </w:rPr>
      </w:pPr>
    </w:p>
    <w:p w:rsidR="001D1D5C" w:rsidRPr="001E3B21" w:rsidRDefault="005F4400" w:rsidP="00E325C8">
      <w:pPr>
        <w:pStyle w:val="NormalWeb"/>
        <w:shd w:val="clear" w:color="auto" w:fill="FFFFFF"/>
        <w:spacing w:before="0" w:beforeAutospacing="0" w:after="0" w:afterAutospacing="0" w:line="360" w:lineRule="auto"/>
        <w:ind w:left="720" w:hanging="436"/>
        <w:jc w:val="both"/>
        <w:rPr>
          <w:color w:val="212121"/>
        </w:rPr>
      </w:pPr>
      <w:r>
        <w:rPr>
          <w:color w:val="212121"/>
        </w:rPr>
        <w:t>9</w:t>
      </w:r>
      <w:r w:rsidR="007469BC" w:rsidRPr="001E3B21">
        <w:rPr>
          <w:color w:val="212121"/>
        </w:rPr>
        <w:t xml:space="preserve">.1. </w:t>
      </w:r>
      <w:r w:rsidR="00767C39" w:rsidRPr="001E3B21">
        <w:rPr>
          <w:color w:val="212121"/>
        </w:rPr>
        <w:t xml:space="preserve">Ja DU darbiniekam, veicot darba pienākumus, parādās akūtas elpceļu infekcijas slimības pazīmes (drudzis, klepus, elpas trūkums), darbinieka pienākums ir </w:t>
      </w:r>
      <w:r w:rsidR="007E676A" w:rsidRPr="001E3B21">
        <w:rPr>
          <w:color w:val="212121"/>
        </w:rPr>
        <w:t xml:space="preserve">pārtraukt darba pienākumu veikšanu un doties mājās, telefoniski informēt </w:t>
      </w:r>
      <w:r w:rsidR="00126BCD" w:rsidRPr="001E3B21">
        <w:rPr>
          <w:color w:val="212121"/>
        </w:rPr>
        <w:t xml:space="preserve">savu tiešo vadītāju </w:t>
      </w:r>
      <w:r w:rsidR="007E676A" w:rsidRPr="001E3B21">
        <w:rPr>
          <w:color w:val="212121"/>
        </w:rPr>
        <w:t>un sazināties ar ģimenes ārstu, lai vienotos par turpmāko ārstēšanās režīmu. Ja ir iespējams kontakts ar citiem cilvēkiem, darbinieks lieto sejas masku vai mutes un deguna aizsegu.</w:t>
      </w:r>
    </w:p>
    <w:p w:rsidR="007469BC" w:rsidRPr="001E3B21" w:rsidRDefault="005F4400" w:rsidP="00E325C8">
      <w:pPr>
        <w:pStyle w:val="ListParagraph"/>
        <w:widowControl w:val="0"/>
        <w:tabs>
          <w:tab w:val="left" w:pos="822"/>
        </w:tabs>
        <w:autoSpaceDE w:val="0"/>
        <w:autoSpaceDN w:val="0"/>
        <w:spacing w:after="0" w:line="360" w:lineRule="auto"/>
        <w:ind w:left="709" w:right="116" w:hanging="425"/>
        <w:contextualSpacing w:val="0"/>
        <w:jc w:val="both"/>
        <w:rPr>
          <w:rFonts w:ascii="Times New Roman" w:hAnsi="Times New Roman" w:cs="Times New Roman"/>
          <w:sz w:val="24"/>
          <w:szCs w:val="24"/>
        </w:rPr>
      </w:pPr>
      <w:r>
        <w:rPr>
          <w:rFonts w:ascii="Times New Roman" w:hAnsi="Times New Roman" w:cs="Times New Roman"/>
          <w:color w:val="212121"/>
          <w:sz w:val="24"/>
          <w:szCs w:val="24"/>
        </w:rPr>
        <w:t>9</w:t>
      </w:r>
      <w:r w:rsidR="007469BC" w:rsidRPr="001E3B21">
        <w:rPr>
          <w:rFonts w:ascii="Times New Roman" w:hAnsi="Times New Roman" w:cs="Times New Roman"/>
          <w:color w:val="212121"/>
          <w:sz w:val="24"/>
          <w:szCs w:val="24"/>
        </w:rPr>
        <w:t xml:space="preserve">.2. </w:t>
      </w:r>
      <w:r w:rsidR="007469BC" w:rsidRPr="001E3B21">
        <w:rPr>
          <w:rFonts w:ascii="Times New Roman" w:hAnsi="Times New Roman" w:cs="Times New Roman"/>
          <w:sz w:val="24"/>
          <w:szCs w:val="24"/>
        </w:rPr>
        <w:t xml:space="preserve">Ja DU studējošajam parādās akūtas elpceļu infekcijas pazīmes (drudzis, klepus, paaugstināta ķermeņa temperatūra), studējošā pienākums ir pārtraukt studiju procesu un doties mājup, telefoniski informēt savu fakultātes dekānu un sazināties ar savu ģimenes </w:t>
      </w:r>
      <w:r w:rsidR="00DE5571">
        <w:rPr>
          <w:rFonts w:ascii="Times New Roman" w:hAnsi="Times New Roman" w:cs="Times New Roman"/>
          <w:sz w:val="24"/>
          <w:szCs w:val="24"/>
        </w:rPr>
        <w:t>ā</w:t>
      </w:r>
      <w:r w:rsidR="007469BC" w:rsidRPr="001E3B21">
        <w:rPr>
          <w:rFonts w:ascii="Times New Roman" w:hAnsi="Times New Roman" w:cs="Times New Roman"/>
          <w:sz w:val="24"/>
          <w:szCs w:val="24"/>
        </w:rPr>
        <w:t>rstu, lai vienotos par turpmāko ārstēšanas režīmu. Ja ir iespējams kontakts ar citiem cilvēkiem, tiek lietota sejas maska vai mutes un deguna aizsegs.</w:t>
      </w:r>
    </w:p>
    <w:p w:rsidR="007E676A" w:rsidRPr="001E3B21" w:rsidRDefault="005F4400" w:rsidP="00E325C8">
      <w:pPr>
        <w:pStyle w:val="NormalWeb"/>
        <w:shd w:val="clear" w:color="auto" w:fill="FFFFFF"/>
        <w:spacing w:before="0" w:beforeAutospacing="0" w:after="0" w:afterAutospacing="0" w:line="360" w:lineRule="auto"/>
        <w:ind w:left="720" w:hanging="436"/>
        <w:jc w:val="both"/>
        <w:rPr>
          <w:color w:val="212121"/>
        </w:rPr>
      </w:pPr>
      <w:r>
        <w:rPr>
          <w:color w:val="212121"/>
        </w:rPr>
        <w:t>9</w:t>
      </w:r>
      <w:r w:rsidR="007469BC" w:rsidRPr="007469BC">
        <w:rPr>
          <w:color w:val="212121"/>
        </w:rPr>
        <w:t xml:space="preserve">.3. </w:t>
      </w:r>
      <w:r w:rsidR="007E676A" w:rsidRPr="007469BC">
        <w:rPr>
          <w:color w:val="212121"/>
        </w:rPr>
        <w:t xml:space="preserve">Ja darbiniekam vai studējošam DU tiek konstatēti nopietni veselības traucējumi, </w:t>
      </w:r>
      <w:r w:rsidR="007469BC" w:rsidRPr="007469BC">
        <w:rPr>
          <w:color w:val="212121"/>
        </w:rPr>
        <w:t xml:space="preserve">ievērojot noteiktos piesardzības pasākumus, </w:t>
      </w:r>
      <w:r w:rsidR="007E676A" w:rsidRPr="007469BC">
        <w:rPr>
          <w:color w:val="212121"/>
        </w:rPr>
        <w:t>tiek izsaukta Neatliekamā medicīniskā palīdzība.</w:t>
      </w:r>
    </w:p>
    <w:p w:rsidR="005A1A88" w:rsidRDefault="005F4400" w:rsidP="00E325C8">
      <w:pPr>
        <w:pStyle w:val="NormalWeb"/>
        <w:shd w:val="clear" w:color="auto" w:fill="FFFFFF"/>
        <w:spacing w:before="0" w:beforeAutospacing="0" w:after="0" w:afterAutospacing="0" w:line="360" w:lineRule="auto"/>
        <w:ind w:left="720" w:hanging="436"/>
        <w:jc w:val="both"/>
        <w:rPr>
          <w:color w:val="212121"/>
        </w:rPr>
      </w:pPr>
      <w:r>
        <w:rPr>
          <w:color w:val="212121"/>
        </w:rPr>
        <w:t>9</w:t>
      </w:r>
      <w:r w:rsidR="007469BC" w:rsidRPr="001E3B21">
        <w:rPr>
          <w:color w:val="212121"/>
        </w:rPr>
        <w:t xml:space="preserve">.4. </w:t>
      </w:r>
      <w:r w:rsidR="005A1A88" w:rsidRPr="005A1A88">
        <w:rPr>
          <w:color w:val="212121"/>
        </w:rPr>
        <w:t>Darbinieki, studenti un izglītojamo asistenti, kas ir identificēti kā kontaktpersonas, var neievērot mājas karantīnu, lai veiktu darba pienākumus vai piedalītos studiju procesā. Iespēju robežās tiek rekomendēts lietot medicīniskās maskas vai FFP2 respiratorus.</w:t>
      </w:r>
    </w:p>
    <w:p w:rsidR="005A1A88" w:rsidRDefault="005F4400" w:rsidP="00E325C8">
      <w:pPr>
        <w:pStyle w:val="NormalWeb"/>
        <w:shd w:val="clear" w:color="auto" w:fill="FFFFFF"/>
        <w:spacing w:before="0" w:beforeAutospacing="0" w:after="0" w:afterAutospacing="0" w:line="360" w:lineRule="auto"/>
        <w:ind w:left="720" w:hanging="436"/>
        <w:jc w:val="both"/>
        <w:rPr>
          <w:color w:val="212121"/>
        </w:rPr>
      </w:pPr>
      <w:r>
        <w:rPr>
          <w:color w:val="212121"/>
        </w:rPr>
        <w:t>9</w:t>
      </w:r>
      <w:r w:rsidR="007469BC" w:rsidRPr="001E3B21">
        <w:rPr>
          <w:color w:val="212121"/>
        </w:rPr>
        <w:t xml:space="preserve">.5. </w:t>
      </w:r>
      <w:r w:rsidR="005A1A88" w:rsidRPr="005A1A88">
        <w:rPr>
          <w:color w:val="212121"/>
        </w:rPr>
        <w:t>Stud</w:t>
      </w:r>
      <w:r w:rsidR="005A1A88">
        <w:rPr>
          <w:color w:val="212121"/>
        </w:rPr>
        <w:t>ējošie</w:t>
      </w:r>
      <w:r w:rsidR="005A1A88" w:rsidRPr="005A1A88">
        <w:rPr>
          <w:color w:val="212121"/>
        </w:rPr>
        <w:t>, kam ir apstiprināta inficēšanās vai pamatotas aizdomas par inficēšanos ar Covid-19, var neievērot izolāciju, ja kopš inficēšanās vai aizdomu apstiprināšanās ir pagājušas ne mazāk kā septiņas dienas un vismaz 24 stundas pirms atgriešanās klātienes studiju procesā nav slimības pazīmju.</w:t>
      </w:r>
    </w:p>
    <w:p w:rsidR="005A1A88" w:rsidRDefault="005A1A88" w:rsidP="00E325C8">
      <w:pPr>
        <w:pStyle w:val="NormalWeb"/>
        <w:shd w:val="clear" w:color="auto" w:fill="FFFFFF"/>
        <w:spacing w:before="0" w:beforeAutospacing="0" w:after="0" w:afterAutospacing="0" w:line="360" w:lineRule="auto"/>
        <w:ind w:left="720" w:hanging="436"/>
        <w:jc w:val="both"/>
        <w:rPr>
          <w:color w:val="212121"/>
        </w:rPr>
      </w:pPr>
      <w:r>
        <w:rPr>
          <w:color w:val="212121"/>
        </w:rPr>
        <w:lastRenderedPageBreak/>
        <w:t xml:space="preserve">9.10. </w:t>
      </w:r>
      <w:r w:rsidRPr="005A1A88">
        <w:rPr>
          <w:color w:val="212121"/>
        </w:rPr>
        <w:t>Darbinieki un izglītojamo asistenti, kam ir apstiprināta inficēšanās vai pamatotas aizdomas par inficēšanos ar Covid-19 ievēro izolāciju atbilstoši vispārējām prasībām un izolāciju pārtrauc tikai ar ārstējošā ārsta atļauju.</w:t>
      </w:r>
    </w:p>
    <w:p w:rsidR="00DE5571" w:rsidRDefault="00DE5571" w:rsidP="001E3B21">
      <w:pPr>
        <w:pStyle w:val="NormalWeb"/>
        <w:shd w:val="clear" w:color="auto" w:fill="FFFFFF"/>
        <w:spacing w:before="0" w:beforeAutospacing="0" w:after="0" w:afterAutospacing="0" w:line="360" w:lineRule="auto"/>
        <w:jc w:val="both"/>
        <w:rPr>
          <w:color w:val="212121"/>
        </w:rPr>
      </w:pPr>
    </w:p>
    <w:p w:rsidR="005178D5" w:rsidRDefault="00772C2B" w:rsidP="00A73B35">
      <w:pPr>
        <w:pStyle w:val="NormalWeb"/>
        <w:shd w:val="clear" w:color="auto" w:fill="FFFFFF"/>
        <w:spacing w:before="0" w:beforeAutospacing="0" w:after="0" w:afterAutospacing="0" w:line="360" w:lineRule="atLeast"/>
        <w:jc w:val="both"/>
        <w:rPr>
          <w:color w:val="212121"/>
        </w:rPr>
      </w:pPr>
      <w:r>
        <w:rPr>
          <w:color w:val="212121"/>
        </w:rPr>
        <w:t xml:space="preserve">Šis protokols aiztājs 2021.gada </w:t>
      </w:r>
      <w:r w:rsidR="005A1A88">
        <w:rPr>
          <w:color w:val="212121"/>
        </w:rPr>
        <w:t>15.novembra</w:t>
      </w:r>
      <w:r w:rsidR="005F4400">
        <w:rPr>
          <w:color w:val="212121"/>
        </w:rPr>
        <w:t xml:space="preserve"> “</w:t>
      </w:r>
      <w:r w:rsidRPr="00772C2B">
        <w:rPr>
          <w:color w:val="212121"/>
        </w:rPr>
        <w:t>Drošības pasākumu īstenošanas protokol</w:t>
      </w:r>
      <w:r>
        <w:rPr>
          <w:color w:val="212121"/>
        </w:rPr>
        <w:t>u</w:t>
      </w:r>
      <w:r w:rsidRPr="00772C2B">
        <w:rPr>
          <w:color w:val="212121"/>
        </w:rPr>
        <w:t xml:space="preserve"> Covid-19 infekcijas izplatības ierobežošanai Daugavpils Universitātē</w:t>
      </w:r>
      <w:r w:rsidR="005F4400">
        <w:rPr>
          <w:color w:val="212121"/>
        </w:rPr>
        <w:t>”</w:t>
      </w:r>
      <w:r>
        <w:rPr>
          <w:color w:val="212121"/>
        </w:rPr>
        <w:t>.</w:t>
      </w:r>
    </w:p>
    <w:p w:rsidR="0059524B" w:rsidRDefault="0059524B" w:rsidP="00A73B35">
      <w:pPr>
        <w:jc w:val="both"/>
        <w:rPr>
          <w:rFonts w:ascii="Times New Roman" w:hAnsi="Times New Roman" w:cs="Times New Roman"/>
          <w:sz w:val="24"/>
          <w:szCs w:val="24"/>
        </w:rPr>
      </w:pPr>
    </w:p>
    <w:p w:rsidR="001515B5" w:rsidRDefault="001515B5">
      <w:pPr>
        <w:rPr>
          <w:rFonts w:ascii="Times New Roman" w:hAnsi="Times New Roman" w:cs="Times New Roman"/>
          <w:sz w:val="24"/>
          <w:szCs w:val="24"/>
        </w:rPr>
      </w:pPr>
    </w:p>
    <w:sectPr w:rsidR="001515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CF0" w:rsidRDefault="00E96CF0" w:rsidP="0059524B">
      <w:pPr>
        <w:spacing w:after="0" w:line="240" w:lineRule="auto"/>
      </w:pPr>
      <w:r>
        <w:separator/>
      </w:r>
    </w:p>
  </w:endnote>
  <w:endnote w:type="continuationSeparator" w:id="0">
    <w:p w:rsidR="00E96CF0" w:rsidRDefault="00E96CF0" w:rsidP="0059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08533"/>
      <w:docPartObj>
        <w:docPartGallery w:val="Page Numbers (Bottom of Page)"/>
        <w:docPartUnique/>
      </w:docPartObj>
    </w:sdtPr>
    <w:sdtEndPr>
      <w:rPr>
        <w:noProof/>
      </w:rPr>
    </w:sdtEndPr>
    <w:sdtContent>
      <w:p w:rsidR="003A55E6" w:rsidRDefault="003A55E6">
        <w:pPr>
          <w:pStyle w:val="Footer"/>
          <w:jc w:val="center"/>
        </w:pPr>
        <w:r>
          <w:fldChar w:fldCharType="begin"/>
        </w:r>
        <w:r>
          <w:instrText xml:space="preserve"> PAGE   \* MERGEFORMAT </w:instrText>
        </w:r>
        <w:r>
          <w:fldChar w:fldCharType="separate"/>
        </w:r>
        <w:r w:rsidR="00DE5571">
          <w:rPr>
            <w:noProof/>
          </w:rPr>
          <w:t>5</w:t>
        </w:r>
        <w:r>
          <w:rPr>
            <w:noProof/>
          </w:rPr>
          <w:fldChar w:fldCharType="end"/>
        </w:r>
      </w:p>
    </w:sdtContent>
  </w:sdt>
  <w:p w:rsidR="003A55E6" w:rsidRDefault="003A5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CF0" w:rsidRDefault="00E96CF0" w:rsidP="0059524B">
      <w:pPr>
        <w:spacing w:after="0" w:line="240" w:lineRule="auto"/>
      </w:pPr>
      <w:r>
        <w:separator/>
      </w:r>
    </w:p>
  </w:footnote>
  <w:footnote w:type="continuationSeparator" w:id="0">
    <w:p w:rsidR="00E96CF0" w:rsidRDefault="00E96CF0" w:rsidP="00595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D6D"/>
    <w:multiLevelType w:val="hybridMultilevel"/>
    <w:tmpl w:val="AF76EA6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0E673602"/>
    <w:multiLevelType w:val="multilevel"/>
    <w:tmpl w:val="66540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933BA"/>
    <w:multiLevelType w:val="multilevel"/>
    <w:tmpl w:val="6182410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2F9F28FF"/>
    <w:multiLevelType w:val="multilevel"/>
    <w:tmpl w:val="215C0F5E"/>
    <w:lvl w:ilvl="0">
      <w:start w:val="1"/>
      <w:numFmt w:val="decimal"/>
      <w:lvlText w:val="%1."/>
      <w:lvlJc w:val="left"/>
      <w:pPr>
        <w:ind w:left="820" w:hanging="360"/>
      </w:pPr>
      <w:rPr>
        <w:rFonts w:ascii="Times New Roman" w:eastAsia="Times New Roman" w:hAnsi="Times New Roman" w:cs="Times New Roman" w:hint="default"/>
        <w:b/>
        <w:bCs/>
        <w:color w:val="202020"/>
        <w:spacing w:val="-2"/>
        <w:w w:val="100"/>
        <w:sz w:val="24"/>
        <w:szCs w:val="24"/>
        <w:lang w:val="lv-LV" w:eastAsia="en-US" w:bidi="ar-SA"/>
      </w:rPr>
    </w:lvl>
    <w:lvl w:ilvl="1">
      <w:start w:val="1"/>
      <w:numFmt w:val="decimal"/>
      <w:lvlText w:val="%1.%2."/>
      <w:lvlJc w:val="left"/>
      <w:pPr>
        <w:ind w:left="820" w:hanging="361"/>
      </w:pPr>
      <w:rPr>
        <w:rFonts w:ascii="Times New Roman" w:eastAsia="Times New Roman" w:hAnsi="Times New Roman" w:cs="Times New Roman" w:hint="default"/>
        <w:color w:val="202020"/>
        <w:spacing w:val="-1"/>
        <w:w w:val="100"/>
        <w:sz w:val="22"/>
        <w:szCs w:val="22"/>
        <w:lang w:val="lv-LV" w:eastAsia="en-US" w:bidi="ar-SA"/>
      </w:rPr>
    </w:lvl>
    <w:lvl w:ilvl="2">
      <w:numFmt w:val="bullet"/>
      <w:lvlText w:val="•"/>
      <w:lvlJc w:val="left"/>
      <w:pPr>
        <w:ind w:left="1756" w:hanging="361"/>
      </w:pPr>
      <w:rPr>
        <w:rFonts w:hint="default"/>
        <w:lang w:val="lv-LV" w:eastAsia="en-US" w:bidi="ar-SA"/>
      </w:rPr>
    </w:lvl>
    <w:lvl w:ilvl="3">
      <w:numFmt w:val="bullet"/>
      <w:lvlText w:val="•"/>
      <w:lvlJc w:val="left"/>
      <w:pPr>
        <w:ind w:left="2692" w:hanging="361"/>
      </w:pPr>
      <w:rPr>
        <w:rFonts w:hint="default"/>
        <w:lang w:val="lv-LV" w:eastAsia="en-US" w:bidi="ar-SA"/>
      </w:rPr>
    </w:lvl>
    <w:lvl w:ilvl="4">
      <w:numFmt w:val="bullet"/>
      <w:lvlText w:val="•"/>
      <w:lvlJc w:val="left"/>
      <w:pPr>
        <w:ind w:left="3628" w:hanging="361"/>
      </w:pPr>
      <w:rPr>
        <w:rFonts w:hint="default"/>
        <w:lang w:val="lv-LV" w:eastAsia="en-US" w:bidi="ar-SA"/>
      </w:rPr>
    </w:lvl>
    <w:lvl w:ilvl="5">
      <w:numFmt w:val="bullet"/>
      <w:lvlText w:val="•"/>
      <w:lvlJc w:val="left"/>
      <w:pPr>
        <w:ind w:left="4565" w:hanging="361"/>
      </w:pPr>
      <w:rPr>
        <w:rFonts w:hint="default"/>
        <w:lang w:val="lv-LV" w:eastAsia="en-US" w:bidi="ar-SA"/>
      </w:rPr>
    </w:lvl>
    <w:lvl w:ilvl="6">
      <w:numFmt w:val="bullet"/>
      <w:lvlText w:val="•"/>
      <w:lvlJc w:val="left"/>
      <w:pPr>
        <w:ind w:left="5501" w:hanging="361"/>
      </w:pPr>
      <w:rPr>
        <w:rFonts w:hint="default"/>
        <w:lang w:val="lv-LV" w:eastAsia="en-US" w:bidi="ar-SA"/>
      </w:rPr>
    </w:lvl>
    <w:lvl w:ilvl="7">
      <w:numFmt w:val="bullet"/>
      <w:lvlText w:val="•"/>
      <w:lvlJc w:val="left"/>
      <w:pPr>
        <w:ind w:left="6437" w:hanging="361"/>
      </w:pPr>
      <w:rPr>
        <w:rFonts w:hint="default"/>
        <w:lang w:val="lv-LV" w:eastAsia="en-US" w:bidi="ar-SA"/>
      </w:rPr>
    </w:lvl>
    <w:lvl w:ilvl="8">
      <w:numFmt w:val="bullet"/>
      <w:lvlText w:val="•"/>
      <w:lvlJc w:val="left"/>
      <w:pPr>
        <w:ind w:left="7373" w:hanging="361"/>
      </w:pPr>
      <w:rPr>
        <w:rFonts w:hint="default"/>
        <w:lang w:val="lv-LV" w:eastAsia="en-US" w:bidi="ar-SA"/>
      </w:rPr>
    </w:lvl>
  </w:abstractNum>
  <w:abstractNum w:abstractNumId="4" w15:restartNumberingAfterBreak="0">
    <w:nsid w:val="3EFA329E"/>
    <w:multiLevelType w:val="multilevel"/>
    <w:tmpl w:val="793A118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BD5990"/>
    <w:multiLevelType w:val="multilevel"/>
    <w:tmpl w:val="215C0F5E"/>
    <w:lvl w:ilvl="0">
      <w:start w:val="1"/>
      <w:numFmt w:val="decimal"/>
      <w:lvlText w:val="%1."/>
      <w:lvlJc w:val="left"/>
      <w:pPr>
        <w:ind w:left="820" w:hanging="360"/>
      </w:pPr>
      <w:rPr>
        <w:rFonts w:ascii="Times New Roman" w:eastAsia="Times New Roman" w:hAnsi="Times New Roman" w:cs="Times New Roman" w:hint="default"/>
        <w:b/>
        <w:bCs/>
        <w:color w:val="202020"/>
        <w:spacing w:val="-2"/>
        <w:w w:val="100"/>
        <w:sz w:val="24"/>
        <w:szCs w:val="24"/>
        <w:lang w:val="lv-LV" w:eastAsia="en-US" w:bidi="ar-SA"/>
      </w:rPr>
    </w:lvl>
    <w:lvl w:ilvl="1">
      <w:start w:val="1"/>
      <w:numFmt w:val="decimal"/>
      <w:lvlText w:val="%1.%2."/>
      <w:lvlJc w:val="left"/>
      <w:pPr>
        <w:ind w:left="820" w:hanging="361"/>
      </w:pPr>
      <w:rPr>
        <w:rFonts w:ascii="Times New Roman" w:eastAsia="Times New Roman" w:hAnsi="Times New Roman" w:cs="Times New Roman" w:hint="default"/>
        <w:color w:val="202020"/>
        <w:spacing w:val="-1"/>
        <w:w w:val="100"/>
        <w:sz w:val="22"/>
        <w:szCs w:val="22"/>
        <w:lang w:val="lv-LV" w:eastAsia="en-US" w:bidi="ar-SA"/>
      </w:rPr>
    </w:lvl>
    <w:lvl w:ilvl="2">
      <w:numFmt w:val="bullet"/>
      <w:lvlText w:val="•"/>
      <w:lvlJc w:val="left"/>
      <w:pPr>
        <w:ind w:left="1756" w:hanging="361"/>
      </w:pPr>
      <w:rPr>
        <w:rFonts w:hint="default"/>
        <w:lang w:val="lv-LV" w:eastAsia="en-US" w:bidi="ar-SA"/>
      </w:rPr>
    </w:lvl>
    <w:lvl w:ilvl="3">
      <w:numFmt w:val="bullet"/>
      <w:lvlText w:val="•"/>
      <w:lvlJc w:val="left"/>
      <w:pPr>
        <w:ind w:left="2692" w:hanging="361"/>
      </w:pPr>
      <w:rPr>
        <w:rFonts w:hint="default"/>
        <w:lang w:val="lv-LV" w:eastAsia="en-US" w:bidi="ar-SA"/>
      </w:rPr>
    </w:lvl>
    <w:lvl w:ilvl="4">
      <w:numFmt w:val="bullet"/>
      <w:lvlText w:val="•"/>
      <w:lvlJc w:val="left"/>
      <w:pPr>
        <w:ind w:left="3628" w:hanging="361"/>
      </w:pPr>
      <w:rPr>
        <w:rFonts w:hint="default"/>
        <w:lang w:val="lv-LV" w:eastAsia="en-US" w:bidi="ar-SA"/>
      </w:rPr>
    </w:lvl>
    <w:lvl w:ilvl="5">
      <w:numFmt w:val="bullet"/>
      <w:lvlText w:val="•"/>
      <w:lvlJc w:val="left"/>
      <w:pPr>
        <w:ind w:left="4565" w:hanging="361"/>
      </w:pPr>
      <w:rPr>
        <w:rFonts w:hint="default"/>
        <w:lang w:val="lv-LV" w:eastAsia="en-US" w:bidi="ar-SA"/>
      </w:rPr>
    </w:lvl>
    <w:lvl w:ilvl="6">
      <w:numFmt w:val="bullet"/>
      <w:lvlText w:val="•"/>
      <w:lvlJc w:val="left"/>
      <w:pPr>
        <w:ind w:left="5501" w:hanging="361"/>
      </w:pPr>
      <w:rPr>
        <w:rFonts w:hint="default"/>
        <w:lang w:val="lv-LV" w:eastAsia="en-US" w:bidi="ar-SA"/>
      </w:rPr>
    </w:lvl>
    <w:lvl w:ilvl="7">
      <w:numFmt w:val="bullet"/>
      <w:lvlText w:val="•"/>
      <w:lvlJc w:val="left"/>
      <w:pPr>
        <w:ind w:left="6437" w:hanging="361"/>
      </w:pPr>
      <w:rPr>
        <w:rFonts w:hint="default"/>
        <w:lang w:val="lv-LV" w:eastAsia="en-US" w:bidi="ar-SA"/>
      </w:rPr>
    </w:lvl>
    <w:lvl w:ilvl="8">
      <w:numFmt w:val="bullet"/>
      <w:lvlText w:val="•"/>
      <w:lvlJc w:val="left"/>
      <w:pPr>
        <w:ind w:left="7373" w:hanging="361"/>
      </w:pPr>
      <w:rPr>
        <w:rFonts w:hint="default"/>
        <w:lang w:val="lv-LV" w:eastAsia="en-US" w:bidi="ar-SA"/>
      </w:rPr>
    </w:lvl>
  </w:abstractNum>
  <w:abstractNum w:abstractNumId="6" w15:restartNumberingAfterBreak="0">
    <w:nsid w:val="7C163448"/>
    <w:multiLevelType w:val="hybridMultilevel"/>
    <w:tmpl w:val="F1C6D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35"/>
    <w:rsid w:val="0001416D"/>
    <w:rsid w:val="00020DBA"/>
    <w:rsid w:val="00022F50"/>
    <w:rsid w:val="00027148"/>
    <w:rsid w:val="000343EB"/>
    <w:rsid w:val="0003757A"/>
    <w:rsid w:val="00046BD2"/>
    <w:rsid w:val="00051063"/>
    <w:rsid w:val="000558FD"/>
    <w:rsid w:val="0006416F"/>
    <w:rsid w:val="000A480B"/>
    <w:rsid w:val="000A6628"/>
    <w:rsid w:val="000B5126"/>
    <w:rsid w:val="000D055D"/>
    <w:rsid w:val="000D1690"/>
    <w:rsid w:val="0010058F"/>
    <w:rsid w:val="0011065D"/>
    <w:rsid w:val="00126BCD"/>
    <w:rsid w:val="00137276"/>
    <w:rsid w:val="001515B5"/>
    <w:rsid w:val="00162C74"/>
    <w:rsid w:val="00193785"/>
    <w:rsid w:val="001D1D5C"/>
    <w:rsid w:val="001D5D15"/>
    <w:rsid w:val="001E3B21"/>
    <w:rsid w:val="00210FFD"/>
    <w:rsid w:val="00222F38"/>
    <w:rsid w:val="00224B93"/>
    <w:rsid w:val="002266BF"/>
    <w:rsid w:val="002372D1"/>
    <w:rsid w:val="002A36F7"/>
    <w:rsid w:val="002A3BFF"/>
    <w:rsid w:val="002B1E8E"/>
    <w:rsid w:val="002C5C52"/>
    <w:rsid w:val="002D7AEA"/>
    <w:rsid w:val="002F1DAF"/>
    <w:rsid w:val="002F4CA0"/>
    <w:rsid w:val="002F70FF"/>
    <w:rsid w:val="00321D9C"/>
    <w:rsid w:val="0032565B"/>
    <w:rsid w:val="00343A92"/>
    <w:rsid w:val="00350E5E"/>
    <w:rsid w:val="003A55E6"/>
    <w:rsid w:val="003B3B2D"/>
    <w:rsid w:val="003B6E28"/>
    <w:rsid w:val="003E05FB"/>
    <w:rsid w:val="003E11DE"/>
    <w:rsid w:val="003E4915"/>
    <w:rsid w:val="003E671B"/>
    <w:rsid w:val="003F6585"/>
    <w:rsid w:val="00413572"/>
    <w:rsid w:val="004359E3"/>
    <w:rsid w:val="00467B63"/>
    <w:rsid w:val="004E75CD"/>
    <w:rsid w:val="0050175B"/>
    <w:rsid w:val="005062DF"/>
    <w:rsid w:val="005147D0"/>
    <w:rsid w:val="005178D5"/>
    <w:rsid w:val="00537C52"/>
    <w:rsid w:val="00550E8F"/>
    <w:rsid w:val="00552FDC"/>
    <w:rsid w:val="0059524B"/>
    <w:rsid w:val="005A1A88"/>
    <w:rsid w:val="005D6136"/>
    <w:rsid w:val="005D68A2"/>
    <w:rsid w:val="005E0116"/>
    <w:rsid w:val="005F29A8"/>
    <w:rsid w:val="005F4400"/>
    <w:rsid w:val="00602494"/>
    <w:rsid w:val="00632831"/>
    <w:rsid w:val="006433D0"/>
    <w:rsid w:val="0065058F"/>
    <w:rsid w:val="00674FBE"/>
    <w:rsid w:val="006A52DA"/>
    <w:rsid w:val="006A62F2"/>
    <w:rsid w:val="006B7B58"/>
    <w:rsid w:val="006D3047"/>
    <w:rsid w:val="006F6ACF"/>
    <w:rsid w:val="00706CB0"/>
    <w:rsid w:val="0071077F"/>
    <w:rsid w:val="00714809"/>
    <w:rsid w:val="00714CE1"/>
    <w:rsid w:val="007152F0"/>
    <w:rsid w:val="007255C1"/>
    <w:rsid w:val="007318C0"/>
    <w:rsid w:val="00733E6C"/>
    <w:rsid w:val="00737E0B"/>
    <w:rsid w:val="007443A5"/>
    <w:rsid w:val="007469BC"/>
    <w:rsid w:val="00767C39"/>
    <w:rsid w:val="00772C2B"/>
    <w:rsid w:val="00780503"/>
    <w:rsid w:val="00790968"/>
    <w:rsid w:val="0079258A"/>
    <w:rsid w:val="00797E72"/>
    <w:rsid w:val="007A28A6"/>
    <w:rsid w:val="007E210B"/>
    <w:rsid w:val="007E47ED"/>
    <w:rsid w:val="007E676A"/>
    <w:rsid w:val="007E7982"/>
    <w:rsid w:val="007E7FC5"/>
    <w:rsid w:val="00824F33"/>
    <w:rsid w:val="00840E94"/>
    <w:rsid w:val="008A6737"/>
    <w:rsid w:val="008B1185"/>
    <w:rsid w:val="008B6991"/>
    <w:rsid w:val="008D1B03"/>
    <w:rsid w:val="008D20CE"/>
    <w:rsid w:val="008F3F96"/>
    <w:rsid w:val="00907C84"/>
    <w:rsid w:val="00912506"/>
    <w:rsid w:val="0091257C"/>
    <w:rsid w:val="00932B9A"/>
    <w:rsid w:val="00937D18"/>
    <w:rsid w:val="009415B2"/>
    <w:rsid w:val="00956600"/>
    <w:rsid w:val="009659C0"/>
    <w:rsid w:val="009C061D"/>
    <w:rsid w:val="00A124DB"/>
    <w:rsid w:val="00A1519B"/>
    <w:rsid w:val="00A2293C"/>
    <w:rsid w:val="00A61846"/>
    <w:rsid w:val="00A73B35"/>
    <w:rsid w:val="00AB456A"/>
    <w:rsid w:val="00AB6FE2"/>
    <w:rsid w:val="00AB75B8"/>
    <w:rsid w:val="00AD0F5F"/>
    <w:rsid w:val="00B10358"/>
    <w:rsid w:val="00B10566"/>
    <w:rsid w:val="00B331AC"/>
    <w:rsid w:val="00B4326F"/>
    <w:rsid w:val="00B9734A"/>
    <w:rsid w:val="00BC40AD"/>
    <w:rsid w:val="00BE44D6"/>
    <w:rsid w:val="00BF77C7"/>
    <w:rsid w:val="00C06456"/>
    <w:rsid w:val="00C206A8"/>
    <w:rsid w:val="00C7738C"/>
    <w:rsid w:val="00CA0830"/>
    <w:rsid w:val="00CA2DC7"/>
    <w:rsid w:val="00CA3B0A"/>
    <w:rsid w:val="00CB12C2"/>
    <w:rsid w:val="00CB3847"/>
    <w:rsid w:val="00CC1B9B"/>
    <w:rsid w:val="00CD07C3"/>
    <w:rsid w:val="00CD60FA"/>
    <w:rsid w:val="00CD6DA3"/>
    <w:rsid w:val="00D53957"/>
    <w:rsid w:val="00D63163"/>
    <w:rsid w:val="00D652BA"/>
    <w:rsid w:val="00D86013"/>
    <w:rsid w:val="00D928D6"/>
    <w:rsid w:val="00D93F46"/>
    <w:rsid w:val="00DA61D9"/>
    <w:rsid w:val="00DA72F1"/>
    <w:rsid w:val="00DE5571"/>
    <w:rsid w:val="00E15154"/>
    <w:rsid w:val="00E325C8"/>
    <w:rsid w:val="00E400C0"/>
    <w:rsid w:val="00E4159A"/>
    <w:rsid w:val="00E451DC"/>
    <w:rsid w:val="00E747C0"/>
    <w:rsid w:val="00E80C18"/>
    <w:rsid w:val="00E925D1"/>
    <w:rsid w:val="00E96CF0"/>
    <w:rsid w:val="00EA1A34"/>
    <w:rsid w:val="00EB30D4"/>
    <w:rsid w:val="00EB4B3F"/>
    <w:rsid w:val="00EC0B20"/>
    <w:rsid w:val="00EF6A23"/>
    <w:rsid w:val="00F05AF2"/>
    <w:rsid w:val="00F06430"/>
    <w:rsid w:val="00F07E89"/>
    <w:rsid w:val="00F26EFB"/>
    <w:rsid w:val="00F441F6"/>
    <w:rsid w:val="00F578D5"/>
    <w:rsid w:val="00F63343"/>
    <w:rsid w:val="00F64210"/>
    <w:rsid w:val="00FA3BB6"/>
    <w:rsid w:val="00FC3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C7AD"/>
  <w15:chartTrackingRefBased/>
  <w15:docId w15:val="{BB295B24-2413-40AD-A61E-A74BDDEE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B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73B35"/>
    <w:rPr>
      <w:b/>
      <w:bCs/>
    </w:rPr>
  </w:style>
  <w:style w:type="character" w:styleId="Emphasis">
    <w:name w:val="Emphasis"/>
    <w:basedOn w:val="DefaultParagraphFont"/>
    <w:uiPriority w:val="20"/>
    <w:qFormat/>
    <w:rsid w:val="00A73B35"/>
    <w:rPr>
      <w:i/>
      <w:iCs/>
    </w:rPr>
  </w:style>
  <w:style w:type="paragraph" w:styleId="ListParagraph">
    <w:name w:val="List Paragraph"/>
    <w:basedOn w:val="Normal"/>
    <w:uiPriority w:val="1"/>
    <w:qFormat/>
    <w:rsid w:val="00D63163"/>
    <w:pPr>
      <w:ind w:left="720"/>
      <w:contextualSpacing/>
    </w:pPr>
  </w:style>
  <w:style w:type="paragraph" w:styleId="Header">
    <w:name w:val="header"/>
    <w:basedOn w:val="Normal"/>
    <w:link w:val="HeaderChar"/>
    <w:uiPriority w:val="99"/>
    <w:unhideWhenUsed/>
    <w:rsid w:val="005952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24B"/>
  </w:style>
  <w:style w:type="paragraph" w:styleId="Footer">
    <w:name w:val="footer"/>
    <w:basedOn w:val="Normal"/>
    <w:link w:val="FooterChar"/>
    <w:uiPriority w:val="99"/>
    <w:unhideWhenUsed/>
    <w:rsid w:val="005952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24B"/>
  </w:style>
  <w:style w:type="paragraph" w:styleId="BalloonText">
    <w:name w:val="Balloon Text"/>
    <w:basedOn w:val="Normal"/>
    <w:link w:val="BalloonTextChar"/>
    <w:uiPriority w:val="99"/>
    <w:semiHidden/>
    <w:unhideWhenUsed/>
    <w:rsid w:val="00767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C39"/>
    <w:rPr>
      <w:rFonts w:ascii="Segoe UI" w:hAnsi="Segoe UI" w:cs="Segoe UI"/>
      <w:sz w:val="18"/>
      <w:szCs w:val="18"/>
    </w:rPr>
  </w:style>
  <w:style w:type="character" w:styleId="Hyperlink">
    <w:name w:val="Hyperlink"/>
    <w:basedOn w:val="DefaultParagraphFont"/>
    <w:uiPriority w:val="99"/>
    <w:semiHidden/>
    <w:unhideWhenUsed/>
    <w:rsid w:val="004E75CD"/>
    <w:rPr>
      <w:color w:val="0000FF"/>
      <w:u w:val="single"/>
    </w:rPr>
  </w:style>
  <w:style w:type="paragraph" w:styleId="BodyText">
    <w:name w:val="Body Text"/>
    <w:basedOn w:val="Normal"/>
    <w:link w:val="BodyTextChar"/>
    <w:uiPriority w:val="1"/>
    <w:qFormat/>
    <w:rsid w:val="001106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06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c.gov.lv/lv/valstu-saslimstibas-raditaji-ar-covid-1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23184-80DD-49FC-A860-893061B6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7991</Words>
  <Characters>4556</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2022-03-29T07:31:00Z</cp:lastPrinted>
  <dcterms:created xsi:type="dcterms:W3CDTF">2022-03-29T07:01:00Z</dcterms:created>
  <dcterms:modified xsi:type="dcterms:W3CDTF">2022-04-04T06:07:00Z</dcterms:modified>
</cp:coreProperties>
</file>